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9CE81" w14:textId="430E1950" w:rsidR="007A0DEC" w:rsidRPr="003954F4" w:rsidRDefault="007A0DEC" w:rsidP="007A0DEC">
      <w:pPr>
        <w:pStyle w:val="a8"/>
        <w:tabs>
          <w:tab w:val="left" w:pos="8903"/>
        </w:tabs>
        <w:spacing w:after="0"/>
        <w:jc w:val="center"/>
        <w:rPr>
          <w:sz w:val="28"/>
          <w:szCs w:val="28"/>
          <w:lang w:val="kk-KZ"/>
        </w:rPr>
      </w:pPr>
      <w:r w:rsidRPr="003954F4">
        <w:rPr>
          <w:sz w:val="28"/>
          <w:szCs w:val="28"/>
          <w:lang w:val="kk-KZ"/>
        </w:rPr>
        <w:t>«</w:t>
      </w:r>
      <w:r w:rsidR="00B05FD2" w:rsidRPr="003954F4">
        <w:rPr>
          <w:sz w:val="28"/>
          <w:szCs w:val="28"/>
          <w:lang w:val="kk-KZ"/>
        </w:rPr>
        <w:t>Алматы технологиялық университеті</w:t>
      </w:r>
      <w:r w:rsidRPr="003954F4">
        <w:rPr>
          <w:sz w:val="28"/>
          <w:szCs w:val="28"/>
          <w:lang w:val="kk-KZ"/>
        </w:rPr>
        <w:t xml:space="preserve">» </w:t>
      </w:r>
      <w:r w:rsidR="00B05FD2" w:rsidRPr="003954F4">
        <w:rPr>
          <w:sz w:val="28"/>
          <w:szCs w:val="28"/>
          <w:lang w:val="kk-KZ"/>
        </w:rPr>
        <w:t>АҚ</w:t>
      </w:r>
    </w:p>
    <w:p w14:paraId="4F93F5F1" w14:textId="77777777" w:rsidR="007A0DEC" w:rsidRPr="003954F4" w:rsidRDefault="007A0DEC" w:rsidP="007A0DEC">
      <w:pPr>
        <w:pStyle w:val="a8"/>
        <w:tabs>
          <w:tab w:val="left" w:pos="8903"/>
        </w:tabs>
        <w:spacing w:after="0"/>
        <w:jc w:val="center"/>
        <w:rPr>
          <w:lang w:val="kk-KZ"/>
        </w:rPr>
      </w:pPr>
    </w:p>
    <w:p w14:paraId="7A4EF889" w14:textId="77777777" w:rsidR="007A0DEC" w:rsidRPr="003954F4" w:rsidRDefault="007A0DEC" w:rsidP="007A0DEC">
      <w:pPr>
        <w:spacing w:after="0" w:line="240" w:lineRule="auto"/>
        <w:rPr>
          <w:rFonts w:ascii="Times New Roman" w:hAnsi="Times New Roman"/>
          <w:sz w:val="28"/>
          <w:lang w:val="kk-KZ"/>
        </w:rPr>
      </w:pPr>
    </w:p>
    <w:p w14:paraId="42A1A5BE" w14:textId="232A116A" w:rsidR="007A0DEC" w:rsidRPr="003954F4" w:rsidRDefault="00B05FD2" w:rsidP="007A0DEC">
      <w:pPr>
        <w:spacing w:after="0" w:line="240" w:lineRule="auto"/>
        <w:rPr>
          <w:rFonts w:ascii="Times New Roman" w:hAnsi="Times New Roman"/>
          <w:sz w:val="28"/>
          <w:lang w:val="kk-KZ"/>
        </w:rPr>
      </w:pPr>
      <w:r w:rsidRPr="003954F4">
        <w:rPr>
          <w:rFonts w:ascii="Times New Roman" w:hAnsi="Times New Roman"/>
          <w:sz w:val="28"/>
          <w:lang w:val="kk-KZ"/>
        </w:rPr>
        <w:t>ӘОЖ</w:t>
      </w:r>
      <w:r w:rsidR="007A0DEC" w:rsidRPr="003954F4">
        <w:rPr>
          <w:rFonts w:ascii="Times New Roman" w:hAnsi="Times New Roman"/>
          <w:sz w:val="28"/>
          <w:lang w:val="kk-KZ"/>
        </w:rPr>
        <w:t xml:space="preserve"> </w:t>
      </w:r>
      <w:r w:rsidR="00E20263" w:rsidRPr="003954F4">
        <w:rPr>
          <w:rFonts w:ascii="Times New Roman" w:hAnsi="Times New Roman" w:cs="Times New Roman"/>
          <w:sz w:val="28"/>
          <w:szCs w:val="28"/>
          <w:lang w:val="kk-KZ"/>
        </w:rPr>
        <w:t>637.065</w:t>
      </w:r>
      <w:r w:rsidR="007A0DEC" w:rsidRPr="003954F4">
        <w:rPr>
          <w:rFonts w:ascii="Times New Roman" w:hAnsi="Times New Roman" w:cs="Times New Roman"/>
          <w:sz w:val="28"/>
          <w:szCs w:val="28"/>
          <w:lang w:val="kk-KZ"/>
        </w:rPr>
        <w:t xml:space="preserve">: </w:t>
      </w:r>
      <w:r w:rsidR="00030C4F" w:rsidRPr="003954F4">
        <w:rPr>
          <w:rFonts w:ascii="Times New Roman" w:hAnsi="Times New Roman" w:cs="Times New Roman"/>
          <w:sz w:val="28"/>
          <w:szCs w:val="28"/>
          <w:lang w:val="kk-KZ"/>
        </w:rPr>
        <w:t xml:space="preserve">664.8.022.6                                                </w:t>
      </w:r>
      <w:r w:rsidRPr="003954F4">
        <w:rPr>
          <w:rFonts w:ascii="Times New Roman" w:hAnsi="Times New Roman"/>
          <w:sz w:val="28"/>
          <w:lang w:val="kk-KZ"/>
        </w:rPr>
        <w:t>Қолжазба құқығында</w:t>
      </w:r>
      <w:r w:rsidR="007A0DEC" w:rsidRPr="003954F4">
        <w:rPr>
          <w:rFonts w:ascii="Times New Roman" w:hAnsi="Times New Roman"/>
          <w:sz w:val="28"/>
          <w:lang w:val="kk-KZ"/>
        </w:rPr>
        <w:t xml:space="preserve"> </w:t>
      </w:r>
    </w:p>
    <w:p w14:paraId="4E603B2C" w14:textId="77777777" w:rsidR="007A0DEC" w:rsidRPr="003954F4" w:rsidRDefault="007A0DEC" w:rsidP="007A0DEC">
      <w:pPr>
        <w:spacing w:after="0" w:line="240" w:lineRule="auto"/>
        <w:rPr>
          <w:rFonts w:ascii="Times New Roman" w:hAnsi="Times New Roman"/>
          <w:sz w:val="28"/>
          <w:lang w:val="kk-KZ"/>
        </w:rPr>
      </w:pPr>
    </w:p>
    <w:p w14:paraId="5CCAD5F5" w14:textId="77777777" w:rsidR="007A0DEC" w:rsidRPr="003954F4" w:rsidRDefault="007A0DEC" w:rsidP="007A0DEC">
      <w:pPr>
        <w:spacing w:after="0" w:line="240" w:lineRule="auto"/>
        <w:rPr>
          <w:rFonts w:ascii="Times New Roman" w:hAnsi="Times New Roman"/>
          <w:sz w:val="28"/>
          <w:lang w:val="kk-KZ"/>
        </w:rPr>
      </w:pPr>
    </w:p>
    <w:p w14:paraId="6C7F0313" w14:textId="77777777" w:rsidR="007A0DEC" w:rsidRPr="003954F4" w:rsidRDefault="007A0DEC" w:rsidP="007A0DEC">
      <w:pPr>
        <w:spacing w:after="0" w:line="240" w:lineRule="auto"/>
        <w:rPr>
          <w:rFonts w:ascii="Times New Roman" w:hAnsi="Times New Roman"/>
          <w:sz w:val="28"/>
          <w:lang w:val="kk-KZ"/>
        </w:rPr>
      </w:pPr>
    </w:p>
    <w:p w14:paraId="5FA5DF65" w14:textId="77777777" w:rsidR="007A0DEC" w:rsidRPr="003954F4" w:rsidRDefault="007A0DEC" w:rsidP="007A0DEC">
      <w:pPr>
        <w:spacing w:after="0" w:line="240" w:lineRule="auto"/>
        <w:rPr>
          <w:rFonts w:ascii="Times New Roman" w:hAnsi="Times New Roman"/>
          <w:sz w:val="28"/>
          <w:lang w:val="kk-KZ"/>
        </w:rPr>
      </w:pPr>
    </w:p>
    <w:p w14:paraId="79780A51" w14:textId="77777777" w:rsidR="007A0DEC" w:rsidRPr="003954F4" w:rsidRDefault="007A0DEC" w:rsidP="007A0DEC">
      <w:pPr>
        <w:jc w:val="right"/>
        <w:rPr>
          <w:rFonts w:ascii="Times New Roman" w:hAnsi="Times New Roman"/>
          <w:sz w:val="28"/>
          <w:lang w:val="kk-KZ"/>
        </w:rPr>
      </w:pPr>
    </w:p>
    <w:p w14:paraId="0D30C375" w14:textId="77777777" w:rsidR="007A0DEC" w:rsidRPr="003954F4" w:rsidRDefault="007A0DEC" w:rsidP="007A0DEC">
      <w:pPr>
        <w:rPr>
          <w:rFonts w:ascii="Times New Roman" w:hAnsi="Times New Roman"/>
          <w:sz w:val="28"/>
          <w:lang w:val="kk-KZ"/>
        </w:rPr>
      </w:pPr>
    </w:p>
    <w:p w14:paraId="22C72710" w14:textId="77777777" w:rsidR="007A0DEC" w:rsidRPr="003954F4" w:rsidRDefault="007A0DEC" w:rsidP="007A0DEC">
      <w:pPr>
        <w:rPr>
          <w:rFonts w:ascii="Times New Roman" w:hAnsi="Times New Roman"/>
          <w:sz w:val="28"/>
          <w:lang w:val="kk-KZ"/>
        </w:rPr>
      </w:pPr>
    </w:p>
    <w:p w14:paraId="4D325632" w14:textId="0F90A40E" w:rsidR="007A0DEC" w:rsidRPr="003954F4" w:rsidRDefault="007A0DEC" w:rsidP="007A0DEC">
      <w:pPr>
        <w:spacing w:after="0" w:line="240" w:lineRule="auto"/>
        <w:jc w:val="center"/>
        <w:rPr>
          <w:rFonts w:ascii="Times New Roman" w:hAnsi="Times New Roman"/>
          <w:b/>
          <w:sz w:val="28"/>
          <w:lang w:val="kk-KZ"/>
        </w:rPr>
      </w:pPr>
      <w:r w:rsidRPr="003954F4">
        <w:rPr>
          <w:rFonts w:ascii="Times New Roman" w:hAnsi="Times New Roman"/>
          <w:b/>
          <w:bCs/>
          <w:sz w:val="28"/>
          <w:lang w:val="kk-KZ"/>
        </w:rPr>
        <w:t>САБРАЛЫ СУЛТАН ЕРКИН</w:t>
      </w:r>
      <w:r w:rsidR="00FE6B51">
        <w:rPr>
          <w:rFonts w:ascii="Times New Roman" w:hAnsi="Times New Roman"/>
          <w:b/>
          <w:bCs/>
          <w:sz w:val="28"/>
          <w:lang w:val="kk-KZ"/>
        </w:rPr>
        <w:t>УЛЫ</w:t>
      </w:r>
    </w:p>
    <w:p w14:paraId="1F219DA6" w14:textId="77777777" w:rsidR="007A0DEC" w:rsidRPr="003954F4" w:rsidRDefault="007A0DEC" w:rsidP="007A0DEC">
      <w:pPr>
        <w:spacing w:after="0" w:line="240" w:lineRule="auto"/>
        <w:jc w:val="center"/>
        <w:rPr>
          <w:rFonts w:ascii="Times New Roman" w:hAnsi="Times New Roman"/>
          <w:b/>
          <w:sz w:val="28"/>
          <w:lang w:val="kk-KZ"/>
        </w:rPr>
      </w:pPr>
    </w:p>
    <w:p w14:paraId="03A2366F" w14:textId="77777777" w:rsidR="00970550" w:rsidRPr="003954F4" w:rsidRDefault="00970550" w:rsidP="007A0DEC">
      <w:pPr>
        <w:spacing w:after="0"/>
        <w:jc w:val="center"/>
        <w:rPr>
          <w:rFonts w:ascii="Times New Roman" w:hAnsi="Times New Roman"/>
          <w:b/>
          <w:bCs/>
          <w:sz w:val="28"/>
          <w:lang w:val="kk-KZ"/>
        </w:rPr>
      </w:pPr>
    </w:p>
    <w:p w14:paraId="0ACFFC4E" w14:textId="5ED91BA1" w:rsidR="007A0DEC" w:rsidRDefault="007162A8" w:rsidP="007A0DEC">
      <w:pPr>
        <w:spacing w:after="0"/>
        <w:jc w:val="center"/>
        <w:rPr>
          <w:rFonts w:ascii="Times New Roman" w:hAnsi="Times New Roman"/>
          <w:b/>
          <w:bCs/>
          <w:sz w:val="28"/>
          <w:lang w:val="kk-KZ"/>
        </w:rPr>
      </w:pPr>
      <w:r w:rsidRPr="007162A8">
        <w:rPr>
          <w:rFonts w:ascii="Times New Roman" w:hAnsi="Times New Roman"/>
          <w:b/>
          <w:bCs/>
          <w:sz w:val="28"/>
          <w:lang w:val="kk-KZ"/>
        </w:rPr>
        <w:t>Микробтар</w:t>
      </w:r>
      <w:r w:rsidR="00A41C85">
        <w:rPr>
          <w:rFonts w:ascii="Times New Roman" w:hAnsi="Times New Roman"/>
          <w:b/>
          <w:bCs/>
          <w:sz w:val="28"/>
          <w:lang w:val="kk-KZ"/>
        </w:rPr>
        <w:t>дың</w:t>
      </w:r>
      <w:r w:rsidRPr="007162A8">
        <w:rPr>
          <w:rFonts w:ascii="Times New Roman" w:hAnsi="Times New Roman"/>
          <w:b/>
          <w:bCs/>
          <w:sz w:val="28"/>
          <w:lang w:val="kk-KZ"/>
        </w:rPr>
        <w:t xml:space="preserve"> ластануынан ет және құрамында ет бар өнімдердің тағамдық және биологиялық қауіпсіздігін қамтамасыз ету</w:t>
      </w:r>
    </w:p>
    <w:p w14:paraId="0E6892E2" w14:textId="77777777" w:rsidR="007162A8" w:rsidRPr="003954F4" w:rsidRDefault="007162A8" w:rsidP="007A0DEC">
      <w:pPr>
        <w:spacing w:after="0"/>
        <w:jc w:val="center"/>
        <w:rPr>
          <w:rFonts w:ascii="Times New Roman" w:hAnsi="Times New Roman"/>
          <w:b/>
          <w:sz w:val="28"/>
          <w:lang w:val="kk-KZ"/>
        </w:rPr>
      </w:pPr>
    </w:p>
    <w:p w14:paraId="680EF820" w14:textId="4FB26941" w:rsidR="007A0DEC" w:rsidRPr="003954F4" w:rsidRDefault="00BD354E" w:rsidP="007A0DEC">
      <w:pPr>
        <w:spacing w:after="0" w:line="240" w:lineRule="auto"/>
        <w:jc w:val="center"/>
        <w:rPr>
          <w:rFonts w:ascii="Times New Roman" w:hAnsi="Times New Roman"/>
          <w:sz w:val="28"/>
          <w:lang w:val="kk-KZ"/>
        </w:rPr>
      </w:pPr>
      <w:r>
        <w:rPr>
          <w:rFonts w:ascii="Times New Roman" w:hAnsi="Times New Roman"/>
          <w:sz w:val="28"/>
          <w:lang w:val="kk-KZ"/>
        </w:rPr>
        <w:t>6</w:t>
      </w:r>
      <w:r w:rsidR="007A0DEC" w:rsidRPr="003954F4">
        <w:rPr>
          <w:rFonts w:ascii="Times New Roman" w:hAnsi="Times New Roman"/>
          <w:sz w:val="28"/>
          <w:lang w:val="kk-KZ"/>
        </w:rPr>
        <w:t>D07</w:t>
      </w:r>
      <w:r>
        <w:rPr>
          <w:rFonts w:ascii="Times New Roman" w:hAnsi="Times New Roman"/>
          <w:sz w:val="28"/>
          <w:lang w:val="kk-KZ"/>
        </w:rPr>
        <w:t>3500</w:t>
      </w:r>
      <w:r w:rsidR="007A0DEC" w:rsidRPr="003954F4">
        <w:rPr>
          <w:rFonts w:ascii="Times New Roman" w:hAnsi="Times New Roman"/>
          <w:sz w:val="28"/>
          <w:lang w:val="kk-KZ"/>
        </w:rPr>
        <w:t xml:space="preserve"> – </w:t>
      </w:r>
      <w:r w:rsidR="00B05FD2" w:rsidRPr="003954F4">
        <w:rPr>
          <w:rFonts w:ascii="Times New Roman" w:hAnsi="Times New Roman"/>
          <w:sz w:val="28"/>
          <w:lang w:val="kk-KZ"/>
        </w:rPr>
        <w:t>Тағам қауіпсіздігі</w:t>
      </w:r>
      <w:r w:rsidR="007A0DEC" w:rsidRPr="003954F4">
        <w:rPr>
          <w:rFonts w:ascii="Times New Roman" w:hAnsi="Times New Roman"/>
          <w:sz w:val="28"/>
          <w:lang w:val="kk-KZ"/>
        </w:rPr>
        <w:t xml:space="preserve"> </w:t>
      </w:r>
    </w:p>
    <w:p w14:paraId="2151E1E2" w14:textId="77777777" w:rsidR="007A0DEC" w:rsidRPr="003954F4" w:rsidRDefault="007A0DEC" w:rsidP="00165B85">
      <w:pPr>
        <w:spacing w:after="0" w:line="240" w:lineRule="auto"/>
        <w:jc w:val="center"/>
        <w:rPr>
          <w:rFonts w:ascii="Times New Roman" w:hAnsi="Times New Roman"/>
          <w:sz w:val="28"/>
          <w:lang w:val="kk-KZ"/>
        </w:rPr>
      </w:pPr>
    </w:p>
    <w:p w14:paraId="6DFFA65D" w14:textId="77777777" w:rsidR="00B05FD2" w:rsidRPr="003954F4" w:rsidRDefault="00B05FD2" w:rsidP="007A0DEC">
      <w:pPr>
        <w:spacing w:after="0" w:line="240" w:lineRule="auto"/>
        <w:jc w:val="center"/>
        <w:rPr>
          <w:rFonts w:ascii="Times New Roman" w:hAnsi="Times New Roman"/>
          <w:sz w:val="28"/>
          <w:lang w:val="kk-KZ"/>
        </w:rPr>
      </w:pPr>
      <w:r w:rsidRPr="003954F4">
        <w:rPr>
          <w:rFonts w:ascii="Times New Roman" w:hAnsi="Times New Roman"/>
          <w:sz w:val="28"/>
          <w:lang w:val="kk-KZ"/>
        </w:rPr>
        <w:t>Философия докторы (PhD)</w:t>
      </w:r>
    </w:p>
    <w:p w14:paraId="6059312B" w14:textId="68190C1A" w:rsidR="007A0DEC" w:rsidRPr="003954F4" w:rsidRDefault="00B05FD2" w:rsidP="007A0DEC">
      <w:pPr>
        <w:spacing w:after="0" w:line="240" w:lineRule="auto"/>
        <w:jc w:val="center"/>
        <w:rPr>
          <w:rFonts w:ascii="Times New Roman" w:hAnsi="Times New Roman"/>
          <w:sz w:val="28"/>
          <w:lang w:val="kk-KZ"/>
        </w:rPr>
      </w:pPr>
      <w:r w:rsidRPr="003954F4">
        <w:rPr>
          <w:rFonts w:ascii="Times New Roman" w:hAnsi="Times New Roman"/>
          <w:sz w:val="28"/>
          <w:lang w:val="kk-KZ"/>
        </w:rPr>
        <w:t>дәрежесін алуға арналған диссертация</w:t>
      </w:r>
    </w:p>
    <w:p w14:paraId="58C02978" w14:textId="77777777" w:rsidR="007A0DEC" w:rsidRPr="003954F4" w:rsidRDefault="007A0DEC" w:rsidP="007A0DEC">
      <w:pPr>
        <w:spacing w:after="0" w:line="240" w:lineRule="auto"/>
        <w:jc w:val="center"/>
        <w:rPr>
          <w:rFonts w:ascii="Times New Roman" w:hAnsi="Times New Roman"/>
          <w:sz w:val="28"/>
          <w:lang w:val="kk-KZ"/>
        </w:rPr>
      </w:pPr>
    </w:p>
    <w:p w14:paraId="5F03BB2E" w14:textId="77777777" w:rsidR="007A0DEC" w:rsidRPr="003954F4" w:rsidRDefault="007A0DEC" w:rsidP="007A0DEC">
      <w:pPr>
        <w:spacing w:after="0" w:line="240" w:lineRule="auto"/>
        <w:jc w:val="center"/>
        <w:rPr>
          <w:rFonts w:ascii="Times New Roman" w:hAnsi="Times New Roman"/>
          <w:sz w:val="28"/>
          <w:lang w:val="kk-KZ"/>
        </w:rPr>
      </w:pPr>
    </w:p>
    <w:p w14:paraId="2D30C4B4" w14:textId="77777777" w:rsidR="007A0DEC" w:rsidRPr="003954F4" w:rsidRDefault="007A0DEC" w:rsidP="007A0DEC">
      <w:pPr>
        <w:spacing w:after="0" w:line="240" w:lineRule="auto"/>
        <w:jc w:val="center"/>
        <w:rPr>
          <w:rFonts w:ascii="Times New Roman" w:hAnsi="Times New Roman"/>
          <w:sz w:val="28"/>
          <w:lang w:val="kk-KZ"/>
        </w:rPr>
      </w:pPr>
    </w:p>
    <w:p w14:paraId="42F703EF" w14:textId="77777777" w:rsidR="007A0DEC" w:rsidRPr="003954F4" w:rsidRDefault="007A0DEC" w:rsidP="007A0DEC">
      <w:pPr>
        <w:spacing w:after="0" w:line="240" w:lineRule="auto"/>
        <w:jc w:val="center"/>
        <w:rPr>
          <w:rFonts w:ascii="Times New Roman" w:hAnsi="Times New Roman"/>
          <w:sz w:val="28"/>
          <w:lang w:val="kk-KZ"/>
        </w:rPr>
      </w:pPr>
    </w:p>
    <w:p w14:paraId="195EB9CC" w14:textId="77777777" w:rsidR="007A0DEC" w:rsidRPr="003954F4" w:rsidRDefault="007A0DEC" w:rsidP="007A0DEC">
      <w:pPr>
        <w:spacing w:after="0" w:line="240" w:lineRule="auto"/>
        <w:jc w:val="center"/>
        <w:rPr>
          <w:rFonts w:ascii="Times New Roman" w:hAnsi="Times New Roman"/>
          <w:sz w:val="28"/>
          <w:lang w:val="kk-KZ"/>
        </w:rPr>
      </w:pPr>
    </w:p>
    <w:p w14:paraId="620A9602" w14:textId="124362F7" w:rsidR="006E593D" w:rsidRPr="003954F4" w:rsidRDefault="00B05FD2" w:rsidP="006E593D">
      <w:pPr>
        <w:spacing w:after="0" w:line="240" w:lineRule="auto"/>
        <w:ind w:left="5245"/>
        <w:rPr>
          <w:rFonts w:ascii="Times New Roman" w:hAnsi="Times New Roman"/>
          <w:sz w:val="28"/>
          <w:lang w:val="kk-KZ"/>
        </w:rPr>
      </w:pPr>
      <w:r w:rsidRPr="003954F4">
        <w:rPr>
          <w:rFonts w:ascii="Times New Roman" w:hAnsi="Times New Roman"/>
          <w:sz w:val="28"/>
          <w:lang w:val="kk-KZ"/>
        </w:rPr>
        <w:t>Ғылыми кеңесші</w:t>
      </w:r>
      <w:r w:rsidR="006E593D" w:rsidRPr="003954F4">
        <w:rPr>
          <w:rFonts w:ascii="Times New Roman" w:hAnsi="Times New Roman"/>
          <w:sz w:val="28"/>
          <w:lang w:val="kk-KZ"/>
        </w:rPr>
        <w:t>:</w:t>
      </w:r>
    </w:p>
    <w:p w14:paraId="4B29AED5" w14:textId="46616600" w:rsidR="006E593D" w:rsidRPr="003954F4" w:rsidRDefault="006E593D" w:rsidP="006E593D">
      <w:pPr>
        <w:spacing w:after="0" w:line="240" w:lineRule="auto"/>
        <w:ind w:left="5245"/>
        <w:rPr>
          <w:rFonts w:ascii="Times New Roman" w:hAnsi="Times New Roman"/>
          <w:sz w:val="28"/>
          <w:lang w:val="kk-KZ"/>
        </w:rPr>
      </w:pPr>
      <w:r w:rsidRPr="003954F4">
        <w:rPr>
          <w:rFonts w:ascii="Times New Roman" w:hAnsi="Times New Roman"/>
          <w:sz w:val="28"/>
          <w:lang w:val="kk-KZ"/>
        </w:rPr>
        <w:t xml:space="preserve">Абжанова Ш.А., </w:t>
      </w:r>
      <w:r w:rsidR="00B05FD2" w:rsidRPr="003954F4">
        <w:rPr>
          <w:rFonts w:ascii="Times New Roman" w:hAnsi="Times New Roman"/>
          <w:sz w:val="28"/>
          <w:lang w:val="kk-KZ"/>
        </w:rPr>
        <w:t>т.ғ.к.</w:t>
      </w:r>
      <w:r w:rsidRPr="003954F4">
        <w:rPr>
          <w:rFonts w:ascii="Times New Roman" w:hAnsi="Times New Roman"/>
          <w:sz w:val="28"/>
          <w:lang w:val="kk-KZ"/>
        </w:rPr>
        <w:t xml:space="preserve">, доцент </w:t>
      </w:r>
      <w:r w:rsidR="00B05FD2" w:rsidRPr="003954F4">
        <w:rPr>
          <w:rFonts w:ascii="Times New Roman" w:hAnsi="Times New Roman"/>
          <w:sz w:val="28"/>
          <w:lang w:val="kk-KZ"/>
        </w:rPr>
        <w:t>Алматы технологиялық университеті</w:t>
      </w:r>
      <w:r w:rsidRPr="003954F4">
        <w:rPr>
          <w:rFonts w:ascii="Times New Roman" w:hAnsi="Times New Roman"/>
          <w:sz w:val="28"/>
          <w:lang w:val="kk-KZ"/>
        </w:rPr>
        <w:t xml:space="preserve">, </w:t>
      </w:r>
      <w:r w:rsidR="00B05FD2" w:rsidRPr="003954F4">
        <w:rPr>
          <w:rFonts w:ascii="Times New Roman" w:hAnsi="Times New Roman"/>
          <w:sz w:val="28"/>
          <w:lang w:val="kk-KZ"/>
        </w:rPr>
        <w:t>Алматы қ., Қазақстан Республикасы</w:t>
      </w:r>
      <w:r w:rsidRPr="003954F4">
        <w:rPr>
          <w:rFonts w:ascii="Times New Roman" w:hAnsi="Times New Roman"/>
          <w:sz w:val="28"/>
          <w:lang w:val="kk-KZ"/>
        </w:rPr>
        <w:t xml:space="preserve"> </w:t>
      </w:r>
    </w:p>
    <w:p w14:paraId="1924EEA2" w14:textId="77777777" w:rsidR="006E593D" w:rsidRPr="003954F4" w:rsidRDefault="006E593D" w:rsidP="006E593D">
      <w:pPr>
        <w:spacing w:after="0" w:line="240" w:lineRule="auto"/>
        <w:ind w:left="5245"/>
        <w:rPr>
          <w:rFonts w:ascii="Times New Roman" w:hAnsi="Times New Roman"/>
          <w:sz w:val="28"/>
          <w:lang w:val="kk-KZ"/>
        </w:rPr>
      </w:pPr>
      <w:r w:rsidRPr="003954F4">
        <w:rPr>
          <w:rFonts w:ascii="Times New Roman" w:hAnsi="Times New Roman"/>
          <w:sz w:val="28"/>
          <w:lang w:val="kk-KZ"/>
        </w:rPr>
        <w:t> </w:t>
      </w:r>
    </w:p>
    <w:p w14:paraId="38E37ABE" w14:textId="17682F80" w:rsidR="006E593D" w:rsidRPr="003954F4" w:rsidRDefault="00B05FD2" w:rsidP="006E593D">
      <w:pPr>
        <w:spacing w:after="0" w:line="240" w:lineRule="auto"/>
        <w:ind w:left="5245"/>
        <w:rPr>
          <w:rFonts w:ascii="Times New Roman" w:hAnsi="Times New Roman"/>
          <w:sz w:val="28"/>
          <w:lang w:val="kk-KZ"/>
        </w:rPr>
      </w:pPr>
      <w:r w:rsidRPr="003954F4">
        <w:rPr>
          <w:rFonts w:ascii="Times New Roman" w:hAnsi="Times New Roman"/>
          <w:sz w:val="28"/>
          <w:lang w:val="kk-KZ"/>
        </w:rPr>
        <w:t>Шетелдік кеңесші</w:t>
      </w:r>
      <w:r w:rsidR="006E593D" w:rsidRPr="003954F4">
        <w:rPr>
          <w:rFonts w:ascii="Times New Roman" w:hAnsi="Times New Roman"/>
          <w:sz w:val="28"/>
          <w:lang w:val="kk-KZ"/>
        </w:rPr>
        <w:t>:</w:t>
      </w:r>
    </w:p>
    <w:p w14:paraId="09E8A637" w14:textId="191F1BF3" w:rsidR="006E593D" w:rsidRPr="003954F4" w:rsidRDefault="006E593D" w:rsidP="006E593D">
      <w:pPr>
        <w:spacing w:after="0" w:line="240" w:lineRule="auto"/>
        <w:ind w:left="5245"/>
        <w:rPr>
          <w:rFonts w:ascii="Times New Roman" w:hAnsi="Times New Roman"/>
          <w:sz w:val="28"/>
          <w:lang w:val="kk-KZ"/>
        </w:rPr>
      </w:pPr>
      <w:r w:rsidRPr="003954F4">
        <w:rPr>
          <w:rFonts w:ascii="Times New Roman" w:hAnsi="Times New Roman"/>
          <w:sz w:val="28"/>
          <w:lang w:val="kk-KZ"/>
        </w:rPr>
        <w:t xml:space="preserve">Шахов С.В., </w:t>
      </w:r>
      <w:r w:rsidR="00B05FD2" w:rsidRPr="003954F4">
        <w:rPr>
          <w:rFonts w:ascii="Times New Roman" w:hAnsi="Times New Roman"/>
          <w:sz w:val="28"/>
          <w:lang w:val="kk-KZ"/>
        </w:rPr>
        <w:t>т.ғ.д.</w:t>
      </w:r>
      <w:r w:rsidRPr="003954F4">
        <w:rPr>
          <w:rFonts w:ascii="Times New Roman" w:hAnsi="Times New Roman"/>
          <w:sz w:val="28"/>
          <w:lang w:val="kk-KZ"/>
        </w:rPr>
        <w:t xml:space="preserve">, профессор, </w:t>
      </w:r>
      <w:r w:rsidR="00B05FD2" w:rsidRPr="003954F4">
        <w:rPr>
          <w:rFonts w:ascii="Times New Roman" w:hAnsi="Times New Roman"/>
          <w:sz w:val="28"/>
          <w:lang w:val="kk-KZ"/>
        </w:rPr>
        <w:t>«Воронеж мемлекеттік инженерлік технологиялар университеті</w:t>
      </w:r>
      <w:r w:rsidRPr="003954F4">
        <w:rPr>
          <w:rFonts w:ascii="Times New Roman" w:hAnsi="Times New Roman"/>
          <w:sz w:val="28"/>
          <w:lang w:val="kk-KZ"/>
        </w:rPr>
        <w:t>»</w:t>
      </w:r>
      <w:r w:rsidR="00B05FD2" w:rsidRPr="003954F4">
        <w:rPr>
          <w:rFonts w:ascii="Times New Roman" w:hAnsi="Times New Roman"/>
          <w:sz w:val="28"/>
          <w:lang w:val="kk-KZ"/>
        </w:rPr>
        <w:t xml:space="preserve"> </w:t>
      </w:r>
      <w:bookmarkStart w:id="0" w:name="_Hlk137373887"/>
      <w:r w:rsidR="00B05FD2" w:rsidRPr="003954F4">
        <w:rPr>
          <w:rFonts w:ascii="Times New Roman" w:hAnsi="Times New Roman"/>
          <w:sz w:val="28"/>
          <w:lang w:val="kk-KZ"/>
        </w:rPr>
        <w:t>ЖБ ФМББМ</w:t>
      </w:r>
      <w:bookmarkEnd w:id="0"/>
      <w:r w:rsidRPr="003954F4">
        <w:rPr>
          <w:rFonts w:ascii="Times New Roman" w:hAnsi="Times New Roman"/>
          <w:sz w:val="28"/>
          <w:lang w:val="kk-KZ"/>
        </w:rPr>
        <w:t xml:space="preserve">, </w:t>
      </w:r>
      <w:r w:rsidR="00B05FD2" w:rsidRPr="003954F4">
        <w:rPr>
          <w:rFonts w:ascii="Times New Roman" w:hAnsi="Times New Roman"/>
          <w:sz w:val="28"/>
          <w:lang w:val="kk-KZ"/>
        </w:rPr>
        <w:t>Воронеж қ.</w:t>
      </w:r>
    </w:p>
    <w:p w14:paraId="3D3D41A1" w14:textId="77777777" w:rsidR="007A0DEC" w:rsidRPr="003954F4" w:rsidRDefault="007A0DEC" w:rsidP="007A0DEC">
      <w:pPr>
        <w:rPr>
          <w:rFonts w:ascii="Times New Roman" w:hAnsi="Times New Roman"/>
          <w:sz w:val="28"/>
          <w:lang w:val="kk-KZ"/>
        </w:rPr>
      </w:pPr>
    </w:p>
    <w:p w14:paraId="720B996C" w14:textId="596A3384" w:rsidR="007A0DEC" w:rsidRPr="003954F4" w:rsidRDefault="00B05FD2" w:rsidP="007A0DEC">
      <w:pPr>
        <w:spacing w:after="0" w:line="240" w:lineRule="auto"/>
        <w:jc w:val="center"/>
        <w:rPr>
          <w:rFonts w:ascii="Times New Roman" w:hAnsi="Times New Roman"/>
          <w:sz w:val="28"/>
          <w:lang w:val="kk-KZ"/>
        </w:rPr>
      </w:pPr>
      <w:r w:rsidRPr="003954F4">
        <w:rPr>
          <w:rFonts w:ascii="Times New Roman" w:hAnsi="Times New Roman"/>
          <w:sz w:val="28"/>
          <w:lang w:val="kk-KZ"/>
        </w:rPr>
        <w:t>Қазақстан Республикасы</w:t>
      </w:r>
      <w:r w:rsidR="007A0DEC" w:rsidRPr="003954F4">
        <w:rPr>
          <w:rFonts w:ascii="Times New Roman" w:hAnsi="Times New Roman"/>
          <w:sz w:val="28"/>
          <w:lang w:val="kk-KZ"/>
        </w:rPr>
        <w:t xml:space="preserve">  </w:t>
      </w:r>
    </w:p>
    <w:p w14:paraId="62D0B84E" w14:textId="77777777" w:rsidR="00E43F02" w:rsidRDefault="007A0DEC" w:rsidP="007A0DEC">
      <w:pPr>
        <w:spacing w:after="0" w:line="240" w:lineRule="auto"/>
        <w:jc w:val="center"/>
        <w:rPr>
          <w:rFonts w:ascii="Times New Roman" w:hAnsi="Times New Roman"/>
          <w:sz w:val="28"/>
          <w:lang w:val="kk-KZ"/>
        </w:rPr>
      </w:pPr>
      <w:r w:rsidRPr="003954F4">
        <w:rPr>
          <w:rFonts w:ascii="Times New Roman" w:hAnsi="Times New Roman"/>
          <w:sz w:val="28"/>
          <w:lang w:val="kk-KZ"/>
        </w:rPr>
        <w:t>Алматы, 202</w:t>
      </w:r>
      <w:r w:rsidR="00EE102B">
        <w:rPr>
          <w:rFonts w:ascii="Times New Roman" w:hAnsi="Times New Roman"/>
          <w:sz w:val="28"/>
          <w:lang w:val="kk-KZ"/>
        </w:rPr>
        <w:t>4</w:t>
      </w:r>
      <w:r w:rsidRPr="003954F4">
        <w:rPr>
          <w:rFonts w:ascii="Times New Roman" w:hAnsi="Times New Roman"/>
          <w:sz w:val="28"/>
          <w:lang w:val="kk-KZ"/>
        </w:rPr>
        <w:t xml:space="preserve">  </w:t>
      </w:r>
    </w:p>
    <w:p w14:paraId="4209BF91" w14:textId="7C3B7235" w:rsidR="007A0DEC" w:rsidRPr="003954F4" w:rsidRDefault="007A0DEC" w:rsidP="007A0DEC">
      <w:pPr>
        <w:spacing w:after="0" w:line="240" w:lineRule="auto"/>
        <w:jc w:val="center"/>
        <w:rPr>
          <w:rFonts w:ascii="Times New Roman" w:hAnsi="Times New Roman"/>
          <w:b/>
          <w:sz w:val="28"/>
          <w:szCs w:val="28"/>
          <w:lang w:val="kk-KZ"/>
        </w:rPr>
      </w:pPr>
      <w:r w:rsidRPr="003954F4">
        <w:rPr>
          <w:rFonts w:ascii="Times New Roman" w:hAnsi="Times New Roman"/>
          <w:b/>
          <w:sz w:val="28"/>
          <w:lang w:val="kk-KZ"/>
        </w:rPr>
        <w:br w:type="page"/>
      </w:r>
      <w:r w:rsidR="004D3C22" w:rsidRPr="003954F4">
        <w:rPr>
          <w:rFonts w:ascii="Times New Roman" w:hAnsi="Times New Roman"/>
          <w:b/>
          <w:sz w:val="28"/>
          <w:szCs w:val="28"/>
          <w:lang w:val="kk-KZ"/>
        </w:rPr>
        <w:lastRenderedPageBreak/>
        <w:t xml:space="preserve">МАЗМҰНЫ </w:t>
      </w:r>
    </w:p>
    <w:sdt>
      <w:sdtPr>
        <w:rPr>
          <w:rFonts w:ascii="Times New Roman" w:hAnsi="Times New Roman" w:cs="Times New Roman"/>
          <w:sz w:val="24"/>
        </w:rPr>
        <w:id w:val="343369815"/>
        <w:docPartObj>
          <w:docPartGallery w:val="Table of Contents"/>
          <w:docPartUnique/>
        </w:docPartObj>
      </w:sdtPr>
      <w:sdtEndPr>
        <w:rPr>
          <w:rFonts w:asciiTheme="minorHAnsi" w:hAnsiTheme="minorHAnsi" w:cstheme="minorBidi"/>
          <w:b/>
          <w:bCs/>
          <w:szCs w:val="24"/>
        </w:rPr>
      </w:sdtEndPr>
      <w:sdtContent>
        <w:p w14:paraId="03B53282" w14:textId="2C7E2DAA" w:rsidR="00CB228C" w:rsidRPr="00CB228C" w:rsidRDefault="00CB228C" w:rsidP="00CB228C">
          <w:pPr>
            <w:tabs>
              <w:tab w:val="left" w:pos="634"/>
              <w:tab w:val="center" w:pos="4677"/>
            </w:tabs>
            <w:spacing w:before="120" w:after="0"/>
            <w:rPr>
              <w:rFonts w:ascii="Times New Roman" w:hAnsi="Times New Roman" w:cs="Times New Roman"/>
              <w:sz w:val="24"/>
            </w:rPr>
          </w:pPr>
        </w:p>
        <w:p w14:paraId="42F99BCA" w14:textId="3E5938CE" w:rsidR="00CB228C" w:rsidRPr="0067053A" w:rsidRDefault="006858B2" w:rsidP="0067053A">
          <w:pPr>
            <w:pStyle w:val="12"/>
            <w:tabs>
              <w:tab w:val="right" w:pos="9345"/>
            </w:tabs>
            <w:spacing w:after="0" w:line="240" w:lineRule="auto"/>
            <w:rPr>
              <w:rFonts w:ascii="Times New Roman" w:hAnsi="Times New Roman" w:cs="Times New Roman"/>
              <w:noProof/>
              <w:sz w:val="24"/>
              <w:szCs w:val="24"/>
            </w:rPr>
          </w:pPr>
          <w:r w:rsidRPr="0067053A">
            <w:rPr>
              <w:rFonts w:ascii="Times New Roman" w:hAnsi="Times New Roman" w:cs="Times New Roman"/>
              <w:sz w:val="24"/>
              <w:szCs w:val="24"/>
            </w:rPr>
            <w:fldChar w:fldCharType="begin"/>
          </w:r>
          <w:r w:rsidRPr="0067053A">
            <w:rPr>
              <w:rFonts w:ascii="Times New Roman" w:hAnsi="Times New Roman" w:cs="Times New Roman"/>
              <w:sz w:val="24"/>
              <w:szCs w:val="24"/>
            </w:rPr>
            <w:instrText xml:space="preserve"> TOC \o "1-3" \h \z \u </w:instrText>
          </w:r>
          <w:r w:rsidRPr="0067053A">
            <w:rPr>
              <w:rFonts w:ascii="Times New Roman" w:hAnsi="Times New Roman" w:cs="Times New Roman"/>
              <w:sz w:val="24"/>
              <w:szCs w:val="24"/>
            </w:rPr>
            <w:fldChar w:fldCharType="separate"/>
          </w:r>
          <w:hyperlink w:anchor="_Toc158215166" w:history="1">
            <w:r w:rsidR="00CB228C" w:rsidRPr="0067053A">
              <w:rPr>
                <w:rStyle w:val="af3"/>
                <w:rFonts w:ascii="Times New Roman" w:hAnsi="Times New Roman" w:cs="Times New Roman"/>
                <w:b/>
                <w:bCs/>
                <w:noProof/>
                <w:sz w:val="24"/>
                <w:szCs w:val="24"/>
                <w:lang w:val="kk-KZ"/>
              </w:rPr>
              <w:t>НОРМАТИВТІК СІЛТЕМЕЛЕР</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_Toc158215166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3</w:t>
            </w:r>
            <w:r w:rsidR="00CB228C" w:rsidRPr="0067053A">
              <w:rPr>
                <w:rFonts w:ascii="Times New Roman" w:hAnsi="Times New Roman" w:cs="Times New Roman"/>
                <w:noProof/>
                <w:webHidden/>
                <w:sz w:val="24"/>
                <w:szCs w:val="24"/>
              </w:rPr>
              <w:fldChar w:fldCharType="end"/>
            </w:r>
          </w:hyperlink>
        </w:p>
        <w:p w14:paraId="7CDA74AA" w14:textId="33AD2111"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67" w:history="1">
            <w:r w:rsidR="00CB228C" w:rsidRPr="0067053A">
              <w:rPr>
                <w:rStyle w:val="af3"/>
                <w:rFonts w:ascii="Times New Roman" w:hAnsi="Times New Roman" w:cs="Times New Roman"/>
                <w:b/>
                <w:bCs/>
                <w:noProof/>
                <w:sz w:val="24"/>
                <w:szCs w:val="24"/>
                <w:lang w:val="kk-KZ"/>
              </w:rPr>
              <w:t>АНЫҚТАМАЛАР</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_Toc158215167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4</w:t>
            </w:r>
            <w:r w:rsidR="00CB228C" w:rsidRPr="0067053A">
              <w:rPr>
                <w:rFonts w:ascii="Times New Roman" w:hAnsi="Times New Roman" w:cs="Times New Roman"/>
                <w:noProof/>
                <w:webHidden/>
                <w:sz w:val="24"/>
                <w:szCs w:val="24"/>
              </w:rPr>
              <w:fldChar w:fldCharType="end"/>
            </w:r>
          </w:hyperlink>
        </w:p>
        <w:p w14:paraId="63BA8741" w14:textId="37D11345"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68" w:history="1">
            <w:r w:rsidR="00CB228C" w:rsidRPr="0067053A">
              <w:rPr>
                <w:rStyle w:val="af3"/>
                <w:rFonts w:ascii="Times New Roman" w:hAnsi="Times New Roman" w:cs="Times New Roman"/>
                <w:b/>
                <w:bCs/>
                <w:noProof/>
                <w:sz w:val="24"/>
                <w:szCs w:val="24"/>
                <w:lang w:val="kk-KZ"/>
              </w:rPr>
              <w:t>БЕЛГІЛЕУЛЕР МЕН ҚЫСҚАРТУЛАР</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_Toc158215168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5</w:t>
            </w:r>
            <w:r w:rsidR="00CB228C" w:rsidRPr="0067053A">
              <w:rPr>
                <w:rFonts w:ascii="Times New Roman" w:hAnsi="Times New Roman" w:cs="Times New Roman"/>
                <w:noProof/>
                <w:webHidden/>
                <w:sz w:val="24"/>
                <w:szCs w:val="24"/>
              </w:rPr>
              <w:fldChar w:fldCharType="end"/>
            </w:r>
          </w:hyperlink>
        </w:p>
        <w:p w14:paraId="05E3BF3B" w14:textId="3DD13DA1"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69" w:history="1">
            <w:r w:rsidR="00CB228C" w:rsidRPr="0067053A">
              <w:rPr>
                <w:rStyle w:val="af3"/>
                <w:rFonts w:ascii="Times New Roman" w:hAnsi="Times New Roman" w:cs="Times New Roman"/>
                <w:b/>
                <w:noProof/>
                <w:sz w:val="24"/>
                <w:szCs w:val="24"/>
                <w:lang w:val="kk-KZ"/>
              </w:rPr>
              <w:t>КІРІСПЕ</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_Toc158215169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6</w:t>
            </w:r>
            <w:r w:rsidR="00CB228C" w:rsidRPr="0067053A">
              <w:rPr>
                <w:rFonts w:ascii="Times New Roman" w:hAnsi="Times New Roman" w:cs="Times New Roman"/>
                <w:noProof/>
                <w:webHidden/>
                <w:sz w:val="24"/>
                <w:szCs w:val="24"/>
              </w:rPr>
              <w:fldChar w:fldCharType="end"/>
            </w:r>
          </w:hyperlink>
        </w:p>
        <w:p w14:paraId="0D2BDC28" w14:textId="782D3F42"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0" w:history="1">
            <w:r w:rsidR="00CB228C" w:rsidRPr="0067053A">
              <w:rPr>
                <w:rStyle w:val="af3"/>
                <w:rFonts w:ascii="Times New Roman" w:hAnsi="Times New Roman" w:cs="Times New Roman"/>
                <w:b/>
                <w:noProof/>
                <w:sz w:val="24"/>
                <w:szCs w:val="24"/>
                <w:lang w:val="kk-KZ"/>
              </w:rPr>
              <w:t xml:space="preserve">1 </w:t>
            </w:r>
            <w:r w:rsidR="00CB228C" w:rsidRPr="0067053A">
              <w:rPr>
                <w:rStyle w:val="af3"/>
                <w:rFonts w:ascii="Times New Roman" w:hAnsi="Times New Roman" w:cs="Times New Roman"/>
                <w:b/>
                <w:bCs/>
                <w:noProof/>
                <w:sz w:val="24"/>
                <w:szCs w:val="24"/>
                <w:lang w:val="kk-KZ"/>
              </w:rPr>
              <w:t xml:space="preserve">ЕТ ЖӘНЕ ҚҰРАМЫНДА ЕТ БАР ӨНІМДЕРДІҢ ТАҒАМДЫҚ ЖӘНЕ БИОЛОГИЯЛЫҚ ҚАУІПСІЗДІГІН </w:t>
            </w:r>
            <w:r w:rsidR="00CB228C" w:rsidRPr="0067053A">
              <w:rPr>
                <w:rStyle w:val="af3"/>
                <w:rFonts w:ascii="Times New Roman" w:hAnsi="Times New Roman" w:cs="Times New Roman"/>
                <w:b/>
                <w:noProof/>
                <w:sz w:val="24"/>
                <w:szCs w:val="24"/>
                <w:lang w:val="kk-KZ"/>
              </w:rPr>
              <w:t>ҚАМТАМАСЫЗ ЕТУДІҢ ҚАЗІРГІ ЖАҒДАЙЫ МЕН БОЛАШАҒЫ</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_Toc158215170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10</w:t>
            </w:r>
            <w:r w:rsidR="00CB228C" w:rsidRPr="0067053A">
              <w:rPr>
                <w:rFonts w:ascii="Times New Roman" w:hAnsi="Times New Roman" w:cs="Times New Roman"/>
                <w:noProof/>
                <w:webHidden/>
                <w:sz w:val="24"/>
                <w:szCs w:val="24"/>
              </w:rPr>
              <w:fldChar w:fldCharType="end"/>
            </w:r>
          </w:hyperlink>
        </w:p>
        <w:p w14:paraId="66A993F7" w14:textId="1A23DA08"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1" w:history="1">
            <w:r w:rsidR="00CB228C" w:rsidRPr="0067053A">
              <w:rPr>
                <w:rStyle w:val="af3"/>
                <w:rFonts w:ascii="Times New Roman" w:hAnsi="Times New Roman" w:cs="Times New Roman"/>
                <w:noProof/>
                <w:sz w:val="24"/>
                <w:szCs w:val="24"/>
                <w:lang w:val="kk-KZ"/>
              </w:rPr>
              <w:t>1.1 Тағамдық жүйелердің сапалық көрсеткіштері мен қауіпсіздігін сақтауды қамтамасыз ету жолдары</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_Toc158215171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10</w:t>
            </w:r>
            <w:r w:rsidR="00CB228C" w:rsidRPr="0067053A">
              <w:rPr>
                <w:rFonts w:ascii="Times New Roman" w:hAnsi="Times New Roman" w:cs="Times New Roman"/>
                <w:noProof/>
                <w:webHidden/>
                <w:sz w:val="24"/>
                <w:szCs w:val="24"/>
              </w:rPr>
              <w:fldChar w:fldCharType="end"/>
            </w:r>
          </w:hyperlink>
        </w:p>
        <w:p w14:paraId="129E55BB" w14:textId="26BCD2BC"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2" w:history="1">
            <w:r w:rsidR="00CB228C" w:rsidRPr="0067053A">
              <w:rPr>
                <w:rStyle w:val="af3"/>
                <w:rFonts w:ascii="Times New Roman" w:hAnsi="Times New Roman" w:cs="Times New Roman"/>
                <w:noProof/>
                <w:sz w:val="24"/>
                <w:szCs w:val="24"/>
                <w:lang w:val="kk-KZ"/>
              </w:rPr>
              <w:t>1.2 Ет өнімдерінің тосқауылдық технологияларында функционалды тағамдық қоспаларды қолдану тиімділігі</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_Toc158215172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13</w:t>
            </w:r>
            <w:r w:rsidR="00CB228C" w:rsidRPr="0067053A">
              <w:rPr>
                <w:rFonts w:ascii="Times New Roman" w:hAnsi="Times New Roman" w:cs="Times New Roman"/>
                <w:noProof/>
                <w:webHidden/>
                <w:sz w:val="24"/>
                <w:szCs w:val="24"/>
              </w:rPr>
              <w:fldChar w:fldCharType="end"/>
            </w:r>
          </w:hyperlink>
        </w:p>
        <w:p w14:paraId="5F4BA918" w14:textId="0F05A1F1"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3" w:history="1">
            <w:r w:rsidR="00CB228C" w:rsidRPr="0067053A">
              <w:rPr>
                <w:rStyle w:val="af3"/>
                <w:rFonts w:ascii="Times New Roman" w:hAnsi="Times New Roman" w:cs="Times New Roman"/>
                <w:noProof/>
                <w:sz w:val="24"/>
                <w:szCs w:val="24"/>
                <w:lang w:val="kk-KZ"/>
              </w:rPr>
              <w:t>1.3 Табиғи полимерлерден жасалған жеуге жарамды жабындар –  тосқауылдық технологиялардың негізі</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_Toc158215173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19</w:t>
            </w:r>
            <w:r w:rsidR="00CB228C" w:rsidRPr="0067053A">
              <w:rPr>
                <w:rFonts w:ascii="Times New Roman" w:hAnsi="Times New Roman" w:cs="Times New Roman"/>
                <w:noProof/>
                <w:webHidden/>
                <w:sz w:val="24"/>
                <w:szCs w:val="24"/>
              </w:rPr>
              <w:fldChar w:fldCharType="end"/>
            </w:r>
          </w:hyperlink>
        </w:p>
        <w:p w14:paraId="74A2E677" w14:textId="4EB061DA" w:rsidR="00CB228C" w:rsidRPr="0067053A" w:rsidRDefault="005E1153" w:rsidP="0067053A">
          <w:pPr>
            <w:pStyle w:val="12"/>
            <w:tabs>
              <w:tab w:val="left" w:pos="660"/>
              <w:tab w:val="right" w:pos="9345"/>
            </w:tabs>
            <w:spacing w:after="0" w:line="240" w:lineRule="auto"/>
            <w:rPr>
              <w:rFonts w:ascii="Times New Roman" w:hAnsi="Times New Roman" w:cs="Times New Roman"/>
              <w:noProof/>
              <w:sz w:val="24"/>
              <w:szCs w:val="24"/>
            </w:rPr>
          </w:pPr>
          <w:hyperlink w:anchor="_Toc158215174" w:history="1">
            <w:r w:rsidR="00CB228C" w:rsidRPr="0067053A">
              <w:rPr>
                <w:rStyle w:val="af3"/>
                <w:rFonts w:ascii="Times New Roman" w:eastAsia="Arial" w:hAnsi="Times New Roman" w:cs="Times New Roman"/>
                <w:noProof/>
                <w:sz w:val="24"/>
                <w:szCs w:val="24"/>
                <w:lang w:val="kk-KZ"/>
              </w:rPr>
              <w:t>1.4</w:t>
            </w:r>
            <w:r w:rsidR="00CB228C" w:rsidRPr="0067053A">
              <w:rPr>
                <w:rFonts w:ascii="Times New Roman" w:hAnsi="Times New Roman" w:cs="Times New Roman"/>
                <w:noProof/>
                <w:sz w:val="24"/>
                <w:szCs w:val="24"/>
              </w:rPr>
              <w:tab/>
            </w:r>
            <w:r w:rsidR="00CB228C" w:rsidRPr="0067053A">
              <w:rPr>
                <w:rStyle w:val="af3"/>
                <w:rFonts w:ascii="Times New Roman" w:eastAsia="Arial" w:hAnsi="Times New Roman" w:cs="Times New Roman"/>
                <w:noProof/>
                <w:sz w:val="24"/>
                <w:szCs w:val="24"/>
                <w:shd w:val="clear" w:color="auto" w:fill="FFFFFF"/>
                <w:lang w:val="kk-KZ"/>
              </w:rPr>
              <w:t>Ет өнеркәсібінде табиғи антиоксиданттарды қолдану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_Toc158215174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25</w:t>
            </w:r>
            <w:r w:rsidR="00CB228C" w:rsidRPr="0067053A">
              <w:rPr>
                <w:rFonts w:ascii="Times New Roman" w:hAnsi="Times New Roman" w:cs="Times New Roman"/>
                <w:noProof/>
                <w:webHidden/>
                <w:sz w:val="24"/>
                <w:szCs w:val="24"/>
              </w:rPr>
              <w:fldChar w:fldCharType="end"/>
            </w:r>
          </w:hyperlink>
        </w:p>
        <w:p w14:paraId="287060E3" w14:textId="19E7B688"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5" w:history="1">
            <w:r w:rsidR="00CB228C" w:rsidRPr="0067053A">
              <w:rPr>
                <w:rStyle w:val="af3"/>
                <w:rFonts w:ascii="Times New Roman" w:hAnsi="Times New Roman" w:cs="Times New Roman"/>
                <w:b/>
                <w:noProof/>
                <w:sz w:val="24"/>
                <w:szCs w:val="24"/>
                <w:lang w:val="kk-KZ"/>
              </w:rPr>
              <w:t>2 ЗЕРТТЕУ НЫСАНДАРЫ МЕН ӘДІСТЕРІ</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_Toc158215175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32</w:t>
            </w:r>
            <w:r w:rsidR="00CB228C" w:rsidRPr="0067053A">
              <w:rPr>
                <w:rFonts w:ascii="Times New Roman" w:hAnsi="Times New Roman" w:cs="Times New Roman"/>
                <w:noProof/>
                <w:webHidden/>
                <w:sz w:val="24"/>
                <w:szCs w:val="24"/>
              </w:rPr>
              <w:fldChar w:fldCharType="end"/>
            </w:r>
          </w:hyperlink>
        </w:p>
        <w:p w14:paraId="7A41AF77" w14:textId="14E67234"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6" w:history="1">
            <w:r w:rsidR="00CB228C" w:rsidRPr="0067053A">
              <w:rPr>
                <w:rStyle w:val="af3"/>
                <w:rFonts w:ascii="Times New Roman" w:hAnsi="Times New Roman" w:cs="Times New Roman"/>
                <w:noProof/>
                <w:sz w:val="24"/>
                <w:szCs w:val="24"/>
                <w:lang w:val="kk-KZ"/>
              </w:rPr>
              <w:t>2.1 Зерттеу нысандары мен сұлбасы</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_Toc158215176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32</w:t>
            </w:r>
            <w:r w:rsidR="00CB228C" w:rsidRPr="0067053A">
              <w:rPr>
                <w:rFonts w:ascii="Times New Roman" w:hAnsi="Times New Roman" w:cs="Times New Roman"/>
                <w:noProof/>
                <w:webHidden/>
                <w:sz w:val="24"/>
                <w:szCs w:val="24"/>
              </w:rPr>
              <w:fldChar w:fldCharType="end"/>
            </w:r>
          </w:hyperlink>
        </w:p>
        <w:p w14:paraId="44F5619D" w14:textId="1606A810"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7" w:history="1">
            <w:r w:rsidR="00CB228C" w:rsidRPr="0067053A">
              <w:rPr>
                <w:rStyle w:val="af3"/>
                <w:rFonts w:ascii="Times New Roman" w:hAnsi="Times New Roman" w:cs="Times New Roman"/>
                <w:noProof/>
                <w:sz w:val="24"/>
                <w:szCs w:val="24"/>
                <w:lang w:val="kk-KZ"/>
              </w:rPr>
              <w:t xml:space="preserve">2.2 </w:t>
            </w:r>
            <w:r w:rsidR="00CB228C" w:rsidRPr="0067053A">
              <w:rPr>
                <w:rStyle w:val="af3"/>
                <w:rFonts w:ascii="Times New Roman" w:eastAsia="Times New Roman" w:hAnsi="Times New Roman" w:cs="Times New Roman"/>
                <w:noProof/>
                <w:sz w:val="24"/>
                <w:szCs w:val="24"/>
                <w:lang w:val="kk-KZ"/>
              </w:rPr>
              <w:t>Жануарлар тіндерінің коллагенді ақуыздары және өсімдік шикізатының биологиялық белсенді заттары берілген қасиеттері бар тосқауылдық үлдірлерді модельдеу объектілері ретінде</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_Toc158215177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32</w:t>
            </w:r>
            <w:r w:rsidR="00CB228C" w:rsidRPr="0067053A">
              <w:rPr>
                <w:rFonts w:ascii="Times New Roman" w:hAnsi="Times New Roman" w:cs="Times New Roman"/>
                <w:noProof/>
                <w:webHidden/>
                <w:sz w:val="24"/>
                <w:szCs w:val="24"/>
              </w:rPr>
              <w:fldChar w:fldCharType="end"/>
            </w:r>
          </w:hyperlink>
        </w:p>
        <w:p w14:paraId="14AEA7C5" w14:textId="3DAB019A"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8" w:history="1">
            <w:r w:rsidR="00CB228C" w:rsidRPr="0067053A">
              <w:rPr>
                <w:rStyle w:val="af3"/>
                <w:rFonts w:ascii="Times New Roman" w:hAnsi="Times New Roman" w:cs="Times New Roman"/>
                <w:caps/>
                <w:noProof/>
                <w:sz w:val="24"/>
                <w:szCs w:val="24"/>
                <w:lang w:val="kk-KZ"/>
              </w:rPr>
              <w:t xml:space="preserve">2.3 </w:t>
            </w:r>
            <w:r w:rsidR="00CB228C" w:rsidRPr="0067053A">
              <w:rPr>
                <w:rStyle w:val="af3"/>
                <w:rFonts w:ascii="Times New Roman" w:hAnsi="Times New Roman" w:cs="Times New Roman"/>
                <w:noProof/>
                <w:sz w:val="24"/>
                <w:szCs w:val="24"/>
                <w:lang w:val="kk-KZ"/>
              </w:rPr>
              <w:t>Физика-химиялық және органолептикалық көрсеткіштерді анықтау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_Toc158215178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42</w:t>
            </w:r>
            <w:r w:rsidR="00CB228C" w:rsidRPr="0067053A">
              <w:rPr>
                <w:rFonts w:ascii="Times New Roman" w:hAnsi="Times New Roman" w:cs="Times New Roman"/>
                <w:noProof/>
                <w:webHidden/>
                <w:sz w:val="24"/>
                <w:szCs w:val="24"/>
              </w:rPr>
              <w:fldChar w:fldCharType="end"/>
            </w:r>
          </w:hyperlink>
        </w:p>
        <w:p w14:paraId="0B66DAFB" w14:textId="371ECA6A"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79" w:history="1">
            <w:r w:rsidR="00CB228C" w:rsidRPr="0067053A">
              <w:rPr>
                <w:rStyle w:val="af3"/>
                <w:rFonts w:ascii="Times New Roman" w:hAnsi="Times New Roman" w:cs="Times New Roman"/>
                <w:b/>
                <w:noProof/>
                <w:sz w:val="24"/>
                <w:szCs w:val="24"/>
                <w:lang w:val="kk-KZ"/>
              </w:rPr>
              <w:t>3 БИОПРОТЕКТОРЛЫҚ ҚАСИЕТТЕРІ БАР ТАҒАМДЫҚ ЖАБЫНДЫ АЛУ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_Toc158215179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48</w:t>
            </w:r>
            <w:r w:rsidR="00CB228C" w:rsidRPr="0067053A">
              <w:rPr>
                <w:rFonts w:ascii="Times New Roman" w:hAnsi="Times New Roman" w:cs="Times New Roman"/>
                <w:noProof/>
                <w:webHidden/>
                <w:sz w:val="24"/>
                <w:szCs w:val="24"/>
              </w:rPr>
              <w:fldChar w:fldCharType="end"/>
            </w:r>
          </w:hyperlink>
        </w:p>
        <w:p w14:paraId="03EB7B52" w14:textId="7167C680"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0" w:history="1">
            <w:r w:rsidR="00CB228C" w:rsidRPr="0067053A">
              <w:rPr>
                <w:rStyle w:val="af3"/>
                <w:rFonts w:ascii="Times New Roman" w:eastAsia="Times New Roman" w:hAnsi="Times New Roman" w:cs="Times New Roman"/>
                <w:noProof/>
                <w:sz w:val="24"/>
                <w:szCs w:val="24"/>
                <w:lang w:val="kk-KZ"/>
              </w:rPr>
              <w:t>3.1 Коллагенді үлдір түзетін композицияларды алу үшін құрамдас бөліктерді таңдаудың негіздемесі</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_Toc158215180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48</w:t>
            </w:r>
            <w:r w:rsidR="00CB228C" w:rsidRPr="0067053A">
              <w:rPr>
                <w:rFonts w:ascii="Times New Roman" w:hAnsi="Times New Roman" w:cs="Times New Roman"/>
                <w:noProof/>
                <w:webHidden/>
                <w:sz w:val="24"/>
                <w:szCs w:val="24"/>
              </w:rPr>
              <w:fldChar w:fldCharType="end"/>
            </w:r>
          </w:hyperlink>
        </w:p>
        <w:p w14:paraId="7BE6ABBD" w14:textId="1CF0872D"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1" w:history="1">
            <w:r w:rsidR="00CB228C" w:rsidRPr="0067053A">
              <w:rPr>
                <w:rStyle w:val="af3"/>
                <w:rFonts w:ascii="Times New Roman" w:eastAsia="Times New Roman" w:hAnsi="Times New Roman" w:cs="Times New Roman"/>
                <w:noProof/>
                <w:sz w:val="24"/>
                <w:szCs w:val="24"/>
                <w:lang w:val="kk-KZ"/>
              </w:rPr>
              <w:t>3.2 Үлдір түзетін композицияларды алу және олардың қасиеттерін кешенді бағалау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_Toc158215181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55</w:t>
            </w:r>
            <w:r w:rsidR="00CB228C" w:rsidRPr="0067053A">
              <w:rPr>
                <w:rFonts w:ascii="Times New Roman" w:hAnsi="Times New Roman" w:cs="Times New Roman"/>
                <w:noProof/>
                <w:webHidden/>
                <w:sz w:val="24"/>
                <w:szCs w:val="24"/>
              </w:rPr>
              <w:fldChar w:fldCharType="end"/>
            </w:r>
          </w:hyperlink>
        </w:p>
        <w:p w14:paraId="5B575F47" w14:textId="5C58FBDD"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2" w:history="1">
            <w:r w:rsidR="00CB228C" w:rsidRPr="0067053A">
              <w:rPr>
                <w:rStyle w:val="af3"/>
                <w:rFonts w:ascii="Times New Roman" w:eastAsia="Times New Roman" w:hAnsi="Times New Roman" w:cs="Times New Roman"/>
                <w:noProof/>
                <w:sz w:val="24"/>
                <w:szCs w:val="24"/>
                <w:lang w:val="kk-KZ"/>
              </w:rPr>
              <w:t>3.3 Коллагенді жабынның гипотетикалық моделін құру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_Toc158215182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66</w:t>
            </w:r>
            <w:r w:rsidR="00CB228C" w:rsidRPr="0067053A">
              <w:rPr>
                <w:rFonts w:ascii="Times New Roman" w:hAnsi="Times New Roman" w:cs="Times New Roman"/>
                <w:noProof/>
                <w:webHidden/>
                <w:sz w:val="24"/>
                <w:szCs w:val="24"/>
              </w:rPr>
              <w:fldChar w:fldCharType="end"/>
            </w:r>
          </w:hyperlink>
        </w:p>
        <w:p w14:paraId="41EF1D1B" w14:textId="45E6269E"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3" w:history="1">
            <w:r w:rsidR="00CB228C" w:rsidRPr="0067053A">
              <w:rPr>
                <w:rStyle w:val="af3"/>
                <w:rFonts w:ascii="Times New Roman" w:hAnsi="Times New Roman" w:cs="Times New Roman"/>
                <w:b/>
                <w:caps/>
                <w:noProof/>
                <w:sz w:val="24"/>
                <w:szCs w:val="24"/>
                <w:lang w:val="kk-KZ"/>
              </w:rPr>
              <w:t>4 КОЛЛАГЕНДІ ҮЛДІРЛЕРДІҢ ЕТТІ ЖАРТЫЛАЙ ФАБРИКАТТАРДЫҢ МИКРОБТЫҚ ТҰҚЫМДАНУЫНА ЖӘНЕ САҚТАУ ПРОЦЕСІНДЕ САПАЛЫҚ КӨРСЕТКІШТЕРГЕ ӘСЕРІН ЗЕРТТЕУ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_Toc158215183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73</w:t>
            </w:r>
            <w:r w:rsidR="00CB228C" w:rsidRPr="0067053A">
              <w:rPr>
                <w:rFonts w:ascii="Times New Roman" w:hAnsi="Times New Roman" w:cs="Times New Roman"/>
                <w:noProof/>
                <w:webHidden/>
                <w:sz w:val="24"/>
                <w:szCs w:val="24"/>
              </w:rPr>
              <w:fldChar w:fldCharType="end"/>
            </w:r>
          </w:hyperlink>
        </w:p>
        <w:p w14:paraId="0D3C6762" w14:textId="06CE11DD"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4" w:history="1">
            <w:r w:rsidR="00CB228C" w:rsidRPr="0067053A">
              <w:rPr>
                <w:rStyle w:val="af3"/>
                <w:rFonts w:ascii="Times New Roman" w:hAnsi="Times New Roman" w:cs="Times New Roman"/>
                <w:caps/>
                <w:noProof/>
                <w:sz w:val="24"/>
                <w:szCs w:val="24"/>
                <w:lang w:val="kk-KZ"/>
              </w:rPr>
              <w:t xml:space="preserve">4.1 </w:t>
            </w:r>
            <w:r w:rsidR="00CB228C" w:rsidRPr="0067053A">
              <w:rPr>
                <w:rStyle w:val="af3"/>
                <w:rFonts w:ascii="Times New Roman" w:hAnsi="Times New Roman" w:cs="Times New Roman"/>
                <w:noProof/>
                <w:sz w:val="24"/>
                <w:szCs w:val="24"/>
                <w:lang w:val="kk-KZ"/>
              </w:rPr>
              <w:t>Үлдірлі жабынның микробиологиялық ластануға және ірі кесекті ет жартылай фабрикаттардың сапалық көрсеткіштеріне әсері</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_Toc158215184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73</w:t>
            </w:r>
            <w:r w:rsidR="00CB228C" w:rsidRPr="0067053A">
              <w:rPr>
                <w:rFonts w:ascii="Times New Roman" w:hAnsi="Times New Roman" w:cs="Times New Roman"/>
                <w:noProof/>
                <w:webHidden/>
                <w:sz w:val="24"/>
                <w:szCs w:val="24"/>
              </w:rPr>
              <w:fldChar w:fldCharType="end"/>
            </w:r>
          </w:hyperlink>
        </w:p>
        <w:p w14:paraId="6156D485" w14:textId="73B41369"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5" w:history="1">
            <w:r w:rsidR="00CB228C" w:rsidRPr="0067053A">
              <w:rPr>
                <w:rStyle w:val="af3"/>
                <w:rFonts w:ascii="Times New Roman" w:hAnsi="Times New Roman" w:cs="Times New Roman"/>
                <w:noProof/>
                <w:sz w:val="24"/>
                <w:szCs w:val="24"/>
                <w:lang w:val="kk-KZ"/>
              </w:rPr>
              <w:t>4.2 Сиыр еті мен шошқа етінен жасалған ірі кесекті табиғи жартылай фабрикаттардың технологиясы</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_Toc158215185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80</w:t>
            </w:r>
            <w:r w:rsidR="00CB228C" w:rsidRPr="0067053A">
              <w:rPr>
                <w:rFonts w:ascii="Times New Roman" w:hAnsi="Times New Roman" w:cs="Times New Roman"/>
                <w:noProof/>
                <w:webHidden/>
                <w:sz w:val="24"/>
                <w:szCs w:val="24"/>
              </w:rPr>
              <w:fldChar w:fldCharType="end"/>
            </w:r>
          </w:hyperlink>
        </w:p>
        <w:p w14:paraId="5B23DBD0" w14:textId="2ED10B2F"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6" w:history="1">
            <w:r w:rsidR="00CB228C" w:rsidRPr="0067053A">
              <w:rPr>
                <w:rStyle w:val="af3"/>
                <w:rFonts w:ascii="Times New Roman" w:hAnsi="Times New Roman" w:cs="Times New Roman"/>
                <w:b/>
                <w:noProof/>
                <w:sz w:val="24"/>
                <w:szCs w:val="24"/>
                <w:lang w:val="kk-KZ"/>
              </w:rPr>
              <w:t>5 НАССР НЕГІЗІНДЕ ЕТТІ ЖАРТЫЛАЙ ФАБРИКАТТАРДЫҢ ТАҒАМДЫҚ ҚАУІПСІЗДІГІН ҚАМТАМАСЫЗ ЕТУ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_Toc158215186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90</w:t>
            </w:r>
            <w:r w:rsidR="00CB228C" w:rsidRPr="0067053A">
              <w:rPr>
                <w:rFonts w:ascii="Times New Roman" w:hAnsi="Times New Roman" w:cs="Times New Roman"/>
                <w:noProof/>
                <w:webHidden/>
                <w:sz w:val="24"/>
                <w:szCs w:val="24"/>
              </w:rPr>
              <w:fldChar w:fldCharType="end"/>
            </w:r>
          </w:hyperlink>
        </w:p>
        <w:p w14:paraId="09B4B12D" w14:textId="2DB9A544"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7" w:history="1">
            <w:r w:rsidR="00CB228C" w:rsidRPr="0067053A">
              <w:rPr>
                <w:rStyle w:val="af3"/>
                <w:rFonts w:ascii="Times New Roman" w:hAnsi="Times New Roman" w:cs="Times New Roman"/>
                <w:noProof/>
                <w:sz w:val="24"/>
                <w:szCs w:val="24"/>
                <w:lang w:val="kk-KZ"/>
              </w:rPr>
              <w:t>5.1 Етті жартылай фабрикаттардың өмірлік циклының сатыларын талдау кезінде әсер ететін қауіпті факторларды анықтау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_Toc158215187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90</w:t>
            </w:r>
            <w:r w:rsidR="00CB228C" w:rsidRPr="0067053A">
              <w:rPr>
                <w:rFonts w:ascii="Times New Roman" w:hAnsi="Times New Roman" w:cs="Times New Roman"/>
                <w:noProof/>
                <w:webHidden/>
                <w:sz w:val="24"/>
                <w:szCs w:val="24"/>
              </w:rPr>
              <w:fldChar w:fldCharType="end"/>
            </w:r>
          </w:hyperlink>
        </w:p>
        <w:p w14:paraId="73FDD36D" w14:textId="69E6EAD6"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8" w:history="1">
            <w:r w:rsidR="00CB228C" w:rsidRPr="0067053A">
              <w:rPr>
                <w:rStyle w:val="af3"/>
                <w:rFonts w:ascii="Times New Roman" w:hAnsi="Times New Roman" w:cs="Times New Roman"/>
                <w:bCs/>
                <w:noProof/>
                <w:sz w:val="24"/>
                <w:szCs w:val="24"/>
                <w:lang w:val="kk-KZ"/>
              </w:rPr>
              <w:t xml:space="preserve">5.2 </w:t>
            </w:r>
            <w:r w:rsidR="00CB228C" w:rsidRPr="0067053A">
              <w:rPr>
                <w:rStyle w:val="af3"/>
                <w:rFonts w:ascii="Times New Roman" w:hAnsi="Times New Roman" w:cs="Times New Roman"/>
                <w:noProof/>
                <w:sz w:val="24"/>
                <w:szCs w:val="24"/>
                <w:lang w:val="kk-KZ"/>
              </w:rPr>
              <w:t xml:space="preserve">Етті жартылай фабрикаттарды өндіру кезіндегі </w:t>
            </w:r>
            <w:r w:rsidR="00CB228C" w:rsidRPr="0067053A">
              <w:rPr>
                <w:rStyle w:val="af3"/>
                <w:rFonts w:ascii="Times New Roman" w:hAnsi="Times New Roman" w:cs="Times New Roman"/>
                <w:bCs/>
                <w:noProof/>
                <w:sz w:val="24"/>
                <w:szCs w:val="24"/>
                <w:lang w:val="kk-KZ"/>
              </w:rPr>
              <w:t>сыни бақылау нүктелерін анықтау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_Toc158215188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91</w:t>
            </w:r>
            <w:r w:rsidR="00CB228C" w:rsidRPr="0067053A">
              <w:rPr>
                <w:rFonts w:ascii="Times New Roman" w:hAnsi="Times New Roman" w:cs="Times New Roman"/>
                <w:noProof/>
                <w:webHidden/>
                <w:sz w:val="24"/>
                <w:szCs w:val="24"/>
              </w:rPr>
              <w:fldChar w:fldCharType="end"/>
            </w:r>
          </w:hyperlink>
        </w:p>
        <w:p w14:paraId="6BA4F2C2" w14:textId="5FAAB92A"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89" w:history="1">
            <w:r w:rsidR="00CB228C" w:rsidRPr="0067053A">
              <w:rPr>
                <w:rStyle w:val="af3"/>
                <w:rFonts w:ascii="Times New Roman" w:hAnsi="Times New Roman" w:cs="Times New Roman"/>
                <w:noProof/>
                <w:sz w:val="24"/>
                <w:szCs w:val="24"/>
                <w:lang w:val="kk-KZ"/>
              </w:rPr>
              <w:t xml:space="preserve">5.3 </w:t>
            </w:r>
            <w:r w:rsidR="00CB228C" w:rsidRPr="0067053A">
              <w:rPr>
                <w:rStyle w:val="af3"/>
                <w:rFonts w:ascii="Times New Roman" w:hAnsi="Times New Roman" w:cs="Times New Roman"/>
                <w:bCs/>
                <w:noProof/>
                <w:sz w:val="24"/>
                <w:szCs w:val="24"/>
                <w:lang w:val="kk-KZ"/>
              </w:rPr>
              <w:t>НАССР жұмыс жоспарын құрастыру</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_Toc158215189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95</w:t>
            </w:r>
            <w:r w:rsidR="00CB228C" w:rsidRPr="0067053A">
              <w:rPr>
                <w:rFonts w:ascii="Times New Roman" w:hAnsi="Times New Roman" w:cs="Times New Roman"/>
                <w:noProof/>
                <w:webHidden/>
                <w:sz w:val="24"/>
                <w:szCs w:val="24"/>
              </w:rPr>
              <w:fldChar w:fldCharType="end"/>
            </w:r>
          </w:hyperlink>
        </w:p>
        <w:p w14:paraId="3201E78D" w14:textId="7B537283"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90" w:history="1">
            <w:r w:rsidR="00CB228C" w:rsidRPr="0067053A">
              <w:rPr>
                <w:rStyle w:val="af3"/>
                <w:rFonts w:ascii="Times New Roman" w:hAnsi="Times New Roman" w:cs="Times New Roman"/>
                <w:b/>
                <w:noProof/>
                <w:sz w:val="24"/>
                <w:szCs w:val="24"/>
                <w:lang w:val="kk-KZ"/>
              </w:rPr>
              <w:t>ҚОРЫТЫНДЫ</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_Toc158215190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98</w:t>
            </w:r>
            <w:r w:rsidR="00CB228C" w:rsidRPr="0067053A">
              <w:rPr>
                <w:rFonts w:ascii="Times New Roman" w:hAnsi="Times New Roman" w:cs="Times New Roman"/>
                <w:noProof/>
                <w:webHidden/>
                <w:sz w:val="24"/>
                <w:szCs w:val="24"/>
              </w:rPr>
              <w:fldChar w:fldCharType="end"/>
            </w:r>
          </w:hyperlink>
        </w:p>
        <w:p w14:paraId="0E1CD56E" w14:textId="4B2461DF"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91" w:history="1">
            <w:r w:rsidR="00CB228C" w:rsidRPr="0067053A">
              <w:rPr>
                <w:rStyle w:val="af3"/>
                <w:rFonts w:ascii="Times New Roman" w:hAnsi="Times New Roman" w:cs="Times New Roman"/>
                <w:b/>
                <w:noProof/>
                <w:sz w:val="24"/>
                <w:szCs w:val="24"/>
                <w:lang w:val="kk-KZ"/>
              </w:rPr>
              <w:t>ПАЙДАЛАНҒАН ӘДЕБИЕТТЕР ТІЗІМІ</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_Toc158215191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100</w:t>
            </w:r>
            <w:r w:rsidR="00CB228C" w:rsidRPr="0067053A">
              <w:rPr>
                <w:rFonts w:ascii="Times New Roman" w:hAnsi="Times New Roman" w:cs="Times New Roman"/>
                <w:noProof/>
                <w:webHidden/>
                <w:sz w:val="24"/>
                <w:szCs w:val="24"/>
              </w:rPr>
              <w:fldChar w:fldCharType="end"/>
            </w:r>
          </w:hyperlink>
        </w:p>
        <w:p w14:paraId="0334A233" w14:textId="11DA0A09" w:rsidR="00CB228C" w:rsidRPr="0067053A" w:rsidRDefault="005E1153" w:rsidP="0067053A">
          <w:pPr>
            <w:pStyle w:val="12"/>
            <w:tabs>
              <w:tab w:val="right" w:pos="9345"/>
            </w:tabs>
            <w:spacing w:after="0" w:line="240" w:lineRule="auto"/>
            <w:rPr>
              <w:rFonts w:ascii="Times New Roman" w:hAnsi="Times New Roman" w:cs="Times New Roman"/>
              <w:noProof/>
              <w:sz w:val="24"/>
              <w:szCs w:val="24"/>
            </w:rPr>
          </w:pPr>
          <w:hyperlink w:anchor="_Toc158215192" w:history="1">
            <w:r w:rsidR="00CB228C" w:rsidRPr="0067053A">
              <w:rPr>
                <w:rStyle w:val="af3"/>
                <w:rFonts w:ascii="Times New Roman" w:hAnsi="Times New Roman" w:cs="Times New Roman"/>
                <w:b/>
                <w:noProof/>
                <w:sz w:val="24"/>
                <w:szCs w:val="24"/>
                <w:lang w:val="kk-KZ"/>
              </w:rPr>
              <w:t>ҚОСЫМША А</w:t>
            </w:r>
            <w:r w:rsidR="00CB228C" w:rsidRPr="0067053A">
              <w:rPr>
                <w:rFonts w:ascii="Times New Roman" w:hAnsi="Times New Roman" w:cs="Times New Roman"/>
                <w:noProof/>
                <w:webHidden/>
                <w:sz w:val="24"/>
                <w:szCs w:val="24"/>
              </w:rPr>
              <w:tab/>
            </w:r>
            <w:r w:rsidR="00CB228C" w:rsidRPr="0067053A">
              <w:rPr>
                <w:rFonts w:ascii="Times New Roman" w:hAnsi="Times New Roman" w:cs="Times New Roman"/>
                <w:noProof/>
                <w:webHidden/>
                <w:sz w:val="24"/>
                <w:szCs w:val="24"/>
              </w:rPr>
              <w:fldChar w:fldCharType="begin"/>
            </w:r>
            <w:r w:rsidR="00CB228C" w:rsidRPr="0067053A">
              <w:rPr>
                <w:rFonts w:ascii="Times New Roman" w:hAnsi="Times New Roman" w:cs="Times New Roman"/>
                <w:noProof/>
                <w:webHidden/>
                <w:sz w:val="24"/>
                <w:szCs w:val="24"/>
              </w:rPr>
              <w:instrText xml:space="preserve"> PAGEREF _Toc158215192 \h </w:instrText>
            </w:r>
            <w:r w:rsidR="00CB228C" w:rsidRPr="0067053A">
              <w:rPr>
                <w:rFonts w:ascii="Times New Roman" w:hAnsi="Times New Roman" w:cs="Times New Roman"/>
                <w:noProof/>
                <w:webHidden/>
                <w:sz w:val="24"/>
                <w:szCs w:val="24"/>
              </w:rPr>
            </w:r>
            <w:r w:rsidR="00CB228C" w:rsidRPr="0067053A">
              <w:rPr>
                <w:rFonts w:ascii="Times New Roman" w:hAnsi="Times New Roman" w:cs="Times New Roman"/>
                <w:noProof/>
                <w:webHidden/>
                <w:sz w:val="24"/>
                <w:szCs w:val="24"/>
              </w:rPr>
              <w:fldChar w:fldCharType="separate"/>
            </w:r>
            <w:r w:rsidR="00171243">
              <w:rPr>
                <w:rFonts w:ascii="Times New Roman" w:hAnsi="Times New Roman" w:cs="Times New Roman"/>
                <w:noProof/>
                <w:webHidden/>
                <w:sz w:val="24"/>
                <w:szCs w:val="24"/>
              </w:rPr>
              <w:t>110</w:t>
            </w:r>
            <w:r w:rsidR="00CB228C" w:rsidRPr="0067053A">
              <w:rPr>
                <w:rFonts w:ascii="Times New Roman" w:hAnsi="Times New Roman" w:cs="Times New Roman"/>
                <w:noProof/>
                <w:webHidden/>
                <w:sz w:val="24"/>
                <w:szCs w:val="24"/>
              </w:rPr>
              <w:fldChar w:fldCharType="end"/>
            </w:r>
          </w:hyperlink>
        </w:p>
        <w:p w14:paraId="09AC8132" w14:textId="1F2D6A75" w:rsidR="006858B2" w:rsidRPr="0067053A" w:rsidRDefault="006858B2" w:rsidP="00CB228C">
          <w:pPr>
            <w:spacing w:before="120" w:after="0"/>
            <w:rPr>
              <w:sz w:val="24"/>
              <w:szCs w:val="24"/>
            </w:rPr>
          </w:pPr>
          <w:r w:rsidRPr="0067053A">
            <w:rPr>
              <w:rFonts w:ascii="Times New Roman" w:hAnsi="Times New Roman" w:cs="Times New Roman"/>
              <w:bCs/>
              <w:sz w:val="24"/>
              <w:szCs w:val="24"/>
            </w:rPr>
            <w:fldChar w:fldCharType="end"/>
          </w:r>
        </w:p>
      </w:sdtContent>
    </w:sdt>
    <w:p w14:paraId="4BBFD536" w14:textId="77777777" w:rsidR="0067053A" w:rsidRDefault="0067053A" w:rsidP="0067053A">
      <w:pPr>
        <w:pStyle w:val="1"/>
        <w:spacing w:before="0" w:line="240" w:lineRule="auto"/>
        <w:jc w:val="center"/>
        <w:rPr>
          <w:rFonts w:ascii="Times New Roman" w:hAnsi="Times New Roman" w:cs="Times New Roman"/>
          <w:b/>
          <w:bCs/>
          <w:color w:val="auto"/>
          <w:sz w:val="28"/>
          <w:szCs w:val="28"/>
          <w:lang w:val="kk-KZ"/>
        </w:rPr>
      </w:pPr>
      <w:bookmarkStart w:id="1" w:name="_Toc158212585"/>
      <w:bookmarkStart w:id="2" w:name="_Toc158215166"/>
    </w:p>
    <w:p w14:paraId="13BDD467" w14:textId="70C16C3D" w:rsidR="0067053A" w:rsidRDefault="0067053A" w:rsidP="0067053A">
      <w:pPr>
        <w:pStyle w:val="1"/>
        <w:spacing w:before="0" w:line="240" w:lineRule="auto"/>
        <w:jc w:val="center"/>
        <w:rPr>
          <w:rFonts w:ascii="Times New Roman" w:hAnsi="Times New Roman" w:cs="Times New Roman"/>
          <w:b/>
          <w:bCs/>
          <w:color w:val="auto"/>
          <w:sz w:val="28"/>
          <w:szCs w:val="28"/>
          <w:lang w:val="kk-KZ"/>
        </w:rPr>
      </w:pPr>
    </w:p>
    <w:p w14:paraId="47625ECA" w14:textId="23DB4453" w:rsidR="0067053A" w:rsidRDefault="0067053A" w:rsidP="0067053A">
      <w:pPr>
        <w:rPr>
          <w:lang w:val="kk-KZ"/>
        </w:rPr>
      </w:pPr>
    </w:p>
    <w:p w14:paraId="2DD8EEEF" w14:textId="77777777" w:rsidR="0067053A" w:rsidRPr="0067053A" w:rsidRDefault="0067053A" w:rsidP="0067053A">
      <w:pPr>
        <w:rPr>
          <w:lang w:val="kk-KZ"/>
        </w:rPr>
      </w:pPr>
    </w:p>
    <w:p w14:paraId="24625D23" w14:textId="19635B9A" w:rsidR="00327B44" w:rsidRPr="00E229CA" w:rsidRDefault="008935BD" w:rsidP="0067053A">
      <w:pPr>
        <w:pStyle w:val="1"/>
        <w:spacing w:before="0" w:line="240" w:lineRule="auto"/>
        <w:jc w:val="center"/>
        <w:rPr>
          <w:rFonts w:ascii="Times New Roman" w:hAnsi="Times New Roman" w:cs="Times New Roman"/>
          <w:b/>
          <w:bCs/>
          <w:color w:val="auto"/>
          <w:sz w:val="28"/>
          <w:szCs w:val="28"/>
          <w:lang w:val="kk-KZ"/>
        </w:rPr>
      </w:pPr>
      <w:r w:rsidRPr="003954F4">
        <w:rPr>
          <w:rFonts w:ascii="Times New Roman" w:hAnsi="Times New Roman" w:cs="Times New Roman"/>
          <w:b/>
          <w:bCs/>
          <w:color w:val="auto"/>
          <w:sz w:val="28"/>
          <w:szCs w:val="28"/>
          <w:lang w:val="kk-KZ"/>
        </w:rPr>
        <w:lastRenderedPageBreak/>
        <w:t>НОРМАТИВТІК СІЛТЕМЕЛЕР</w:t>
      </w:r>
      <w:bookmarkEnd w:id="1"/>
      <w:bookmarkEnd w:id="2"/>
    </w:p>
    <w:p w14:paraId="7DAB3879" w14:textId="77777777" w:rsidR="00327B44" w:rsidRPr="003954F4" w:rsidRDefault="00327B44" w:rsidP="00E229CA">
      <w:pPr>
        <w:spacing w:after="0" w:line="240" w:lineRule="auto"/>
        <w:rPr>
          <w:lang w:val="kk-KZ"/>
        </w:rPr>
      </w:pPr>
    </w:p>
    <w:p w14:paraId="2CA26508" w14:textId="59E1C36F" w:rsidR="00327B44" w:rsidRPr="003954F4" w:rsidRDefault="008935BD" w:rsidP="00327B44">
      <w:pPr>
        <w:spacing w:after="0" w:line="240" w:lineRule="auto"/>
        <w:ind w:firstLine="708"/>
        <w:jc w:val="both"/>
        <w:rPr>
          <w:rFonts w:ascii="Times New Roman" w:hAnsi="Times New Roman"/>
          <w:bCs/>
          <w:sz w:val="28"/>
          <w:szCs w:val="28"/>
          <w:lang w:val="kk-KZ"/>
        </w:rPr>
      </w:pPr>
      <w:r w:rsidRPr="003954F4">
        <w:rPr>
          <w:rFonts w:ascii="Times New Roman" w:hAnsi="Times New Roman"/>
          <w:bCs/>
          <w:sz w:val="28"/>
          <w:szCs w:val="28"/>
          <w:lang w:val="kk-KZ"/>
        </w:rPr>
        <w:t>Осы диссертацияда келесі стандарттарға сілтемелер қолданылды</w:t>
      </w:r>
      <w:r w:rsidR="00327B44" w:rsidRPr="003954F4">
        <w:rPr>
          <w:rFonts w:ascii="Times New Roman" w:hAnsi="Times New Roman"/>
          <w:bCs/>
          <w:sz w:val="28"/>
          <w:szCs w:val="28"/>
          <w:lang w:val="kk-KZ"/>
        </w:rPr>
        <w:t xml:space="preserve">: </w:t>
      </w:r>
    </w:p>
    <w:p w14:paraId="4D9FF6C5" w14:textId="130BF6F8" w:rsidR="004E16CA" w:rsidRPr="003954F4" w:rsidRDefault="00EA1149" w:rsidP="00EA1149">
      <w:pPr>
        <w:spacing w:before="240" w:after="0" w:line="240" w:lineRule="auto"/>
        <w:ind w:firstLine="708"/>
        <w:jc w:val="both"/>
        <w:rPr>
          <w:rFonts w:ascii="Times New Roman" w:hAnsi="Times New Roman" w:cs="Times New Roman"/>
          <w:bCs/>
          <w:sz w:val="28"/>
          <w:szCs w:val="28"/>
          <w:lang w:val="kk-KZ"/>
        </w:rPr>
      </w:pPr>
      <w:r w:rsidRPr="003954F4">
        <w:rPr>
          <w:rFonts w:ascii="Times New Roman" w:hAnsi="Times New Roman" w:cs="Times New Roman"/>
          <w:bCs/>
          <w:sz w:val="28"/>
          <w:szCs w:val="28"/>
          <w:lang w:val="kk-KZ"/>
        </w:rPr>
        <w:t>ҚР СТ</w:t>
      </w:r>
      <w:r w:rsidR="004E16CA" w:rsidRPr="003954F4">
        <w:rPr>
          <w:rFonts w:ascii="Times New Roman" w:hAnsi="Times New Roman" w:cs="Times New Roman"/>
          <w:bCs/>
          <w:sz w:val="28"/>
          <w:szCs w:val="28"/>
          <w:lang w:val="kk-KZ"/>
        </w:rPr>
        <w:t xml:space="preserve"> 1993-2010. </w:t>
      </w:r>
      <w:r w:rsidRPr="003954F4">
        <w:rPr>
          <w:rFonts w:ascii="Times New Roman" w:hAnsi="Times New Roman" w:cs="Times New Roman"/>
          <w:bCs/>
          <w:sz w:val="28"/>
          <w:szCs w:val="28"/>
          <w:lang w:val="kk-KZ"/>
        </w:rPr>
        <w:t>Тағам өнімдері. Функционалды тағам өнімдері. Терминдер мен анықтамалар</w:t>
      </w:r>
      <w:r w:rsidR="004E16CA" w:rsidRPr="003954F4">
        <w:rPr>
          <w:rFonts w:ascii="Times New Roman" w:hAnsi="Times New Roman" w:cs="Times New Roman"/>
          <w:bCs/>
          <w:sz w:val="28"/>
          <w:szCs w:val="28"/>
          <w:lang w:val="kk-KZ"/>
        </w:rPr>
        <w:t xml:space="preserve">. </w:t>
      </w:r>
    </w:p>
    <w:p w14:paraId="0CCAB71D" w14:textId="61B30925" w:rsidR="004E16CA" w:rsidRPr="003954F4" w:rsidRDefault="00EA1149" w:rsidP="00327B44">
      <w:pPr>
        <w:spacing w:after="0" w:line="240" w:lineRule="auto"/>
        <w:ind w:firstLine="708"/>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МемСТ</w:t>
      </w:r>
      <w:r w:rsidR="004E16CA" w:rsidRPr="003954F4">
        <w:rPr>
          <w:rFonts w:ascii="Times New Roman" w:hAnsi="Times New Roman" w:cs="Times New Roman"/>
          <w:sz w:val="28"/>
          <w:szCs w:val="28"/>
          <w:lang w:val="kk-KZ"/>
        </w:rPr>
        <w:t xml:space="preserve"> 29185-2014 </w:t>
      </w:r>
      <w:r w:rsidR="000A1F07" w:rsidRPr="003954F4">
        <w:rPr>
          <w:rFonts w:ascii="Times New Roman" w:hAnsi="Times New Roman" w:cs="Times New Roman"/>
          <w:sz w:val="28"/>
          <w:szCs w:val="28"/>
          <w:lang w:val="kk-KZ"/>
        </w:rPr>
        <w:t>Тағам өнімдері және мал азығы микробиологиясы. Анаэробты жағдайда өсетін сульфатредуцирлеуші бактерияларды анықтау және санау әдістері</w:t>
      </w:r>
      <w:r w:rsidR="004E16CA" w:rsidRPr="003954F4">
        <w:rPr>
          <w:rFonts w:ascii="Times New Roman" w:hAnsi="Times New Roman" w:cs="Times New Roman"/>
          <w:sz w:val="28"/>
          <w:szCs w:val="28"/>
          <w:lang w:val="kk-KZ"/>
        </w:rPr>
        <w:t xml:space="preserve">. - М.: Стандартинформ, 2015. </w:t>
      </w:r>
    </w:p>
    <w:p w14:paraId="57DF9B51" w14:textId="411D7174" w:rsidR="004E16CA" w:rsidRPr="003954F4" w:rsidRDefault="00EA1149" w:rsidP="00327B44">
      <w:pPr>
        <w:spacing w:after="0" w:line="240" w:lineRule="auto"/>
        <w:ind w:firstLine="708"/>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МемСТ</w:t>
      </w:r>
      <w:r w:rsidR="004E16CA" w:rsidRPr="003954F4">
        <w:rPr>
          <w:rFonts w:ascii="Times New Roman" w:hAnsi="Times New Roman" w:cs="Times New Roman"/>
          <w:sz w:val="28"/>
          <w:szCs w:val="28"/>
          <w:lang w:val="kk-KZ"/>
        </w:rPr>
        <w:t xml:space="preserve"> 31746-2012 </w:t>
      </w:r>
      <w:r w:rsidR="000A1F07" w:rsidRPr="003954F4">
        <w:rPr>
          <w:rFonts w:ascii="Times New Roman" w:hAnsi="Times New Roman" w:cs="Times New Roman"/>
          <w:sz w:val="28"/>
          <w:szCs w:val="28"/>
          <w:lang w:val="kk-KZ"/>
        </w:rPr>
        <w:t>Тағам өнімдері. Коагулаза оң стафилококктар мен Staphylococcus aureus анықтау және мөлшерін есептеу әдістері</w:t>
      </w:r>
      <w:r w:rsidR="004E16CA" w:rsidRPr="003954F4">
        <w:rPr>
          <w:rFonts w:ascii="Times New Roman" w:hAnsi="Times New Roman" w:cs="Times New Roman"/>
          <w:sz w:val="28"/>
          <w:szCs w:val="28"/>
          <w:lang w:val="kk-KZ"/>
        </w:rPr>
        <w:t xml:space="preserve">. - М.: Стандартинформ, 2013. </w:t>
      </w:r>
    </w:p>
    <w:p w14:paraId="38564CB7" w14:textId="4AC8E830" w:rsidR="004E16CA" w:rsidRPr="003954F4" w:rsidRDefault="00EA1149" w:rsidP="00327B44">
      <w:pPr>
        <w:spacing w:after="0" w:line="240" w:lineRule="auto"/>
        <w:ind w:firstLine="708"/>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М</w:t>
      </w:r>
      <w:r w:rsidR="000A1F07" w:rsidRPr="003954F4">
        <w:rPr>
          <w:rFonts w:ascii="Times New Roman" w:hAnsi="Times New Roman" w:cs="Times New Roman"/>
          <w:sz w:val="28"/>
          <w:szCs w:val="28"/>
          <w:lang w:val="kk-KZ"/>
        </w:rPr>
        <w:t>ем</w:t>
      </w:r>
      <w:r w:rsidRPr="003954F4">
        <w:rPr>
          <w:rFonts w:ascii="Times New Roman" w:hAnsi="Times New Roman" w:cs="Times New Roman"/>
          <w:sz w:val="28"/>
          <w:szCs w:val="28"/>
          <w:lang w:val="kk-KZ"/>
        </w:rPr>
        <w:t>СТ</w:t>
      </w:r>
      <w:r w:rsidR="004E16CA" w:rsidRPr="003954F4">
        <w:rPr>
          <w:rFonts w:ascii="Times New Roman" w:hAnsi="Times New Roman" w:cs="Times New Roman"/>
          <w:sz w:val="28"/>
          <w:szCs w:val="28"/>
          <w:lang w:val="kk-KZ"/>
        </w:rPr>
        <w:t xml:space="preserve"> 30726-2001 </w:t>
      </w:r>
      <w:r w:rsidR="000A1F07" w:rsidRPr="003954F4">
        <w:rPr>
          <w:rFonts w:ascii="Times New Roman" w:hAnsi="Times New Roman" w:cs="Times New Roman"/>
          <w:sz w:val="28"/>
          <w:szCs w:val="28"/>
          <w:lang w:val="kk-KZ"/>
        </w:rPr>
        <w:t>Тағам өнімдері. Escherichia coli түріндегі бактериялардың анықтау және мөлшерін есептеу әдістері</w:t>
      </w:r>
      <w:r w:rsidR="004E16CA" w:rsidRPr="003954F4">
        <w:rPr>
          <w:rFonts w:ascii="Times New Roman" w:hAnsi="Times New Roman" w:cs="Times New Roman"/>
          <w:sz w:val="28"/>
          <w:szCs w:val="28"/>
          <w:lang w:val="kk-KZ"/>
        </w:rPr>
        <w:t>.</w:t>
      </w:r>
      <w:r w:rsidR="000A1F07" w:rsidRPr="003954F4">
        <w:rPr>
          <w:rFonts w:ascii="Times New Roman" w:hAnsi="Times New Roman" w:cs="Times New Roman"/>
          <w:sz w:val="28"/>
          <w:szCs w:val="28"/>
          <w:lang w:val="kk-KZ"/>
        </w:rPr>
        <w:t xml:space="preserve"> </w:t>
      </w:r>
      <w:r w:rsidR="004E16CA" w:rsidRPr="003954F4">
        <w:rPr>
          <w:rFonts w:ascii="Times New Roman" w:hAnsi="Times New Roman" w:cs="Times New Roman"/>
          <w:sz w:val="28"/>
          <w:szCs w:val="28"/>
          <w:lang w:val="kk-KZ"/>
        </w:rPr>
        <w:t xml:space="preserve">- М.: Стандартинформ, 2013. </w:t>
      </w:r>
    </w:p>
    <w:p w14:paraId="61C9DD99" w14:textId="104F2237" w:rsidR="004E16CA" w:rsidRPr="003954F4" w:rsidRDefault="00EA1149" w:rsidP="00327B44">
      <w:pPr>
        <w:spacing w:after="0" w:line="240" w:lineRule="auto"/>
        <w:ind w:firstLine="708"/>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МемСТ</w:t>
      </w:r>
      <w:r w:rsidR="004E16CA" w:rsidRPr="003954F4">
        <w:rPr>
          <w:rFonts w:ascii="Times New Roman" w:hAnsi="Times New Roman" w:cs="Times New Roman"/>
          <w:sz w:val="28"/>
          <w:szCs w:val="28"/>
          <w:lang w:val="kk-KZ"/>
        </w:rPr>
        <w:t xml:space="preserve"> 10444.11-2013 </w:t>
      </w:r>
      <w:r w:rsidR="000A1F07" w:rsidRPr="003954F4">
        <w:rPr>
          <w:rFonts w:ascii="Times New Roman" w:hAnsi="Times New Roman" w:cs="Times New Roman"/>
          <w:sz w:val="28"/>
          <w:szCs w:val="28"/>
          <w:lang w:val="kk-KZ"/>
        </w:rPr>
        <w:t>Тағам өнімдері және мал азығы микробиологиясы. Мезофильді сүтқышқылды микроағзаларды анықтау және мөлшерін есептеу әдістері</w:t>
      </w:r>
      <w:r w:rsidR="004E16CA" w:rsidRPr="003954F4">
        <w:rPr>
          <w:rFonts w:ascii="Times New Roman" w:hAnsi="Times New Roman" w:cs="Times New Roman"/>
          <w:sz w:val="28"/>
          <w:szCs w:val="28"/>
          <w:lang w:val="kk-KZ"/>
        </w:rPr>
        <w:t>.</w:t>
      </w:r>
      <w:r w:rsidR="000A1F07" w:rsidRPr="003954F4">
        <w:rPr>
          <w:rFonts w:ascii="Times New Roman" w:hAnsi="Times New Roman" w:cs="Times New Roman"/>
          <w:sz w:val="28"/>
          <w:szCs w:val="28"/>
          <w:lang w:val="kk-KZ"/>
        </w:rPr>
        <w:t xml:space="preserve"> </w:t>
      </w:r>
      <w:r w:rsidR="004E16CA" w:rsidRPr="003954F4">
        <w:rPr>
          <w:rFonts w:ascii="Times New Roman" w:hAnsi="Times New Roman" w:cs="Times New Roman"/>
          <w:sz w:val="28"/>
          <w:szCs w:val="28"/>
          <w:lang w:val="kk-KZ"/>
        </w:rPr>
        <w:t xml:space="preserve">- М.: Стандартинформ, 2014. </w:t>
      </w:r>
    </w:p>
    <w:p w14:paraId="18471D9C" w14:textId="6F68F9E0" w:rsidR="00327B44" w:rsidRPr="003954F4" w:rsidRDefault="00EA1149" w:rsidP="00327B44">
      <w:pPr>
        <w:tabs>
          <w:tab w:val="left" w:pos="528"/>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Н</w:t>
      </w:r>
      <w:r w:rsidR="00327B44" w:rsidRPr="003954F4">
        <w:rPr>
          <w:rFonts w:ascii="Times New Roman" w:eastAsia="Times New Roman" w:hAnsi="Times New Roman" w:cs="Times New Roman"/>
          <w:sz w:val="28"/>
          <w:szCs w:val="28"/>
          <w:lang w:val="kk-KZ"/>
        </w:rPr>
        <w:t xml:space="preserve"> 4.1.1672-03. </w:t>
      </w:r>
      <w:r w:rsidRPr="003954F4">
        <w:rPr>
          <w:rFonts w:ascii="Times New Roman" w:eastAsia="Times New Roman" w:hAnsi="Times New Roman" w:cs="Times New Roman"/>
          <w:sz w:val="28"/>
          <w:szCs w:val="28"/>
          <w:lang w:val="kk-KZ"/>
        </w:rPr>
        <w:t>Тағамға арналған биологиялық белсенді қоспалардың сапасы мен қауіпсіздігін бақылау әдістері бойынша нұсқаулық</w:t>
      </w:r>
      <w:r w:rsidR="00327B44" w:rsidRPr="003954F4">
        <w:rPr>
          <w:rFonts w:ascii="Times New Roman" w:eastAsia="Times New Roman" w:hAnsi="Times New Roman" w:cs="Times New Roman"/>
          <w:sz w:val="28"/>
          <w:szCs w:val="28"/>
          <w:lang w:val="kk-KZ"/>
        </w:rPr>
        <w:t xml:space="preserve">. </w:t>
      </w:r>
    </w:p>
    <w:p w14:paraId="7B47BA24" w14:textId="267EA280" w:rsidR="00327B44" w:rsidRPr="003954F4" w:rsidRDefault="00EA1149" w:rsidP="00327B44">
      <w:pPr>
        <w:tabs>
          <w:tab w:val="left" w:pos="528"/>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МемСТ</w:t>
      </w:r>
      <w:r w:rsidR="00327B44" w:rsidRPr="003954F4">
        <w:rPr>
          <w:rFonts w:ascii="Times New Roman" w:eastAsia="Times New Roman" w:hAnsi="Times New Roman" w:cs="Times New Roman"/>
          <w:sz w:val="28"/>
          <w:szCs w:val="28"/>
          <w:lang w:val="kk-KZ"/>
        </w:rPr>
        <w:t xml:space="preserve"> 26928-86. </w:t>
      </w:r>
      <w:r w:rsidRPr="003954F4">
        <w:rPr>
          <w:rFonts w:ascii="Times New Roman" w:eastAsia="Times New Roman" w:hAnsi="Times New Roman" w:cs="Times New Roman"/>
          <w:sz w:val="28"/>
          <w:szCs w:val="28"/>
          <w:lang w:val="kk-KZ"/>
        </w:rPr>
        <w:t>Тағам өнімдері. Темірді анықтау әдісі</w:t>
      </w:r>
      <w:r w:rsidR="00327B44" w:rsidRPr="003954F4">
        <w:rPr>
          <w:rFonts w:ascii="Times New Roman" w:eastAsia="Times New Roman" w:hAnsi="Times New Roman" w:cs="Times New Roman"/>
          <w:sz w:val="28"/>
          <w:szCs w:val="28"/>
          <w:lang w:val="kk-KZ"/>
        </w:rPr>
        <w:t xml:space="preserve">. </w:t>
      </w:r>
    </w:p>
    <w:p w14:paraId="09BCFA6E" w14:textId="788C4790" w:rsidR="00327B44" w:rsidRPr="003954F4" w:rsidRDefault="00EA1149" w:rsidP="00327B44">
      <w:pPr>
        <w:tabs>
          <w:tab w:val="left" w:pos="528"/>
        </w:tabs>
        <w:spacing w:after="0" w:line="240" w:lineRule="auto"/>
        <w:ind w:firstLine="709"/>
        <w:jc w:val="both"/>
        <w:rPr>
          <w:rFonts w:ascii="Times New Roman" w:eastAsia="Times New Roman" w:hAnsi="Times New Roman"/>
          <w:sz w:val="28"/>
          <w:szCs w:val="28"/>
          <w:lang w:val="kk-KZ"/>
        </w:rPr>
      </w:pPr>
      <w:r w:rsidRPr="003954F4">
        <w:rPr>
          <w:rFonts w:ascii="Times New Roman" w:eastAsia="Times New Roman" w:hAnsi="Times New Roman"/>
          <w:sz w:val="28"/>
          <w:szCs w:val="28"/>
          <w:lang w:val="kk-KZ"/>
        </w:rPr>
        <w:t>МемСТ</w:t>
      </w:r>
      <w:r w:rsidR="00327B44" w:rsidRPr="003954F4">
        <w:rPr>
          <w:rFonts w:ascii="Times New Roman" w:eastAsia="Times New Roman" w:hAnsi="Times New Roman"/>
          <w:sz w:val="28"/>
          <w:szCs w:val="28"/>
          <w:lang w:val="kk-KZ"/>
        </w:rPr>
        <w:t xml:space="preserve"> 33824-2016. </w:t>
      </w:r>
      <w:r w:rsidR="000A1F07" w:rsidRPr="003954F4">
        <w:rPr>
          <w:rFonts w:ascii="Times New Roman" w:eastAsia="Times New Roman" w:hAnsi="Times New Roman" w:cs="Times New Roman"/>
          <w:sz w:val="28"/>
          <w:szCs w:val="28"/>
          <w:lang w:val="kk-KZ"/>
        </w:rPr>
        <w:t>Тағам өнімдері</w:t>
      </w:r>
      <w:r w:rsidRPr="003954F4">
        <w:rPr>
          <w:rFonts w:ascii="Times New Roman" w:eastAsia="Times New Roman" w:hAnsi="Times New Roman"/>
          <w:sz w:val="28"/>
          <w:szCs w:val="28"/>
          <w:lang w:val="kk-KZ"/>
        </w:rPr>
        <w:t xml:space="preserve"> және азық-түлік шикізаты. Улы элементтердің (кадмий, қорғасын, мыс және мырыш) құрамын анықтаудың инверсиялық-вольтампер</w:t>
      </w:r>
      <w:r w:rsidR="000A1F07" w:rsidRPr="003954F4">
        <w:rPr>
          <w:rFonts w:ascii="Times New Roman" w:eastAsia="Times New Roman" w:hAnsi="Times New Roman"/>
          <w:sz w:val="28"/>
          <w:szCs w:val="28"/>
          <w:lang w:val="kk-KZ"/>
        </w:rPr>
        <w:t>ометр</w:t>
      </w:r>
      <w:r w:rsidRPr="003954F4">
        <w:rPr>
          <w:rFonts w:ascii="Times New Roman" w:eastAsia="Times New Roman" w:hAnsi="Times New Roman"/>
          <w:sz w:val="28"/>
          <w:szCs w:val="28"/>
          <w:lang w:val="kk-KZ"/>
        </w:rPr>
        <w:t>лік әдісі</w:t>
      </w:r>
      <w:r w:rsidR="00327B44" w:rsidRPr="003954F4">
        <w:rPr>
          <w:rFonts w:ascii="Times New Roman" w:eastAsia="Times New Roman" w:hAnsi="Times New Roman"/>
          <w:sz w:val="28"/>
          <w:szCs w:val="28"/>
          <w:lang w:val="kk-KZ"/>
        </w:rPr>
        <w:t xml:space="preserve">. </w:t>
      </w:r>
    </w:p>
    <w:p w14:paraId="31E01179" w14:textId="1B340DE2" w:rsidR="00327B44" w:rsidRPr="003954F4" w:rsidRDefault="00EA1149" w:rsidP="00327B44">
      <w:pPr>
        <w:tabs>
          <w:tab w:val="left" w:pos="528"/>
        </w:tabs>
        <w:spacing w:after="0" w:line="240" w:lineRule="auto"/>
        <w:ind w:firstLine="709"/>
        <w:jc w:val="both"/>
        <w:rPr>
          <w:rFonts w:ascii="Times New Roman" w:eastAsia="Times New Roman" w:hAnsi="Times New Roman"/>
          <w:sz w:val="28"/>
          <w:szCs w:val="28"/>
          <w:lang w:val="kk-KZ"/>
        </w:rPr>
      </w:pPr>
      <w:r w:rsidRPr="003954F4">
        <w:rPr>
          <w:rFonts w:ascii="Times New Roman" w:eastAsia="Times New Roman" w:hAnsi="Times New Roman"/>
          <w:sz w:val="28"/>
          <w:szCs w:val="28"/>
          <w:lang w:val="kk-KZ"/>
        </w:rPr>
        <w:t>МемСТ</w:t>
      </w:r>
      <w:r w:rsidR="00327B44" w:rsidRPr="003954F4">
        <w:rPr>
          <w:rFonts w:ascii="Times New Roman" w:eastAsia="Times New Roman" w:hAnsi="Times New Roman"/>
          <w:sz w:val="28"/>
          <w:szCs w:val="28"/>
          <w:lang w:val="kk-KZ"/>
        </w:rPr>
        <w:t xml:space="preserve"> 10444.15-94. </w:t>
      </w:r>
      <w:r w:rsidR="000A1F07" w:rsidRPr="003954F4">
        <w:rPr>
          <w:rFonts w:ascii="Times New Roman" w:eastAsia="Times New Roman" w:hAnsi="Times New Roman" w:cs="Times New Roman"/>
          <w:sz w:val="28"/>
          <w:szCs w:val="28"/>
          <w:lang w:val="kk-KZ"/>
        </w:rPr>
        <w:t>Тағам өнімдері</w:t>
      </w:r>
      <w:r w:rsidR="000A1F07" w:rsidRPr="003954F4">
        <w:rPr>
          <w:rFonts w:ascii="Times New Roman" w:eastAsia="Times New Roman" w:hAnsi="Times New Roman"/>
          <w:sz w:val="28"/>
          <w:szCs w:val="28"/>
          <w:lang w:val="kk-KZ"/>
        </w:rPr>
        <w:t>. Мезофильді аэробты және факультативті-анаэробты микроағзалардың санын анықтау әдістері</w:t>
      </w:r>
      <w:r w:rsidR="00327B44" w:rsidRPr="003954F4">
        <w:rPr>
          <w:rFonts w:ascii="Times New Roman" w:eastAsia="Times New Roman" w:hAnsi="Times New Roman"/>
          <w:sz w:val="28"/>
          <w:szCs w:val="28"/>
          <w:lang w:val="kk-KZ"/>
        </w:rPr>
        <w:t xml:space="preserve">. </w:t>
      </w:r>
    </w:p>
    <w:p w14:paraId="7C0B1BAE" w14:textId="7F344337" w:rsidR="00327B44" w:rsidRPr="003954F4" w:rsidRDefault="00EA1149" w:rsidP="00327B44">
      <w:pPr>
        <w:tabs>
          <w:tab w:val="left" w:pos="528"/>
        </w:tabs>
        <w:spacing w:after="0" w:line="240" w:lineRule="auto"/>
        <w:ind w:firstLine="709"/>
        <w:jc w:val="both"/>
        <w:rPr>
          <w:rFonts w:ascii="Times New Roman" w:eastAsia="Times New Roman" w:hAnsi="Times New Roman"/>
          <w:sz w:val="28"/>
          <w:szCs w:val="28"/>
          <w:lang w:val="kk-KZ"/>
        </w:rPr>
      </w:pPr>
      <w:r w:rsidRPr="003954F4">
        <w:rPr>
          <w:rFonts w:ascii="Times New Roman" w:eastAsia="Times New Roman" w:hAnsi="Times New Roman"/>
          <w:sz w:val="28"/>
          <w:szCs w:val="28"/>
          <w:lang w:val="kk-KZ"/>
        </w:rPr>
        <w:t>МемСТ</w:t>
      </w:r>
      <w:r w:rsidR="00327B44" w:rsidRPr="003954F4">
        <w:rPr>
          <w:rFonts w:ascii="Times New Roman" w:eastAsia="Times New Roman" w:hAnsi="Times New Roman"/>
          <w:sz w:val="28"/>
          <w:szCs w:val="28"/>
          <w:lang w:val="kk-KZ"/>
        </w:rPr>
        <w:t xml:space="preserve"> 9792-73. </w:t>
      </w:r>
      <w:r w:rsidR="000A1F07" w:rsidRPr="003954F4">
        <w:rPr>
          <w:rFonts w:ascii="Times New Roman" w:eastAsia="Times New Roman" w:hAnsi="Times New Roman"/>
          <w:sz w:val="28"/>
          <w:szCs w:val="28"/>
          <w:lang w:val="kk-KZ"/>
        </w:rPr>
        <w:t xml:space="preserve">Шұжық өнімдері және шошқа еті, қой еті, сиыр еті және сойылатын жануарлар мен құстардың басқа түрлерінің етінен жасалған өнімдер. </w:t>
      </w:r>
      <w:r w:rsidR="00ED012F" w:rsidRPr="003954F4">
        <w:rPr>
          <w:rFonts w:ascii="Times New Roman" w:eastAsia="Times New Roman" w:hAnsi="Times New Roman"/>
          <w:sz w:val="28"/>
          <w:szCs w:val="28"/>
          <w:lang w:val="kk-KZ"/>
        </w:rPr>
        <w:t>Қ</w:t>
      </w:r>
      <w:r w:rsidR="000A1F07" w:rsidRPr="003954F4">
        <w:rPr>
          <w:rFonts w:ascii="Times New Roman" w:eastAsia="Times New Roman" w:hAnsi="Times New Roman"/>
          <w:sz w:val="28"/>
          <w:szCs w:val="28"/>
          <w:lang w:val="kk-KZ"/>
        </w:rPr>
        <w:t xml:space="preserve">абылдау ережелері </w:t>
      </w:r>
      <w:r w:rsidR="00ED012F" w:rsidRPr="003954F4">
        <w:rPr>
          <w:rFonts w:ascii="Times New Roman" w:eastAsia="Times New Roman" w:hAnsi="Times New Roman"/>
          <w:sz w:val="28"/>
          <w:szCs w:val="28"/>
          <w:lang w:val="kk-KZ"/>
        </w:rPr>
        <w:t>және</w:t>
      </w:r>
      <w:r w:rsidR="000A1F07" w:rsidRPr="003954F4">
        <w:rPr>
          <w:rFonts w:ascii="Times New Roman" w:eastAsia="Times New Roman" w:hAnsi="Times New Roman"/>
          <w:sz w:val="28"/>
          <w:szCs w:val="28"/>
          <w:lang w:val="kk-KZ"/>
        </w:rPr>
        <w:t xml:space="preserve"> </w:t>
      </w:r>
      <w:r w:rsidR="00ED012F" w:rsidRPr="003954F4">
        <w:rPr>
          <w:rFonts w:ascii="Times New Roman" w:eastAsia="Times New Roman" w:hAnsi="Times New Roman"/>
          <w:sz w:val="28"/>
          <w:szCs w:val="28"/>
          <w:lang w:val="kk-KZ"/>
        </w:rPr>
        <w:t xml:space="preserve">сынамаларды </w:t>
      </w:r>
      <w:r w:rsidR="000A1F07" w:rsidRPr="003954F4">
        <w:rPr>
          <w:rFonts w:ascii="Times New Roman" w:eastAsia="Times New Roman" w:hAnsi="Times New Roman"/>
          <w:sz w:val="28"/>
          <w:szCs w:val="28"/>
          <w:lang w:val="kk-KZ"/>
        </w:rPr>
        <w:t>іріктеу әдістері</w:t>
      </w:r>
      <w:r w:rsidR="00327B44" w:rsidRPr="003954F4">
        <w:rPr>
          <w:rFonts w:ascii="Times New Roman" w:eastAsia="Times New Roman" w:hAnsi="Times New Roman"/>
          <w:sz w:val="28"/>
          <w:szCs w:val="28"/>
          <w:lang w:val="kk-KZ"/>
        </w:rPr>
        <w:t xml:space="preserve">. </w:t>
      </w:r>
    </w:p>
    <w:p w14:paraId="5131E26A" w14:textId="43D51887" w:rsidR="00327B44" w:rsidRPr="003954F4" w:rsidRDefault="00EA1149" w:rsidP="00327B44">
      <w:pPr>
        <w:tabs>
          <w:tab w:val="left" w:pos="528"/>
        </w:tabs>
        <w:spacing w:after="0" w:line="240" w:lineRule="auto"/>
        <w:ind w:firstLine="709"/>
        <w:jc w:val="both"/>
        <w:rPr>
          <w:rFonts w:ascii="Times New Roman" w:eastAsia="Times New Roman" w:hAnsi="Times New Roman"/>
          <w:sz w:val="28"/>
          <w:szCs w:val="28"/>
          <w:lang w:val="kk-KZ"/>
        </w:rPr>
      </w:pPr>
      <w:r w:rsidRPr="003954F4">
        <w:rPr>
          <w:rFonts w:ascii="Times New Roman" w:eastAsia="Times New Roman" w:hAnsi="Times New Roman"/>
          <w:sz w:val="28"/>
          <w:szCs w:val="28"/>
          <w:lang w:val="kk-KZ"/>
        </w:rPr>
        <w:t>МемСТ</w:t>
      </w:r>
      <w:r w:rsidR="00327B44" w:rsidRPr="003954F4">
        <w:rPr>
          <w:rFonts w:ascii="Times New Roman" w:eastAsia="Times New Roman" w:hAnsi="Times New Roman"/>
          <w:sz w:val="28"/>
          <w:szCs w:val="28"/>
          <w:lang w:val="kk-KZ"/>
        </w:rPr>
        <w:t xml:space="preserve"> Р 51478-99. </w:t>
      </w:r>
      <w:r w:rsidR="00ED012F" w:rsidRPr="003954F4">
        <w:rPr>
          <w:rFonts w:ascii="Times New Roman" w:eastAsia="Times New Roman" w:hAnsi="Times New Roman"/>
          <w:sz w:val="28"/>
          <w:szCs w:val="28"/>
          <w:lang w:val="kk-KZ"/>
        </w:rPr>
        <w:t>Ет және ет өнімдері. Сутегі иондарының концентрациясын (рН) анықтаудың бақылау әдісі</w:t>
      </w:r>
      <w:r w:rsidR="00327B44" w:rsidRPr="003954F4">
        <w:rPr>
          <w:rFonts w:ascii="Times New Roman" w:eastAsia="Times New Roman" w:hAnsi="Times New Roman"/>
          <w:sz w:val="28"/>
          <w:szCs w:val="28"/>
          <w:lang w:val="kk-KZ"/>
        </w:rPr>
        <w:t xml:space="preserve">. </w:t>
      </w:r>
    </w:p>
    <w:p w14:paraId="01C7CE42" w14:textId="19FDA5A0" w:rsidR="00327B44" w:rsidRPr="003954F4" w:rsidRDefault="00EA1149" w:rsidP="00327B44">
      <w:pPr>
        <w:tabs>
          <w:tab w:val="left" w:pos="528"/>
        </w:tabs>
        <w:spacing w:after="0" w:line="240" w:lineRule="auto"/>
        <w:ind w:firstLine="709"/>
        <w:jc w:val="both"/>
        <w:rPr>
          <w:rFonts w:ascii="Times New Roman" w:eastAsia="Times New Roman" w:hAnsi="Times New Roman"/>
          <w:sz w:val="28"/>
          <w:szCs w:val="28"/>
          <w:lang w:val="kk-KZ"/>
        </w:rPr>
      </w:pPr>
      <w:r w:rsidRPr="003954F4">
        <w:rPr>
          <w:rFonts w:ascii="Times New Roman" w:eastAsia="Times New Roman" w:hAnsi="Times New Roman"/>
          <w:sz w:val="28"/>
          <w:szCs w:val="28"/>
          <w:lang w:val="kk-KZ"/>
        </w:rPr>
        <w:t>МемСТ</w:t>
      </w:r>
      <w:r w:rsidR="00327B44" w:rsidRPr="003954F4">
        <w:rPr>
          <w:rFonts w:ascii="Times New Roman" w:eastAsia="Times New Roman" w:hAnsi="Times New Roman"/>
          <w:sz w:val="28"/>
          <w:szCs w:val="28"/>
          <w:lang w:val="kk-KZ"/>
        </w:rPr>
        <w:t xml:space="preserve"> 9959-2015. </w:t>
      </w:r>
      <w:r w:rsidR="00ED012F" w:rsidRPr="003954F4">
        <w:rPr>
          <w:rFonts w:ascii="Times New Roman" w:eastAsia="Times New Roman" w:hAnsi="Times New Roman"/>
          <w:sz w:val="28"/>
          <w:szCs w:val="28"/>
          <w:lang w:val="kk-KZ"/>
        </w:rPr>
        <w:t>Ет және ет өнімдері. Органолептикалық бағалауды жүргізудің жалпы шарттары</w:t>
      </w:r>
      <w:r w:rsidR="00327B44" w:rsidRPr="003954F4">
        <w:rPr>
          <w:rFonts w:ascii="Times New Roman" w:eastAsia="Times New Roman" w:hAnsi="Times New Roman"/>
          <w:sz w:val="28"/>
          <w:szCs w:val="28"/>
          <w:lang w:val="kk-KZ"/>
        </w:rPr>
        <w:t xml:space="preserve">. </w:t>
      </w:r>
    </w:p>
    <w:p w14:paraId="042863E0" w14:textId="77777777" w:rsidR="00543DC6" w:rsidRDefault="00EA1149" w:rsidP="00E229CA">
      <w:pPr>
        <w:tabs>
          <w:tab w:val="left" w:pos="528"/>
        </w:tabs>
        <w:spacing w:after="0" w:line="240" w:lineRule="auto"/>
        <w:ind w:firstLine="709"/>
        <w:jc w:val="both"/>
        <w:rPr>
          <w:rFonts w:ascii="Times New Roman" w:eastAsia="Times New Roman" w:hAnsi="Times New Roman"/>
          <w:sz w:val="28"/>
          <w:szCs w:val="28"/>
          <w:lang w:val="kk-KZ"/>
        </w:rPr>
      </w:pPr>
      <w:r w:rsidRPr="003954F4">
        <w:rPr>
          <w:rFonts w:ascii="Times New Roman" w:eastAsia="Times New Roman" w:hAnsi="Times New Roman"/>
          <w:sz w:val="28"/>
          <w:szCs w:val="28"/>
          <w:lang w:val="kk-KZ"/>
        </w:rPr>
        <w:t>МемСТ</w:t>
      </w:r>
      <w:r w:rsidR="00327B44" w:rsidRPr="003954F4">
        <w:rPr>
          <w:rFonts w:ascii="Times New Roman" w:eastAsia="Times New Roman" w:hAnsi="Times New Roman"/>
          <w:sz w:val="28"/>
          <w:szCs w:val="28"/>
          <w:lang w:val="kk-KZ"/>
        </w:rPr>
        <w:t xml:space="preserve"> ИСО 21807-2015. </w:t>
      </w:r>
      <w:r w:rsidR="00ED012F" w:rsidRPr="003954F4">
        <w:rPr>
          <w:rFonts w:ascii="Times New Roman" w:eastAsia="Times New Roman" w:hAnsi="Times New Roman"/>
          <w:sz w:val="28"/>
          <w:szCs w:val="28"/>
          <w:lang w:val="kk-KZ"/>
        </w:rPr>
        <w:t>Тамақ өнімдері мен азықтар микробиологиясы. Судың белсенділігін анықтау</w:t>
      </w:r>
      <w:r w:rsidR="00327B44" w:rsidRPr="003954F4">
        <w:rPr>
          <w:rFonts w:ascii="Times New Roman" w:eastAsia="Times New Roman" w:hAnsi="Times New Roman"/>
          <w:sz w:val="28"/>
          <w:szCs w:val="28"/>
          <w:lang w:val="kk-KZ"/>
        </w:rPr>
        <w:t xml:space="preserve">. </w:t>
      </w:r>
      <w:bookmarkStart w:id="3" w:name="_Toc158212855"/>
    </w:p>
    <w:p w14:paraId="4EDF1D4B" w14:textId="77777777" w:rsidR="00543DC6" w:rsidRDefault="00EA1149" w:rsidP="00543DC6">
      <w:pPr>
        <w:ind w:firstLine="708"/>
        <w:rPr>
          <w:rFonts w:ascii="Times New Roman" w:hAnsi="Times New Roman"/>
          <w:b/>
          <w:bCs/>
          <w:sz w:val="28"/>
          <w:szCs w:val="28"/>
          <w:lang w:val="kk-KZ"/>
        </w:rPr>
      </w:pPr>
      <w:r w:rsidRPr="003954F4">
        <w:rPr>
          <w:rFonts w:ascii="Times New Roman" w:eastAsia="Times New Roman" w:hAnsi="Times New Roman"/>
          <w:sz w:val="28"/>
          <w:szCs w:val="28"/>
          <w:lang w:val="kk-KZ"/>
        </w:rPr>
        <w:t xml:space="preserve">КО </w:t>
      </w:r>
      <w:r w:rsidR="005C0CC8" w:rsidRPr="003954F4">
        <w:rPr>
          <w:rFonts w:ascii="Times New Roman" w:eastAsia="Times New Roman" w:hAnsi="Times New Roman"/>
          <w:sz w:val="28"/>
          <w:szCs w:val="28"/>
          <w:lang w:val="kk-KZ"/>
        </w:rPr>
        <w:t xml:space="preserve">ТР </w:t>
      </w:r>
      <w:r w:rsidRPr="003954F4">
        <w:rPr>
          <w:rFonts w:ascii="Times New Roman" w:eastAsia="Times New Roman" w:hAnsi="Times New Roman"/>
          <w:sz w:val="28"/>
          <w:szCs w:val="28"/>
          <w:lang w:val="kk-KZ"/>
        </w:rPr>
        <w:t>034/2013. Ет және ет өнімдерінің қауіпсіздігі туралы</w:t>
      </w:r>
      <w:r w:rsidR="00E229CA">
        <w:rPr>
          <w:rFonts w:ascii="Times New Roman" w:eastAsia="Times New Roman" w:hAnsi="Times New Roman"/>
          <w:sz w:val="28"/>
          <w:szCs w:val="28"/>
          <w:lang w:val="kk-KZ"/>
        </w:rPr>
        <w:t xml:space="preserve">. </w:t>
      </w:r>
    </w:p>
    <w:p w14:paraId="4F66B6F0" w14:textId="77777777" w:rsidR="00543DC6" w:rsidRDefault="00543DC6">
      <w:pPr>
        <w:rPr>
          <w:rFonts w:ascii="Times New Roman" w:hAnsi="Times New Roman"/>
          <w:b/>
          <w:bCs/>
          <w:sz w:val="28"/>
          <w:szCs w:val="28"/>
          <w:lang w:val="kk-KZ"/>
        </w:rPr>
      </w:pPr>
      <w:r>
        <w:rPr>
          <w:rFonts w:ascii="Times New Roman" w:hAnsi="Times New Roman"/>
          <w:b/>
          <w:bCs/>
          <w:sz w:val="28"/>
          <w:szCs w:val="28"/>
          <w:lang w:val="kk-KZ"/>
        </w:rPr>
        <w:br w:type="page"/>
      </w:r>
    </w:p>
    <w:p w14:paraId="71B33471" w14:textId="6073A3FB" w:rsidR="00327B44" w:rsidRPr="00E229CA" w:rsidRDefault="008935BD" w:rsidP="00543DC6">
      <w:pPr>
        <w:pStyle w:val="1"/>
        <w:spacing w:before="0" w:line="240" w:lineRule="auto"/>
        <w:jc w:val="center"/>
        <w:rPr>
          <w:rFonts w:ascii="Times New Roman" w:eastAsiaTheme="minorEastAsia" w:hAnsi="Times New Roman"/>
          <w:b/>
          <w:bCs/>
          <w:sz w:val="28"/>
          <w:szCs w:val="28"/>
          <w:lang w:val="kk-KZ"/>
        </w:rPr>
      </w:pPr>
      <w:bookmarkStart w:id="4" w:name="_Toc158215167"/>
      <w:r w:rsidRPr="00E229CA">
        <w:rPr>
          <w:rFonts w:ascii="Times New Roman" w:hAnsi="Times New Roman"/>
          <w:b/>
          <w:bCs/>
          <w:color w:val="auto"/>
          <w:sz w:val="28"/>
          <w:szCs w:val="28"/>
          <w:lang w:val="kk-KZ"/>
        </w:rPr>
        <w:lastRenderedPageBreak/>
        <w:t>АНЫҚТАМАЛАР</w:t>
      </w:r>
      <w:bookmarkEnd w:id="3"/>
      <w:bookmarkEnd w:id="4"/>
    </w:p>
    <w:p w14:paraId="02EFB8CF" w14:textId="77777777" w:rsidR="00327B44" w:rsidRPr="003954F4" w:rsidRDefault="00327B44" w:rsidP="00327B44">
      <w:pPr>
        <w:spacing w:after="0" w:line="240" w:lineRule="auto"/>
        <w:rPr>
          <w:lang w:val="kk-KZ"/>
        </w:rPr>
      </w:pPr>
    </w:p>
    <w:p w14:paraId="41918416" w14:textId="4AF1BF0C" w:rsidR="00327B44" w:rsidRPr="003954F4" w:rsidRDefault="008935BD" w:rsidP="00327B44">
      <w:pPr>
        <w:spacing w:after="0" w:line="240" w:lineRule="auto"/>
        <w:ind w:firstLine="708"/>
        <w:jc w:val="both"/>
        <w:rPr>
          <w:rFonts w:ascii="Times New Roman" w:hAnsi="Times New Roman"/>
          <w:bCs/>
          <w:sz w:val="28"/>
          <w:szCs w:val="28"/>
          <w:lang w:val="kk-KZ"/>
        </w:rPr>
      </w:pPr>
      <w:r w:rsidRPr="003954F4">
        <w:rPr>
          <w:rFonts w:ascii="Times New Roman" w:hAnsi="Times New Roman"/>
          <w:bCs/>
          <w:sz w:val="28"/>
          <w:szCs w:val="28"/>
          <w:lang w:val="kk-KZ"/>
        </w:rPr>
        <w:t>Осы диссертацияда тиісті анықтамалары бар келесідей терминдер қолданылады</w:t>
      </w:r>
      <w:r w:rsidR="00327B44" w:rsidRPr="003954F4">
        <w:rPr>
          <w:rFonts w:ascii="Times New Roman" w:hAnsi="Times New Roman"/>
          <w:bCs/>
          <w:sz w:val="28"/>
          <w:szCs w:val="28"/>
          <w:lang w:val="kk-KZ"/>
        </w:rPr>
        <w:t xml:space="preserve">:  </w:t>
      </w:r>
    </w:p>
    <w:p w14:paraId="06852441" w14:textId="6D1363AF" w:rsidR="00487A4A" w:rsidRPr="003954F4" w:rsidRDefault="00487A4A" w:rsidP="00767AA7">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shd w:val="clear" w:color="auto" w:fill="FFFFFF"/>
          <w:lang w:val="kk-KZ"/>
        </w:rPr>
        <w:t xml:space="preserve">Антиоксидант </w:t>
      </w:r>
      <w:r w:rsidR="0016218E" w:rsidRPr="003954F4">
        <w:rPr>
          <w:rFonts w:ascii="Times New Roman" w:hAnsi="Times New Roman" w:cs="Times New Roman"/>
          <w:sz w:val="28"/>
          <w:szCs w:val="28"/>
          <w:lang w:val="kk-KZ"/>
        </w:rPr>
        <w:t>–</w:t>
      </w:r>
      <w:r w:rsidRPr="003954F4">
        <w:rPr>
          <w:rFonts w:ascii="Times New Roman" w:hAnsi="Times New Roman" w:cs="Times New Roman"/>
          <w:sz w:val="28"/>
          <w:szCs w:val="28"/>
          <w:shd w:val="clear" w:color="auto" w:fill="FFFFFF"/>
          <w:lang w:val="kk-KZ"/>
        </w:rPr>
        <w:t xml:space="preserve"> </w:t>
      </w:r>
      <w:r w:rsidR="0016218E" w:rsidRPr="003954F4">
        <w:rPr>
          <w:rFonts w:ascii="Times New Roman" w:hAnsi="Times New Roman" w:cs="Times New Roman"/>
          <w:sz w:val="28"/>
          <w:szCs w:val="28"/>
          <w:shd w:val="clear" w:color="auto" w:fill="FFFFFF"/>
          <w:lang w:val="kk-KZ"/>
        </w:rPr>
        <w:t>бұл бос радикалдар тудыратын ағзаға қауіпті тізбекті реакциялардың жүруіне жол бермейтін молекула</w:t>
      </w:r>
      <w:r w:rsidRPr="003954F4">
        <w:rPr>
          <w:rFonts w:ascii="Times New Roman" w:hAnsi="Times New Roman" w:cs="Times New Roman"/>
          <w:sz w:val="28"/>
          <w:szCs w:val="28"/>
          <w:shd w:val="clear" w:color="auto" w:fill="FFFFFF"/>
          <w:lang w:val="kk-KZ"/>
        </w:rPr>
        <w:t>.</w:t>
      </w:r>
      <w:r w:rsidRPr="003954F4">
        <w:rPr>
          <w:rFonts w:ascii="Times New Roman" w:hAnsi="Times New Roman" w:cs="Times New Roman"/>
          <w:sz w:val="28"/>
          <w:szCs w:val="28"/>
          <w:lang w:val="kk-KZ"/>
        </w:rPr>
        <w:t xml:space="preserve"> </w:t>
      </w:r>
    </w:p>
    <w:p w14:paraId="3CCC7714" w14:textId="41DA21B9" w:rsidR="00767AA7" w:rsidRPr="003954F4" w:rsidRDefault="00ED012F" w:rsidP="00767AA7">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Антиоксиданттық белсенділік</w:t>
      </w:r>
      <w:r w:rsidR="00656D2C" w:rsidRPr="003954F4">
        <w:rPr>
          <w:rFonts w:ascii="Times New Roman" w:hAnsi="Times New Roman" w:cs="Times New Roman"/>
          <w:sz w:val="28"/>
          <w:szCs w:val="28"/>
          <w:lang w:val="kk-KZ"/>
        </w:rPr>
        <w:t xml:space="preserve"> – </w:t>
      </w:r>
      <w:r w:rsidR="0016218E" w:rsidRPr="003954F4">
        <w:rPr>
          <w:rFonts w:ascii="Times New Roman" w:hAnsi="Times New Roman" w:cs="Times New Roman"/>
          <w:sz w:val="28"/>
          <w:szCs w:val="28"/>
          <w:lang w:val="kk-KZ"/>
        </w:rPr>
        <w:t>антиоксиданттардың бос радикалдарды бейтараптандыру жылдамдығы. Басқаша айтқанда, бұл уақыт бірлігінде жойылатын агрессивті жасушалардың саны</w:t>
      </w:r>
      <w:r w:rsidR="00656D2C" w:rsidRPr="003954F4">
        <w:rPr>
          <w:rFonts w:ascii="Times New Roman" w:hAnsi="Times New Roman" w:cs="Times New Roman"/>
          <w:sz w:val="28"/>
          <w:szCs w:val="28"/>
          <w:lang w:val="kk-KZ"/>
        </w:rPr>
        <w:t xml:space="preserve">. </w:t>
      </w:r>
    </w:p>
    <w:p w14:paraId="0B010D37" w14:textId="0CF308B4" w:rsidR="00327B44" w:rsidRPr="003954F4" w:rsidRDefault="00ED012F" w:rsidP="00327B44">
      <w:pPr>
        <w:spacing w:after="0" w:line="240" w:lineRule="auto"/>
        <w:ind w:firstLine="708"/>
        <w:jc w:val="both"/>
        <w:rPr>
          <w:rFonts w:ascii="Times New Roman" w:hAnsi="Times New Roman"/>
          <w:bCs/>
          <w:sz w:val="28"/>
          <w:szCs w:val="28"/>
          <w:lang w:val="kk-KZ"/>
        </w:rPr>
      </w:pPr>
      <w:r w:rsidRPr="003954F4">
        <w:rPr>
          <w:rFonts w:ascii="Times New Roman" w:hAnsi="Times New Roman"/>
          <w:bCs/>
          <w:sz w:val="28"/>
          <w:szCs w:val="28"/>
          <w:lang w:val="kk-KZ"/>
        </w:rPr>
        <w:t>Тұтқырлық</w:t>
      </w:r>
      <w:r w:rsidR="00327B44" w:rsidRPr="003954F4">
        <w:rPr>
          <w:rFonts w:ascii="Times New Roman" w:hAnsi="Times New Roman"/>
          <w:bCs/>
          <w:sz w:val="28"/>
          <w:szCs w:val="28"/>
          <w:lang w:val="kk-KZ"/>
        </w:rPr>
        <w:t xml:space="preserve"> – </w:t>
      </w:r>
      <w:r w:rsidR="0016218E" w:rsidRPr="003954F4">
        <w:rPr>
          <w:rFonts w:ascii="Times New Roman" w:hAnsi="Times New Roman"/>
          <w:bCs/>
          <w:sz w:val="28"/>
          <w:szCs w:val="28"/>
          <w:lang w:val="kk-KZ"/>
        </w:rPr>
        <w:t>дененің оның қабаттарының салыстырмалы жылжуына қарсылық көрсету қабілеті, ішкі үйкеліс күштерінің қарқындылығының өлшемі</w:t>
      </w:r>
      <w:r w:rsidR="00327B44" w:rsidRPr="003954F4">
        <w:rPr>
          <w:rFonts w:ascii="Times New Roman" w:hAnsi="Times New Roman"/>
          <w:bCs/>
          <w:sz w:val="28"/>
          <w:szCs w:val="28"/>
          <w:lang w:val="kk-KZ"/>
        </w:rPr>
        <w:t xml:space="preserve">. </w:t>
      </w:r>
    </w:p>
    <w:p w14:paraId="4264AD61" w14:textId="4140B9F6" w:rsidR="00327B44" w:rsidRPr="003954F4" w:rsidRDefault="00ED012F" w:rsidP="00327B44">
      <w:pPr>
        <w:spacing w:after="0" w:line="240" w:lineRule="auto"/>
        <w:ind w:firstLine="708"/>
        <w:jc w:val="both"/>
        <w:rPr>
          <w:rFonts w:ascii="Times New Roman" w:hAnsi="Times New Roman"/>
          <w:bCs/>
          <w:sz w:val="28"/>
          <w:szCs w:val="28"/>
          <w:lang w:val="kk-KZ"/>
        </w:rPr>
      </w:pPr>
      <w:r w:rsidRPr="003954F4">
        <w:rPr>
          <w:rFonts w:ascii="Times New Roman" w:hAnsi="Times New Roman"/>
          <w:bCs/>
          <w:sz w:val="28"/>
          <w:szCs w:val="28"/>
          <w:lang w:val="kk-KZ"/>
        </w:rPr>
        <w:t xml:space="preserve">Май ұстау қабілеті </w:t>
      </w:r>
      <w:r w:rsidR="00327B44" w:rsidRPr="003954F4">
        <w:rPr>
          <w:rFonts w:ascii="Times New Roman" w:hAnsi="Times New Roman"/>
          <w:bCs/>
          <w:sz w:val="28"/>
          <w:szCs w:val="28"/>
          <w:lang w:val="kk-KZ"/>
        </w:rPr>
        <w:t xml:space="preserve">– </w:t>
      </w:r>
      <w:r w:rsidR="0016218E" w:rsidRPr="003954F4">
        <w:rPr>
          <w:rFonts w:ascii="Times New Roman" w:hAnsi="Times New Roman"/>
          <w:bCs/>
          <w:sz w:val="28"/>
          <w:szCs w:val="28"/>
          <w:lang w:val="kk-KZ"/>
        </w:rPr>
        <w:t>бұл ет турамасының құрамындағы майды ұстау қабілеті, ет турамасындағы майдың мөлшері мен термиялық өңдеу кезінде бөлінген майдың мөлшері арасындағы айырмашылықты көрсетеді</w:t>
      </w:r>
      <w:r w:rsidR="00327B44" w:rsidRPr="003954F4">
        <w:rPr>
          <w:rFonts w:ascii="Times New Roman" w:hAnsi="Times New Roman"/>
          <w:bCs/>
          <w:sz w:val="28"/>
          <w:szCs w:val="28"/>
          <w:lang w:val="kk-KZ"/>
        </w:rPr>
        <w:t xml:space="preserve">. </w:t>
      </w:r>
    </w:p>
    <w:p w14:paraId="2B5C3722" w14:textId="414F74EE" w:rsidR="00327B44" w:rsidRPr="003954F4" w:rsidRDefault="00327B44" w:rsidP="00327B44">
      <w:pPr>
        <w:spacing w:after="0" w:line="240" w:lineRule="auto"/>
        <w:ind w:firstLine="708"/>
        <w:jc w:val="both"/>
        <w:rPr>
          <w:rFonts w:ascii="Times New Roman" w:hAnsi="Times New Roman"/>
          <w:bCs/>
          <w:sz w:val="28"/>
          <w:szCs w:val="28"/>
          <w:lang w:val="kk-KZ"/>
        </w:rPr>
      </w:pPr>
      <w:r w:rsidRPr="003954F4">
        <w:rPr>
          <w:rFonts w:ascii="Times New Roman" w:hAnsi="Times New Roman"/>
          <w:bCs/>
          <w:sz w:val="28"/>
          <w:szCs w:val="28"/>
          <w:lang w:val="kk-KZ"/>
        </w:rPr>
        <w:t>Коллаген</w:t>
      </w:r>
      <w:r w:rsidRPr="003954F4">
        <w:rPr>
          <w:rFonts w:ascii="Times New Roman" w:hAnsi="Times New Roman"/>
          <w:b/>
          <w:bCs/>
          <w:sz w:val="28"/>
          <w:szCs w:val="28"/>
          <w:lang w:val="kk-KZ"/>
        </w:rPr>
        <w:t xml:space="preserve"> </w:t>
      </w:r>
      <w:r w:rsidRPr="003954F4">
        <w:rPr>
          <w:rFonts w:ascii="Times New Roman" w:hAnsi="Times New Roman"/>
          <w:bCs/>
          <w:sz w:val="28"/>
          <w:szCs w:val="28"/>
          <w:lang w:val="kk-KZ"/>
        </w:rPr>
        <w:t xml:space="preserve">– </w:t>
      </w:r>
      <w:r w:rsidR="0016218E" w:rsidRPr="003954F4">
        <w:rPr>
          <w:rFonts w:ascii="Times New Roman" w:hAnsi="Times New Roman"/>
          <w:bCs/>
          <w:sz w:val="28"/>
          <w:szCs w:val="28"/>
          <w:lang w:val="kk-KZ"/>
        </w:rPr>
        <w:t>дәнекер тіннің негізін құрайтын жіп тәрізді ақуыз</w:t>
      </w:r>
      <w:r w:rsidRPr="003954F4">
        <w:rPr>
          <w:rFonts w:ascii="Times New Roman" w:hAnsi="Times New Roman"/>
          <w:bCs/>
          <w:sz w:val="28"/>
          <w:szCs w:val="28"/>
          <w:lang w:val="kk-KZ"/>
        </w:rPr>
        <w:t xml:space="preserve">. </w:t>
      </w:r>
    </w:p>
    <w:p w14:paraId="0BBBE57A" w14:textId="00AA7B41" w:rsidR="00327B44" w:rsidRPr="003954F4" w:rsidRDefault="00ED012F" w:rsidP="00327B44">
      <w:pPr>
        <w:spacing w:after="0" w:line="240" w:lineRule="auto"/>
        <w:ind w:firstLine="708"/>
        <w:jc w:val="both"/>
        <w:rPr>
          <w:rFonts w:ascii="Times New Roman" w:hAnsi="Times New Roman"/>
          <w:bCs/>
          <w:sz w:val="28"/>
          <w:szCs w:val="28"/>
          <w:lang w:val="kk-KZ"/>
        </w:rPr>
      </w:pPr>
      <w:r w:rsidRPr="003954F4">
        <w:rPr>
          <w:rFonts w:ascii="Times New Roman" w:hAnsi="Times New Roman"/>
          <w:bCs/>
          <w:sz w:val="28"/>
          <w:szCs w:val="28"/>
          <w:lang w:val="kk-KZ"/>
        </w:rPr>
        <w:t xml:space="preserve">Шектеуші аминқышқыл </w:t>
      </w:r>
      <w:r w:rsidR="00327B44" w:rsidRPr="003954F4">
        <w:rPr>
          <w:rFonts w:ascii="Times New Roman" w:hAnsi="Times New Roman"/>
          <w:bCs/>
          <w:sz w:val="28"/>
          <w:szCs w:val="28"/>
          <w:lang w:val="kk-KZ"/>
        </w:rPr>
        <w:t>–</w:t>
      </w:r>
      <w:r w:rsidR="0016218E" w:rsidRPr="003954F4">
        <w:rPr>
          <w:rFonts w:ascii="Times New Roman" w:hAnsi="Times New Roman"/>
          <w:bCs/>
          <w:sz w:val="28"/>
          <w:szCs w:val="28"/>
          <w:lang w:val="kk-KZ"/>
        </w:rPr>
        <w:t xml:space="preserve"> көрсеткіші (скор) ең төменгі мәнге ие амин қышқылы</w:t>
      </w:r>
      <w:r w:rsidR="00327B44" w:rsidRPr="003954F4">
        <w:rPr>
          <w:rFonts w:ascii="Times New Roman" w:hAnsi="Times New Roman"/>
          <w:bCs/>
          <w:sz w:val="28"/>
          <w:szCs w:val="28"/>
          <w:lang w:val="kk-KZ"/>
        </w:rPr>
        <w:t xml:space="preserve">. </w:t>
      </w:r>
    </w:p>
    <w:p w14:paraId="425F2FCB" w14:textId="5AC0BF22" w:rsidR="00327B44" w:rsidRPr="003954F4" w:rsidRDefault="00ED012F" w:rsidP="00327B44">
      <w:pPr>
        <w:spacing w:after="0" w:line="240" w:lineRule="auto"/>
        <w:ind w:firstLine="708"/>
        <w:jc w:val="both"/>
        <w:rPr>
          <w:rFonts w:ascii="Times New Roman" w:hAnsi="Times New Roman"/>
          <w:bCs/>
          <w:sz w:val="28"/>
          <w:szCs w:val="28"/>
          <w:lang w:val="kk-KZ"/>
        </w:rPr>
      </w:pPr>
      <w:r w:rsidRPr="003954F4">
        <w:rPr>
          <w:rFonts w:ascii="Times New Roman" w:hAnsi="Times New Roman"/>
          <w:bCs/>
          <w:sz w:val="28"/>
          <w:szCs w:val="28"/>
          <w:lang w:val="kk-KZ"/>
        </w:rPr>
        <w:t xml:space="preserve">Тағамдық құндылық </w:t>
      </w:r>
      <w:r w:rsidR="00327B44" w:rsidRPr="003954F4">
        <w:rPr>
          <w:rFonts w:ascii="Times New Roman" w:hAnsi="Times New Roman"/>
          <w:bCs/>
          <w:sz w:val="28"/>
          <w:szCs w:val="28"/>
          <w:lang w:val="kk-KZ"/>
        </w:rPr>
        <w:t xml:space="preserve">– </w:t>
      </w:r>
      <w:r w:rsidR="0016218E" w:rsidRPr="003954F4">
        <w:rPr>
          <w:rFonts w:ascii="Times New Roman" w:hAnsi="Times New Roman"/>
          <w:bCs/>
          <w:sz w:val="28"/>
          <w:szCs w:val="28"/>
          <w:lang w:val="kk-KZ"/>
        </w:rPr>
        <w:t>тағам өнімінің негізгі сипаттамасы: оның құрамындағы тағамдық заттардың мөлшері (ақуыздар, майлар және т. б.)</w:t>
      </w:r>
      <w:r w:rsidR="00327B44" w:rsidRPr="003954F4">
        <w:rPr>
          <w:rFonts w:ascii="Times New Roman" w:hAnsi="Times New Roman"/>
          <w:bCs/>
          <w:sz w:val="28"/>
          <w:szCs w:val="28"/>
          <w:lang w:val="kk-KZ"/>
        </w:rPr>
        <w:t xml:space="preserve">. </w:t>
      </w:r>
    </w:p>
    <w:p w14:paraId="58B95A9B" w14:textId="05357F80" w:rsidR="00327B44" w:rsidRPr="003954F4" w:rsidRDefault="00ED012F" w:rsidP="00327B44">
      <w:pPr>
        <w:spacing w:after="0" w:line="240" w:lineRule="auto"/>
        <w:ind w:firstLine="708"/>
        <w:jc w:val="both"/>
        <w:rPr>
          <w:rFonts w:ascii="Times New Roman" w:hAnsi="Times New Roman" w:cs="Times New Roman"/>
          <w:sz w:val="28"/>
          <w:szCs w:val="28"/>
          <w:shd w:val="clear" w:color="auto" w:fill="FFFFFF"/>
          <w:lang w:val="kk-KZ"/>
        </w:rPr>
      </w:pPr>
      <w:r w:rsidRPr="003954F4">
        <w:rPr>
          <w:rFonts w:ascii="Times New Roman" w:hAnsi="Times New Roman" w:cs="Times New Roman"/>
          <w:sz w:val="28"/>
          <w:szCs w:val="28"/>
          <w:shd w:val="clear" w:color="auto" w:fill="FFFFFF"/>
          <w:lang w:val="kk-KZ"/>
        </w:rPr>
        <w:t>Сығындылар</w:t>
      </w:r>
      <w:r w:rsidR="00873658" w:rsidRPr="003954F4">
        <w:rPr>
          <w:rFonts w:ascii="Times New Roman" w:hAnsi="Times New Roman" w:cs="Times New Roman"/>
          <w:sz w:val="28"/>
          <w:szCs w:val="28"/>
          <w:shd w:val="clear" w:color="auto" w:fill="FFFFFF"/>
          <w:lang w:val="kk-KZ"/>
        </w:rPr>
        <w:t xml:space="preserve"> – (лат. Extractum – </w:t>
      </w:r>
      <w:r w:rsidRPr="003954F4">
        <w:rPr>
          <w:rFonts w:ascii="Times New Roman" w:hAnsi="Times New Roman" w:cs="Times New Roman"/>
          <w:sz w:val="28"/>
          <w:szCs w:val="28"/>
          <w:shd w:val="clear" w:color="auto" w:fill="FFFFFF"/>
          <w:lang w:val="kk-KZ"/>
        </w:rPr>
        <w:t>сорынды, шығарып алу</w:t>
      </w:r>
      <w:r w:rsidR="00873658" w:rsidRPr="003954F4">
        <w:rPr>
          <w:rFonts w:ascii="Times New Roman" w:hAnsi="Times New Roman" w:cs="Times New Roman"/>
          <w:sz w:val="28"/>
          <w:szCs w:val="28"/>
          <w:shd w:val="clear" w:color="auto" w:fill="FFFFFF"/>
          <w:lang w:val="kk-KZ"/>
        </w:rPr>
        <w:t xml:space="preserve">) </w:t>
      </w:r>
      <w:r w:rsidR="006D56F4" w:rsidRPr="003954F4">
        <w:rPr>
          <w:rFonts w:ascii="Times New Roman" w:hAnsi="Times New Roman" w:cs="Times New Roman"/>
          <w:sz w:val="28"/>
          <w:szCs w:val="28"/>
          <w:shd w:val="clear" w:color="auto" w:fill="FFFFFF"/>
          <w:lang w:val="kk-KZ"/>
        </w:rPr>
        <w:t xml:space="preserve"> өсімдік тектес немесе жануар тектес шикізаттан алынған әртүрлі консистенциялы қоюландырылған сығындылар</w:t>
      </w:r>
      <w:r w:rsidR="00873658" w:rsidRPr="003954F4">
        <w:rPr>
          <w:rFonts w:ascii="Times New Roman" w:hAnsi="Times New Roman" w:cs="Times New Roman"/>
          <w:sz w:val="28"/>
          <w:szCs w:val="28"/>
          <w:shd w:val="clear" w:color="auto" w:fill="FFFFFF"/>
          <w:lang w:val="kk-KZ"/>
        </w:rPr>
        <w:t>.</w:t>
      </w:r>
    </w:p>
    <w:p w14:paraId="59D5E0AC" w14:textId="1A83E9F9" w:rsidR="00A04961" w:rsidRPr="003954F4" w:rsidRDefault="00ED012F" w:rsidP="00327B44">
      <w:pPr>
        <w:spacing w:after="0" w:line="240" w:lineRule="auto"/>
        <w:ind w:firstLine="708"/>
        <w:jc w:val="both"/>
        <w:rPr>
          <w:rFonts w:ascii="Times New Roman" w:hAnsi="Times New Roman" w:cs="Times New Roman"/>
          <w:sz w:val="28"/>
          <w:szCs w:val="28"/>
          <w:shd w:val="clear" w:color="auto" w:fill="FFFFFF"/>
          <w:lang w:val="kk-KZ"/>
        </w:rPr>
      </w:pPr>
      <w:r w:rsidRPr="003954F4">
        <w:rPr>
          <w:rFonts w:ascii="Times New Roman" w:hAnsi="Times New Roman" w:cs="Times New Roman"/>
          <w:bCs/>
          <w:sz w:val="28"/>
          <w:szCs w:val="28"/>
          <w:shd w:val="clear" w:color="auto" w:fill="FFFFFF"/>
          <w:lang w:val="kk-KZ"/>
        </w:rPr>
        <w:t xml:space="preserve">Тағамдық бояғыштар </w:t>
      </w:r>
      <w:r w:rsidR="006D56F4" w:rsidRPr="003954F4">
        <w:rPr>
          <w:rFonts w:ascii="Times New Roman" w:hAnsi="Times New Roman"/>
          <w:bCs/>
          <w:sz w:val="28"/>
          <w:szCs w:val="28"/>
          <w:lang w:val="kk-KZ"/>
        </w:rPr>
        <w:t>–</w:t>
      </w:r>
      <w:r w:rsidR="00A04961" w:rsidRPr="003954F4">
        <w:rPr>
          <w:rFonts w:ascii="Times New Roman" w:hAnsi="Times New Roman" w:cs="Times New Roman"/>
          <w:sz w:val="28"/>
          <w:szCs w:val="28"/>
          <w:shd w:val="clear" w:color="auto" w:fill="FFFFFF"/>
          <w:lang w:val="kk-KZ"/>
        </w:rPr>
        <w:t xml:space="preserve"> </w:t>
      </w:r>
      <w:r w:rsidR="006D56F4" w:rsidRPr="003954F4">
        <w:rPr>
          <w:rFonts w:ascii="Times New Roman" w:hAnsi="Times New Roman" w:cs="Times New Roman"/>
          <w:sz w:val="28"/>
          <w:szCs w:val="28"/>
          <w:shd w:val="clear" w:color="auto" w:fill="FFFFFF"/>
          <w:lang w:val="kk-KZ"/>
        </w:rPr>
        <w:t>тағамдық қоспалардың бір түрі, тағам өнімдерін бояуға жарамды табиғи және синтетикалық бояғыштар тобы</w:t>
      </w:r>
      <w:r w:rsidR="00A04961" w:rsidRPr="003954F4">
        <w:rPr>
          <w:rFonts w:ascii="Times New Roman" w:hAnsi="Times New Roman" w:cs="Times New Roman"/>
          <w:sz w:val="28"/>
          <w:szCs w:val="28"/>
          <w:shd w:val="clear" w:color="auto" w:fill="FFFFFF"/>
          <w:lang w:val="kk-KZ"/>
        </w:rPr>
        <w:t>.</w:t>
      </w:r>
    </w:p>
    <w:p w14:paraId="7D1903B1" w14:textId="77F101A0" w:rsidR="00A04961" w:rsidRPr="003954F4" w:rsidRDefault="00ED012F" w:rsidP="00C114F6">
      <w:pPr>
        <w:spacing w:after="0" w:line="240" w:lineRule="auto"/>
        <w:ind w:firstLine="708"/>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Микробтық ластану </w:t>
      </w:r>
      <w:r w:rsidR="006D56F4" w:rsidRPr="003954F4">
        <w:rPr>
          <w:rFonts w:ascii="Times New Roman" w:hAnsi="Times New Roman"/>
          <w:bCs/>
          <w:sz w:val="28"/>
          <w:szCs w:val="28"/>
          <w:lang w:val="kk-KZ"/>
        </w:rPr>
        <w:t>–</w:t>
      </w:r>
      <w:r w:rsidR="00C114F6" w:rsidRPr="003954F4">
        <w:rPr>
          <w:rFonts w:ascii="Times New Roman" w:hAnsi="Times New Roman" w:cs="Times New Roman"/>
          <w:sz w:val="28"/>
          <w:szCs w:val="28"/>
          <w:lang w:val="kk-KZ"/>
        </w:rPr>
        <w:t> </w:t>
      </w:r>
      <w:r w:rsidR="006D56F4" w:rsidRPr="003954F4">
        <w:rPr>
          <w:rFonts w:ascii="Times New Roman" w:hAnsi="Times New Roman" w:cs="Times New Roman"/>
          <w:sz w:val="28"/>
          <w:szCs w:val="28"/>
          <w:lang w:val="kk-KZ"/>
        </w:rPr>
        <w:t>бактериялар, саңырауқұлақтар, қарапайымдылар сияқты жұқпалы агенттердің немесе олардың улары мен субөнімдерінің инфузиялық жүйеге байқаусызда немесе кездейсоқ енуі</w:t>
      </w:r>
      <w:r w:rsidR="00C114F6" w:rsidRPr="003954F4">
        <w:rPr>
          <w:rFonts w:ascii="Times New Roman" w:hAnsi="Times New Roman" w:cs="Times New Roman"/>
          <w:sz w:val="28"/>
          <w:szCs w:val="28"/>
          <w:lang w:val="kk-KZ"/>
        </w:rPr>
        <w:t xml:space="preserve">. </w:t>
      </w:r>
    </w:p>
    <w:p w14:paraId="43AF9C01" w14:textId="1ACB3288" w:rsidR="0007643F" w:rsidRPr="003954F4" w:rsidRDefault="00ED012F" w:rsidP="0007643F">
      <w:pPr>
        <w:ind w:firstLine="708"/>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Флавоноидтар</w:t>
      </w:r>
      <w:r w:rsidR="0007643F" w:rsidRPr="003954F4">
        <w:rPr>
          <w:rFonts w:ascii="Times New Roman" w:hAnsi="Times New Roman" w:cs="Times New Roman"/>
          <w:sz w:val="28"/>
          <w:szCs w:val="28"/>
          <w:lang w:val="kk-KZ"/>
        </w:rPr>
        <w:t xml:space="preserve"> </w:t>
      </w:r>
      <w:r w:rsidR="006D56F4" w:rsidRPr="003954F4">
        <w:rPr>
          <w:rFonts w:ascii="Times New Roman" w:hAnsi="Times New Roman"/>
          <w:bCs/>
          <w:sz w:val="28"/>
          <w:szCs w:val="28"/>
          <w:lang w:val="kk-KZ"/>
        </w:rPr>
        <w:t xml:space="preserve">– </w:t>
      </w:r>
      <w:r w:rsidR="006D56F4" w:rsidRPr="003954F4">
        <w:rPr>
          <w:rFonts w:ascii="Times New Roman" w:hAnsi="Times New Roman" w:cs="Times New Roman"/>
          <w:sz w:val="28"/>
          <w:szCs w:val="28"/>
          <w:lang w:val="kk-KZ"/>
        </w:rPr>
        <w:t>өсімдіктердегі тіндерге әртүрлі түс беретін пигменттер</w:t>
      </w:r>
      <w:r w:rsidR="0007643F" w:rsidRPr="003954F4">
        <w:rPr>
          <w:rFonts w:ascii="Times New Roman" w:hAnsi="Times New Roman" w:cs="Times New Roman"/>
          <w:sz w:val="28"/>
          <w:szCs w:val="28"/>
          <w:lang w:val="kk-KZ"/>
        </w:rPr>
        <w:t>.</w:t>
      </w:r>
      <w:r w:rsidR="0007643F" w:rsidRPr="003954F4">
        <w:rPr>
          <w:rFonts w:ascii="Times New Roman" w:hAnsi="Times New Roman" w:cs="Times New Roman"/>
          <w:sz w:val="28"/>
          <w:szCs w:val="28"/>
          <w:lang w:val="kk-KZ"/>
        </w:rPr>
        <w:br/>
      </w:r>
      <w:r w:rsidR="0007643F" w:rsidRPr="003954F4">
        <w:rPr>
          <w:rFonts w:ascii="Times New Roman" w:hAnsi="Times New Roman" w:cs="Times New Roman"/>
          <w:sz w:val="28"/>
          <w:szCs w:val="28"/>
          <w:lang w:val="kk-KZ"/>
        </w:rPr>
        <w:br/>
      </w:r>
    </w:p>
    <w:p w14:paraId="4300B232" w14:textId="77777777" w:rsidR="00327B44" w:rsidRPr="003954F4" w:rsidRDefault="00327B44" w:rsidP="00327B44">
      <w:pPr>
        <w:pStyle w:val="1"/>
        <w:jc w:val="center"/>
        <w:rPr>
          <w:b/>
          <w:bCs/>
          <w:color w:val="auto"/>
          <w:lang w:val="kk-KZ"/>
        </w:rPr>
      </w:pPr>
    </w:p>
    <w:p w14:paraId="0CC10E38" w14:textId="77777777" w:rsidR="00327B44" w:rsidRPr="003954F4" w:rsidRDefault="00327B44" w:rsidP="00327B44">
      <w:pPr>
        <w:pStyle w:val="1"/>
        <w:jc w:val="center"/>
        <w:rPr>
          <w:b/>
          <w:bCs/>
          <w:color w:val="auto"/>
          <w:lang w:val="kk-KZ"/>
        </w:rPr>
      </w:pPr>
    </w:p>
    <w:p w14:paraId="654B3CF4" w14:textId="77777777" w:rsidR="00327B44" w:rsidRPr="003954F4" w:rsidRDefault="00327B44" w:rsidP="00327B44">
      <w:pPr>
        <w:pStyle w:val="1"/>
        <w:jc w:val="center"/>
        <w:rPr>
          <w:b/>
          <w:bCs/>
          <w:color w:val="auto"/>
          <w:lang w:val="kk-KZ"/>
        </w:rPr>
      </w:pPr>
    </w:p>
    <w:p w14:paraId="126E48D7" w14:textId="77777777" w:rsidR="00327B44" w:rsidRPr="003954F4" w:rsidRDefault="00327B44" w:rsidP="00327B44">
      <w:pPr>
        <w:pStyle w:val="1"/>
        <w:jc w:val="center"/>
        <w:rPr>
          <w:b/>
          <w:bCs/>
          <w:color w:val="auto"/>
          <w:lang w:val="kk-KZ"/>
        </w:rPr>
      </w:pPr>
    </w:p>
    <w:p w14:paraId="2BED1EAC" w14:textId="014B2D59" w:rsidR="00327B44" w:rsidRPr="003954F4" w:rsidRDefault="00327B44" w:rsidP="00327B44">
      <w:pPr>
        <w:pStyle w:val="1"/>
        <w:spacing w:before="0" w:line="240" w:lineRule="auto"/>
        <w:jc w:val="center"/>
        <w:rPr>
          <w:rFonts w:ascii="Times New Roman" w:hAnsi="Times New Roman" w:cs="Times New Roman"/>
          <w:b/>
          <w:bCs/>
          <w:color w:val="auto"/>
          <w:sz w:val="28"/>
          <w:szCs w:val="28"/>
          <w:lang w:val="kk-KZ"/>
        </w:rPr>
      </w:pPr>
      <w:r w:rsidRPr="003954F4">
        <w:rPr>
          <w:rFonts w:ascii="Times New Roman" w:hAnsi="Times New Roman" w:cs="Times New Roman"/>
          <w:b/>
          <w:bCs/>
          <w:color w:val="auto"/>
          <w:sz w:val="28"/>
          <w:szCs w:val="28"/>
          <w:lang w:val="kk-KZ"/>
        </w:rPr>
        <w:br w:type="page"/>
      </w:r>
      <w:bookmarkStart w:id="5" w:name="_Toc158212586"/>
      <w:bookmarkStart w:id="6" w:name="_Toc158212856"/>
      <w:bookmarkStart w:id="7" w:name="_Toc158215168"/>
      <w:r w:rsidR="008935BD" w:rsidRPr="003954F4">
        <w:rPr>
          <w:rFonts w:ascii="Times New Roman" w:hAnsi="Times New Roman" w:cs="Times New Roman"/>
          <w:b/>
          <w:bCs/>
          <w:color w:val="auto"/>
          <w:sz w:val="28"/>
          <w:szCs w:val="28"/>
          <w:lang w:val="kk-KZ"/>
        </w:rPr>
        <w:lastRenderedPageBreak/>
        <w:t>БЕЛГІЛЕУЛЕР МЕН ҚЫСҚАРТУЛАР</w:t>
      </w:r>
      <w:bookmarkEnd w:id="5"/>
      <w:bookmarkEnd w:id="6"/>
      <w:bookmarkEnd w:id="7"/>
      <w:r w:rsidRPr="003954F4">
        <w:rPr>
          <w:rFonts w:ascii="Times New Roman" w:hAnsi="Times New Roman" w:cs="Times New Roman"/>
          <w:b/>
          <w:bCs/>
          <w:color w:val="auto"/>
          <w:sz w:val="28"/>
          <w:szCs w:val="28"/>
          <w:lang w:val="kk-KZ"/>
        </w:rPr>
        <w:t xml:space="preserve"> </w:t>
      </w:r>
    </w:p>
    <w:p w14:paraId="42BE79A9" w14:textId="77777777" w:rsidR="00327B44" w:rsidRPr="003954F4" w:rsidRDefault="00327B44" w:rsidP="00327B44">
      <w:pPr>
        <w:spacing w:after="0" w:line="240" w:lineRule="auto"/>
        <w:rPr>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31"/>
      </w:tblGrid>
      <w:tr w:rsidR="001B5411" w14:paraId="235815E2" w14:textId="77777777" w:rsidTr="001B5411">
        <w:tc>
          <w:tcPr>
            <w:tcW w:w="3114" w:type="dxa"/>
          </w:tcPr>
          <w:p w14:paraId="31F51B85" w14:textId="4358AA5E" w:rsidR="001B5411" w:rsidRDefault="001B5411" w:rsidP="00327B44">
            <w:pPr>
              <w:jc w:val="both"/>
              <w:rPr>
                <w:sz w:val="28"/>
                <w:szCs w:val="28"/>
                <w:lang w:val="kk-KZ"/>
              </w:rPr>
            </w:pPr>
            <w:r w:rsidRPr="003954F4">
              <w:rPr>
                <w:sz w:val="28"/>
                <w:szCs w:val="28"/>
                <w:lang w:val="kk-KZ"/>
              </w:rPr>
              <w:t>АҚК</w:t>
            </w:r>
          </w:p>
        </w:tc>
        <w:tc>
          <w:tcPr>
            <w:tcW w:w="6231" w:type="dxa"/>
          </w:tcPr>
          <w:p w14:paraId="232D7E6E" w14:textId="1AA86CEE" w:rsidR="001B5411" w:rsidRDefault="001B5411" w:rsidP="00327B44">
            <w:pPr>
              <w:jc w:val="both"/>
              <w:rPr>
                <w:sz w:val="28"/>
                <w:szCs w:val="28"/>
                <w:lang w:val="kk-KZ"/>
              </w:rPr>
            </w:pPr>
            <w:r w:rsidRPr="003954F4">
              <w:rPr>
                <w:sz w:val="28"/>
                <w:szCs w:val="28"/>
                <w:lang w:val="kk-KZ"/>
              </w:rPr>
              <w:t>– аминқышқылды көрсеткіш (скор)</w:t>
            </w:r>
          </w:p>
        </w:tc>
      </w:tr>
      <w:tr w:rsidR="001B5411" w14:paraId="5E082E96" w14:textId="77777777" w:rsidTr="001B5411">
        <w:tc>
          <w:tcPr>
            <w:tcW w:w="3114" w:type="dxa"/>
          </w:tcPr>
          <w:p w14:paraId="054C435D" w14:textId="4BB31C63" w:rsidR="001B5411" w:rsidRDefault="001B5411" w:rsidP="00327B44">
            <w:pPr>
              <w:jc w:val="both"/>
              <w:rPr>
                <w:sz w:val="28"/>
                <w:szCs w:val="28"/>
                <w:lang w:val="kk-KZ"/>
              </w:rPr>
            </w:pPr>
            <w:r w:rsidRPr="003954F4">
              <w:rPr>
                <w:sz w:val="28"/>
                <w:szCs w:val="28"/>
                <w:lang w:val="kk-KZ"/>
              </w:rPr>
              <w:t>АӨК</w:t>
            </w:r>
          </w:p>
        </w:tc>
        <w:tc>
          <w:tcPr>
            <w:tcW w:w="6231" w:type="dxa"/>
          </w:tcPr>
          <w:p w14:paraId="59C10C78" w14:textId="420ECC8D" w:rsidR="001B5411" w:rsidRDefault="001B5411" w:rsidP="00327B44">
            <w:pPr>
              <w:jc w:val="both"/>
              <w:rPr>
                <w:sz w:val="28"/>
                <w:szCs w:val="28"/>
                <w:lang w:val="kk-KZ"/>
              </w:rPr>
            </w:pPr>
            <w:r w:rsidRPr="003954F4">
              <w:rPr>
                <w:sz w:val="28"/>
                <w:szCs w:val="28"/>
                <w:lang w:val="kk-KZ"/>
              </w:rPr>
              <w:t>– агроөнеркәсіптік кешен</w:t>
            </w:r>
          </w:p>
        </w:tc>
      </w:tr>
      <w:tr w:rsidR="001B5411" w14:paraId="081E0324" w14:textId="77777777" w:rsidTr="001B5411">
        <w:tc>
          <w:tcPr>
            <w:tcW w:w="3114" w:type="dxa"/>
          </w:tcPr>
          <w:p w14:paraId="7AF005E8" w14:textId="679A238A" w:rsidR="001B5411" w:rsidRDefault="001B5411" w:rsidP="00327B44">
            <w:pPr>
              <w:jc w:val="both"/>
              <w:rPr>
                <w:sz w:val="28"/>
                <w:szCs w:val="28"/>
                <w:lang w:val="kk-KZ"/>
              </w:rPr>
            </w:pPr>
            <w:r w:rsidRPr="003954F4">
              <w:rPr>
                <w:sz w:val="28"/>
                <w:szCs w:val="28"/>
                <w:lang w:val="kk-KZ"/>
              </w:rPr>
              <w:t>АҚ</w:t>
            </w:r>
          </w:p>
        </w:tc>
        <w:tc>
          <w:tcPr>
            <w:tcW w:w="6231" w:type="dxa"/>
          </w:tcPr>
          <w:p w14:paraId="651F982E" w14:textId="3F2F7C83" w:rsidR="001B5411" w:rsidRDefault="001B5411" w:rsidP="00327B44">
            <w:pPr>
              <w:jc w:val="both"/>
              <w:rPr>
                <w:sz w:val="28"/>
                <w:szCs w:val="28"/>
                <w:lang w:val="kk-KZ"/>
              </w:rPr>
            </w:pPr>
            <w:r w:rsidRPr="003954F4">
              <w:rPr>
                <w:sz w:val="28"/>
                <w:szCs w:val="28"/>
                <w:lang w:val="kk-KZ"/>
              </w:rPr>
              <w:t>– акционерлік қоғам</w:t>
            </w:r>
          </w:p>
        </w:tc>
      </w:tr>
      <w:tr w:rsidR="001B5411" w14:paraId="63ACD66B" w14:textId="77777777" w:rsidTr="001B5411">
        <w:tc>
          <w:tcPr>
            <w:tcW w:w="3114" w:type="dxa"/>
          </w:tcPr>
          <w:p w14:paraId="026B3B2C" w14:textId="12BB08E3" w:rsidR="001B5411" w:rsidRDefault="001B5411" w:rsidP="00327B44">
            <w:pPr>
              <w:jc w:val="both"/>
              <w:rPr>
                <w:sz w:val="28"/>
                <w:szCs w:val="28"/>
                <w:lang w:val="kk-KZ"/>
              </w:rPr>
            </w:pPr>
            <w:r w:rsidRPr="003954F4">
              <w:rPr>
                <w:sz w:val="28"/>
                <w:szCs w:val="28"/>
                <w:lang w:val="kk-KZ"/>
              </w:rPr>
              <w:t>ББҚ</w:t>
            </w:r>
          </w:p>
        </w:tc>
        <w:tc>
          <w:tcPr>
            <w:tcW w:w="6231" w:type="dxa"/>
          </w:tcPr>
          <w:p w14:paraId="66C9B836" w14:textId="58800D25" w:rsidR="001B5411" w:rsidRDefault="001B5411" w:rsidP="00327B44">
            <w:pPr>
              <w:jc w:val="both"/>
              <w:rPr>
                <w:sz w:val="28"/>
                <w:szCs w:val="28"/>
                <w:lang w:val="kk-KZ"/>
              </w:rPr>
            </w:pPr>
            <w:r w:rsidRPr="003954F4">
              <w:rPr>
                <w:sz w:val="28"/>
                <w:szCs w:val="28"/>
                <w:lang w:val="kk-KZ"/>
              </w:rPr>
              <w:t>– биологиялық белсенді қоспа</w:t>
            </w:r>
          </w:p>
        </w:tc>
      </w:tr>
      <w:tr w:rsidR="001B5411" w14:paraId="4662C279" w14:textId="77777777" w:rsidTr="001B5411">
        <w:tc>
          <w:tcPr>
            <w:tcW w:w="3114" w:type="dxa"/>
          </w:tcPr>
          <w:p w14:paraId="78AABFCD" w14:textId="270B540B" w:rsidR="001B5411" w:rsidRDefault="001B5411" w:rsidP="00327B44">
            <w:pPr>
              <w:jc w:val="both"/>
              <w:rPr>
                <w:sz w:val="28"/>
                <w:szCs w:val="28"/>
                <w:lang w:val="kk-KZ"/>
              </w:rPr>
            </w:pPr>
            <w:r w:rsidRPr="003954F4">
              <w:rPr>
                <w:sz w:val="28"/>
                <w:szCs w:val="28"/>
                <w:lang w:val="kk-KZ"/>
              </w:rPr>
              <w:t>ДДҰ</w:t>
            </w:r>
          </w:p>
        </w:tc>
        <w:tc>
          <w:tcPr>
            <w:tcW w:w="6231" w:type="dxa"/>
          </w:tcPr>
          <w:p w14:paraId="498D221E" w14:textId="6FCDA48A" w:rsidR="001B5411" w:rsidRDefault="001B5411" w:rsidP="00327B44">
            <w:pPr>
              <w:jc w:val="both"/>
              <w:rPr>
                <w:sz w:val="28"/>
                <w:szCs w:val="28"/>
                <w:lang w:val="kk-KZ"/>
              </w:rPr>
            </w:pPr>
            <w:r w:rsidRPr="003954F4">
              <w:rPr>
                <w:sz w:val="28"/>
                <w:szCs w:val="28"/>
                <w:lang w:val="kk-KZ"/>
              </w:rPr>
              <w:t>– дүниежүзілік денсаулық сақтау ұйымы</w:t>
            </w:r>
          </w:p>
        </w:tc>
      </w:tr>
      <w:tr w:rsidR="001B5411" w14:paraId="341F2BE0" w14:textId="77777777" w:rsidTr="001B5411">
        <w:tc>
          <w:tcPr>
            <w:tcW w:w="3114" w:type="dxa"/>
          </w:tcPr>
          <w:p w14:paraId="55CB732C" w14:textId="27165F8E" w:rsidR="001B5411" w:rsidRDefault="001B5411" w:rsidP="00327B44">
            <w:pPr>
              <w:jc w:val="both"/>
              <w:rPr>
                <w:sz w:val="28"/>
                <w:szCs w:val="28"/>
                <w:lang w:val="kk-KZ"/>
              </w:rPr>
            </w:pPr>
            <w:r w:rsidRPr="003954F4">
              <w:rPr>
                <w:sz w:val="28"/>
                <w:szCs w:val="28"/>
                <w:lang w:val="kk-KZ"/>
              </w:rPr>
              <w:t>ЫБҚ</w:t>
            </w:r>
          </w:p>
        </w:tc>
        <w:tc>
          <w:tcPr>
            <w:tcW w:w="6231" w:type="dxa"/>
          </w:tcPr>
          <w:p w14:paraId="790E494E" w14:textId="5F7B01CD" w:rsidR="001B5411" w:rsidRDefault="001B5411" w:rsidP="00327B44">
            <w:pPr>
              <w:jc w:val="both"/>
              <w:rPr>
                <w:sz w:val="28"/>
                <w:szCs w:val="28"/>
                <w:lang w:val="kk-KZ"/>
              </w:rPr>
            </w:pPr>
            <w:r w:rsidRPr="003954F4">
              <w:rPr>
                <w:sz w:val="28"/>
                <w:szCs w:val="28"/>
                <w:lang w:val="kk-KZ"/>
              </w:rPr>
              <w:t>– ылғал байланыстыру қабілеті</w:t>
            </w:r>
          </w:p>
        </w:tc>
      </w:tr>
      <w:tr w:rsidR="001B5411" w14:paraId="087380EC" w14:textId="77777777" w:rsidTr="001B5411">
        <w:tc>
          <w:tcPr>
            <w:tcW w:w="3114" w:type="dxa"/>
          </w:tcPr>
          <w:p w14:paraId="2AE2F1A4" w14:textId="72666180" w:rsidR="001B5411" w:rsidRDefault="001B5411" w:rsidP="00327B44">
            <w:pPr>
              <w:jc w:val="both"/>
              <w:rPr>
                <w:sz w:val="28"/>
                <w:szCs w:val="28"/>
                <w:lang w:val="kk-KZ"/>
              </w:rPr>
            </w:pPr>
            <w:r w:rsidRPr="003954F4">
              <w:rPr>
                <w:sz w:val="28"/>
                <w:szCs w:val="28"/>
                <w:lang w:val="kk-KZ"/>
              </w:rPr>
              <w:t>ЫҰҚ</w:t>
            </w:r>
          </w:p>
        </w:tc>
        <w:tc>
          <w:tcPr>
            <w:tcW w:w="6231" w:type="dxa"/>
          </w:tcPr>
          <w:p w14:paraId="5F5CDC12" w14:textId="160D35CD" w:rsidR="001B5411" w:rsidRDefault="001B5411" w:rsidP="00327B44">
            <w:pPr>
              <w:jc w:val="both"/>
              <w:rPr>
                <w:sz w:val="28"/>
                <w:szCs w:val="28"/>
                <w:lang w:val="kk-KZ"/>
              </w:rPr>
            </w:pPr>
            <w:r w:rsidRPr="003954F4">
              <w:rPr>
                <w:sz w:val="28"/>
                <w:szCs w:val="28"/>
                <w:lang w:val="kk-KZ"/>
              </w:rPr>
              <w:t>– ылғал ұстау қабілеті</w:t>
            </w:r>
          </w:p>
        </w:tc>
      </w:tr>
      <w:tr w:rsidR="001B5411" w14:paraId="7269149B" w14:textId="77777777" w:rsidTr="001B5411">
        <w:tc>
          <w:tcPr>
            <w:tcW w:w="3114" w:type="dxa"/>
          </w:tcPr>
          <w:p w14:paraId="5225A42B" w14:textId="28E9D157" w:rsidR="001B5411" w:rsidRDefault="001B5411" w:rsidP="00327B44">
            <w:pPr>
              <w:jc w:val="both"/>
              <w:rPr>
                <w:sz w:val="28"/>
                <w:szCs w:val="28"/>
                <w:lang w:val="kk-KZ"/>
              </w:rPr>
            </w:pPr>
            <w:r w:rsidRPr="003954F4">
              <w:rPr>
                <w:sz w:val="28"/>
                <w:szCs w:val="28"/>
                <w:lang w:val="kk-KZ"/>
              </w:rPr>
              <w:t>ҚШР</w:t>
            </w:r>
          </w:p>
        </w:tc>
        <w:tc>
          <w:tcPr>
            <w:tcW w:w="6231" w:type="dxa"/>
          </w:tcPr>
          <w:p w14:paraId="0917D593" w14:textId="58CE1BFB" w:rsidR="001B5411" w:rsidRDefault="001B5411" w:rsidP="00327B44">
            <w:pPr>
              <w:jc w:val="both"/>
              <w:rPr>
                <w:sz w:val="28"/>
                <w:szCs w:val="28"/>
                <w:lang w:val="kk-KZ"/>
              </w:rPr>
            </w:pPr>
            <w:r w:rsidRPr="003954F4">
              <w:rPr>
                <w:sz w:val="28"/>
                <w:szCs w:val="28"/>
                <w:lang w:val="kk-KZ"/>
              </w:rPr>
              <w:t>– қайталама шикізат ресурстары</w:t>
            </w:r>
          </w:p>
        </w:tc>
      </w:tr>
      <w:tr w:rsidR="001B5411" w14:paraId="768E0B32" w14:textId="77777777" w:rsidTr="001B5411">
        <w:tc>
          <w:tcPr>
            <w:tcW w:w="3114" w:type="dxa"/>
          </w:tcPr>
          <w:p w14:paraId="444884F4" w14:textId="68466F9A" w:rsidR="001B5411" w:rsidRDefault="001B5411" w:rsidP="00327B44">
            <w:pPr>
              <w:jc w:val="both"/>
              <w:rPr>
                <w:sz w:val="28"/>
                <w:szCs w:val="28"/>
                <w:lang w:val="kk-KZ"/>
              </w:rPr>
            </w:pPr>
            <w:r w:rsidRPr="003954F4">
              <w:rPr>
                <w:sz w:val="28"/>
                <w:szCs w:val="28"/>
                <w:lang w:val="kk-KZ"/>
              </w:rPr>
              <w:t>МемСТ</w:t>
            </w:r>
          </w:p>
        </w:tc>
        <w:tc>
          <w:tcPr>
            <w:tcW w:w="6231" w:type="dxa"/>
          </w:tcPr>
          <w:p w14:paraId="2D216E37" w14:textId="2FF6767D" w:rsidR="001B5411" w:rsidRDefault="001B5411" w:rsidP="00327B44">
            <w:pPr>
              <w:jc w:val="both"/>
              <w:rPr>
                <w:sz w:val="28"/>
                <w:szCs w:val="28"/>
                <w:lang w:val="kk-KZ"/>
              </w:rPr>
            </w:pPr>
            <w:r w:rsidRPr="003954F4">
              <w:rPr>
                <w:sz w:val="28"/>
                <w:szCs w:val="28"/>
                <w:lang w:val="kk-KZ"/>
              </w:rPr>
              <w:t>– Мемлекетаралық стандарт</w:t>
            </w:r>
          </w:p>
        </w:tc>
      </w:tr>
      <w:tr w:rsidR="001B5411" w14:paraId="0B9176B8" w14:textId="77777777" w:rsidTr="001B5411">
        <w:tc>
          <w:tcPr>
            <w:tcW w:w="3114" w:type="dxa"/>
          </w:tcPr>
          <w:p w14:paraId="285C581F" w14:textId="74AF94C7" w:rsidR="001B5411" w:rsidRPr="003954F4" w:rsidRDefault="001B5411" w:rsidP="00327B44">
            <w:pPr>
              <w:jc w:val="both"/>
              <w:rPr>
                <w:sz w:val="28"/>
                <w:szCs w:val="28"/>
                <w:lang w:val="kk-KZ"/>
              </w:rPr>
            </w:pPr>
            <w:r w:rsidRPr="003954F4">
              <w:rPr>
                <w:sz w:val="28"/>
                <w:szCs w:val="28"/>
                <w:lang w:val="kk-KZ"/>
              </w:rPr>
              <w:t>МҰҚ</w:t>
            </w:r>
          </w:p>
        </w:tc>
        <w:tc>
          <w:tcPr>
            <w:tcW w:w="6231" w:type="dxa"/>
          </w:tcPr>
          <w:p w14:paraId="79AD61E5" w14:textId="7C187BCA" w:rsidR="001B5411" w:rsidRPr="003954F4" w:rsidRDefault="001B5411" w:rsidP="00327B44">
            <w:pPr>
              <w:jc w:val="both"/>
              <w:rPr>
                <w:sz w:val="28"/>
                <w:szCs w:val="28"/>
                <w:lang w:val="kk-KZ"/>
              </w:rPr>
            </w:pPr>
            <w:r w:rsidRPr="003954F4">
              <w:rPr>
                <w:sz w:val="28"/>
                <w:szCs w:val="28"/>
                <w:lang w:val="kk-KZ"/>
              </w:rPr>
              <w:t>– майды ұстау қабілеті</w:t>
            </w:r>
          </w:p>
        </w:tc>
      </w:tr>
      <w:tr w:rsidR="001B5411" w14:paraId="7F78047E" w14:textId="77777777" w:rsidTr="001B5411">
        <w:tc>
          <w:tcPr>
            <w:tcW w:w="3114" w:type="dxa"/>
          </w:tcPr>
          <w:p w14:paraId="1A21B190" w14:textId="5208E03E" w:rsidR="001B5411" w:rsidRPr="003954F4" w:rsidRDefault="001B5411" w:rsidP="00327B44">
            <w:pPr>
              <w:jc w:val="both"/>
              <w:rPr>
                <w:sz w:val="28"/>
                <w:szCs w:val="28"/>
                <w:lang w:val="kk-KZ"/>
              </w:rPr>
            </w:pPr>
            <w:r w:rsidRPr="003954F4">
              <w:rPr>
                <w:sz w:val="28"/>
                <w:szCs w:val="28"/>
                <w:lang w:val="kk-KZ"/>
              </w:rPr>
              <w:t>КҚБ</w:t>
            </w:r>
          </w:p>
        </w:tc>
        <w:tc>
          <w:tcPr>
            <w:tcW w:w="6231" w:type="dxa"/>
          </w:tcPr>
          <w:p w14:paraId="19A58F52" w14:textId="24AD51C9" w:rsidR="001B5411" w:rsidRPr="003954F4" w:rsidRDefault="001B5411" w:rsidP="00327B44">
            <w:pPr>
              <w:jc w:val="both"/>
              <w:rPr>
                <w:sz w:val="28"/>
                <w:szCs w:val="28"/>
                <w:lang w:val="kk-KZ"/>
              </w:rPr>
            </w:pPr>
            <w:r w:rsidRPr="003954F4">
              <w:rPr>
                <w:sz w:val="28"/>
                <w:szCs w:val="28"/>
                <w:lang w:val="kk-KZ"/>
              </w:rPr>
              <w:t>– колония құраушы бірліктер</w:t>
            </w:r>
          </w:p>
        </w:tc>
      </w:tr>
      <w:tr w:rsidR="001B5411" w14:paraId="263FCEE5" w14:textId="77777777" w:rsidTr="001B5411">
        <w:tc>
          <w:tcPr>
            <w:tcW w:w="3114" w:type="dxa"/>
          </w:tcPr>
          <w:p w14:paraId="0DE5F13C" w14:textId="44CABE6A" w:rsidR="001B5411" w:rsidRPr="003954F4" w:rsidRDefault="001B5411" w:rsidP="00327B44">
            <w:pPr>
              <w:jc w:val="both"/>
              <w:rPr>
                <w:sz w:val="28"/>
                <w:szCs w:val="28"/>
                <w:lang w:val="kk-KZ"/>
              </w:rPr>
            </w:pPr>
            <w:r w:rsidRPr="003954F4">
              <w:rPr>
                <w:sz w:val="28"/>
                <w:szCs w:val="28"/>
                <w:lang w:val="kk-KZ"/>
              </w:rPr>
              <w:t>Ккал</w:t>
            </w:r>
          </w:p>
        </w:tc>
        <w:tc>
          <w:tcPr>
            <w:tcW w:w="6231" w:type="dxa"/>
          </w:tcPr>
          <w:p w14:paraId="496441DE" w14:textId="35298A5B" w:rsidR="001B5411" w:rsidRPr="003954F4" w:rsidRDefault="001B5411" w:rsidP="00327B44">
            <w:pPr>
              <w:jc w:val="both"/>
              <w:rPr>
                <w:sz w:val="28"/>
                <w:szCs w:val="28"/>
                <w:lang w:val="kk-KZ"/>
              </w:rPr>
            </w:pPr>
            <w:r w:rsidRPr="003954F4">
              <w:rPr>
                <w:sz w:val="28"/>
                <w:szCs w:val="28"/>
                <w:lang w:val="kk-KZ"/>
              </w:rPr>
              <w:t>– килокалория</w:t>
            </w:r>
          </w:p>
        </w:tc>
      </w:tr>
      <w:tr w:rsidR="001B5411" w:rsidRPr="00365B10" w14:paraId="1B6006A4" w14:textId="77777777" w:rsidTr="001B5411">
        <w:tc>
          <w:tcPr>
            <w:tcW w:w="3114" w:type="dxa"/>
          </w:tcPr>
          <w:p w14:paraId="49DCFCCD" w14:textId="63270BB1" w:rsidR="001B5411" w:rsidRPr="003954F4" w:rsidRDefault="001B5411" w:rsidP="00327B44">
            <w:pPr>
              <w:jc w:val="both"/>
              <w:rPr>
                <w:sz w:val="28"/>
                <w:szCs w:val="28"/>
                <w:lang w:val="kk-KZ"/>
              </w:rPr>
            </w:pPr>
            <w:r w:rsidRPr="003954F4">
              <w:rPr>
                <w:sz w:val="28"/>
                <w:szCs w:val="28"/>
                <w:lang w:val="kk-KZ"/>
              </w:rPr>
              <w:t>МАФАнМС</w:t>
            </w:r>
          </w:p>
        </w:tc>
        <w:tc>
          <w:tcPr>
            <w:tcW w:w="6231" w:type="dxa"/>
          </w:tcPr>
          <w:p w14:paraId="3DDB267B" w14:textId="448F1AF1" w:rsidR="001B5411" w:rsidRPr="003954F4" w:rsidRDefault="001B5411" w:rsidP="00327B44">
            <w:pPr>
              <w:jc w:val="both"/>
              <w:rPr>
                <w:sz w:val="28"/>
                <w:szCs w:val="28"/>
                <w:lang w:val="kk-KZ"/>
              </w:rPr>
            </w:pPr>
            <w:r w:rsidRPr="003954F4">
              <w:rPr>
                <w:sz w:val="28"/>
                <w:szCs w:val="28"/>
                <w:lang w:val="kk-KZ"/>
              </w:rPr>
              <w:t>– Мезофильді аэробты және факультативті-анаэробты микроағзалардың саны</w:t>
            </w:r>
          </w:p>
        </w:tc>
      </w:tr>
      <w:tr w:rsidR="001B5411" w14:paraId="2EDFE880" w14:textId="77777777" w:rsidTr="001B5411">
        <w:tc>
          <w:tcPr>
            <w:tcW w:w="3114" w:type="dxa"/>
          </w:tcPr>
          <w:p w14:paraId="06407703" w14:textId="46F084A3" w:rsidR="001B5411" w:rsidRPr="003954F4" w:rsidRDefault="001B5411" w:rsidP="00327B44">
            <w:pPr>
              <w:jc w:val="both"/>
              <w:rPr>
                <w:sz w:val="28"/>
                <w:szCs w:val="28"/>
                <w:lang w:val="kk-KZ"/>
              </w:rPr>
            </w:pPr>
            <w:r w:rsidRPr="003954F4">
              <w:rPr>
                <w:sz w:val="28"/>
                <w:szCs w:val="28"/>
                <w:lang w:val="kk-KZ"/>
              </w:rPr>
              <w:t>ІҚМ</w:t>
            </w:r>
          </w:p>
        </w:tc>
        <w:tc>
          <w:tcPr>
            <w:tcW w:w="6231" w:type="dxa"/>
          </w:tcPr>
          <w:p w14:paraId="72227498" w14:textId="0FC3218F" w:rsidR="001B5411" w:rsidRPr="003954F4" w:rsidRDefault="001B5411" w:rsidP="00327B44">
            <w:pPr>
              <w:jc w:val="both"/>
              <w:rPr>
                <w:sz w:val="28"/>
                <w:szCs w:val="28"/>
                <w:lang w:val="kk-KZ"/>
              </w:rPr>
            </w:pPr>
            <w:r w:rsidRPr="003954F4">
              <w:rPr>
                <w:sz w:val="28"/>
                <w:szCs w:val="28"/>
                <w:lang w:val="kk-KZ"/>
              </w:rPr>
              <w:t>– ірі қара мал</w:t>
            </w:r>
          </w:p>
        </w:tc>
      </w:tr>
      <w:tr w:rsidR="001B5411" w14:paraId="7845083D" w14:textId="77777777" w:rsidTr="001B5411">
        <w:tc>
          <w:tcPr>
            <w:tcW w:w="3114" w:type="dxa"/>
          </w:tcPr>
          <w:p w14:paraId="2B29BA4A" w14:textId="06C85BED" w:rsidR="001B5411" w:rsidRPr="003954F4" w:rsidRDefault="001B5411" w:rsidP="00327B44">
            <w:pPr>
              <w:jc w:val="both"/>
              <w:rPr>
                <w:sz w:val="28"/>
                <w:szCs w:val="28"/>
                <w:lang w:val="kk-KZ"/>
              </w:rPr>
            </w:pPr>
            <w:r w:rsidRPr="003954F4">
              <w:rPr>
                <w:sz w:val="28"/>
                <w:szCs w:val="28"/>
                <w:lang w:val="kk-KZ"/>
              </w:rPr>
              <w:t>МҚМҚ</w:t>
            </w:r>
          </w:p>
        </w:tc>
        <w:tc>
          <w:tcPr>
            <w:tcW w:w="6231" w:type="dxa"/>
          </w:tcPr>
          <w:p w14:paraId="7ADC80C5" w14:textId="2E07E9C0" w:rsidR="001B5411" w:rsidRPr="003954F4" w:rsidRDefault="001B5411" w:rsidP="00327B44">
            <w:pPr>
              <w:jc w:val="both"/>
              <w:rPr>
                <w:sz w:val="28"/>
                <w:szCs w:val="28"/>
                <w:lang w:val="kk-KZ"/>
              </w:rPr>
            </w:pPr>
            <w:r w:rsidRPr="003954F4">
              <w:rPr>
                <w:sz w:val="28"/>
                <w:szCs w:val="28"/>
                <w:lang w:val="kk-KZ"/>
              </w:rPr>
              <w:t>– моноқанықпаған май қышқылдары</w:t>
            </w:r>
          </w:p>
        </w:tc>
      </w:tr>
      <w:tr w:rsidR="001B5411" w14:paraId="7A910234" w14:textId="77777777" w:rsidTr="001B5411">
        <w:tc>
          <w:tcPr>
            <w:tcW w:w="3114" w:type="dxa"/>
          </w:tcPr>
          <w:p w14:paraId="4D8A8E17" w14:textId="16D6F631" w:rsidR="001B5411" w:rsidRPr="003954F4" w:rsidRDefault="001B5411" w:rsidP="00327B44">
            <w:pPr>
              <w:jc w:val="both"/>
              <w:rPr>
                <w:sz w:val="28"/>
                <w:szCs w:val="28"/>
                <w:lang w:val="kk-KZ"/>
              </w:rPr>
            </w:pPr>
            <w:r w:rsidRPr="003954F4">
              <w:rPr>
                <w:sz w:val="28"/>
                <w:szCs w:val="28"/>
                <w:lang w:val="kk-KZ"/>
              </w:rPr>
              <w:t>ҚР АШМ</w:t>
            </w:r>
          </w:p>
        </w:tc>
        <w:tc>
          <w:tcPr>
            <w:tcW w:w="6231" w:type="dxa"/>
          </w:tcPr>
          <w:p w14:paraId="5779E69D" w14:textId="26C59D07" w:rsidR="001B5411" w:rsidRPr="003954F4" w:rsidRDefault="001B5411" w:rsidP="00327B44">
            <w:pPr>
              <w:jc w:val="both"/>
              <w:rPr>
                <w:sz w:val="28"/>
                <w:szCs w:val="28"/>
                <w:lang w:val="kk-KZ"/>
              </w:rPr>
            </w:pPr>
            <w:r w:rsidRPr="003954F4">
              <w:rPr>
                <w:sz w:val="28"/>
                <w:szCs w:val="28"/>
                <w:lang w:val="kk-KZ"/>
              </w:rPr>
              <w:t>– Қазақстан Республикасы Ауыл шаруашылығы министрлігі</w:t>
            </w:r>
          </w:p>
        </w:tc>
      </w:tr>
      <w:tr w:rsidR="001B5411" w14:paraId="4EFDEF13" w14:textId="77777777" w:rsidTr="001B5411">
        <w:tc>
          <w:tcPr>
            <w:tcW w:w="3114" w:type="dxa"/>
          </w:tcPr>
          <w:p w14:paraId="7B6EAE86" w14:textId="61155BAB" w:rsidR="001B5411" w:rsidRPr="003954F4" w:rsidRDefault="001B5411" w:rsidP="00327B44">
            <w:pPr>
              <w:jc w:val="both"/>
              <w:rPr>
                <w:sz w:val="28"/>
                <w:szCs w:val="28"/>
                <w:lang w:val="kk-KZ"/>
              </w:rPr>
            </w:pPr>
            <w:r w:rsidRPr="003954F4">
              <w:rPr>
                <w:sz w:val="28"/>
                <w:szCs w:val="28"/>
                <w:lang w:val="kk-KZ"/>
              </w:rPr>
              <w:t>ӘН</w:t>
            </w:r>
          </w:p>
        </w:tc>
        <w:tc>
          <w:tcPr>
            <w:tcW w:w="6231" w:type="dxa"/>
          </w:tcPr>
          <w:p w14:paraId="602A39F2" w14:textId="5081B3ED" w:rsidR="001B5411" w:rsidRPr="003954F4" w:rsidRDefault="001B5411" w:rsidP="00327B44">
            <w:pPr>
              <w:jc w:val="both"/>
              <w:rPr>
                <w:sz w:val="28"/>
                <w:szCs w:val="28"/>
                <w:lang w:val="kk-KZ"/>
              </w:rPr>
            </w:pPr>
            <w:r w:rsidRPr="003954F4">
              <w:rPr>
                <w:sz w:val="28"/>
                <w:szCs w:val="28"/>
                <w:lang w:val="kk-KZ"/>
              </w:rPr>
              <w:t>– әдістемелік нұсқаулар</w:t>
            </w:r>
          </w:p>
        </w:tc>
      </w:tr>
      <w:tr w:rsidR="001B5411" w14:paraId="1C4C794C" w14:textId="77777777" w:rsidTr="001B5411">
        <w:tc>
          <w:tcPr>
            <w:tcW w:w="3114" w:type="dxa"/>
          </w:tcPr>
          <w:p w14:paraId="32FEA9CF" w14:textId="642F5679" w:rsidR="001B5411" w:rsidRPr="003954F4" w:rsidRDefault="001B5411" w:rsidP="00327B44">
            <w:pPr>
              <w:jc w:val="both"/>
              <w:rPr>
                <w:sz w:val="28"/>
                <w:szCs w:val="28"/>
                <w:lang w:val="kk-KZ"/>
              </w:rPr>
            </w:pPr>
            <w:r w:rsidRPr="003954F4">
              <w:rPr>
                <w:sz w:val="28"/>
                <w:szCs w:val="28"/>
                <w:lang w:val="kk-KZ"/>
              </w:rPr>
              <w:t>НҚ</w:t>
            </w:r>
          </w:p>
        </w:tc>
        <w:tc>
          <w:tcPr>
            <w:tcW w:w="6231" w:type="dxa"/>
          </w:tcPr>
          <w:p w14:paraId="6EC525EA" w14:textId="77EC4DFD" w:rsidR="001B5411" w:rsidRPr="003954F4" w:rsidRDefault="001B5411" w:rsidP="00327B44">
            <w:pPr>
              <w:jc w:val="both"/>
              <w:rPr>
                <w:sz w:val="28"/>
                <w:szCs w:val="28"/>
                <w:lang w:val="kk-KZ"/>
              </w:rPr>
            </w:pPr>
            <w:r w:rsidRPr="003954F4">
              <w:rPr>
                <w:sz w:val="28"/>
                <w:szCs w:val="28"/>
                <w:lang w:val="kk-KZ"/>
              </w:rPr>
              <w:t>– нормативтік құжат</w:t>
            </w:r>
          </w:p>
        </w:tc>
      </w:tr>
      <w:tr w:rsidR="001B5411" w14:paraId="6E7B572E" w14:textId="77777777" w:rsidTr="001B5411">
        <w:tc>
          <w:tcPr>
            <w:tcW w:w="3114" w:type="dxa"/>
          </w:tcPr>
          <w:p w14:paraId="2F3F6368" w14:textId="7A82E821" w:rsidR="001B5411" w:rsidRPr="003954F4" w:rsidRDefault="001B5411" w:rsidP="00327B44">
            <w:pPr>
              <w:jc w:val="both"/>
              <w:rPr>
                <w:sz w:val="28"/>
                <w:szCs w:val="28"/>
                <w:lang w:val="kk-KZ"/>
              </w:rPr>
            </w:pPr>
            <w:r w:rsidRPr="003954F4">
              <w:rPr>
                <w:sz w:val="28"/>
                <w:szCs w:val="28"/>
                <w:lang w:val="kk-KZ"/>
              </w:rPr>
              <w:t>ҚМҚ</w:t>
            </w:r>
          </w:p>
        </w:tc>
        <w:tc>
          <w:tcPr>
            <w:tcW w:w="6231" w:type="dxa"/>
          </w:tcPr>
          <w:p w14:paraId="2DD56473" w14:textId="095DEB4B" w:rsidR="001B5411" w:rsidRPr="003954F4" w:rsidRDefault="001B5411" w:rsidP="00327B44">
            <w:pPr>
              <w:jc w:val="both"/>
              <w:rPr>
                <w:sz w:val="28"/>
                <w:szCs w:val="28"/>
                <w:lang w:val="kk-KZ"/>
              </w:rPr>
            </w:pPr>
            <w:r w:rsidRPr="003954F4">
              <w:rPr>
                <w:sz w:val="28"/>
                <w:szCs w:val="28"/>
                <w:lang w:val="kk-KZ"/>
              </w:rPr>
              <w:t>– қаныққан май қышқылдары</w:t>
            </w:r>
          </w:p>
        </w:tc>
      </w:tr>
      <w:tr w:rsidR="001B5411" w14:paraId="14380494" w14:textId="77777777" w:rsidTr="001B5411">
        <w:tc>
          <w:tcPr>
            <w:tcW w:w="3114" w:type="dxa"/>
          </w:tcPr>
          <w:p w14:paraId="2A42566C" w14:textId="16AE4AC2" w:rsidR="001B5411" w:rsidRPr="003954F4" w:rsidRDefault="001B5411" w:rsidP="00327B44">
            <w:pPr>
              <w:jc w:val="both"/>
              <w:rPr>
                <w:sz w:val="28"/>
                <w:szCs w:val="28"/>
                <w:lang w:val="kk-KZ"/>
              </w:rPr>
            </w:pPr>
            <w:r w:rsidRPr="003954F4">
              <w:rPr>
                <w:sz w:val="28"/>
                <w:szCs w:val="28"/>
                <w:lang w:val="kk-KZ"/>
              </w:rPr>
              <w:t>НТҚ</w:t>
            </w:r>
          </w:p>
        </w:tc>
        <w:tc>
          <w:tcPr>
            <w:tcW w:w="6231" w:type="dxa"/>
          </w:tcPr>
          <w:p w14:paraId="4DFA3E62" w14:textId="0A3F7132" w:rsidR="001B5411" w:rsidRPr="003954F4" w:rsidRDefault="001B5411" w:rsidP="00327B44">
            <w:pPr>
              <w:jc w:val="both"/>
              <w:rPr>
                <w:sz w:val="28"/>
                <w:szCs w:val="28"/>
                <w:lang w:val="kk-KZ"/>
              </w:rPr>
            </w:pPr>
            <w:r w:rsidRPr="003954F4">
              <w:rPr>
                <w:sz w:val="28"/>
                <w:szCs w:val="28"/>
                <w:lang w:val="kk-KZ"/>
              </w:rPr>
              <w:t>– нормативтік-техникалық құжаттама</w:t>
            </w:r>
          </w:p>
        </w:tc>
      </w:tr>
      <w:tr w:rsidR="001B5411" w14:paraId="31CC60F5" w14:textId="77777777" w:rsidTr="001B5411">
        <w:tc>
          <w:tcPr>
            <w:tcW w:w="3114" w:type="dxa"/>
          </w:tcPr>
          <w:p w14:paraId="44BB1CD8" w14:textId="61074EE8" w:rsidR="001B5411" w:rsidRPr="003954F4" w:rsidRDefault="001B5411" w:rsidP="00327B44">
            <w:pPr>
              <w:jc w:val="both"/>
              <w:rPr>
                <w:sz w:val="28"/>
                <w:szCs w:val="28"/>
                <w:lang w:val="kk-KZ"/>
              </w:rPr>
            </w:pPr>
            <w:r w:rsidRPr="003954F4">
              <w:rPr>
                <w:sz w:val="28"/>
                <w:szCs w:val="28"/>
                <w:lang w:val="kk-KZ"/>
              </w:rPr>
              <w:t>ААҚ</w:t>
            </w:r>
          </w:p>
        </w:tc>
        <w:tc>
          <w:tcPr>
            <w:tcW w:w="6231" w:type="dxa"/>
          </w:tcPr>
          <w:p w14:paraId="594E7431" w14:textId="4389451E" w:rsidR="001B5411" w:rsidRPr="003954F4" w:rsidRDefault="001B5411" w:rsidP="00327B44">
            <w:pPr>
              <w:jc w:val="both"/>
              <w:rPr>
                <w:sz w:val="28"/>
                <w:szCs w:val="28"/>
                <w:lang w:val="kk-KZ"/>
              </w:rPr>
            </w:pPr>
            <w:r w:rsidRPr="003954F4">
              <w:rPr>
                <w:sz w:val="28"/>
                <w:szCs w:val="28"/>
                <w:lang w:val="kk-KZ"/>
              </w:rPr>
              <w:t>– ашық акционерлік қоғам</w:t>
            </w:r>
          </w:p>
        </w:tc>
      </w:tr>
      <w:tr w:rsidR="001B5411" w14:paraId="64E23865" w14:textId="77777777" w:rsidTr="001B5411">
        <w:tc>
          <w:tcPr>
            <w:tcW w:w="3114" w:type="dxa"/>
          </w:tcPr>
          <w:p w14:paraId="4E313A87" w14:textId="50A4EF32" w:rsidR="001B5411" w:rsidRPr="003954F4" w:rsidRDefault="001B5411" w:rsidP="00327B44">
            <w:pPr>
              <w:jc w:val="both"/>
              <w:rPr>
                <w:sz w:val="28"/>
                <w:szCs w:val="28"/>
                <w:lang w:val="kk-KZ"/>
              </w:rPr>
            </w:pPr>
            <w:r w:rsidRPr="003954F4">
              <w:rPr>
                <w:sz w:val="28"/>
                <w:szCs w:val="28"/>
                <w:lang w:val="kk-KZ"/>
              </w:rPr>
              <w:t>ШРК</w:t>
            </w:r>
          </w:p>
        </w:tc>
        <w:tc>
          <w:tcPr>
            <w:tcW w:w="6231" w:type="dxa"/>
          </w:tcPr>
          <w:p w14:paraId="519F3C89" w14:textId="3273A168" w:rsidR="001B5411" w:rsidRPr="003954F4" w:rsidRDefault="001B5411" w:rsidP="00327B44">
            <w:pPr>
              <w:jc w:val="both"/>
              <w:rPr>
                <w:sz w:val="28"/>
                <w:szCs w:val="28"/>
                <w:lang w:val="kk-KZ"/>
              </w:rPr>
            </w:pPr>
            <w:r w:rsidRPr="003954F4">
              <w:rPr>
                <w:sz w:val="28"/>
                <w:szCs w:val="28"/>
                <w:lang w:val="kk-KZ"/>
              </w:rPr>
              <w:t>– шекті рұқсат етілген концентрация</w:t>
            </w:r>
          </w:p>
        </w:tc>
      </w:tr>
      <w:tr w:rsidR="001B5411" w14:paraId="79B35F3C" w14:textId="77777777" w:rsidTr="001B5411">
        <w:tc>
          <w:tcPr>
            <w:tcW w:w="3114" w:type="dxa"/>
          </w:tcPr>
          <w:p w14:paraId="4314EE2A" w14:textId="3A5F7410" w:rsidR="001B5411" w:rsidRPr="003954F4" w:rsidRDefault="001B5411" w:rsidP="00327B44">
            <w:pPr>
              <w:jc w:val="both"/>
              <w:rPr>
                <w:sz w:val="28"/>
                <w:szCs w:val="28"/>
                <w:lang w:val="kk-KZ"/>
              </w:rPr>
            </w:pPr>
            <w:r w:rsidRPr="003954F4">
              <w:rPr>
                <w:sz w:val="28"/>
                <w:szCs w:val="28"/>
                <w:lang w:val="kk-KZ"/>
              </w:rPr>
              <w:t>ПҚМҚ</w:t>
            </w:r>
          </w:p>
        </w:tc>
        <w:tc>
          <w:tcPr>
            <w:tcW w:w="6231" w:type="dxa"/>
          </w:tcPr>
          <w:p w14:paraId="15019B66" w14:textId="7BA9FD43" w:rsidR="001B5411" w:rsidRPr="003954F4" w:rsidRDefault="001B5411" w:rsidP="00327B44">
            <w:pPr>
              <w:jc w:val="both"/>
              <w:rPr>
                <w:sz w:val="28"/>
                <w:szCs w:val="28"/>
                <w:lang w:val="kk-KZ"/>
              </w:rPr>
            </w:pPr>
            <w:r w:rsidRPr="003954F4">
              <w:rPr>
                <w:sz w:val="28"/>
                <w:szCs w:val="28"/>
                <w:lang w:val="kk-KZ"/>
              </w:rPr>
              <w:t>– полиқанықпаған май қышқылдары</w:t>
            </w:r>
          </w:p>
        </w:tc>
      </w:tr>
      <w:tr w:rsidR="001B5411" w14:paraId="257AC63B" w14:textId="77777777" w:rsidTr="001B5411">
        <w:tc>
          <w:tcPr>
            <w:tcW w:w="3114" w:type="dxa"/>
          </w:tcPr>
          <w:p w14:paraId="7869479E" w14:textId="5552B919" w:rsidR="001B5411" w:rsidRPr="003954F4" w:rsidRDefault="001B5411" w:rsidP="00327B44">
            <w:pPr>
              <w:jc w:val="both"/>
              <w:rPr>
                <w:sz w:val="28"/>
                <w:szCs w:val="28"/>
                <w:lang w:val="kk-KZ"/>
              </w:rPr>
            </w:pPr>
            <w:r w:rsidRPr="003954F4">
              <w:rPr>
                <w:sz w:val="28"/>
                <w:szCs w:val="28"/>
                <w:lang w:val="kk-KZ"/>
              </w:rPr>
              <w:t>ЖШК</w:t>
            </w:r>
          </w:p>
        </w:tc>
        <w:tc>
          <w:tcPr>
            <w:tcW w:w="6231" w:type="dxa"/>
          </w:tcPr>
          <w:p w14:paraId="79ED73A7" w14:textId="3C3FAAF6" w:rsidR="001B5411" w:rsidRPr="003954F4" w:rsidRDefault="001B5411" w:rsidP="00327B44">
            <w:pPr>
              <w:jc w:val="both"/>
              <w:rPr>
                <w:sz w:val="28"/>
                <w:szCs w:val="28"/>
                <w:lang w:val="kk-KZ"/>
              </w:rPr>
            </w:pPr>
            <w:r w:rsidRPr="003954F4">
              <w:rPr>
                <w:sz w:val="28"/>
                <w:szCs w:val="28"/>
                <w:lang w:val="kk-KZ"/>
              </w:rPr>
              <w:t>– жылжудың шекті кернеуі</w:t>
            </w:r>
          </w:p>
        </w:tc>
      </w:tr>
      <w:tr w:rsidR="001B5411" w14:paraId="400A1FE6" w14:textId="77777777" w:rsidTr="001B5411">
        <w:tc>
          <w:tcPr>
            <w:tcW w:w="3114" w:type="dxa"/>
          </w:tcPr>
          <w:p w14:paraId="7FDC661E" w14:textId="232E7D69" w:rsidR="001B5411" w:rsidRPr="003954F4" w:rsidRDefault="001B5411" w:rsidP="00327B44">
            <w:pPr>
              <w:jc w:val="both"/>
              <w:rPr>
                <w:sz w:val="28"/>
                <w:szCs w:val="28"/>
                <w:lang w:val="kk-KZ"/>
              </w:rPr>
            </w:pPr>
            <w:r w:rsidRPr="003954F4">
              <w:rPr>
                <w:sz w:val="28"/>
                <w:szCs w:val="28"/>
                <w:lang w:val="kk-KZ"/>
              </w:rPr>
              <w:t>ҚР</w:t>
            </w:r>
          </w:p>
        </w:tc>
        <w:tc>
          <w:tcPr>
            <w:tcW w:w="6231" w:type="dxa"/>
          </w:tcPr>
          <w:p w14:paraId="4546968B" w14:textId="7A84E1A3" w:rsidR="001B5411" w:rsidRPr="003954F4" w:rsidRDefault="001B5411" w:rsidP="00327B44">
            <w:pPr>
              <w:jc w:val="both"/>
              <w:rPr>
                <w:sz w:val="28"/>
                <w:szCs w:val="28"/>
                <w:lang w:val="kk-KZ"/>
              </w:rPr>
            </w:pPr>
            <w:r w:rsidRPr="003954F4">
              <w:rPr>
                <w:sz w:val="28"/>
                <w:szCs w:val="28"/>
                <w:lang w:val="kk-KZ"/>
              </w:rPr>
              <w:t>– Қазақстан Республикасы</w:t>
            </w:r>
          </w:p>
        </w:tc>
      </w:tr>
      <w:tr w:rsidR="001B5411" w14:paraId="0DBE1551" w14:textId="77777777" w:rsidTr="001B5411">
        <w:tc>
          <w:tcPr>
            <w:tcW w:w="3114" w:type="dxa"/>
          </w:tcPr>
          <w:p w14:paraId="3C965564" w14:textId="502FFC6E" w:rsidR="001B5411" w:rsidRPr="003954F4" w:rsidRDefault="001B5411" w:rsidP="00327B44">
            <w:pPr>
              <w:jc w:val="both"/>
              <w:rPr>
                <w:sz w:val="28"/>
                <w:szCs w:val="28"/>
                <w:lang w:val="kk-KZ"/>
              </w:rPr>
            </w:pPr>
            <w:r w:rsidRPr="003954F4">
              <w:rPr>
                <w:sz w:val="28"/>
                <w:szCs w:val="28"/>
                <w:lang w:val="kk-KZ"/>
              </w:rPr>
              <w:t>ҚМС</w:t>
            </w:r>
          </w:p>
        </w:tc>
        <w:tc>
          <w:tcPr>
            <w:tcW w:w="6231" w:type="dxa"/>
          </w:tcPr>
          <w:p w14:paraId="6E56A9D4" w14:textId="4D1ABC65" w:rsidR="001B5411" w:rsidRPr="003954F4" w:rsidRDefault="001B5411" w:rsidP="00327B44">
            <w:pPr>
              <w:jc w:val="both"/>
              <w:rPr>
                <w:sz w:val="28"/>
                <w:szCs w:val="28"/>
                <w:lang w:val="kk-KZ"/>
              </w:rPr>
            </w:pPr>
            <w:r w:rsidRPr="003954F4">
              <w:rPr>
                <w:sz w:val="28"/>
                <w:szCs w:val="28"/>
                <w:lang w:val="kk-KZ"/>
              </w:rPr>
              <w:t>– құрылымдық-механикалық сипаттамалар</w:t>
            </w:r>
          </w:p>
        </w:tc>
      </w:tr>
      <w:tr w:rsidR="001B5411" w14:paraId="50F815D6" w14:textId="77777777" w:rsidTr="001B5411">
        <w:tc>
          <w:tcPr>
            <w:tcW w:w="3114" w:type="dxa"/>
          </w:tcPr>
          <w:p w14:paraId="0A5E7EE2" w14:textId="13CD734D" w:rsidR="001B5411" w:rsidRPr="003954F4" w:rsidRDefault="001B5411" w:rsidP="00327B44">
            <w:pPr>
              <w:jc w:val="both"/>
              <w:rPr>
                <w:sz w:val="28"/>
                <w:szCs w:val="28"/>
                <w:lang w:val="kk-KZ"/>
              </w:rPr>
            </w:pPr>
            <w:r w:rsidRPr="003954F4">
              <w:rPr>
                <w:sz w:val="28"/>
                <w:szCs w:val="28"/>
                <w:lang w:val="kk-KZ"/>
              </w:rPr>
              <w:t>ҚР СТ</w:t>
            </w:r>
          </w:p>
        </w:tc>
        <w:tc>
          <w:tcPr>
            <w:tcW w:w="6231" w:type="dxa"/>
          </w:tcPr>
          <w:p w14:paraId="66366CC8" w14:textId="06DB04DD" w:rsidR="001B5411" w:rsidRPr="003954F4" w:rsidRDefault="001B5411" w:rsidP="00327B44">
            <w:pPr>
              <w:jc w:val="both"/>
              <w:rPr>
                <w:sz w:val="28"/>
                <w:szCs w:val="28"/>
                <w:lang w:val="kk-KZ"/>
              </w:rPr>
            </w:pPr>
            <w:r w:rsidRPr="003954F4">
              <w:rPr>
                <w:sz w:val="28"/>
                <w:szCs w:val="28"/>
                <w:lang w:val="kk-KZ"/>
              </w:rPr>
              <w:t>– Қазақстан Республикасының Стандарты</w:t>
            </w:r>
          </w:p>
        </w:tc>
      </w:tr>
      <w:tr w:rsidR="001B5411" w14:paraId="0F227DF1" w14:textId="77777777" w:rsidTr="001B5411">
        <w:tc>
          <w:tcPr>
            <w:tcW w:w="3114" w:type="dxa"/>
          </w:tcPr>
          <w:p w14:paraId="7615BEBA" w14:textId="266EF7CF" w:rsidR="001B5411" w:rsidRPr="003954F4" w:rsidRDefault="001B5411" w:rsidP="00327B44">
            <w:pPr>
              <w:jc w:val="both"/>
              <w:rPr>
                <w:sz w:val="28"/>
                <w:szCs w:val="28"/>
                <w:lang w:val="kk-KZ"/>
              </w:rPr>
            </w:pPr>
            <w:r w:rsidRPr="003954F4">
              <w:rPr>
                <w:sz w:val="28"/>
                <w:szCs w:val="28"/>
                <w:lang w:val="kk-KZ"/>
              </w:rPr>
              <w:t>АҚШ</w:t>
            </w:r>
          </w:p>
        </w:tc>
        <w:tc>
          <w:tcPr>
            <w:tcW w:w="6231" w:type="dxa"/>
          </w:tcPr>
          <w:p w14:paraId="3B42DCEF" w14:textId="68A9995C" w:rsidR="001B5411" w:rsidRPr="003954F4" w:rsidRDefault="001B5411" w:rsidP="00327B44">
            <w:pPr>
              <w:jc w:val="both"/>
              <w:rPr>
                <w:sz w:val="28"/>
                <w:szCs w:val="28"/>
                <w:lang w:val="kk-KZ"/>
              </w:rPr>
            </w:pPr>
            <w:r w:rsidRPr="003954F4">
              <w:rPr>
                <w:sz w:val="28"/>
                <w:szCs w:val="28"/>
                <w:lang w:val="kk-KZ"/>
              </w:rPr>
              <w:t>– Америка Құрама Штаттары</w:t>
            </w:r>
          </w:p>
        </w:tc>
      </w:tr>
      <w:tr w:rsidR="001B5411" w14:paraId="28144355" w14:textId="77777777" w:rsidTr="001B5411">
        <w:tc>
          <w:tcPr>
            <w:tcW w:w="3114" w:type="dxa"/>
          </w:tcPr>
          <w:p w14:paraId="4E884103" w14:textId="09CB582D" w:rsidR="001B5411" w:rsidRPr="003954F4" w:rsidRDefault="001B5411" w:rsidP="00327B44">
            <w:pPr>
              <w:jc w:val="both"/>
              <w:rPr>
                <w:sz w:val="28"/>
                <w:szCs w:val="28"/>
                <w:lang w:val="kk-KZ"/>
              </w:rPr>
            </w:pPr>
            <w:r w:rsidRPr="003954F4">
              <w:rPr>
                <w:sz w:val="28"/>
                <w:szCs w:val="28"/>
                <w:lang w:val="kk-KZ"/>
              </w:rPr>
              <w:t>ЖШС</w:t>
            </w:r>
          </w:p>
        </w:tc>
        <w:tc>
          <w:tcPr>
            <w:tcW w:w="6231" w:type="dxa"/>
          </w:tcPr>
          <w:p w14:paraId="5C32E8A7" w14:textId="6F814762" w:rsidR="001B5411" w:rsidRPr="003954F4" w:rsidRDefault="001B5411" w:rsidP="00327B44">
            <w:pPr>
              <w:jc w:val="both"/>
              <w:rPr>
                <w:sz w:val="28"/>
                <w:szCs w:val="28"/>
                <w:lang w:val="kk-KZ"/>
              </w:rPr>
            </w:pPr>
            <w:r w:rsidRPr="003954F4">
              <w:rPr>
                <w:sz w:val="28"/>
                <w:szCs w:val="28"/>
                <w:lang w:val="kk-KZ"/>
              </w:rPr>
              <w:t>– жауапкершілігі шектеулі серіктестік</w:t>
            </w:r>
          </w:p>
        </w:tc>
      </w:tr>
      <w:tr w:rsidR="001B5411" w14:paraId="4AC0B04F" w14:textId="77777777" w:rsidTr="001B5411">
        <w:tc>
          <w:tcPr>
            <w:tcW w:w="3114" w:type="dxa"/>
          </w:tcPr>
          <w:p w14:paraId="64FE02A1" w14:textId="3F0F97C0" w:rsidR="001B5411" w:rsidRPr="003954F4" w:rsidRDefault="001B5411" w:rsidP="00327B44">
            <w:pPr>
              <w:jc w:val="both"/>
              <w:rPr>
                <w:sz w:val="28"/>
                <w:szCs w:val="28"/>
                <w:lang w:val="kk-KZ"/>
              </w:rPr>
            </w:pPr>
            <w:r w:rsidRPr="003954F4">
              <w:rPr>
                <w:sz w:val="28"/>
                <w:szCs w:val="28"/>
                <w:lang w:val="kk-KZ"/>
              </w:rPr>
              <w:t>КО ТР</w:t>
            </w:r>
          </w:p>
        </w:tc>
        <w:tc>
          <w:tcPr>
            <w:tcW w:w="6231" w:type="dxa"/>
          </w:tcPr>
          <w:p w14:paraId="7FB7D704" w14:textId="34E24D39" w:rsidR="001B5411" w:rsidRPr="003954F4" w:rsidRDefault="001B5411" w:rsidP="00327B44">
            <w:pPr>
              <w:jc w:val="both"/>
              <w:rPr>
                <w:sz w:val="28"/>
                <w:szCs w:val="28"/>
                <w:lang w:val="kk-KZ"/>
              </w:rPr>
            </w:pPr>
            <w:r w:rsidRPr="003954F4">
              <w:rPr>
                <w:sz w:val="28"/>
                <w:szCs w:val="28"/>
                <w:lang w:val="kk-KZ"/>
              </w:rPr>
              <w:t>– Кеден Одағының Техникалық Регламенті</w:t>
            </w:r>
          </w:p>
        </w:tc>
      </w:tr>
      <w:tr w:rsidR="001B5411" w14:paraId="4E1E4169" w14:textId="77777777" w:rsidTr="001B5411">
        <w:tc>
          <w:tcPr>
            <w:tcW w:w="3114" w:type="dxa"/>
          </w:tcPr>
          <w:p w14:paraId="603C6FF3" w14:textId="7A731C77" w:rsidR="001B5411" w:rsidRPr="003954F4" w:rsidRDefault="001B5411" w:rsidP="00327B44">
            <w:pPr>
              <w:jc w:val="both"/>
              <w:rPr>
                <w:sz w:val="28"/>
                <w:szCs w:val="28"/>
                <w:lang w:val="kk-KZ"/>
              </w:rPr>
            </w:pPr>
            <w:r w:rsidRPr="003954F4">
              <w:rPr>
                <w:sz w:val="28"/>
                <w:szCs w:val="28"/>
                <w:lang w:val="kk-KZ"/>
              </w:rPr>
              <w:t>ТШ</w:t>
            </w:r>
          </w:p>
        </w:tc>
        <w:tc>
          <w:tcPr>
            <w:tcW w:w="6231" w:type="dxa"/>
          </w:tcPr>
          <w:p w14:paraId="099FAF8C" w14:textId="6C3AD0B2" w:rsidR="001B5411" w:rsidRPr="003954F4" w:rsidRDefault="001B5411" w:rsidP="00327B44">
            <w:pPr>
              <w:jc w:val="both"/>
              <w:rPr>
                <w:sz w:val="28"/>
                <w:szCs w:val="28"/>
                <w:lang w:val="kk-KZ"/>
              </w:rPr>
            </w:pPr>
            <w:r w:rsidRPr="003954F4">
              <w:rPr>
                <w:sz w:val="28"/>
                <w:szCs w:val="28"/>
                <w:lang w:val="kk-KZ"/>
              </w:rPr>
              <w:t>– Технологиялық шарттар</w:t>
            </w:r>
          </w:p>
        </w:tc>
      </w:tr>
      <w:tr w:rsidR="001B5411" w:rsidRPr="00365B10" w14:paraId="7FF9CE53" w14:textId="77777777" w:rsidTr="001B5411">
        <w:tc>
          <w:tcPr>
            <w:tcW w:w="3114" w:type="dxa"/>
          </w:tcPr>
          <w:p w14:paraId="30C8187A" w14:textId="43B41F90" w:rsidR="001B5411" w:rsidRPr="003954F4" w:rsidRDefault="001B5411" w:rsidP="00327B44">
            <w:pPr>
              <w:jc w:val="both"/>
              <w:rPr>
                <w:sz w:val="28"/>
                <w:szCs w:val="28"/>
                <w:lang w:val="kk-KZ"/>
              </w:rPr>
            </w:pPr>
            <w:r w:rsidRPr="003954F4">
              <w:rPr>
                <w:sz w:val="28"/>
                <w:szCs w:val="28"/>
                <w:lang w:val="kk-KZ"/>
              </w:rPr>
              <w:t>ФАО</w:t>
            </w:r>
          </w:p>
        </w:tc>
        <w:tc>
          <w:tcPr>
            <w:tcW w:w="6231" w:type="dxa"/>
          </w:tcPr>
          <w:p w14:paraId="075FC449" w14:textId="3933639B" w:rsidR="001B5411" w:rsidRPr="003954F4" w:rsidRDefault="001B5411" w:rsidP="00327B44">
            <w:pPr>
              <w:jc w:val="both"/>
              <w:rPr>
                <w:sz w:val="28"/>
                <w:szCs w:val="28"/>
                <w:lang w:val="kk-KZ"/>
              </w:rPr>
            </w:pPr>
            <w:r w:rsidRPr="003954F4">
              <w:rPr>
                <w:sz w:val="28"/>
                <w:szCs w:val="28"/>
                <w:lang w:val="kk-KZ"/>
              </w:rPr>
              <w:t>– Біріккен ұлттар ұйымының азық-түлік және ауылшаруашылық ұйымы</w:t>
            </w:r>
          </w:p>
        </w:tc>
      </w:tr>
      <w:tr w:rsidR="001B5411" w14:paraId="685EC959" w14:textId="77777777" w:rsidTr="001B5411">
        <w:tc>
          <w:tcPr>
            <w:tcW w:w="3114" w:type="dxa"/>
          </w:tcPr>
          <w:p w14:paraId="5889214B" w14:textId="12108601" w:rsidR="001B5411" w:rsidRPr="003954F4" w:rsidRDefault="001B5411" w:rsidP="00327B44">
            <w:pPr>
              <w:jc w:val="both"/>
              <w:rPr>
                <w:sz w:val="28"/>
                <w:szCs w:val="28"/>
                <w:lang w:val="kk-KZ"/>
              </w:rPr>
            </w:pPr>
            <w:r w:rsidRPr="003954F4">
              <w:rPr>
                <w:sz w:val="28"/>
                <w:szCs w:val="28"/>
                <w:lang w:val="kk-KZ"/>
              </w:rPr>
              <w:t>ФТҚ</w:t>
            </w:r>
          </w:p>
        </w:tc>
        <w:tc>
          <w:tcPr>
            <w:tcW w:w="6231" w:type="dxa"/>
          </w:tcPr>
          <w:p w14:paraId="1FCF222D" w14:textId="11EDA2C1" w:rsidR="001B5411" w:rsidRPr="003954F4" w:rsidRDefault="001B5411" w:rsidP="00327B44">
            <w:pPr>
              <w:jc w:val="both"/>
              <w:rPr>
                <w:sz w:val="28"/>
                <w:szCs w:val="28"/>
                <w:lang w:val="kk-KZ"/>
              </w:rPr>
            </w:pPr>
            <w:r w:rsidRPr="003954F4">
              <w:rPr>
                <w:sz w:val="28"/>
                <w:szCs w:val="28"/>
                <w:lang w:val="kk-KZ"/>
              </w:rPr>
              <w:t>– функционалды-технологиялық қасиеттері</w:t>
            </w:r>
          </w:p>
        </w:tc>
      </w:tr>
    </w:tbl>
    <w:p w14:paraId="04BDE404" w14:textId="175F5398" w:rsidR="00327B44" w:rsidRPr="003954F4" w:rsidRDefault="00327B44" w:rsidP="00327B44">
      <w:pPr>
        <w:spacing w:after="0" w:line="240" w:lineRule="auto"/>
        <w:ind w:firstLine="720"/>
        <w:jc w:val="both"/>
        <w:rPr>
          <w:rFonts w:ascii="Times New Roman" w:eastAsia="Times New Roman" w:hAnsi="Times New Roman"/>
          <w:sz w:val="28"/>
          <w:szCs w:val="28"/>
          <w:lang w:val="kk-KZ"/>
        </w:rPr>
      </w:pPr>
      <w:r w:rsidRPr="003954F4">
        <w:rPr>
          <w:rFonts w:ascii="Times New Roman" w:eastAsia="Times New Roman" w:hAnsi="Times New Roman"/>
          <w:sz w:val="28"/>
          <w:szCs w:val="28"/>
          <w:lang w:val="kk-KZ"/>
        </w:rPr>
        <w:t xml:space="preserve"> </w:t>
      </w:r>
    </w:p>
    <w:p w14:paraId="08AE6BAB" w14:textId="77777777" w:rsidR="001B5411" w:rsidRDefault="001B5411" w:rsidP="00327B44">
      <w:pPr>
        <w:spacing w:after="0" w:line="240" w:lineRule="auto"/>
        <w:jc w:val="center"/>
        <w:rPr>
          <w:rFonts w:ascii="Times New Roman" w:hAnsi="Times New Roman" w:cs="Times New Roman"/>
          <w:b/>
          <w:sz w:val="28"/>
          <w:szCs w:val="28"/>
          <w:lang w:val="kk-KZ"/>
        </w:rPr>
      </w:pPr>
    </w:p>
    <w:p w14:paraId="266542EF" w14:textId="77777777" w:rsidR="001B5411" w:rsidRDefault="001B5411" w:rsidP="00327B44">
      <w:pPr>
        <w:spacing w:after="0" w:line="240" w:lineRule="auto"/>
        <w:jc w:val="center"/>
        <w:rPr>
          <w:rFonts w:ascii="Times New Roman" w:hAnsi="Times New Roman" w:cs="Times New Roman"/>
          <w:b/>
          <w:sz w:val="28"/>
          <w:szCs w:val="28"/>
          <w:lang w:val="kk-KZ"/>
        </w:rPr>
      </w:pPr>
    </w:p>
    <w:p w14:paraId="15C58D10" w14:textId="77777777" w:rsidR="001B5411" w:rsidRDefault="001B5411" w:rsidP="00327B44">
      <w:pPr>
        <w:spacing w:after="0" w:line="240" w:lineRule="auto"/>
        <w:jc w:val="center"/>
        <w:rPr>
          <w:rFonts w:ascii="Times New Roman" w:hAnsi="Times New Roman" w:cs="Times New Roman"/>
          <w:b/>
          <w:sz w:val="28"/>
          <w:szCs w:val="28"/>
          <w:lang w:val="kk-KZ"/>
        </w:rPr>
      </w:pPr>
    </w:p>
    <w:p w14:paraId="56C1682B" w14:textId="77777777" w:rsidR="001B5411" w:rsidRDefault="001B5411" w:rsidP="00327B44">
      <w:pPr>
        <w:spacing w:after="0" w:line="240" w:lineRule="auto"/>
        <w:jc w:val="center"/>
        <w:rPr>
          <w:rFonts w:ascii="Times New Roman" w:hAnsi="Times New Roman" w:cs="Times New Roman"/>
          <w:b/>
          <w:sz w:val="28"/>
          <w:szCs w:val="28"/>
          <w:lang w:val="kk-KZ"/>
        </w:rPr>
      </w:pPr>
    </w:p>
    <w:p w14:paraId="54C60CCA" w14:textId="77777777" w:rsidR="001B5411" w:rsidRDefault="001B5411" w:rsidP="00327B44">
      <w:pPr>
        <w:spacing w:after="0" w:line="240" w:lineRule="auto"/>
        <w:jc w:val="center"/>
        <w:rPr>
          <w:rFonts w:ascii="Times New Roman" w:hAnsi="Times New Roman" w:cs="Times New Roman"/>
          <w:b/>
          <w:sz w:val="28"/>
          <w:szCs w:val="28"/>
          <w:lang w:val="kk-KZ"/>
        </w:rPr>
      </w:pPr>
    </w:p>
    <w:p w14:paraId="4CE5930C" w14:textId="77777777" w:rsidR="001B5411" w:rsidRDefault="001B5411" w:rsidP="00327B44">
      <w:pPr>
        <w:spacing w:after="0" w:line="240" w:lineRule="auto"/>
        <w:jc w:val="center"/>
        <w:rPr>
          <w:rFonts w:ascii="Times New Roman" w:hAnsi="Times New Roman" w:cs="Times New Roman"/>
          <w:b/>
          <w:sz w:val="28"/>
          <w:szCs w:val="28"/>
          <w:lang w:val="kk-KZ"/>
        </w:rPr>
      </w:pPr>
    </w:p>
    <w:p w14:paraId="1EC2CD65" w14:textId="64897730" w:rsidR="006E593D" w:rsidRPr="00E229CA" w:rsidRDefault="008935BD" w:rsidP="00543DC6">
      <w:pPr>
        <w:pStyle w:val="1"/>
        <w:spacing w:before="0" w:line="240" w:lineRule="auto"/>
        <w:jc w:val="center"/>
        <w:rPr>
          <w:rFonts w:ascii="Times New Roman" w:hAnsi="Times New Roman" w:cs="Times New Roman"/>
          <w:b/>
          <w:color w:val="auto"/>
          <w:sz w:val="28"/>
          <w:szCs w:val="28"/>
          <w:lang w:val="kk-KZ"/>
        </w:rPr>
      </w:pPr>
      <w:bookmarkStart w:id="8" w:name="_Toc158212857"/>
      <w:bookmarkStart w:id="9" w:name="_Toc158215169"/>
      <w:r w:rsidRPr="00E229CA">
        <w:rPr>
          <w:rFonts w:ascii="Times New Roman" w:hAnsi="Times New Roman" w:cs="Times New Roman"/>
          <w:b/>
          <w:color w:val="auto"/>
          <w:sz w:val="28"/>
          <w:szCs w:val="28"/>
          <w:lang w:val="kk-KZ"/>
        </w:rPr>
        <w:lastRenderedPageBreak/>
        <w:t>КІРІСПЕ</w:t>
      </w:r>
      <w:bookmarkEnd w:id="8"/>
      <w:bookmarkEnd w:id="9"/>
    </w:p>
    <w:p w14:paraId="324E5144" w14:textId="77777777" w:rsidR="006E593D" w:rsidRPr="003954F4" w:rsidRDefault="006E593D" w:rsidP="003D609C">
      <w:pPr>
        <w:spacing w:after="0" w:line="240" w:lineRule="auto"/>
        <w:jc w:val="center"/>
        <w:rPr>
          <w:rFonts w:ascii="Times New Roman" w:hAnsi="Times New Roman" w:cs="Times New Roman"/>
          <w:b/>
          <w:sz w:val="28"/>
          <w:szCs w:val="28"/>
          <w:lang w:val="kk-KZ"/>
        </w:rPr>
      </w:pPr>
    </w:p>
    <w:p w14:paraId="354491A7" w14:textId="77777777" w:rsidR="00A60467" w:rsidRPr="003954F4" w:rsidRDefault="00E118C6" w:rsidP="00501924">
      <w:pPr>
        <w:widowControl w:val="0"/>
        <w:spacing w:after="0" w:line="240" w:lineRule="auto"/>
        <w:ind w:firstLine="709"/>
        <w:jc w:val="both"/>
        <w:rPr>
          <w:rFonts w:ascii="Times New Roman" w:hAnsi="Times New Roman"/>
          <w:bCs/>
          <w:sz w:val="28"/>
          <w:lang w:val="kk-KZ"/>
        </w:rPr>
      </w:pPr>
      <w:r w:rsidRPr="003954F4">
        <w:rPr>
          <w:rFonts w:ascii="Times New Roman" w:hAnsi="Times New Roman"/>
          <w:b/>
          <w:sz w:val="28"/>
          <w:lang w:val="kk-KZ"/>
        </w:rPr>
        <w:t>Жұмыстың өзектілігі</w:t>
      </w:r>
      <w:r w:rsidR="007914B8" w:rsidRPr="003954F4">
        <w:rPr>
          <w:rFonts w:ascii="Times New Roman" w:hAnsi="Times New Roman"/>
          <w:b/>
          <w:sz w:val="28"/>
          <w:lang w:val="kk-KZ"/>
        </w:rPr>
        <w:t xml:space="preserve">. </w:t>
      </w:r>
      <w:r w:rsidR="00970550" w:rsidRPr="003954F4">
        <w:rPr>
          <w:rFonts w:ascii="Times New Roman" w:hAnsi="Times New Roman"/>
          <w:bCs/>
          <w:sz w:val="28"/>
          <w:lang w:val="kk-KZ"/>
        </w:rPr>
        <w:t xml:space="preserve">«Өндіріс – сату» тізбегінің барлық кезеңдерінде азық-түлік өнімдерін ұзақ мерзімді қорғаудың ең кең тараған </w:t>
      </w:r>
      <w:r w:rsidR="00501924" w:rsidRPr="003954F4">
        <w:rPr>
          <w:rFonts w:ascii="Times New Roman" w:hAnsi="Times New Roman"/>
          <w:bCs/>
          <w:sz w:val="28"/>
          <w:lang w:val="kk-KZ"/>
        </w:rPr>
        <w:t>тосқауылдарының</w:t>
      </w:r>
      <w:r w:rsidR="00970550" w:rsidRPr="003954F4">
        <w:rPr>
          <w:rFonts w:ascii="Times New Roman" w:hAnsi="Times New Roman"/>
          <w:bCs/>
          <w:sz w:val="28"/>
          <w:lang w:val="kk-KZ"/>
        </w:rPr>
        <w:t xml:space="preserve"> бірі келесі функционалдық қасиеттері бар заманауи экологиялық таза биоыдырайтын орау материалдары болып табылады</w:t>
      </w:r>
      <w:r w:rsidR="00501924" w:rsidRPr="003954F4">
        <w:rPr>
          <w:rFonts w:ascii="Times New Roman" w:hAnsi="Times New Roman"/>
          <w:bCs/>
          <w:sz w:val="28"/>
          <w:lang w:val="kk-KZ"/>
        </w:rPr>
        <w:t>:</w:t>
      </w:r>
    </w:p>
    <w:p w14:paraId="385A5216" w14:textId="05556528" w:rsidR="00A60467" w:rsidRPr="003954F4" w:rsidRDefault="00970550" w:rsidP="00501924">
      <w:pPr>
        <w:widowControl w:val="0"/>
        <w:spacing w:after="0" w:line="240" w:lineRule="auto"/>
        <w:ind w:firstLine="709"/>
        <w:jc w:val="both"/>
        <w:rPr>
          <w:rFonts w:ascii="Times New Roman" w:hAnsi="Times New Roman"/>
          <w:bCs/>
          <w:sz w:val="28"/>
          <w:lang w:val="kk-KZ"/>
        </w:rPr>
      </w:pPr>
      <w:r w:rsidRPr="003954F4">
        <w:rPr>
          <w:rFonts w:ascii="Times New Roman" w:hAnsi="Times New Roman"/>
          <w:bCs/>
          <w:sz w:val="28"/>
          <w:lang w:val="kk-KZ"/>
        </w:rPr>
        <w:t xml:space="preserve"> </w:t>
      </w:r>
      <w:r w:rsidR="00A60467" w:rsidRPr="003954F4">
        <w:rPr>
          <w:rFonts w:ascii="Times New Roman" w:hAnsi="Times New Roman"/>
          <w:bCs/>
          <w:sz w:val="28"/>
          <w:lang w:val="kk-KZ"/>
        </w:rPr>
        <w:t xml:space="preserve">- </w:t>
      </w:r>
      <w:r w:rsidR="00501924" w:rsidRPr="003954F4">
        <w:rPr>
          <w:rFonts w:ascii="Times New Roman" w:hAnsi="Times New Roman"/>
          <w:bCs/>
          <w:sz w:val="28"/>
          <w:lang w:val="kk-KZ"/>
        </w:rPr>
        <w:t xml:space="preserve">санитарлық-индикативті микрофлораның кең спектріне қатысты микробқа қарсы белсенділік; </w:t>
      </w:r>
    </w:p>
    <w:p w14:paraId="218F499D" w14:textId="6D12CD28" w:rsidR="00970550" w:rsidRPr="003954F4" w:rsidRDefault="00A60467" w:rsidP="00501924">
      <w:pPr>
        <w:widowControl w:val="0"/>
        <w:spacing w:after="0" w:line="240" w:lineRule="auto"/>
        <w:ind w:firstLine="709"/>
        <w:jc w:val="both"/>
        <w:rPr>
          <w:rFonts w:ascii="Times New Roman" w:hAnsi="Times New Roman"/>
          <w:bCs/>
          <w:sz w:val="28"/>
          <w:lang w:val="kk-KZ"/>
        </w:rPr>
      </w:pPr>
      <w:r w:rsidRPr="003954F4">
        <w:rPr>
          <w:rFonts w:ascii="Times New Roman" w:hAnsi="Times New Roman"/>
          <w:bCs/>
          <w:sz w:val="28"/>
          <w:lang w:val="kk-KZ"/>
        </w:rPr>
        <w:t xml:space="preserve">- </w:t>
      </w:r>
      <w:r w:rsidR="00501924" w:rsidRPr="003954F4">
        <w:rPr>
          <w:rFonts w:ascii="Times New Roman" w:hAnsi="Times New Roman"/>
          <w:bCs/>
          <w:sz w:val="28"/>
          <w:lang w:val="kk-KZ"/>
        </w:rPr>
        <w:t>антиоксиданттық белсенділік.</w:t>
      </w:r>
    </w:p>
    <w:p w14:paraId="686E54E3" w14:textId="11D6A58A" w:rsidR="00970550" w:rsidRPr="000E33FC" w:rsidRDefault="00970550" w:rsidP="00970550">
      <w:pPr>
        <w:widowControl w:val="0"/>
        <w:spacing w:after="0" w:line="240" w:lineRule="auto"/>
        <w:ind w:firstLine="709"/>
        <w:jc w:val="both"/>
        <w:rPr>
          <w:rFonts w:ascii="Times New Roman" w:hAnsi="Times New Roman"/>
          <w:bCs/>
          <w:sz w:val="28"/>
          <w:lang w:val="kk-KZ"/>
        </w:rPr>
      </w:pPr>
      <w:r w:rsidRPr="003954F4">
        <w:rPr>
          <w:rFonts w:ascii="Times New Roman" w:hAnsi="Times New Roman"/>
          <w:bCs/>
          <w:sz w:val="28"/>
          <w:lang w:val="kk-KZ"/>
        </w:rPr>
        <w:t xml:space="preserve">Соңғы жылдары тамақ өнеркәсібінде ет өнімдерінің жарамдылық мерзімін ұзарту үшін құрамында табиғи </w:t>
      </w:r>
      <w:r w:rsidR="00A60467" w:rsidRPr="003954F4">
        <w:rPr>
          <w:rFonts w:ascii="Times New Roman" w:hAnsi="Times New Roman"/>
          <w:bCs/>
          <w:sz w:val="28"/>
          <w:lang w:val="kk-KZ"/>
        </w:rPr>
        <w:t>астатымдар мен татымдықтар</w:t>
      </w:r>
      <w:r w:rsidRPr="003954F4">
        <w:rPr>
          <w:rFonts w:ascii="Times New Roman" w:hAnsi="Times New Roman"/>
          <w:bCs/>
          <w:sz w:val="28"/>
          <w:lang w:val="kk-KZ"/>
        </w:rPr>
        <w:t>, эфир майлары және хош иісті өсімдіктердің СО2 сығындылары бар функционалды қаптамаларды қолдану маңызды.</w:t>
      </w:r>
    </w:p>
    <w:p w14:paraId="6E55FFCE" w14:textId="4E27D049" w:rsidR="00652599" w:rsidRPr="003954F4" w:rsidRDefault="00970550" w:rsidP="00970550">
      <w:pPr>
        <w:widowControl w:val="0"/>
        <w:spacing w:after="0" w:line="240" w:lineRule="auto"/>
        <w:ind w:firstLine="709"/>
        <w:jc w:val="both"/>
        <w:rPr>
          <w:rFonts w:ascii="Times New Roman" w:hAnsi="Times New Roman"/>
          <w:b/>
          <w:sz w:val="28"/>
          <w:lang w:val="kk-KZ"/>
        </w:rPr>
      </w:pPr>
      <w:r w:rsidRPr="003954F4">
        <w:rPr>
          <w:rFonts w:ascii="Times New Roman" w:hAnsi="Times New Roman" w:cs="Times New Roman"/>
          <w:sz w:val="28"/>
          <w:szCs w:val="28"/>
          <w:lang w:val="kk-KZ"/>
        </w:rPr>
        <w:t xml:space="preserve">Биотехнологияның маңызды міндеті – тамақтану арқылы адам денсаулығын сақтау. Сондай-ақ, өнімдер мен өндірістердің сапасы мен қауіпсіздігін қамтамасыз ету де айтарлықтай маңызды міндеттердің бірі болып келеді, оның шешімі ет өнімдерінің сақтау мерзімін ұзартудың тиімді әдістерін әзірлеу. </w:t>
      </w:r>
    </w:p>
    <w:p w14:paraId="019072AD" w14:textId="43DEB6F5" w:rsidR="007914B8" w:rsidRPr="003954F4" w:rsidRDefault="009D230F" w:rsidP="007914B8">
      <w:pPr>
        <w:spacing w:after="0" w:line="240" w:lineRule="auto"/>
        <w:ind w:firstLine="708"/>
        <w:jc w:val="both"/>
        <w:rPr>
          <w:rFonts w:ascii="Times New Roman" w:hAnsi="Times New Roman"/>
          <w:sz w:val="28"/>
          <w:lang w:val="kk-KZ"/>
        </w:rPr>
      </w:pPr>
      <w:r w:rsidRPr="003954F4">
        <w:rPr>
          <w:rFonts w:ascii="Times New Roman" w:hAnsi="Times New Roman"/>
          <w:sz w:val="28"/>
          <w:lang w:val="kk-KZ"/>
        </w:rPr>
        <w:t xml:space="preserve">Қазақстан Республикасының Президенті Қасым-Жомарт Тоқаев 2020 жылы «Жаңа жағдайдағы Қазақстан: іс-қимыл кезеңі» атты Қазақстан халқына Жолдауында «ұлттық экономиканың стратегиялық өзін-өзі қамтамасыз етуін </w:t>
      </w:r>
      <w:r w:rsidR="00D1532B" w:rsidRPr="003954F4">
        <w:rPr>
          <w:rFonts w:ascii="Times New Roman" w:hAnsi="Times New Roman"/>
          <w:sz w:val="28"/>
          <w:lang w:val="kk-KZ"/>
        </w:rPr>
        <w:t>қолдау</w:t>
      </w:r>
      <w:r w:rsidRPr="003954F4">
        <w:rPr>
          <w:rFonts w:ascii="Times New Roman" w:hAnsi="Times New Roman"/>
          <w:sz w:val="28"/>
          <w:lang w:val="kk-KZ"/>
        </w:rPr>
        <w:t xml:space="preserve"> үшін шұғыл түрде жаңа тағам өнімдерін дамытуға кірісу керек» деп атап өтті </w:t>
      </w:r>
      <w:r w:rsidR="007914B8" w:rsidRPr="003954F4">
        <w:rPr>
          <w:rFonts w:ascii="Times New Roman" w:hAnsi="Times New Roman"/>
          <w:sz w:val="28"/>
          <w:lang w:val="kk-KZ"/>
        </w:rPr>
        <w:t>[</w:t>
      </w:r>
      <w:r w:rsidR="00E3481B">
        <w:rPr>
          <w:rFonts w:ascii="Times New Roman" w:hAnsi="Times New Roman"/>
          <w:sz w:val="28"/>
          <w:lang w:val="kk-KZ"/>
        </w:rPr>
        <w:t>1</w:t>
      </w:r>
      <w:r w:rsidR="007914B8" w:rsidRPr="003954F4">
        <w:rPr>
          <w:rFonts w:ascii="Times New Roman" w:hAnsi="Times New Roman"/>
          <w:sz w:val="28"/>
          <w:lang w:val="kk-KZ"/>
        </w:rPr>
        <w:t>].</w:t>
      </w:r>
    </w:p>
    <w:p w14:paraId="1D8C0994" w14:textId="58F7388F" w:rsidR="007914B8" w:rsidRPr="003954F4" w:rsidRDefault="00D1532B" w:rsidP="007914B8">
      <w:pPr>
        <w:spacing w:after="0" w:line="240" w:lineRule="auto"/>
        <w:ind w:firstLine="708"/>
        <w:jc w:val="both"/>
        <w:rPr>
          <w:rFonts w:ascii="Times New Roman" w:hAnsi="Times New Roman"/>
          <w:sz w:val="28"/>
          <w:lang w:val="kk-KZ"/>
        </w:rPr>
      </w:pPr>
      <w:r w:rsidRPr="003954F4">
        <w:rPr>
          <w:rFonts w:ascii="Times New Roman" w:hAnsi="Times New Roman"/>
          <w:sz w:val="28"/>
          <w:lang w:val="kk-KZ"/>
        </w:rPr>
        <w:t>Агроөнеркәсіптік кешенді (АӨК) одан әрі дамыту үшін Қазақстан Республикасының Ауыл шаруашылығы министрлігі 2021-2030 жылдарға арналған АӨК дамыту жөніндегі тұжырымдамасын және 2021-2025 жылдарға арналған АӨК дамытудың ұлттық жобасын әзірледі. Ұлттық жобаның басты міндеттерінің бірі қайта өңделген өнімнің үлесін 70%-ға дейін жеткізе отырып, АӨК өнімінің экспортын 2 есеге ұлғайту болып табылады. Ұлттық жобаның басым бағыттарының бірі қайта өңделген ауыл шаруашылығы өнімдерін өндіру мен экспорттауды дамыту</w:t>
      </w:r>
      <w:r w:rsidR="007914B8" w:rsidRPr="003954F4">
        <w:rPr>
          <w:rFonts w:ascii="Times New Roman" w:hAnsi="Times New Roman"/>
          <w:sz w:val="28"/>
          <w:lang w:val="kk-KZ"/>
        </w:rPr>
        <w:t xml:space="preserve"> [</w:t>
      </w:r>
      <w:r w:rsidR="00E3481B">
        <w:rPr>
          <w:rFonts w:ascii="Times New Roman" w:hAnsi="Times New Roman"/>
          <w:sz w:val="28"/>
          <w:lang w:val="kk-KZ"/>
        </w:rPr>
        <w:t>2</w:t>
      </w:r>
      <w:r w:rsidR="007914B8" w:rsidRPr="003954F4">
        <w:rPr>
          <w:rFonts w:ascii="Times New Roman" w:hAnsi="Times New Roman"/>
          <w:sz w:val="28"/>
          <w:lang w:val="kk-KZ"/>
        </w:rPr>
        <w:t xml:space="preserve">]. </w:t>
      </w:r>
    </w:p>
    <w:p w14:paraId="0FA6E041" w14:textId="3CA1D73D" w:rsidR="00B81BED" w:rsidRPr="0067053A" w:rsidRDefault="00B81BED" w:rsidP="005F5954">
      <w:pPr>
        <w:widowControl w:val="0"/>
        <w:spacing w:after="0" w:line="240" w:lineRule="auto"/>
        <w:ind w:firstLine="709"/>
        <w:jc w:val="both"/>
        <w:rPr>
          <w:rFonts w:ascii="Times New Roman" w:hAnsi="Times New Roman" w:cs="Times New Roman"/>
          <w:sz w:val="28"/>
          <w:szCs w:val="28"/>
          <w:lang w:val="kk-KZ"/>
        </w:rPr>
      </w:pPr>
      <w:r w:rsidRPr="0067053A">
        <w:rPr>
          <w:rFonts w:ascii="Times New Roman" w:hAnsi="Times New Roman" w:cs="Times New Roman"/>
          <w:sz w:val="28"/>
          <w:szCs w:val="28"/>
          <w:lang w:val="kk-KZ"/>
        </w:rPr>
        <w:t xml:space="preserve">Л.В. Антипова, А.И. Жаринов, Н.Н. Липатов (кіші), Г.И. Касьянов, Ю.И. Ковалев, А.И. Мглинц, И.А. Рогов, Э.С. Токаев, С.А. Каспарьянц, А.И. Сапожникова, G.N. </w:t>
      </w:r>
      <w:r w:rsidR="003C2EEE" w:rsidRPr="0067053A">
        <w:rPr>
          <w:rFonts w:ascii="Times New Roman" w:hAnsi="Times New Roman" w:cs="Times New Roman"/>
          <w:sz w:val="28"/>
          <w:szCs w:val="28"/>
          <w:lang w:val="kk-KZ"/>
        </w:rPr>
        <w:t>Ramachandran, Р. Borstein, «</w:t>
      </w:r>
      <w:r w:rsidRPr="0067053A">
        <w:rPr>
          <w:rFonts w:ascii="Times New Roman" w:hAnsi="Times New Roman" w:cs="Times New Roman"/>
          <w:sz w:val="28"/>
          <w:szCs w:val="28"/>
          <w:lang w:val="kk-KZ"/>
        </w:rPr>
        <w:t>отандық және шетелдік ғалымдар жұмыстарында тағам технологияларында шикізаттың сапасы мен қауіпсіздігін ұзақ уақыт сақтау әдістемелерін әзірлеу тәсілдері қоректік адекватты тамақтануға және тағамдық комбинаторикаға қойылатын медициналық-биологиялық талаптарды ескере отырып негізделген</w:t>
      </w:r>
      <w:r w:rsidR="003C2EEE" w:rsidRPr="0067053A">
        <w:rPr>
          <w:rFonts w:ascii="Times New Roman" w:hAnsi="Times New Roman" w:cs="Times New Roman"/>
          <w:sz w:val="28"/>
          <w:szCs w:val="28"/>
          <w:lang w:val="kk-KZ"/>
        </w:rPr>
        <w:t>»</w:t>
      </w:r>
      <w:r w:rsidRPr="0067053A">
        <w:rPr>
          <w:rFonts w:ascii="Times New Roman" w:hAnsi="Times New Roman" w:cs="Times New Roman"/>
          <w:sz w:val="28"/>
          <w:szCs w:val="28"/>
          <w:lang w:val="kk-KZ"/>
        </w:rPr>
        <w:t xml:space="preserve">. </w:t>
      </w:r>
    </w:p>
    <w:p w14:paraId="19216158" w14:textId="645EC641" w:rsidR="005F5954" w:rsidRPr="003954F4" w:rsidRDefault="00D82642" w:rsidP="005F5954">
      <w:pPr>
        <w:widowControl w:val="0"/>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Өндірістік дамыған елдердің тәжірибесі қауіпсіз тамақ өнімдерін алудағы тосқауылдық технологиялардың басымдығын көрсетеді. Тұтыну нарығының маркетингтік бағаларын ескере отырып, ет жартылай фабрикаттары мен аспаздық өнімдер өсімдік тектес шикізаттың биотехнологиялық әлеуетін тиімді пайдалану объектілері ретінде назар аударады, олардың көптеген түрлері антиоксиданттық белсенділіктің жоғары </w:t>
      </w:r>
      <w:r w:rsidRPr="003954F4">
        <w:rPr>
          <w:rFonts w:ascii="Times New Roman" w:hAnsi="Times New Roman" w:cs="Times New Roman"/>
          <w:sz w:val="28"/>
          <w:szCs w:val="28"/>
          <w:lang w:val="kk-KZ"/>
        </w:rPr>
        <w:lastRenderedPageBreak/>
        <w:t>деңгейімен үйлескенде айқын бактериостатикалық қасиеттерімен ерекшеленеді</w:t>
      </w:r>
      <w:r w:rsidR="005F5954" w:rsidRPr="003954F4">
        <w:rPr>
          <w:rFonts w:ascii="Times New Roman" w:hAnsi="Times New Roman" w:cs="Times New Roman"/>
          <w:sz w:val="28"/>
          <w:szCs w:val="28"/>
          <w:lang w:val="kk-KZ"/>
        </w:rPr>
        <w:t>.</w:t>
      </w:r>
    </w:p>
    <w:p w14:paraId="32644526" w14:textId="235595E7" w:rsidR="000117E3" w:rsidRPr="00056788" w:rsidRDefault="000117E3" w:rsidP="005F5954">
      <w:pPr>
        <w:widowControl w:val="0"/>
        <w:spacing w:after="0" w:line="240" w:lineRule="auto"/>
        <w:ind w:firstLine="709"/>
        <w:jc w:val="both"/>
        <w:rPr>
          <w:rFonts w:ascii="Times New Roman" w:hAnsi="Times New Roman" w:cs="Times New Roman"/>
          <w:sz w:val="28"/>
          <w:szCs w:val="28"/>
          <w:lang w:val="kk-KZ"/>
        </w:rPr>
      </w:pPr>
      <w:r w:rsidRPr="00056788">
        <w:rPr>
          <w:rFonts w:ascii="Times New Roman" w:hAnsi="Times New Roman" w:cs="Times New Roman"/>
          <w:b/>
          <w:sz w:val="28"/>
          <w:szCs w:val="28"/>
          <w:lang w:val="kk-KZ"/>
        </w:rPr>
        <w:t>Зерттеу нысандары</w:t>
      </w:r>
      <w:r w:rsidRPr="00056788">
        <w:rPr>
          <w:rFonts w:ascii="Times New Roman" w:hAnsi="Times New Roman" w:cs="Times New Roman"/>
          <w:sz w:val="28"/>
          <w:szCs w:val="28"/>
          <w:lang w:val="kk-KZ"/>
        </w:rPr>
        <w:t xml:space="preserve"> ретінде, </w:t>
      </w:r>
      <w:r w:rsidR="00136B54" w:rsidRPr="00056788">
        <w:rPr>
          <w:rFonts w:ascii="Times New Roman" w:eastAsia="Times New Roman" w:hAnsi="Times New Roman" w:cs="Times New Roman"/>
          <w:sz w:val="28"/>
          <w:szCs w:val="20"/>
          <w:lang w:val="kk-KZ"/>
        </w:rPr>
        <w:t>дәрілік өсімдіктер мен дәмдеуіштердің СО</w:t>
      </w:r>
      <w:r w:rsidR="00136B54" w:rsidRPr="00056788">
        <w:rPr>
          <w:rFonts w:ascii="Times New Roman" w:eastAsia="Times New Roman" w:hAnsi="Times New Roman" w:cs="Times New Roman"/>
          <w:sz w:val="28"/>
          <w:szCs w:val="20"/>
          <w:vertAlign w:val="subscript"/>
          <w:lang w:val="kk-KZ"/>
        </w:rPr>
        <w:t>2</w:t>
      </w:r>
      <w:r w:rsidR="00136B54" w:rsidRPr="00056788">
        <w:rPr>
          <w:rFonts w:ascii="Times New Roman" w:eastAsia="Times New Roman" w:hAnsi="Times New Roman" w:cs="Times New Roman"/>
          <w:sz w:val="28"/>
          <w:szCs w:val="20"/>
          <w:lang w:val="kk-KZ"/>
        </w:rPr>
        <w:t>-сығындылары (</w:t>
      </w:r>
      <w:r w:rsidR="00136B54" w:rsidRPr="00056788">
        <w:rPr>
          <w:rFonts w:ascii="Times New Roman" w:hAnsi="Times New Roman" w:cs="Times New Roman"/>
          <w:sz w:val="28"/>
          <w:szCs w:val="28"/>
          <w:lang w:val="kk-KZ"/>
        </w:rPr>
        <w:t>өндіруші Грумант, Ресей)</w:t>
      </w:r>
      <w:r w:rsidR="00056788" w:rsidRPr="00056788">
        <w:rPr>
          <w:rFonts w:ascii="Times New Roman" w:hAnsi="Times New Roman" w:cs="Times New Roman"/>
          <w:sz w:val="28"/>
          <w:szCs w:val="28"/>
          <w:lang w:val="kk-KZ"/>
        </w:rPr>
        <w:t xml:space="preserve"> </w:t>
      </w:r>
      <w:r w:rsidRPr="00056788">
        <w:rPr>
          <w:rFonts w:ascii="Times New Roman" w:hAnsi="Times New Roman" w:cs="Times New Roman"/>
          <w:sz w:val="28"/>
          <w:szCs w:val="28"/>
          <w:lang w:val="kk-KZ"/>
        </w:rPr>
        <w:t xml:space="preserve">болып табылады. </w:t>
      </w:r>
    </w:p>
    <w:p w14:paraId="39C750E5" w14:textId="4BBD9D3E" w:rsidR="005F5954" w:rsidRPr="003954F4" w:rsidRDefault="00DD6BDC" w:rsidP="005F5954">
      <w:pPr>
        <w:widowControl w:val="0"/>
        <w:spacing w:after="0" w:line="240" w:lineRule="auto"/>
        <w:ind w:firstLine="709"/>
        <w:jc w:val="both"/>
        <w:rPr>
          <w:rFonts w:ascii="Times New Roman" w:hAnsi="Times New Roman" w:cs="Times New Roman"/>
          <w:bCs/>
          <w:sz w:val="28"/>
          <w:szCs w:val="28"/>
          <w:highlight w:val="yellow"/>
          <w:lang w:val="kk-KZ"/>
        </w:rPr>
      </w:pPr>
      <w:r w:rsidRPr="003954F4">
        <w:rPr>
          <w:rFonts w:ascii="Times New Roman" w:hAnsi="Times New Roman" w:cs="Times New Roman"/>
          <w:bCs/>
          <w:sz w:val="28"/>
          <w:szCs w:val="28"/>
          <w:lang w:val="kk-KZ"/>
        </w:rPr>
        <w:t xml:space="preserve">Диссертациялық жұмыстың </w:t>
      </w:r>
      <w:r w:rsidRPr="003954F4">
        <w:rPr>
          <w:rFonts w:ascii="Times New Roman" w:hAnsi="Times New Roman" w:cs="Times New Roman"/>
          <w:b/>
          <w:sz w:val="28"/>
          <w:szCs w:val="28"/>
          <w:lang w:val="kk-KZ"/>
        </w:rPr>
        <w:t>мақсаты</w:t>
      </w:r>
      <w:r w:rsidRPr="003954F4">
        <w:rPr>
          <w:rFonts w:ascii="Times New Roman" w:hAnsi="Times New Roman" w:cs="Times New Roman"/>
          <w:bCs/>
          <w:sz w:val="28"/>
          <w:szCs w:val="28"/>
          <w:lang w:val="kk-KZ"/>
        </w:rPr>
        <w:t xml:space="preserve"> өсімдіктердің биологиялық белсенді заттары мен жануарлар тіндерінің коллагенді ақуыздарын мақсатты пайдалану арқылы ет</w:t>
      </w:r>
      <w:r w:rsidR="005558C2" w:rsidRPr="003954F4">
        <w:rPr>
          <w:rFonts w:ascii="Times New Roman" w:hAnsi="Times New Roman" w:cs="Times New Roman"/>
          <w:bCs/>
          <w:sz w:val="28"/>
          <w:szCs w:val="28"/>
          <w:lang w:val="kk-KZ"/>
        </w:rPr>
        <w:t>ті</w:t>
      </w:r>
      <w:r w:rsidRPr="003954F4">
        <w:rPr>
          <w:rFonts w:ascii="Times New Roman" w:hAnsi="Times New Roman" w:cs="Times New Roman"/>
          <w:bCs/>
          <w:sz w:val="28"/>
          <w:szCs w:val="28"/>
          <w:lang w:val="kk-KZ"/>
        </w:rPr>
        <w:t xml:space="preserve"> жартылай фабрикаттар</w:t>
      </w:r>
      <w:r w:rsidR="00CB0346" w:rsidRPr="003954F4">
        <w:rPr>
          <w:rFonts w:ascii="Times New Roman" w:hAnsi="Times New Roman" w:cs="Times New Roman"/>
          <w:bCs/>
          <w:sz w:val="28"/>
          <w:szCs w:val="28"/>
          <w:lang w:val="kk-KZ"/>
        </w:rPr>
        <w:t>дың және олардың</w:t>
      </w:r>
      <w:r w:rsidRPr="003954F4">
        <w:rPr>
          <w:rFonts w:ascii="Times New Roman" w:hAnsi="Times New Roman" w:cs="Times New Roman"/>
          <w:bCs/>
          <w:sz w:val="28"/>
          <w:szCs w:val="28"/>
          <w:lang w:val="kk-KZ"/>
        </w:rPr>
        <w:t xml:space="preserve"> аспаздық дайын өнімдер</w:t>
      </w:r>
      <w:r w:rsidR="00CB0346" w:rsidRPr="003954F4">
        <w:rPr>
          <w:rFonts w:ascii="Times New Roman" w:hAnsi="Times New Roman" w:cs="Times New Roman"/>
          <w:bCs/>
          <w:sz w:val="28"/>
          <w:szCs w:val="28"/>
          <w:lang w:val="kk-KZ"/>
        </w:rPr>
        <w:t>д</w:t>
      </w:r>
      <w:r w:rsidRPr="003954F4">
        <w:rPr>
          <w:rFonts w:ascii="Times New Roman" w:hAnsi="Times New Roman" w:cs="Times New Roman"/>
          <w:bCs/>
          <w:sz w:val="28"/>
          <w:szCs w:val="28"/>
          <w:lang w:val="kk-KZ"/>
        </w:rPr>
        <w:t>ің тосқауылдық технологияларын негіздеу</w:t>
      </w:r>
      <w:r w:rsidR="005F5954" w:rsidRPr="003954F4">
        <w:rPr>
          <w:rFonts w:ascii="Times New Roman" w:hAnsi="Times New Roman" w:cs="Times New Roman"/>
          <w:bCs/>
          <w:sz w:val="28"/>
          <w:szCs w:val="28"/>
          <w:lang w:val="kk-KZ"/>
        </w:rPr>
        <w:t>.</w:t>
      </w:r>
    </w:p>
    <w:p w14:paraId="2E77283A" w14:textId="38761B8B" w:rsidR="00C70E17" w:rsidRPr="003954F4" w:rsidRDefault="00DD6BDC" w:rsidP="00C70E17">
      <w:pPr>
        <w:spacing w:after="0" w:line="240" w:lineRule="auto"/>
        <w:ind w:firstLine="708"/>
        <w:jc w:val="both"/>
        <w:rPr>
          <w:rFonts w:ascii="Times New Roman" w:hAnsi="Times New Roman"/>
          <w:sz w:val="28"/>
          <w:lang w:val="kk-KZ"/>
        </w:rPr>
      </w:pPr>
      <w:r w:rsidRPr="003954F4">
        <w:rPr>
          <w:rFonts w:ascii="Times New Roman" w:hAnsi="Times New Roman"/>
          <w:sz w:val="28"/>
          <w:lang w:val="kk-KZ"/>
        </w:rPr>
        <w:t xml:space="preserve">Мақсатқа сәйкес келесі </w:t>
      </w:r>
      <w:r w:rsidRPr="003954F4">
        <w:rPr>
          <w:rFonts w:ascii="Times New Roman" w:hAnsi="Times New Roman"/>
          <w:b/>
          <w:bCs/>
          <w:sz w:val="28"/>
          <w:lang w:val="kk-KZ"/>
        </w:rPr>
        <w:t>міндеттер</w:t>
      </w:r>
      <w:r w:rsidRPr="003954F4">
        <w:rPr>
          <w:rFonts w:ascii="Times New Roman" w:hAnsi="Times New Roman"/>
          <w:sz w:val="28"/>
          <w:lang w:val="kk-KZ"/>
        </w:rPr>
        <w:t xml:space="preserve"> қойылды</w:t>
      </w:r>
      <w:r w:rsidR="00C70E17" w:rsidRPr="003954F4">
        <w:rPr>
          <w:rFonts w:ascii="Times New Roman" w:hAnsi="Times New Roman"/>
          <w:sz w:val="28"/>
          <w:lang w:val="kk-KZ"/>
        </w:rPr>
        <w:t xml:space="preserve">: </w:t>
      </w:r>
    </w:p>
    <w:p w14:paraId="2C4EF40A" w14:textId="042AA0F2" w:rsidR="005F5954" w:rsidRPr="003954F4" w:rsidRDefault="00DD6BDC" w:rsidP="00C70E17">
      <w:pPr>
        <w:pStyle w:val="ad"/>
        <w:widowControl w:val="0"/>
        <w:numPr>
          <w:ilvl w:val="0"/>
          <w:numId w:val="5"/>
        </w:numPr>
        <w:spacing w:after="0" w:line="240" w:lineRule="auto"/>
        <w:ind w:left="0" w:firstLine="680"/>
        <w:jc w:val="both"/>
        <w:rPr>
          <w:rFonts w:ascii="Times New Roman" w:hAnsi="Times New Roman" w:cs="Times New Roman"/>
          <w:sz w:val="28"/>
          <w:szCs w:val="28"/>
          <w:lang w:val="kk-KZ"/>
        </w:rPr>
      </w:pPr>
      <w:bookmarkStart w:id="10" w:name="_Ref158287807"/>
      <w:r w:rsidRPr="003954F4">
        <w:rPr>
          <w:rFonts w:ascii="Times New Roman" w:hAnsi="Times New Roman" w:cs="Times New Roman"/>
          <w:sz w:val="28"/>
          <w:szCs w:val="28"/>
          <w:lang w:val="kk-KZ"/>
        </w:rPr>
        <w:t>Тосқауылдық қасиеттері бар композициялар алу үшін жануар тектес және өсімдік тектес объектілерді таңдау</w:t>
      </w:r>
      <w:r w:rsidR="005F5954" w:rsidRPr="003954F4">
        <w:rPr>
          <w:rFonts w:ascii="Times New Roman" w:hAnsi="Times New Roman" w:cs="Times New Roman"/>
          <w:sz w:val="28"/>
          <w:szCs w:val="28"/>
          <w:lang w:val="kk-KZ"/>
        </w:rPr>
        <w:t>;</w:t>
      </w:r>
      <w:bookmarkEnd w:id="10"/>
    </w:p>
    <w:p w14:paraId="3064FFDD" w14:textId="69C8991E" w:rsidR="005F5954" w:rsidRPr="003954F4" w:rsidRDefault="00DD6BDC" w:rsidP="00C70E17">
      <w:pPr>
        <w:pStyle w:val="ad"/>
        <w:widowControl w:val="0"/>
        <w:numPr>
          <w:ilvl w:val="0"/>
          <w:numId w:val="5"/>
        </w:numPr>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Тосқауылдық қасиеттері бар композициялардың қасиеттерін кешенді бағалау</w:t>
      </w:r>
      <w:r w:rsidR="005F5954" w:rsidRPr="003954F4">
        <w:rPr>
          <w:rFonts w:ascii="Times New Roman" w:hAnsi="Times New Roman" w:cs="Times New Roman"/>
          <w:sz w:val="28"/>
          <w:szCs w:val="28"/>
          <w:lang w:val="kk-KZ"/>
        </w:rPr>
        <w:t>;</w:t>
      </w:r>
    </w:p>
    <w:p w14:paraId="3D75D15C" w14:textId="3B65EA3D" w:rsidR="00BD7D66" w:rsidRDefault="00DD6BDC" w:rsidP="00BD7D66">
      <w:pPr>
        <w:pStyle w:val="ad"/>
        <w:widowControl w:val="0"/>
        <w:numPr>
          <w:ilvl w:val="0"/>
          <w:numId w:val="5"/>
        </w:numPr>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Ет</w:t>
      </w:r>
      <w:r w:rsidR="005558C2" w:rsidRPr="003954F4">
        <w:rPr>
          <w:rFonts w:ascii="Times New Roman" w:hAnsi="Times New Roman" w:cs="Times New Roman"/>
          <w:sz w:val="28"/>
          <w:szCs w:val="28"/>
          <w:lang w:val="kk-KZ"/>
        </w:rPr>
        <w:t>ті</w:t>
      </w:r>
      <w:r w:rsidRPr="003954F4">
        <w:rPr>
          <w:rFonts w:ascii="Times New Roman" w:hAnsi="Times New Roman" w:cs="Times New Roman"/>
          <w:sz w:val="28"/>
          <w:szCs w:val="28"/>
          <w:lang w:val="kk-KZ"/>
        </w:rPr>
        <w:t xml:space="preserve"> жартылай фабрикаттар</w:t>
      </w:r>
      <w:r w:rsidR="005558C2" w:rsidRPr="003954F4">
        <w:rPr>
          <w:rFonts w:ascii="Times New Roman" w:hAnsi="Times New Roman" w:cs="Times New Roman"/>
          <w:sz w:val="28"/>
          <w:szCs w:val="28"/>
          <w:lang w:val="kk-KZ"/>
        </w:rPr>
        <w:t>д</w:t>
      </w:r>
      <w:r w:rsidRPr="003954F4">
        <w:rPr>
          <w:rFonts w:ascii="Times New Roman" w:hAnsi="Times New Roman" w:cs="Times New Roman"/>
          <w:sz w:val="28"/>
          <w:szCs w:val="28"/>
          <w:lang w:val="kk-KZ"/>
        </w:rPr>
        <w:t>ың сапасы мен қауіпсіздігінің сақталуына тосқауыл</w:t>
      </w:r>
      <w:r w:rsidR="005558C2" w:rsidRPr="003954F4">
        <w:rPr>
          <w:rFonts w:ascii="Times New Roman" w:hAnsi="Times New Roman" w:cs="Times New Roman"/>
          <w:sz w:val="28"/>
          <w:szCs w:val="28"/>
          <w:lang w:val="kk-KZ"/>
        </w:rPr>
        <w:t>дық үлдірлердің</w:t>
      </w:r>
      <w:r w:rsidR="00CB0346" w:rsidRPr="003954F4">
        <w:rPr>
          <w:rFonts w:ascii="Times New Roman" w:hAnsi="Times New Roman" w:cs="Times New Roman"/>
          <w:sz w:val="28"/>
          <w:szCs w:val="28"/>
          <w:lang w:val="kk-KZ"/>
        </w:rPr>
        <w:t xml:space="preserve"> (пленкаларының)</w:t>
      </w:r>
      <w:r w:rsidR="005558C2"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әсерін бағалау</w:t>
      </w:r>
      <w:r w:rsidR="0072021C">
        <w:rPr>
          <w:rFonts w:ascii="Times New Roman" w:hAnsi="Times New Roman" w:cs="Times New Roman"/>
          <w:sz w:val="28"/>
          <w:szCs w:val="28"/>
          <w:lang w:val="kk-KZ"/>
        </w:rPr>
        <w:t>;</w:t>
      </w:r>
    </w:p>
    <w:p w14:paraId="0E233BFB" w14:textId="2B769DD4" w:rsidR="00BD7D66" w:rsidRPr="00BD7D66" w:rsidRDefault="00BD7D66" w:rsidP="00BD7D66">
      <w:pPr>
        <w:pStyle w:val="ad"/>
        <w:widowControl w:val="0"/>
        <w:numPr>
          <w:ilvl w:val="0"/>
          <w:numId w:val="5"/>
        </w:numPr>
        <w:spacing w:after="0" w:line="240" w:lineRule="auto"/>
        <w:ind w:left="0" w:firstLine="680"/>
        <w:jc w:val="both"/>
        <w:rPr>
          <w:rFonts w:ascii="Times New Roman" w:hAnsi="Times New Roman" w:cs="Times New Roman"/>
          <w:sz w:val="28"/>
          <w:szCs w:val="28"/>
          <w:lang w:val="kk-KZ"/>
        </w:rPr>
      </w:pPr>
      <w:r w:rsidRPr="00BD7D66">
        <w:rPr>
          <w:rFonts w:ascii="Times New Roman" w:hAnsi="Times New Roman" w:cs="Times New Roman"/>
          <w:sz w:val="28"/>
          <w:szCs w:val="28"/>
          <w:lang w:val="kk-KZ"/>
        </w:rPr>
        <w:t xml:space="preserve">Тосқауылдық технологияларды іске асыру үшін композициялардың рецептуралық құрамын негіздеу және оларды алудың технологиялық схемасын әзірлеу кезінде сыни бақылау нүктелерін белгілеп, </w:t>
      </w:r>
      <w:r>
        <w:rPr>
          <w:rFonts w:ascii="Times New Roman" w:hAnsi="Times New Roman" w:cs="Times New Roman"/>
          <w:sz w:val="28"/>
          <w:szCs w:val="28"/>
          <w:lang w:val="kk-KZ"/>
        </w:rPr>
        <w:t>НАССР жұмыс жоспарын ұсыну</w:t>
      </w:r>
      <w:r w:rsidR="0072021C">
        <w:rPr>
          <w:rFonts w:ascii="Times New Roman" w:hAnsi="Times New Roman" w:cs="Times New Roman"/>
          <w:sz w:val="28"/>
          <w:szCs w:val="28"/>
          <w:lang w:val="kk-KZ"/>
        </w:rPr>
        <w:t>.</w:t>
      </w:r>
    </w:p>
    <w:p w14:paraId="1C46C1C4" w14:textId="42C6262B" w:rsidR="005F5954" w:rsidRPr="003954F4" w:rsidRDefault="005558C2" w:rsidP="005F5954">
      <w:pPr>
        <w:widowControl w:val="0"/>
        <w:tabs>
          <w:tab w:val="left" w:pos="5940"/>
        </w:tabs>
        <w:spacing w:after="0" w:line="240" w:lineRule="auto"/>
        <w:ind w:firstLine="709"/>
        <w:jc w:val="both"/>
        <w:rPr>
          <w:rFonts w:ascii="Times New Roman" w:hAnsi="Times New Roman" w:cs="Times New Roman"/>
          <w:b/>
          <w:sz w:val="28"/>
          <w:szCs w:val="28"/>
          <w:lang w:val="kk-KZ"/>
        </w:rPr>
      </w:pPr>
      <w:r w:rsidRPr="003954F4">
        <w:rPr>
          <w:rFonts w:ascii="Times New Roman" w:hAnsi="Times New Roman" w:cs="Times New Roman"/>
          <w:b/>
          <w:sz w:val="28"/>
          <w:szCs w:val="28"/>
          <w:lang w:val="kk-KZ"/>
        </w:rPr>
        <w:t>Жұмыстың ғылыми жаңалығы</w:t>
      </w:r>
      <w:r w:rsidR="00814853" w:rsidRPr="003954F4">
        <w:rPr>
          <w:rFonts w:ascii="Times New Roman" w:hAnsi="Times New Roman" w:cs="Times New Roman"/>
          <w:b/>
          <w:sz w:val="28"/>
          <w:szCs w:val="28"/>
          <w:lang w:val="kk-KZ"/>
        </w:rPr>
        <w:t>.</w:t>
      </w:r>
    </w:p>
    <w:p w14:paraId="61844F26" w14:textId="19247E0A" w:rsidR="005F5954" w:rsidRPr="003954F4" w:rsidRDefault="001170A9" w:rsidP="00814853">
      <w:pPr>
        <w:pStyle w:val="ad"/>
        <w:widowControl w:val="0"/>
        <w:tabs>
          <w:tab w:val="left" w:pos="5940"/>
        </w:tabs>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Тосқауылдық қасиеттері бар композициялар алу үшін жануар тектес және өсімдік тектес объектілерді таңдау негізделді</w:t>
      </w:r>
      <w:r w:rsidR="005F5954" w:rsidRPr="003954F4">
        <w:rPr>
          <w:rFonts w:ascii="Times New Roman" w:hAnsi="Times New Roman" w:cs="Times New Roman"/>
          <w:sz w:val="28"/>
          <w:szCs w:val="28"/>
          <w:lang w:val="kk-KZ"/>
        </w:rPr>
        <w:t>.</w:t>
      </w:r>
    </w:p>
    <w:p w14:paraId="2BDD4191" w14:textId="3BDEE903" w:rsidR="005F5954" w:rsidRPr="003954F4" w:rsidRDefault="001170A9" w:rsidP="00814853">
      <w:pPr>
        <w:pStyle w:val="ad"/>
        <w:widowControl w:val="0"/>
        <w:tabs>
          <w:tab w:val="left" w:pos="5940"/>
        </w:tabs>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Биологиялық белсенді заттарды – үлдірлі </w:t>
      </w:r>
      <w:r w:rsidR="00CB0346" w:rsidRPr="003954F4">
        <w:rPr>
          <w:rFonts w:ascii="Times New Roman" w:hAnsi="Times New Roman" w:cs="Times New Roman"/>
          <w:sz w:val="28"/>
          <w:szCs w:val="28"/>
          <w:lang w:val="kk-KZ"/>
        </w:rPr>
        <w:t xml:space="preserve">(пленкалы) </w:t>
      </w:r>
      <w:r w:rsidRPr="003954F4">
        <w:rPr>
          <w:rFonts w:ascii="Times New Roman" w:hAnsi="Times New Roman" w:cs="Times New Roman"/>
          <w:sz w:val="28"/>
          <w:szCs w:val="28"/>
          <w:lang w:val="kk-KZ"/>
        </w:rPr>
        <w:t>жабынды тасымалдаушы ретінде пайдалану үшін жануарлардың дәнекер тіндерінің жүйелерін түрлендіру (модификациялау) шарттары анықталды</w:t>
      </w:r>
      <w:r w:rsidR="005F5954" w:rsidRPr="003954F4">
        <w:rPr>
          <w:rFonts w:ascii="Times New Roman" w:hAnsi="Times New Roman" w:cs="Times New Roman"/>
          <w:sz w:val="28"/>
          <w:szCs w:val="28"/>
          <w:lang w:val="kk-KZ"/>
        </w:rPr>
        <w:t>.</w:t>
      </w:r>
    </w:p>
    <w:p w14:paraId="62292C91" w14:textId="0B41B00E" w:rsidR="005F5954" w:rsidRPr="003954F4" w:rsidRDefault="001170A9" w:rsidP="00814853">
      <w:pPr>
        <w:pStyle w:val="ad"/>
        <w:widowControl w:val="0"/>
        <w:tabs>
          <w:tab w:val="left" w:pos="5940"/>
        </w:tabs>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Коллагенді үлдірлердің</w:t>
      </w:r>
      <w:r w:rsidR="00CB0346" w:rsidRPr="003954F4">
        <w:rPr>
          <w:rFonts w:ascii="Times New Roman" w:hAnsi="Times New Roman" w:cs="Times New Roman"/>
          <w:sz w:val="28"/>
          <w:szCs w:val="28"/>
          <w:lang w:val="kk-KZ"/>
        </w:rPr>
        <w:t xml:space="preserve"> (пленкалардың)</w:t>
      </w:r>
      <w:r w:rsidRPr="003954F4">
        <w:rPr>
          <w:rFonts w:ascii="Times New Roman" w:hAnsi="Times New Roman" w:cs="Times New Roman"/>
          <w:sz w:val="28"/>
          <w:szCs w:val="28"/>
          <w:lang w:val="kk-KZ"/>
        </w:rPr>
        <w:t xml:space="preserve"> өсімдік тектес шикізаттың СО</w:t>
      </w:r>
      <w:r w:rsidRPr="003954F4">
        <w:rPr>
          <w:rFonts w:ascii="Times New Roman" w:hAnsi="Times New Roman" w:cs="Times New Roman"/>
          <w:sz w:val="28"/>
          <w:szCs w:val="28"/>
          <w:vertAlign w:val="subscript"/>
          <w:lang w:val="kk-KZ"/>
        </w:rPr>
        <w:t>2</w:t>
      </w:r>
      <w:r w:rsidRPr="003954F4">
        <w:rPr>
          <w:rFonts w:ascii="Times New Roman" w:hAnsi="Times New Roman" w:cs="Times New Roman"/>
          <w:sz w:val="28"/>
          <w:szCs w:val="28"/>
          <w:lang w:val="kk-KZ"/>
        </w:rPr>
        <w:t>-сығындыларының хош иісті заттарына қатысты сорбциялық қабілетін бағалау жүргізілді</w:t>
      </w:r>
      <w:r w:rsidR="005F5954" w:rsidRPr="003954F4">
        <w:rPr>
          <w:rFonts w:ascii="Times New Roman" w:hAnsi="Times New Roman" w:cs="Times New Roman"/>
          <w:sz w:val="28"/>
          <w:szCs w:val="28"/>
          <w:lang w:val="kk-KZ"/>
        </w:rPr>
        <w:t>.</w:t>
      </w:r>
    </w:p>
    <w:p w14:paraId="609FAF29" w14:textId="45FE496E" w:rsidR="005F5954" w:rsidRPr="003954F4" w:rsidRDefault="001170A9" w:rsidP="00814853">
      <w:pPr>
        <w:pStyle w:val="ad"/>
        <w:widowControl w:val="0"/>
        <w:tabs>
          <w:tab w:val="left" w:pos="5940"/>
        </w:tabs>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Кванттық-механикалық модельдеу негізінде флавоноидтар мысалында өсімдік тектес сығындылардың биологиялық белсенді заттарымен коллагенді ақуыздарды модификациялау өнімдерінің өзара әрекеттесуінің гипотетикалық моделі жасалды</w:t>
      </w:r>
      <w:r w:rsidR="005F5954" w:rsidRPr="003954F4">
        <w:rPr>
          <w:rFonts w:ascii="Times New Roman" w:hAnsi="Times New Roman" w:cs="Times New Roman"/>
          <w:sz w:val="28"/>
          <w:szCs w:val="28"/>
          <w:lang w:val="kk-KZ"/>
        </w:rPr>
        <w:t xml:space="preserve">. </w:t>
      </w:r>
    </w:p>
    <w:p w14:paraId="690F94BA" w14:textId="77CC2F18" w:rsidR="005F5954" w:rsidRPr="003954F4" w:rsidRDefault="001170A9" w:rsidP="00814853">
      <w:pPr>
        <w:pStyle w:val="ad"/>
        <w:widowControl w:val="0"/>
        <w:tabs>
          <w:tab w:val="left" w:pos="5940"/>
        </w:tabs>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Үлдір </w:t>
      </w:r>
      <w:r w:rsidR="00CB0346" w:rsidRPr="003954F4">
        <w:rPr>
          <w:rFonts w:ascii="Times New Roman" w:hAnsi="Times New Roman" w:cs="Times New Roman"/>
          <w:sz w:val="28"/>
          <w:szCs w:val="28"/>
          <w:lang w:val="kk-KZ"/>
        </w:rPr>
        <w:t xml:space="preserve">(пленка) </w:t>
      </w:r>
      <w:r w:rsidRPr="003954F4">
        <w:rPr>
          <w:rFonts w:ascii="Times New Roman" w:hAnsi="Times New Roman" w:cs="Times New Roman"/>
          <w:sz w:val="28"/>
          <w:szCs w:val="28"/>
          <w:lang w:val="kk-KZ"/>
        </w:rPr>
        <w:t>түзетін композицияларды алу режимдері негізд</w:t>
      </w:r>
      <w:r w:rsidR="00CB0346" w:rsidRPr="003954F4">
        <w:rPr>
          <w:rFonts w:ascii="Times New Roman" w:hAnsi="Times New Roman" w:cs="Times New Roman"/>
          <w:sz w:val="28"/>
          <w:szCs w:val="28"/>
          <w:lang w:val="kk-KZ"/>
        </w:rPr>
        <w:t>е</w:t>
      </w:r>
      <w:r w:rsidRPr="003954F4">
        <w:rPr>
          <w:rFonts w:ascii="Times New Roman" w:hAnsi="Times New Roman" w:cs="Times New Roman"/>
          <w:sz w:val="28"/>
          <w:szCs w:val="28"/>
          <w:lang w:val="kk-KZ"/>
        </w:rPr>
        <w:t>лді және олардың қасиеттеріне кешенді бағалау жүргізілді</w:t>
      </w:r>
      <w:r w:rsidR="005F5954" w:rsidRPr="003954F4">
        <w:rPr>
          <w:rFonts w:ascii="Times New Roman" w:hAnsi="Times New Roman" w:cs="Times New Roman"/>
          <w:sz w:val="28"/>
          <w:szCs w:val="28"/>
          <w:lang w:val="kk-KZ"/>
        </w:rPr>
        <w:t xml:space="preserve">. </w:t>
      </w:r>
    </w:p>
    <w:p w14:paraId="15C9A5CC" w14:textId="27584836" w:rsidR="005F5954" w:rsidRPr="003954F4" w:rsidRDefault="001170A9" w:rsidP="00814853">
      <w:pPr>
        <w:pStyle w:val="ad"/>
        <w:widowControl w:val="0"/>
        <w:tabs>
          <w:tab w:val="left" w:pos="5940"/>
        </w:tabs>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Өсімдіктер мен дәмдеуіштердің СО</w:t>
      </w:r>
      <w:r w:rsidRPr="003954F4">
        <w:rPr>
          <w:rFonts w:ascii="Times New Roman" w:hAnsi="Times New Roman" w:cs="Times New Roman"/>
          <w:sz w:val="28"/>
          <w:szCs w:val="28"/>
          <w:vertAlign w:val="subscript"/>
          <w:lang w:val="kk-KZ"/>
        </w:rPr>
        <w:t>2</w:t>
      </w:r>
      <w:r w:rsidRPr="003954F4">
        <w:rPr>
          <w:rFonts w:ascii="Times New Roman" w:hAnsi="Times New Roman" w:cs="Times New Roman"/>
          <w:sz w:val="28"/>
          <w:szCs w:val="28"/>
          <w:lang w:val="kk-KZ"/>
        </w:rPr>
        <w:t>-сығындыларын рецептуралық құрамдас бөліктер ретінде пайдалану нәтижесінде үлдір</w:t>
      </w:r>
      <w:r w:rsidR="00CB0346" w:rsidRPr="003954F4">
        <w:rPr>
          <w:rFonts w:ascii="Times New Roman" w:hAnsi="Times New Roman" w:cs="Times New Roman"/>
          <w:sz w:val="28"/>
          <w:szCs w:val="28"/>
          <w:lang w:val="kk-KZ"/>
        </w:rPr>
        <w:t xml:space="preserve"> (пленка) </w:t>
      </w:r>
      <w:r w:rsidRPr="003954F4">
        <w:rPr>
          <w:rFonts w:ascii="Times New Roman" w:hAnsi="Times New Roman" w:cs="Times New Roman"/>
          <w:sz w:val="28"/>
          <w:szCs w:val="28"/>
          <w:lang w:val="kk-KZ"/>
        </w:rPr>
        <w:t xml:space="preserve"> түзетін композициялардың тосқауылдық қасиеттері расталды</w:t>
      </w:r>
      <w:r w:rsidR="005F5954" w:rsidRPr="003954F4">
        <w:rPr>
          <w:rFonts w:ascii="Times New Roman" w:hAnsi="Times New Roman" w:cs="Times New Roman"/>
          <w:sz w:val="28"/>
          <w:szCs w:val="28"/>
          <w:lang w:val="kk-KZ"/>
        </w:rPr>
        <w:t>.</w:t>
      </w:r>
    </w:p>
    <w:p w14:paraId="0EB10AB2" w14:textId="77777777" w:rsidR="000117E3" w:rsidRPr="003954F4" w:rsidRDefault="000117E3" w:rsidP="000117E3">
      <w:pPr>
        <w:widowControl w:val="0"/>
        <w:spacing w:after="0" w:line="240" w:lineRule="auto"/>
        <w:ind w:firstLine="709"/>
        <w:jc w:val="both"/>
        <w:rPr>
          <w:rFonts w:ascii="Times New Roman" w:hAnsi="Times New Roman" w:cs="Times New Roman"/>
          <w:sz w:val="28"/>
          <w:szCs w:val="28"/>
          <w:lang w:val="kk-KZ"/>
        </w:rPr>
      </w:pPr>
      <w:r w:rsidRPr="003954F4">
        <w:rPr>
          <w:rFonts w:ascii="Times New Roman" w:hAnsi="Times New Roman"/>
          <w:b/>
          <w:sz w:val="28"/>
          <w:lang w:val="kk-KZ"/>
        </w:rPr>
        <w:t>Жұмыстың тәжірибелік маңыздылығы.</w:t>
      </w:r>
      <w:r w:rsidRPr="003954F4">
        <w:rPr>
          <w:rFonts w:ascii="Times New Roman" w:hAnsi="Times New Roman"/>
          <w:sz w:val="28"/>
          <w:lang w:val="kk-KZ"/>
        </w:rPr>
        <w:t xml:space="preserve"> </w:t>
      </w:r>
      <w:r w:rsidRPr="003954F4">
        <w:rPr>
          <w:rFonts w:ascii="Times New Roman" w:hAnsi="Times New Roman" w:cs="Times New Roman"/>
          <w:sz w:val="28"/>
          <w:szCs w:val="28"/>
          <w:lang w:val="kk-KZ"/>
        </w:rPr>
        <w:t xml:space="preserve">Биомодификацияланған коллагенді ақуыздар мен дәрілік өсімдіктер мен дәмдеуіштердің биологиялық белсенді заттарын қолдана отырып, үлдір (пленка) түзетін композициялар алудың технологиялық схемасы жасалды. </w:t>
      </w:r>
    </w:p>
    <w:p w14:paraId="38F40F2E" w14:textId="77777777" w:rsidR="000117E3" w:rsidRPr="003954F4" w:rsidRDefault="000117E3" w:rsidP="000117E3">
      <w:pPr>
        <w:widowControl w:val="0"/>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Ұзақ мерзімді сақтау процесінде әзірленген коллагенді жабындардың микроағзалардың дамуына және етті жартылай фабрикаттардың сапалық көрсеткіштерінің өзгеруіне әсері зерттелді.</w:t>
      </w:r>
    </w:p>
    <w:p w14:paraId="05F71A40" w14:textId="77777777" w:rsidR="000117E3" w:rsidRPr="003954F4" w:rsidRDefault="000117E3" w:rsidP="000117E3">
      <w:pPr>
        <w:widowControl w:val="0"/>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lastRenderedPageBreak/>
        <w:t>Дәрілік шөптер мен дәмдеуіштердің CO</w:t>
      </w:r>
      <w:r w:rsidRPr="003954F4">
        <w:rPr>
          <w:rFonts w:ascii="Times New Roman" w:hAnsi="Times New Roman" w:cs="Times New Roman"/>
          <w:sz w:val="28"/>
          <w:szCs w:val="28"/>
          <w:vertAlign w:val="subscript"/>
          <w:lang w:val="kk-KZ"/>
        </w:rPr>
        <w:t>2</w:t>
      </w:r>
      <w:r w:rsidRPr="003954F4">
        <w:rPr>
          <w:rFonts w:ascii="Times New Roman" w:hAnsi="Times New Roman" w:cs="Times New Roman"/>
          <w:sz w:val="28"/>
          <w:szCs w:val="28"/>
          <w:lang w:val="kk-KZ"/>
        </w:rPr>
        <w:t>-сығындылары бар коллагенді үлдірлерді (пленкаларды) пайдалану микробиологиялық көрсеткіштердің (</w:t>
      </w:r>
      <w:r w:rsidRPr="003954F4">
        <w:rPr>
          <w:rFonts w:ascii="Times New Roman" w:eastAsia="Times New Roman" w:hAnsi="Times New Roman"/>
          <w:sz w:val="28"/>
          <w:szCs w:val="28"/>
          <w:lang w:val="kk-KZ"/>
        </w:rPr>
        <w:t>МАФАнМС</w:t>
      </w:r>
      <w:r w:rsidRPr="003954F4">
        <w:rPr>
          <w:rFonts w:ascii="Times New Roman" w:hAnsi="Times New Roman" w:cs="Times New Roman"/>
          <w:sz w:val="28"/>
          <w:szCs w:val="28"/>
          <w:lang w:val="kk-KZ"/>
        </w:rPr>
        <w:t xml:space="preserve"> және ІТТБ) тұрақтылығының санитариялық-гигиеналық талаптар деңгейінде болуын 35 тәулік бойы қамтамасыз етеді.</w:t>
      </w:r>
    </w:p>
    <w:p w14:paraId="4EBFEC6B" w14:textId="77777777" w:rsidR="000117E3" w:rsidRPr="003954F4" w:rsidRDefault="000117E3" w:rsidP="000117E3">
      <w:pPr>
        <w:spacing w:after="0" w:line="240" w:lineRule="auto"/>
        <w:ind w:firstLine="708"/>
        <w:jc w:val="both"/>
        <w:rPr>
          <w:rFonts w:ascii="Times New Roman" w:hAnsi="Times New Roman"/>
          <w:b/>
          <w:sz w:val="28"/>
          <w:lang w:val="kk-KZ"/>
        </w:rPr>
      </w:pPr>
      <w:r w:rsidRPr="003954F4">
        <w:rPr>
          <w:rFonts w:ascii="Times New Roman" w:hAnsi="Times New Roman"/>
          <w:b/>
          <w:sz w:val="28"/>
          <w:lang w:val="kk-KZ"/>
        </w:rPr>
        <w:t xml:space="preserve">Қорғауға шығарылатын негізгі мәліметтер: </w:t>
      </w:r>
    </w:p>
    <w:p w14:paraId="33DD9F63" w14:textId="77777777" w:rsidR="000117E3" w:rsidRPr="003954F4" w:rsidRDefault="000117E3" w:rsidP="000117E3">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өсімдік шикізатының СО</w:t>
      </w:r>
      <w:r w:rsidRPr="003954F4">
        <w:rPr>
          <w:rFonts w:ascii="Times New Roman" w:hAnsi="Times New Roman" w:cs="Times New Roman"/>
          <w:sz w:val="28"/>
          <w:szCs w:val="28"/>
          <w:vertAlign w:val="subscript"/>
          <w:lang w:val="kk-KZ"/>
        </w:rPr>
        <w:t>2</w:t>
      </w:r>
      <w:r w:rsidRPr="003954F4">
        <w:rPr>
          <w:rFonts w:ascii="Times New Roman" w:hAnsi="Times New Roman" w:cs="Times New Roman"/>
          <w:sz w:val="28"/>
          <w:szCs w:val="28"/>
          <w:lang w:val="kk-KZ"/>
        </w:rPr>
        <w:t>-сығындысын пайдалана отырып, құрамында коллагені бар үлдір (пленка) түзетін композициялар қасиеттерінің кешені;</w:t>
      </w:r>
    </w:p>
    <w:p w14:paraId="58385CA0" w14:textId="77777777" w:rsidR="000117E3" w:rsidRPr="003954F4" w:rsidRDefault="000117E3" w:rsidP="000117E3">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үлдір түзетін құрамдардың рецептуралық құрамы және сақтау мерзімі ұзартылған ет өнімдерінің технологиясы;</w:t>
      </w:r>
    </w:p>
    <w:p w14:paraId="054640CB" w14:textId="77777777" w:rsidR="000117E3" w:rsidRPr="003954F4" w:rsidRDefault="000117E3" w:rsidP="000117E3">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тосқауылдық технологияларды қолдана отырып, сақтау процесіндегі ет жартылай фабрикаттарының негізгі сапалық көрсеткіштері.</w:t>
      </w:r>
    </w:p>
    <w:p w14:paraId="73EA511B" w14:textId="7B133C15" w:rsidR="00814853" w:rsidRPr="003954F4" w:rsidRDefault="005558C2" w:rsidP="005F5954">
      <w:pPr>
        <w:widowControl w:val="0"/>
        <w:spacing w:after="0" w:line="240" w:lineRule="auto"/>
        <w:ind w:firstLine="709"/>
        <w:jc w:val="both"/>
        <w:rPr>
          <w:rFonts w:ascii="Times New Roman" w:hAnsi="Times New Roman"/>
          <w:sz w:val="28"/>
          <w:lang w:val="kk-KZ"/>
        </w:rPr>
      </w:pPr>
      <w:r w:rsidRPr="003954F4">
        <w:rPr>
          <w:rFonts w:ascii="Times New Roman" w:hAnsi="Times New Roman"/>
          <w:b/>
          <w:sz w:val="28"/>
          <w:lang w:val="kk-KZ"/>
        </w:rPr>
        <w:t>Қолдану саласы</w:t>
      </w:r>
      <w:r w:rsidR="00814853" w:rsidRPr="003954F4">
        <w:rPr>
          <w:rFonts w:ascii="Times New Roman" w:hAnsi="Times New Roman"/>
          <w:b/>
          <w:sz w:val="28"/>
          <w:lang w:val="kk-KZ"/>
        </w:rPr>
        <w:t>:</w:t>
      </w:r>
      <w:r w:rsidR="00814853" w:rsidRPr="003954F4">
        <w:rPr>
          <w:rFonts w:ascii="Times New Roman" w:hAnsi="Times New Roman"/>
          <w:sz w:val="28"/>
          <w:lang w:val="kk-KZ"/>
        </w:rPr>
        <w:t xml:space="preserve"> </w:t>
      </w:r>
      <w:r w:rsidR="00A16948" w:rsidRPr="003954F4">
        <w:rPr>
          <w:rFonts w:ascii="Times New Roman" w:hAnsi="Times New Roman"/>
          <w:sz w:val="28"/>
          <w:lang w:val="kk-KZ"/>
        </w:rPr>
        <w:t xml:space="preserve">зерттеу нәтижелері ет және құс өңдеу кәсіпорындарында, шұжық өндіру цехтарында, қоғамдық тамақтану </w:t>
      </w:r>
      <w:r w:rsidR="00687DEC" w:rsidRPr="003954F4">
        <w:rPr>
          <w:rFonts w:ascii="Times New Roman" w:hAnsi="Times New Roman"/>
          <w:sz w:val="28"/>
          <w:lang w:val="kk-KZ"/>
        </w:rPr>
        <w:t>кәсіпорындарында</w:t>
      </w:r>
      <w:r w:rsidR="00A16948" w:rsidRPr="003954F4">
        <w:rPr>
          <w:rFonts w:ascii="Times New Roman" w:hAnsi="Times New Roman"/>
          <w:sz w:val="28"/>
          <w:lang w:val="kk-KZ"/>
        </w:rPr>
        <w:t xml:space="preserve"> қолданылуы мүмкін</w:t>
      </w:r>
      <w:r w:rsidR="00814853" w:rsidRPr="003954F4">
        <w:rPr>
          <w:rFonts w:ascii="Times New Roman" w:hAnsi="Times New Roman"/>
          <w:sz w:val="28"/>
          <w:lang w:val="kk-KZ"/>
        </w:rPr>
        <w:t>.</w:t>
      </w:r>
    </w:p>
    <w:p w14:paraId="47E3017F" w14:textId="77777777" w:rsidR="000117E3" w:rsidRPr="003954F4" w:rsidRDefault="000117E3" w:rsidP="000117E3">
      <w:pPr>
        <w:spacing w:after="0" w:line="240" w:lineRule="auto"/>
        <w:ind w:firstLine="708"/>
        <w:jc w:val="both"/>
        <w:rPr>
          <w:rFonts w:ascii="Times New Roman" w:hAnsi="Times New Roman"/>
          <w:bCs/>
          <w:sz w:val="28"/>
          <w:lang w:val="kk-KZ"/>
        </w:rPr>
      </w:pPr>
      <w:r w:rsidRPr="003954F4">
        <w:rPr>
          <w:rFonts w:ascii="Times New Roman" w:hAnsi="Times New Roman"/>
          <w:b/>
          <w:sz w:val="28"/>
          <w:lang w:val="kk-KZ"/>
        </w:rPr>
        <w:t xml:space="preserve">Автордың жеке үлесі </w:t>
      </w:r>
      <w:r w:rsidRPr="003954F4">
        <w:rPr>
          <w:rFonts w:ascii="Times New Roman" w:hAnsi="Times New Roman"/>
          <w:bCs/>
          <w:sz w:val="28"/>
          <w:lang w:val="kk-KZ"/>
        </w:rPr>
        <w:t xml:space="preserve">теориялық және эксперименттік зерттеулер жүргізу және нәтижелерді өңдеу; тәжірибелік-өнеркәсіптік сынақтар жүргізу және нәтижелерді практикалық іске асыру болып табылады. </w:t>
      </w:r>
    </w:p>
    <w:p w14:paraId="6ABD3156" w14:textId="77777777" w:rsidR="000117E3" w:rsidRPr="003954F4" w:rsidRDefault="000117E3" w:rsidP="000117E3">
      <w:pPr>
        <w:widowControl w:val="0"/>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Эксперименттік зерттеулердің бір бөлігі Воронеж қ., «Воронеж мемлекеттік инженерлік технологиялар университеті» ЖБ ФМББМ жануар тектес өнімдер технологиясы және тағам өндірісінің машиналары мен аппараттары кафедраларының ғалымдарымен және мамандарымен, сондай-ақ «Император Петр I атындағы Воронеж мемлекеттік аграрлық университеті» ЖБ ФМББМ ауылшаруашылық өнімдерін сақтау және қайта өңдеу технологиясы кафедрасымен бірлесіп жүргізілді.</w:t>
      </w:r>
    </w:p>
    <w:p w14:paraId="56ADE9A7" w14:textId="670CA9C1" w:rsidR="005F5954" w:rsidRPr="003954F4" w:rsidRDefault="005558C2" w:rsidP="005F5954">
      <w:pPr>
        <w:widowControl w:val="0"/>
        <w:spacing w:after="0" w:line="240" w:lineRule="auto"/>
        <w:ind w:firstLine="709"/>
        <w:jc w:val="both"/>
        <w:rPr>
          <w:rFonts w:ascii="Times New Roman" w:hAnsi="Times New Roman" w:cs="Times New Roman"/>
          <w:sz w:val="28"/>
          <w:szCs w:val="28"/>
          <w:lang w:val="kk-KZ"/>
        </w:rPr>
      </w:pPr>
      <w:r w:rsidRPr="003954F4">
        <w:rPr>
          <w:rFonts w:ascii="Times New Roman" w:hAnsi="Times New Roman"/>
          <w:b/>
          <w:sz w:val="28"/>
          <w:lang w:val="kk-KZ"/>
        </w:rPr>
        <w:t>Жұмысты апробациялау</w:t>
      </w:r>
      <w:r w:rsidR="00814853" w:rsidRPr="003954F4">
        <w:rPr>
          <w:rFonts w:ascii="Times New Roman" w:hAnsi="Times New Roman"/>
          <w:b/>
          <w:sz w:val="28"/>
          <w:lang w:val="kk-KZ"/>
        </w:rPr>
        <w:t>.</w:t>
      </w:r>
      <w:r w:rsidR="00814853" w:rsidRPr="003954F4">
        <w:rPr>
          <w:rFonts w:ascii="Times New Roman" w:hAnsi="Times New Roman"/>
          <w:sz w:val="28"/>
          <w:lang w:val="kk-KZ"/>
        </w:rPr>
        <w:t xml:space="preserve"> </w:t>
      </w:r>
      <w:r w:rsidR="00E813C8" w:rsidRPr="003954F4">
        <w:rPr>
          <w:rFonts w:ascii="Times New Roman" w:hAnsi="Times New Roman" w:cs="Times New Roman"/>
          <w:sz w:val="28"/>
          <w:szCs w:val="28"/>
          <w:lang w:val="kk-KZ"/>
        </w:rPr>
        <w:t>Ғылыми-зерттеу жұмысының негізгі мазмұны мен нәтижелері келесі халықаралық ғылыми-практикалық конференцияларда ұсынылған</w:t>
      </w:r>
      <w:r w:rsidR="005F5954" w:rsidRPr="003954F4">
        <w:rPr>
          <w:rFonts w:ascii="Times New Roman" w:hAnsi="Times New Roman" w:cs="Times New Roman"/>
          <w:sz w:val="28"/>
          <w:szCs w:val="28"/>
          <w:lang w:val="kk-KZ"/>
        </w:rPr>
        <w:t>: «Разработка инновационных технологий получения мясных продуктов из свинины» (Алматы, 2019);</w:t>
      </w:r>
      <w:r w:rsidR="00BC415E" w:rsidRPr="003954F4">
        <w:rPr>
          <w:rFonts w:ascii="Times New Roman" w:hAnsi="Times New Roman" w:cs="Times New Roman"/>
          <w:sz w:val="28"/>
          <w:szCs w:val="28"/>
          <w:lang w:val="kk-KZ"/>
        </w:rPr>
        <w:t xml:space="preserve"> «</w:t>
      </w:r>
      <w:r w:rsidR="00BC415E" w:rsidRPr="003954F4">
        <w:rPr>
          <w:rFonts w:ascii="Times New Roman" w:hAnsi="Times New Roman"/>
          <w:sz w:val="28"/>
          <w:szCs w:val="28"/>
          <w:lang w:val="kk-KZ"/>
        </w:rPr>
        <w:t>Разработка безопасного производства варено - запеченных мясных продуктов из свинины с применением барьерной технологии»</w:t>
      </w:r>
      <w:r w:rsidR="00BC415E" w:rsidRPr="003954F4">
        <w:rPr>
          <w:rFonts w:ascii="Times New Roman" w:hAnsi="Times New Roman" w:cs="Times New Roman"/>
          <w:sz w:val="28"/>
          <w:szCs w:val="28"/>
          <w:lang w:val="kk-KZ"/>
        </w:rPr>
        <w:t xml:space="preserve"> (Тараз, 2020 ж.); «</w:t>
      </w:r>
      <w:r w:rsidR="00BC415E" w:rsidRPr="003954F4">
        <w:rPr>
          <w:rFonts w:ascii="Times New Roman" w:hAnsi="Times New Roman"/>
          <w:sz w:val="28"/>
          <w:szCs w:val="28"/>
          <w:lang w:val="kk-KZ"/>
        </w:rPr>
        <w:t>Devising barrier technologies to ensure the stability of microbiological and organoleptic quality indicators of meat semifinished products</w:t>
      </w:r>
      <w:r w:rsidR="00BC415E" w:rsidRPr="003954F4">
        <w:rPr>
          <w:rFonts w:ascii="Times New Roman" w:hAnsi="Times New Roman" w:cs="Times New Roman"/>
          <w:sz w:val="28"/>
          <w:szCs w:val="28"/>
          <w:lang w:val="kk-KZ"/>
        </w:rPr>
        <w:t>» (Украина, 2021).</w:t>
      </w:r>
      <w:r w:rsidR="005F5954" w:rsidRPr="003954F4">
        <w:rPr>
          <w:rFonts w:ascii="Times New Roman" w:hAnsi="Times New Roman" w:cs="Times New Roman"/>
          <w:sz w:val="28"/>
          <w:szCs w:val="28"/>
          <w:lang w:val="kk-KZ"/>
        </w:rPr>
        <w:t xml:space="preserve"> «</w:t>
      </w:r>
      <w:r w:rsidR="005F5954" w:rsidRPr="003954F4">
        <w:rPr>
          <w:rFonts w:ascii="Times New Roman" w:hAnsi="Times New Roman"/>
          <w:sz w:val="28"/>
          <w:szCs w:val="28"/>
          <w:lang w:val="kk-KZ"/>
        </w:rPr>
        <w:t>Разработка технологии штучных соленых изделий из свинины</w:t>
      </w:r>
      <w:r w:rsidR="005F5954" w:rsidRPr="003954F4">
        <w:rPr>
          <w:rFonts w:ascii="Times New Roman" w:hAnsi="Times New Roman" w:cs="Times New Roman"/>
          <w:sz w:val="28"/>
          <w:szCs w:val="28"/>
          <w:lang w:val="kk-KZ"/>
        </w:rPr>
        <w:t>» (Алматы, 2023); «</w:t>
      </w:r>
      <w:r w:rsidR="005F5954" w:rsidRPr="003954F4">
        <w:rPr>
          <w:rFonts w:ascii="Times New Roman" w:hAnsi="Times New Roman"/>
          <w:sz w:val="28"/>
          <w:szCs w:val="28"/>
          <w:lang w:val="kk-KZ"/>
        </w:rPr>
        <w:t xml:space="preserve">Перспективные направления использования съедобных  покрытий из природных полимеров» «Science and education in the modern world: challenges of the XXI century» </w:t>
      </w:r>
      <w:r w:rsidR="00E813C8" w:rsidRPr="003954F4">
        <w:rPr>
          <w:rFonts w:ascii="Times New Roman" w:hAnsi="Times New Roman" w:cs="Times New Roman"/>
          <w:sz w:val="28"/>
          <w:szCs w:val="28"/>
          <w:lang w:val="kk-KZ"/>
        </w:rPr>
        <w:t xml:space="preserve">«Қазіргі әлемдегі ғылым және білім: ХХІ ғасырдың сын-тегеуріндері» XII Халықаралық ғылыми-практикалық конференциясы </w:t>
      </w:r>
      <w:r w:rsidR="005F5954" w:rsidRPr="003954F4">
        <w:rPr>
          <w:rFonts w:ascii="Times New Roman" w:hAnsi="Times New Roman" w:cs="Times New Roman"/>
          <w:sz w:val="28"/>
          <w:szCs w:val="28"/>
          <w:lang w:val="kk-KZ"/>
        </w:rPr>
        <w:t xml:space="preserve">(Астана, 2023); </w:t>
      </w:r>
      <w:r w:rsidR="005F5954" w:rsidRPr="003954F4">
        <w:rPr>
          <w:rFonts w:ascii="Times New Roman" w:hAnsi="Times New Roman"/>
          <w:sz w:val="28"/>
          <w:szCs w:val="28"/>
          <w:lang w:val="kk-KZ"/>
        </w:rPr>
        <w:t xml:space="preserve">«Барьерные технологии в мясной промышленности» </w:t>
      </w:r>
      <w:r w:rsidR="00E813C8" w:rsidRPr="003954F4">
        <w:rPr>
          <w:rFonts w:ascii="Times New Roman" w:hAnsi="Times New Roman" w:cs="Times New Roman"/>
          <w:sz w:val="28"/>
          <w:szCs w:val="28"/>
          <w:lang w:val="kk-KZ"/>
        </w:rPr>
        <w:t xml:space="preserve">«Жаңа Қазақстандағы білім мен ғылымды дамыту» III Халықаралық ғылыми-практикалық конференциясы </w:t>
      </w:r>
      <w:r w:rsidR="005F5954" w:rsidRPr="003954F4">
        <w:rPr>
          <w:rFonts w:ascii="Times New Roman" w:hAnsi="Times New Roman" w:cs="Times New Roman"/>
          <w:sz w:val="28"/>
          <w:szCs w:val="28"/>
          <w:lang w:val="kk-KZ"/>
        </w:rPr>
        <w:t xml:space="preserve">(Астана, 2023 </w:t>
      </w:r>
      <w:r w:rsidR="00E813C8" w:rsidRPr="003954F4">
        <w:rPr>
          <w:rFonts w:ascii="Times New Roman" w:hAnsi="Times New Roman" w:cs="Times New Roman"/>
          <w:sz w:val="28"/>
          <w:szCs w:val="28"/>
          <w:lang w:val="kk-KZ"/>
        </w:rPr>
        <w:t>ж</w:t>
      </w:r>
      <w:r w:rsidR="005F5954" w:rsidRPr="003954F4">
        <w:rPr>
          <w:rFonts w:ascii="Times New Roman" w:hAnsi="Times New Roman" w:cs="Times New Roman"/>
          <w:sz w:val="28"/>
          <w:szCs w:val="28"/>
          <w:lang w:val="kk-KZ"/>
        </w:rPr>
        <w:t xml:space="preserve">.); </w:t>
      </w:r>
    </w:p>
    <w:p w14:paraId="68E994A4" w14:textId="3BF92FCB" w:rsidR="009A4C2B" w:rsidRPr="003954F4" w:rsidRDefault="005558C2" w:rsidP="009A4C2B">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b/>
          <w:sz w:val="28"/>
          <w:lang w:val="kk-KZ"/>
        </w:rPr>
        <w:t>Жарияланымдар</w:t>
      </w:r>
      <w:r w:rsidR="00814853" w:rsidRPr="003954F4">
        <w:rPr>
          <w:rFonts w:ascii="Times New Roman" w:hAnsi="Times New Roman"/>
          <w:b/>
          <w:sz w:val="28"/>
          <w:lang w:val="kk-KZ"/>
        </w:rPr>
        <w:t>.</w:t>
      </w:r>
      <w:r w:rsidR="00814853" w:rsidRPr="003954F4">
        <w:rPr>
          <w:rFonts w:ascii="Times New Roman" w:hAnsi="Times New Roman"/>
          <w:sz w:val="28"/>
          <w:lang w:val="kk-KZ"/>
        </w:rPr>
        <w:t xml:space="preserve"> </w:t>
      </w:r>
      <w:r w:rsidR="00E813C8" w:rsidRPr="003954F4">
        <w:rPr>
          <w:rFonts w:ascii="Times New Roman" w:hAnsi="Times New Roman" w:cs="Times New Roman"/>
          <w:sz w:val="28"/>
          <w:szCs w:val="28"/>
          <w:lang w:val="kk-KZ"/>
        </w:rPr>
        <w:t>Диссертация тақырыбына сәйкес зерттеудің негізгі мазмұнын ашатын 7 жұмыс жарияланды</w:t>
      </w:r>
      <w:r w:rsidR="009A4C2B" w:rsidRPr="003954F4">
        <w:rPr>
          <w:rFonts w:ascii="Times New Roman" w:hAnsi="Times New Roman" w:cs="Times New Roman"/>
          <w:sz w:val="28"/>
          <w:szCs w:val="28"/>
          <w:lang w:val="kk-KZ"/>
        </w:rPr>
        <w:t>.</w:t>
      </w:r>
    </w:p>
    <w:p w14:paraId="63F843C6" w14:textId="28E829C3" w:rsidR="004577E7" w:rsidRPr="003954F4" w:rsidRDefault="005558C2" w:rsidP="009A4C2B">
      <w:pPr>
        <w:spacing w:after="0" w:line="240" w:lineRule="auto"/>
        <w:ind w:firstLine="709"/>
        <w:jc w:val="both"/>
        <w:rPr>
          <w:rFonts w:ascii="Times New Roman" w:hAnsi="Times New Roman"/>
          <w:sz w:val="28"/>
          <w:lang w:val="kk-KZ"/>
        </w:rPr>
      </w:pPr>
      <w:r w:rsidRPr="003954F4">
        <w:rPr>
          <w:rFonts w:ascii="Times New Roman" w:hAnsi="Times New Roman"/>
          <w:b/>
          <w:sz w:val="28"/>
          <w:lang w:val="kk-KZ"/>
        </w:rPr>
        <w:t>Диссертацияның құрылымы мен көлемі</w:t>
      </w:r>
      <w:r w:rsidR="004577E7" w:rsidRPr="003954F4">
        <w:rPr>
          <w:rFonts w:ascii="Times New Roman" w:hAnsi="Times New Roman"/>
          <w:b/>
          <w:sz w:val="28"/>
          <w:lang w:val="kk-KZ"/>
        </w:rPr>
        <w:t>.</w:t>
      </w:r>
      <w:r w:rsidR="004577E7" w:rsidRPr="003954F4">
        <w:rPr>
          <w:rFonts w:ascii="Times New Roman" w:hAnsi="Times New Roman"/>
          <w:sz w:val="28"/>
          <w:lang w:val="kk-KZ"/>
        </w:rPr>
        <w:t xml:space="preserve"> </w:t>
      </w:r>
      <w:r w:rsidR="00E813C8" w:rsidRPr="003954F4">
        <w:rPr>
          <w:rFonts w:ascii="Times New Roman" w:hAnsi="Times New Roman"/>
          <w:sz w:val="28"/>
          <w:lang w:val="kk-KZ"/>
        </w:rPr>
        <w:t xml:space="preserve">Диссертациялық жұмыс кіріспеден, ғылыми-техникалық және патенттік әдебиеттерге шолудан, </w:t>
      </w:r>
      <w:r w:rsidR="00E813C8" w:rsidRPr="003954F4">
        <w:rPr>
          <w:rFonts w:ascii="Times New Roman" w:hAnsi="Times New Roman"/>
          <w:sz w:val="28"/>
          <w:lang w:val="kk-KZ"/>
        </w:rPr>
        <w:lastRenderedPageBreak/>
        <w:t>эксперименттік зерттеулер әдістемесінен, алынған нәтижелерді талқылаудан, қорытындылардан, 1</w:t>
      </w:r>
      <w:r w:rsidR="00056788">
        <w:rPr>
          <w:rFonts w:ascii="Times New Roman" w:hAnsi="Times New Roman"/>
          <w:sz w:val="28"/>
          <w:lang w:val="kk-KZ"/>
        </w:rPr>
        <w:t>1</w:t>
      </w:r>
      <w:r w:rsidR="00B82479">
        <w:rPr>
          <w:rFonts w:ascii="Times New Roman" w:hAnsi="Times New Roman"/>
          <w:sz w:val="28"/>
          <w:lang w:val="kk-KZ"/>
        </w:rPr>
        <w:t>6</w:t>
      </w:r>
      <w:r w:rsidR="00E813C8" w:rsidRPr="003954F4">
        <w:rPr>
          <w:rFonts w:ascii="Times New Roman" w:hAnsi="Times New Roman"/>
          <w:sz w:val="28"/>
          <w:lang w:val="kk-KZ"/>
        </w:rPr>
        <w:t xml:space="preserve"> атауды қамтитын пайдаланылған әдебиеттер тізімінен </w:t>
      </w:r>
      <w:r w:rsidR="00056788">
        <w:rPr>
          <w:rFonts w:ascii="Times New Roman" w:hAnsi="Times New Roman"/>
          <w:sz w:val="28"/>
          <w:lang w:val="kk-KZ"/>
        </w:rPr>
        <w:t>т</w:t>
      </w:r>
      <w:r w:rsidR="00E813C8" w:rsidRPr="003954F4">
        <w:rPr>
          <w:rFonts w:ascii="Times New Roman" w:hAnsi="Times New Roman"/>
          <w:sz w:val="28"/>
          <w:lang w:val="kk-KZ"/>
        </w:rPr>
        <w:t>ұрады</w:t>
      </w:r>
      <w:r w:rsidR="004577E7" w:rsidRPr="003954F4">
        <w:rPr>
          <w:rFonts w:ascii="Times New Roman" w:hAnsi="Times New Roman"/>
          <w:sz w:val="28"/>
          <w:lang w:val="kk-KZ"/>
        </w:rPr>
        <w:t xml:space="preserve">. </w:t>
      </w:r>
    </w:p>
    <w:p w14:paraId="464CE7DC" w14:textId="42E0024B" w:rsidR="004577E7" w:rsidRPr="003954F4" w:rsidRDefault="00E813C8" w:rsidP="004577E7">
      <w:pPr>
        <w:spacing w:after="0" w:line="240" w:lineRule="auto"/>
        <w:ind w:firstLine="708"/>
        <w:jc w:val="both"/>
        <w:rPr>
          <w:rFonts w:ascii="Times New Roman" w:hAnsi="Times New Roman"/>
          <w:sz w:val="28"/>
          <w:lang w:val="kk-KZ"/>
        </w:rPr>
      </w:pPr>
      <w:r w:rsidRPr="003954F4">
        <w:rPr>
          <w:rFonts w:ascii="Times New Roman" w:hAnsi="Times New Roman"/>
          <w:sz w:val="28"/>
          <w:lang w:val="kk-KZ"/>
        </w:rPr>
        <w:t xml:space="preserve">Жұмыс компьютерлік мәтіннің </w:t>
      </w:r>
      <w:r w:rsidR="006E2ACF">
        <w:rPr>
          <w:rFonts w:ascii="Times New Roman" w:hAnsi="Times New Roman"/>
          <w:sz w:val="28"/>
          <w:lang w:val="kk-KZ"/>
        </w:rPr>
        <w:t>110</w:t>
      </w:r>
      <w:r w:rsidRPr="003954F4">
        <w:rPr>
          <w:rFonts w:ascii="Times New Roman" w:hAnsi="Times New Roman"/>
          <w:sz w:val="28"/>
          <w:lang w:val="kk-KZ"/>
        </w:rPr>
        <w:t xml:space="preserve"> бетінде көрсетілген, </w:t>
      </w:r>
      <w:r w:rsidR="00A9595D">
        <w:rPr>
          <w:rFonts w:ascii="Times New Roman" w:hAnsi="Times New Roman"/>
          <w:sz w:val="28"/>
          <w:lang w:val="kk-KZ"/>
        </w:rPr>
        <w:t>21</w:t>
      </w:r>
      <w:r w:rsidRPr="003954F4">
        <w:rPr>
          <w:rFonts w:ascii="Times New Roman" w:hAnsi="Times New Roman"/>
          <w:sz w:val="28"/>
          <w:lang w:val="kk-KZ"/>
        </w:rPr>
        <w:t xml:space="preserve"> кесте, 2</w:t>
      </w:r>
      <w:r w:rsidR="00A9595D">
        <w:rPr>
          <w:rFonts w:ascii="Times New Roman" w:hAnsi="Times New Roman"/>
          <w:sz w:val="28"/>
          <w:lang w:val="kk-KZ"/>
        </w:rPr>
        <w:t>9</w:t>
      </w:r>
      <w:r w:rsidRPr="003954F4">
        <w:rPr>
          <w:rFonts w:ascii="Times New Roman" w:hAnsi="Times New Roman"/>
          <w:sz w:val="28"/>
          <w:lang w:val="kk-KZ"/>
        </w:rPr>
        <w:t xml:space="preserve"> сурет және 19 қосымшадан тұрады.</w:t>
      </w:r>
    </w:p>
    <w:p w14:paraId="52A9B189" w14:textId="77777777" w:rsidR="006E593D" w:rsidRPr="003954F4" w:rsidRDefault="006E593D" w:rsidP="003D609C">
      <w:pPr>
        <w:spacing w:after="0" w:line="240" w:lineRule="auto"/>
        <w:jc w:val="center"/>
        <w:rPr>
          <w:rFonts w:ascii="Times New Roman" w:hAnsi="Times New Roman" w:cs="Times New Roman"/>
          <w:b/>
          <w:sz w:val="28"/>
          <w:szCs w:val="28"/>
          <w:lang w:val="kk-KZ"/>
        </w:rPr>
      </w:pPr>
    </w:p>
    <w:p w14:paraId="530CBE58" w14:textId="416F1A59" w:rsidR="006E593D" w:rsidRPr="003954F4" w:rsidRDefault="006E593D" w:rsidP="003D609C">
      <w:pPr>
        <w:spacing w:after="0" w:line="240" w:lineRule="auto"/>
        <w:jc w:val="center"/>
        <w:rPr>
          <w:rFonts w:ascii="Times New Roman" w:hAnsi="Times New Roman" w:cs="Times New Roman"/>
          <w:b/>
          <w:sz w:val="28"/>
          <w:szCs w:val="28"/>
          <w:lang w:val="kk-KZ"/>
        </w:rPr>
      </w:pPr>
    </w:p>
    <w:p w14:paraId="5E529834" w14:textId="21A5F4DC" w:rsidR="00DA2FFF" w:rsidRPr="003954F4" w:rsidRDefault="00DA2FFF" w:rsidP="003D609C">
      <w:pPr>
        <w:spacing w:after="0" w:line="240" w:lineRule="auto"/>
        <w:jc w:val="center"/>
        <w:rPr>
          <w:rFonts w:ascii="Times New Roman" w:hAnsi="Times New Roman" w:cs="Times New Roman"/>
          <w:b/>
          <w:sz w:val="28"/>
          <w:szCs w:val="28"/>
          <w:lang w:val="kk-KZ"/>
        </w:rPr>
      </w:pPr>
    </w:p>
    <w:p w14:paraId="6AFA849E" w14:textId="27BE850E" w:rsidR="00DA2FFF" w:rsidRPr="003954F4" w:rsidRDefault="00DA2FFF" w:rsidP="003D609C">
      <w:pPr>
        <w:spacing w:after="0" w:line="240" w:lineRule="auto"/>
        <w:jc w:val="center"/>
        <w:rPr>
          <w:rFonts w:ascii="Times New Roman" w:hAnsi="Times New Roman" w:cs="Times New Roman"/>
          <w:b/>
          <w:sz w:val="28"/>
          <w:szCs w:val="28"/>
          <w:lang w:val="kk-KZ"/>
        </w:rPr>
      </w:pPr>
    </w:p>
    <w:p w14:paraId="5303340A" w14:textId="3CF04830" w:rsidR="00DA2FFF" w:rsidRPr="003954F4" w:rsidRDefault="00DA2FFF" w:rsidP="003D609C">
      <w:pPr>
        <w:spacing w:after="0" w:line="240" w:lineRule="auto"/>
        <w:jc w:val="center"/>
        <w:rPr>
          <w:rFonts w:ascii="Times New Roman" w:hAnsi="Times New Roman" w:cs="Times New Roman"/>
          <w:b/>
          <w:sz w:val="28"/>
          <w:szCs w:val="28"/>
          <w:lang w:val="kk-KZ"/>
        </w:rPr>
      </w:pPr>
    </w:p>
    <w:p w14:paraId="690E2A22" w14:textId="57BACDDC" w:rsidR="00723060" w:rsidRPr="003954F4" w:rsidRDefault="00723060">
      <w:pPr>
        <w:rPr>
          <w:rFonts w:ascii="Times New Roman" w:hAnsi="Times New Roman" w:cs="Times New Roman"/>
          <w:b/>
          <w:sz w:val="28"/>
          <w:szCs w:val="28"/>
          <w:lang w:val="kk-KZ"/>
        </w:rPr>
      </w:pPr>
      <w:r w:rsidRPr="003954F4">
        <w:rPr>
          <w:rFonts w:ascii="Times New Roman" w:hAnsi="Times New Roman" w:cs="Times New Roman"/>
          <w:b/>
          <w:sz w:val="28"/>
          <w:szCs w:val="28"/>
          <w:lang w:val="kk-KZ"/>
        </w:rPr>
        <w:br w:type="page"/>
      </w:r>
    </w:p>
    <w:p w14:paraId="386D6542" w14:textId="6B80DCCB" w:rsidR="00852CC4" w:rsidRPr="000117E3" w:rsidRDefault="00852CC4" w:rsidP="000117E3">
      <w:pPr>
        <w:pStyle w:val="1"/>
        <w:tabs>
          <w:tab w:val="left" w:pos="7160"/>
        </w:tabs>
        <w:spacing w:before="0" w:line="240" w:lineRule="auto"/>
        <w:ind w:firstLine="709"/>
        <w:jc w:val="both"/>
        <w:rPr>
          <w:rFonts w:ascii="Times New Roman" w:hAnsi="Times New Roman" w:cs="Times New Roman"/>
          <w:b/>
          <w:color w:val="FF0000"/>
          <w:sz w:val="28"/>
          <w:szCs w:val="28"/>
          <w:lang w:val="kk-KZ"/>
        </w:rPr>
      </w:pPr>
      <w:bookmarkStart w:id="11" w:name="_Toc117249424"/>
      <w:bookmarkStart w:id="12" w:name="_Toc158212587"/>
      <w:bookmarkStart w:id="13" w:name="_Toc158212858"/>
      <w:bookmarkStart w:id="14" w:name="_Toc158215170"/>
      <w:r w:rsidRPr="00C57892">
        <w:rPr>
          <w:rFonts w:ascii="Times New Roman" w:hAnsi="Times New Roman" w:cs="Times New Roman"/>
          <w:b/>
          <w:color w:val="auto"/>
          <w:sz w:val="28"/>
          <w:szCs w:val="28"/>
          <w:lang w:val="kk-KZ"/>
        </w:rPr>
        <w:lastRenderedPageBreak/>
        <w:t xml:space="preserve">1 </w:t>
      </w:r>
      <w:bookmarkEnd w:id="11"/>
      <w:r w:rsidR="00C57892" w:rsidRPr="00C57892">
        <w:rPr>
          <w:rFonts w:ascii="Times New Roman" w:hAnsi="Times New Roman"/>
          <w:b/>
          <w:bCs/>
          <w:color w:val="auto"/>
          <w:sz w:val="28"/>
          <w:lang w:val="kk-KZ"/>
        </w:rPr>
        <w:t xml:space="preserve">ЕТ ЖӘНЕ ҚҰРАМЫНДА ЕТ БАР ӨНІМДЕРДІҢ ТАҒАМДЫҚ ЖӘНЕ БИОЛОГИЯЛЫҚ ҚАУІПСІЗДІГІН </w:t>
      </w:r>
      <w:r w:rsidR="00C57892" w:rsidRPr="00C57892">
        <w:rPr>
          <w:rFonts w:ascii="Times New Roman" w:hAnsi="Times New Roman" w:cs="Times New Roman"/>
          <w:b/>
          <w:color w:val="auto"/>
          <w:sz w:val="28"/>
          <w:szCs w:val="28"/>
          <w:lang w:val="kk-KZ"/>
        </w:rPr>
        <w:t>ҚАМТАМАСЫЗ ЕТУДІҢ ҚАЗІРГІ ЖАҒДАЙЫ МЕН БОЛАШАҒЫ</w:t>
      </w:r>
      <w:bookmarkEnd w:id="12"/>
      <w:bookmarkEnd w:id="13"/>
      <w:bookmarkEnd w:id="14"/>
      <w:r w:rsidRPr="000117E3">
        <w:rPr>
          <w:rFonts w:ascii="Times New Roman" w:hAnsi="Times New Roman" w:cs="Times New Roman"/>
          <w:b/>
          <w:color w:val="FF0000"/>
          <w:sz w:val="28"/>
          <w:szCs w:val="28"/>
          <w:lang w:val="kk-KZ"/>
        </w:rPr>
        <w:tab/>
      </w:r>
    </w:p>
    <w:p w14:paraId="57D26D8A" w14:textId="77777777" w:rsidR="005B6D5A" w:rsidRPr="003954F4" w:rsidRDefault="005B6D5A" w:rsidP="00852CC4">
      <w:pPr>
        <w:spacing w:after="0" w:line="240" w:lineRule="auto"/>
        <w:jc w:val="both"/>
        <w:rPr>
          <w:rFonts w:ascii="Times New Roman" w:hAnsi="Times New Roman" w:cs="Times New Roman"/>
          <w:b/>
          <w:sz w:val="28"/>
          <w:szCs w:val="28"/>
          <w:lang w:val="kk-KZ"/>
        </w:rPr>
      </w:pPr>
    </w:p>
    <w:p w14:paraId="3EC13BCC" w14:textId="03098099" w:rsidR="005B6D5A" w:rsidRPr="00543DC6" w:rsidRDefault="005B6D5A" w:rsidP="00543DC6">
      <w:pPr>
        <w:pStyle w:val="1"/>
        <w:spacing w:before="0" w:line="240" w:lineRule="auto"/>
        <w:ind w:firstLine="708"/>
        <w:jc w:val="both"/>
        <w:rPr>
          <w:rFonts w:ascii="Times New Roman" w:hAnsi="Times New Roman" w:cs="Times New Roman"/>
          <w:b/>
          <w:color w:val="auto"/>
          <w:sz w:val="28"/>
          <w:szCs w:val="28"/>
          <w:lang w:val="kk-KZ"/>
        </w:rPr>
      </w:pPr>
      <w:bookmarkStart w:id="15" w:name="_Toc158212859"/>
      <w:bookmarkStart w:id="16" w:name="_Toc158215171"/>
      <w:r w:rsidRPr="00543DC6">
        <w:rPr>
          <w:rFonts w:ascii="Times New Roman" w:hAnsi="Times New Roman" w:cs="Times New Roman"/>
          <w:b/>
          <w:color w:val="auto"/>
          <w:sz w:val="28"/>
          <w:szCs w:val="28"/>
          <w:lang w:val="kk-KZ"/>
        </w:rPr>
        <w:t xml:space="preserve">1.1 </w:t>
      </w:r>
      <w:r w:rsidR="007E67CD" w:rsidRPr="00543DC6">
        <w:rPr>
          <w:rFonts w:ascii="Times New Roman" w:hAnsi="Times New Roman" w:cs="Times New Roman"/>
          <w:b/>
          <w:color w:val="auto"/>
          <w:sz w:val="28"/>
          <w:szCs w:val="28"/>
          <w:lang w:val="kk-KZ"/>
        </w:rPr>
        <w:t>Тағамдық жүйелердің сапалық көрсеткіштері мен қауіпсіздігін сақтауды қамтамасыз ету жолдары</w:t>
      </w:r>
      <w:bookmarkEnd w:id="15"/>
      <w:bookmarkEnd w:id="16"/>
    </w:p>
    <w:p w14:paraId="161FD3D5" w14:textId="5AE8D9A5" w:rsidR="00B6412A" w:rsidRPr="003954F4" w:rsidRDefault="00306608" w:rsidP="003D609C">
      <w:pPr>
        <w:spacing w:after="0" w:line="240" w:lineRule="auto"/>
        <w:ind w:firstLine="709"/>
        <w:jc w:val="both"/>
        <w:rPr>
          <w:rFonts w:ascii="Times New Roman" w:eastAsia="Times New Roman" w:hAnsi="Times New Roman" w:cs="Times New Roman"/>
          <w:kern w:val="28"/>
          <w:sz w:val="28"/>
          <w:szCs w:val="28"/>
          <w:lang w:val="kk-KZ"/>
        </w:rPr>
      </w:pPr>
      <w:r w:rsidRPr="003954F4">
        <w:rPr>
          <w:rFonts w:ascii="Times New Roman" w:eastAsia="Times New Roman" w:hAnsi="Times New Roman" w:cs="Times New Roman"/>
          <w:kern w:val="28"/>
          <w:sz w:val="28"/>
          <w:szCs w:val="28"/>
          <w:lang w:val="kk-KZ"/>
        </w:rPr>
        <w:t>Тағам өнеркәсібінде сапалық көрсеткіштердің сақталуын және тағамдық жүйелердің қауіпсіздігін қамтамасыз етудің әртүрлі әдістері қолданылады</w:t>
      </w:r>
      <w:r w:rsidR="00B6412A" w:rsidRPr="003954F4">
        <w:rPr>
          <w:rFonts w:ascii="Times New Roman" w:eastAsia="Times New Roman" w:hAnsi="Times New Roman" w:cs="Times New Roman"/>
          <w:kern w:val="28"/>
          <w:sz w:val="28"/>
          <w:szCs w:val="28"/>
          <w:lang w:val="kk-KZ"/>
        </w:rPr>
        <w:t xml:space="preserve">. </w:t>
      </w:r>
    </w:p>
    <w:p w14:paraId="5E0E5A3C" w14:textId="753B9363" w:rsidR="00B6412A" w:rsidRPr="003954F4" w:rsidRDefault="00DC2402" w:rsidP="003D609C">
      <w:pPr>
        <w:spacing w:after="0" w:line="240" w:lineRule="auto"/>
        <w:ind w:firstLine="709"/>
        <w:jc w:val="both"/>
        <w:rPr>
          <w:rFonts w:ascii="Times New Roman" w:eastAsia="Times New Roman" w:hAnsi="Times New Roman" w:cs="Times New Roman"/>
          <w:kern w:val="28"/>
          <w:sz w:val="28"/>
          <w:szCs w:val="28"/>
          <w:lang w:val="kk-KZ"/>
        </w:rPr>
      </w:pPr>
      <w:r w:rsidRPr="003954F4">
        <w:rPr>
          <w:rFonts w:ascii="Times New Roman" w:eastAsia="Times New Roman" w:hAnsi="Times New Roman" w:cs="Times New Roman"/>
          <w:kern w:val="28"/>
          <w:sz w:val="28"/>
          <w:szCs w:val="28"/>
          <w:lang w:val="kk-KZ"/>
        </w:rPr>
        <w:t>Бұл мәселені шешудің өзекті тәсілдерінің бірі – табиғи тектес ингибиторларды – антиоксиданттық қасиеттермен қатар биологиялық белсенділікке ие өсімдік қоспаларын қолдану. Олардың басты артықшылығы – олар улы емес, оңай қол жетімді, дәрумендік белсенділікке ие, қабынуға қарсы, аллергияға қарсы, вирусқа қарсы және канцерогенге қарсы қасиеттері бар, тотығудан және бос радикалдардың зақымдануынан сенімді қорғауды қамтамасыз етеді</w:t>
      </w:r>
      <w:r w:rsidR="00B6412A" w:rsidRPr="003954F4">
        <w:rPr>
          <w:rFonts w:ascii="Times New Roman" w:eastAsia="Times New Roman" w:hAnsi="Times New Roman" w:cs="Times New Roman"/>
          <w:kern w:val="28"/>
          <w:sz w:val="28"/>
          <w:szCs w:val="28"/>
          <w:lang w:val="kk-KZ"/>
        </w:rPr>
        <w:t>.</w:t>
      </w:r>
    </w:p>
    <w:p w14:paraId="67A8910D" w14:textId="6DDCFE10" w:rsidR="00B6412A" w:rsidRPr="003954F4" w:rsidRDefault="00DC2402" w:rsidP="003D609C">
      <w:pPr>
        <w:spacing w:after="0" w:line="240" w:lineRule="auto"/>
        <w:ind w:firstLine="709"/>
        <w:jc w:val="both"/>
        <w:rPr>
          <w:rFonts w:ascii="Times New Roman" w:eastAsia="Times New Roman" w:hAnsi="Times New Roman" w:cs="Times New Roman"/>
          <w:kern w:val="28"/>
          <w:sz w:val="28"/>
          <w:szCs w:val="28"/>
          <w:lang w:val="kk-KZ"/>
        </w:rPr>
      </w:pPr>
      <w:r w:rsidRPr="003954F4">
        <w:rPr>
          <w:rFonts w:ascii="Times New Roman" w:eastAsia="Times New Roman" w:hAnsi="Times New Roman" w:cs="Times New Roman"/>
          <w:kern w:val="28"/>
          <w:sz w:val="28"/>
          <w:szCs w:val="28"/>
          <w:lang w:val="kk-KZ"/>
        </w:rPr>
        <w:t xml:space="preserve">Осылайша, липидтердің тотығуын тежеу үшін, оларды табиғи биологиялық белсенді заттармен байыту үшін, жарамдылық мерзімін ұзарту үшін тамақ өндірісінде флавоноид тектес фитоантиоксиданттарды қолдану өзекті, перспективалы, ғылыми және практикалық маңызы бар </w:t>
      </w:r>
      <w:r w:rsidR="00B6412A" w:rsidRPr="003954F4">
        <w:rPr>
          <w:rFonts w:ascii="Times New Roman" w:eastAsia="Times New Roman" w:hAnsi="Times New Roman" w:cs="Times New Roman"/>
          <w:kern w:val="28"/>
          <w:sz w:val="28"/>
          <w:szCs w:val="28"/>
          <w:lang w:val="kk-KZ"/>
        </w:rPr>
        <w:t>[</w:t>
      </w:r>
      <w:r w:rsidR="00352D8C">
        <w:rPr>
          <w:rFonts w:ascii="Times New Roman" w:eastAsia="Times New Roman" w:hAnsi="Times New Roman" w:cs="Times New Roman"/>
          <w:kern w:val="28"/>
          <w:sz w:val="28"/>
          <w:szCs w:val="28"/>
          <w:lang w:val="kk-KZ"/>
        </w:rPr>
        <w:fldChar w:fldCharType="begin"/>
      </w:r>
      <w:r w:rsidR="00352D8C">
        <w:rPr>
          <w:rFonts w:ascii="Times New Roman" w:eastAsia="Times New Roman" w:hAnsi="Times New Roman" w:cs="Times New Roman"/>
          <w:kern w:val="28"/>
          <w:sz w:val="28"/>
          <w:szCs w:val="28"/>
          <w:lang w:val="kk-KZ"/>
        </w:rPr>
        <w:instrText xml:space="preserve"> REF _Ref158287807 \r \h </w:instrText>
      </w:r>
      <w:r w:rsidR="00352D8C">
        <w:rPr>
          <w:rFonts w:ascii="Times New Roman" w:eastAsia="Times New Roman" w:hAnsi="Times New Roman" w:cs="Times New Roman"/>
          <w:kern w:val="28"/>
          <w:sz w:val="28"/>
          <w:szCs w:val="28"/>
          <w:lang w:val="kk-KZ"/>
        </w:rPr>
      </w:r>
      <w:r w:rsidR="00352D8C">
        <w:rPr>
          <w:rFonts w:ascii="Times New Roman" w:eastAsia="Times New Roman" w:hAnsi="Times New Roman" w:cs="Times New Roman"/>
          <w:kern w:val="28"/>
          <w:sz w:val="28"/>
          <w:szCs w:val="28"/>
          <w:lang w:val="kk-KZ"/>
        </w:rPr>
        <w:fldChar w:fldCharType="separate"/>
      </w:r>
      <w:r w:rsidR="00171243">
        <w:rPr>
          <w:rFonts w:ascii="Times New Roman" w:eastAsia="Times New Roman" w:hAnsi="Times New Roman" w:cs="Times New Roman"/>
          <w:kern w:val="28"/>
          <w:sz w:val="28"/>
          <w:szCs w:val="28"/>
          <w:lang w:val="kk-KZ"/>
        </w:rPr>
        <w:t>1</w:t>
      </w:r>
      <w:r w:rsidR="00352D8C">
        <w:rPr>
          <w:rFonts w:ascii="Times New Roman" w:eastAsia="Times New Roman" w:hAnsi="Times New Roman" w:cs="Times New Roman"/>
          <w:kern w:val="28"/>
          <w:sz w:val="28"/>
          <w:szCs w:val="28"/>
          <w:lang w:val="kk-KZ"/>
        </w:rPr>
        <w:fldChar w:fldCharType="end"/>
      </w:r>
      <w:r w:rsidR="00352D8C">
        <w:rPr>
          <w:rFonts w:ascii="Times New Roman" w:eastAsia="Times New Roman" w:hAnsi="Times New Roman" w:cs="Times New Roman"/>
          <w:kern w:val="28"/>
          <w:sz w:val="28"/>
          <w:szCs w:val="28"/>
          <w:lang w:val="kk-KZ"/>
        </w:rPr>
        <w:t>,</w:t>
      </w:r>
      <w:r w:rsidR="00352D8C">
        <w:rPr>
          <w:rFonts w:ascii="Times New Roman" w:eastAsia="Times New Roman" w:hAnsi="Times New Roman" w:cs="Times New Roman"/>
          <w:kern w:val="28"/>
          <w:sz w:val="28"/>
          <w:szCs w:val="28"/>
          <w:lang w:val="kk-KZ"/>
        </w:rPr>
        <w:fldChar w:fldCharType="begin"/>
      </w:r>
      <w:r w:rsidR="00352D8C">
        <w:rPr>
          <w:rFonts w:ascii="Times New Roman" w:eastAsia="Times New Roman" w:hAnsi="Times New Roman" w:cs="Times New Roman"/>
          <w:kern w:val="28"/>
          <w:sz w:val="28"/>
          <w:szCs w:val="28"/>
          <w:lang w:val="kk-KZ"/>
        </w:rPr>
        <w:instrText xml:space="preserve"> REF Аскаров_Изучение \h </w:instrText>
      </w:r>
      <w:r w:rsidR="00352D8C">
        <w:rPr>
          <w:rFonts w:ascii="Times New Roman" w:eastAsia="Times New Roman" w:hAnsi="Times New Roman" w:cs="Times New Roman"/>
          <w:kern w:val="28"/>
          <w:sz w:val="28"/>
          <w:szCs w:val="28"/>
          <w:lang w:val="kk-KZ"/>
        </w:rPr>
      </w:r>
      <w:r w:rsidR="00352D8C">
        <w:rPr>
          <w:rFonts w:ascii="Times New Roman" w:eastAsia="Times New Roman" w:hAnsi="Times New Roman" w:cs="Times New Roman"/>
          <w:kern w:val="28"/>
          <w:sz w:val="28"/>
          <w:szCs w:val="28"/>
          <w:lang w:val="kk-KZ"/>
        </w:rPr>
        <w:fldChar w:fldCharType="end"/>
      </w:r>
      <w:r w:rsidR="00352D8C">
        <w:rPr>
          <w:rFonts w:ascii="Times New Roman" w:eastAsia="Times New Roman" w:hAnsi="Times New Roman" w:cs="Times New Roman"/>
          <w:kern w:val="28"/>
          <w:sz w:val="28"/>
          <w:szCs w:val="28"/>
          <w:lang w:val="kk-KZ"/>
        </w:rPr>
        <w:fldChar w:fldCharType="begin"/>
      </w:r>
      <w:r w:rsidR="00352D8C">
        <w:rPr>
          <w:rFonts w:ascii="Times New Roman" w:eastAsia="Times New Roman" w:hAnsi="Times New Roman" w:cs="Times New Roman"/>
          <w:kern w:val="28"/>
          <w:sz w:val="28"/>
          <w:szCs w:val="28"/>
          <w:lang w:val="kk-KZ"/>
        </w:rPr>
        <w:instrText xml:space="preserve"> REF Аскаров_Изучение \h </w:instrText>
      </w:r>
      <w:r w:rsidR="00352D8C">
        <w:rPr>
          <w:rFonts w:ascii="Times New Roman" w:eastAsia="Times New Roman" w:hAnsi="Times New Roman" w:cs="Times New Roman"/>
          <w:kern w:val="28"/>
          <w:sz w:val="28"/>
          <w:szCs w:val="28"/>
          <w:lang w:val="kk-KZ"/>
        </w:rPr>
      </w:r>
      <w:r w:rsidR="00352D8C">
        <w:rPr>
          <w:rFonts w:ascii="Times New Roman" w:eastAsia="Times New Roman" w:hAnsi="Times New Roman" w:cs="Times New Roman"/>
          <w:kern w:val="28"/>
          <w:sz w:val="28"/>
          <w:szCs w:val="28"/>
          <w:lang w:val="kk-KZ"/>
        </w:rPr>
        <w:fldChar w:fldCharType="end"/>
      </w:r>
      <w:r w:rsidR="00352D8C">
        <w:rPr>
          <w:rFonts w:ascii="Times New Roman" w:eastAsia="Times New Roman" w:hAnsi="Times New Roman" w:cs="Times New Roman"/>
          <w:kern w:val="28"/>
          <w:sz w:val="28"/>
          <w:szCs w:val="28"/>
          <w:lang w:val="kk-KZ"/>
        </w:rPr>
        <w:fldChar w:fldCharType="begin"/>
      </w:r>
      <w:r w:rsidR="00352D8C">
        <w:rPr>
          <w:rFonts w:ascii="Times New Roman" w:eastAsia="Times New Roman" w:hAnsi="Times New Roman" w:cs="Times New Roman"/>
          <w:kern w:val="28"/>
          <w:sz w:val="28"/>
          <w:szCs w:val="28"/>
          <w:lang w:val="kk-KZ"/>
        </w:rPr>
        <w:instrText xml:space="preserve"> REF Аскаров_Изучение \r \h </w:instrText>
      </w:r>
      <w:r w:rsidR="00352D8C">
        <w:rPr>
          <w:rFonts w:ascii="Times New Roman" w:eastAsia="Times New Roman" w:hAnsi="Times New Roman" w:cs="Times New Roman"/>
          <w:kern w:val="28"/>
          <w:sz w:val="28"/>
          <w:szCs w:val="28"/>
          <w:lang w:val="kk-KZ"/>
        </w:rPr>
      </w:r>
      <w:r w:rsidR="00352D8C">
        <w:rPr>
          <w:rFonts w:ascii="Times New Roman" w:eastAsia="Times New Roman" w:hAnsi="Times New Roman" w:cs="Times New Roman"/>
          <w:kern w:val="28"/>
          <w:sz w:val="28"/>
          <w:szCs w:val="28"/>
          <w:lang w:val="kk-KZ"/>
        </w:rPr>
        <w:fldChar w:fldCharType="separate"/>
      </w:r>
      <w:r w:rsidR="00171243">
        <w:rPr>
          <w:rFonts w:ascii="Times New Roman" w:eastAsia="Times New Roman" w:hAnsi="Times New Roman" w:cs="Times New Roman"/>
          <w:kern w:val="28"/>
          <w:sz w:val="28"/>
          <w:szCs w:val="28"/>
          <w:lang w:val="kk-KZ"/>
        </w:rPr>
        <w:t>2</w:t>
      </w:r>
      <w:r w:rsidR="00352D8C">
        <w:rPr>
          <w:rFonts w:ascii="Times New Roman" w:eastAsia="Times New Roman" w:hAnsi="Times New Roman" w:cs="Times New Roman"/>
          <w:kern w:val="28"/>
          <w:sz w:val="28"/>
          <w:szCs w:val="28"/>
          <w:lang w:val="kk-KZ"/>
        </w:rPr>
        <w:fldChar w:fldCharType="end"/>
      </w:r>
      <w:r w:rsidR="00352D8C">
        <w:rPr>
          <w:rFonts w:ascii="Times New Roman" w:eastAsia="Times New Roman" w:hAnsi="Times New Roman" w:cs="Times New Roman"/>
          <w:kern w:val="28"/>
          <w:sz w:val="28"/>
          <w:szCs w:val="28"/>
          <w:lang w:val="kk-KZ"/>
        </w:rPr>
        <w:t>,</w:t>
      </w:r>
      <w:r w:rsidR="00352D8C">
        <w:rPr>
          <w:rFonts w:ascii="Times New Roman" w:eastAsia="Times New Roman" w:hAnsi="Times New Roman" w:cs="Times New Roman"/>
          <w:kern w:val="28"/>
          <w:sz w:val="28"/>
          <w:szCs w:val="28"/>
          <w:lang w:val="kk-KZ"/>
        </w:rPr>
        <w:fldChar w:fldCharType="begin"/>
      </w:r>
      <w:r w:rsidR="00352D8C">
        <w:rPr>
          <w:rFonts w:ascii="Times New Roman" w:eastAsia="Times New Roman" w:hAnsi="Times New Roman" w:cs="Times New Roman"/>
          <w:kern w:val="28"/>
          <w:sz w:val="28"/>
          <w:szCs w:val="28"/>
          <w:lang w:val="kk-KZ"/>
        </w:rPr>
        <w:instrText xml:space="preserve"> REF Коноплева_Фармакогнозия \r \h </w:instrText>
      </w:r>
      <w:r w:rsidR="00352D8C">
        <w:rPr>
          <w:rFonts w:ascii="Times New Roman" w:eastAsia="Times New Roman" w:hAnsi="Times New Roman" w:cs="Times New Roman"/>
          <w:kern w:val="28"/>
          <w:sz w:val="28"/>
          <w:szCs w:val="28"/>
          <w:lang w:val="kk-KZ"/>
        </w:rPr>
      </w:r>
      <w:r w:rsidR="00352D8C">
        <w:rPr>
          <w:rFonts w:ascii="Times New Roman" w:eastAsia="Times New Roman" w:hAnsi="Times New Roman" w:cs="Times New Roman"/>
          <w:kern w:val="28"/>
          <w:sz w:val="28"/>
          <w:szCs w:val="28"/>
          <w:lang w:val="kk-KZ"/>
        </w:rPr>
        <w:fldChar w:fldCharType="separate"/>
      </w:r>
      <w:r w:rsidR="00171243">
        <w:rPr>
          <w:rFonts w:ascii="Times New Roman" w:eastAsia="Times New Roman" w:hAnsi="Times New Roman" w:cs="Times New Roman"/>
          <w:kern w:val="28"/>
          <w:sz w:val="28"/>
          <w:szCs w:val="28"/>
          <w:lang w:val="kk-KZ"/>
        </w:rPr>
        <w:t>3</w:t>
      </w:r>
      <w:r w:rsidR="00352D8C">
        <w:rPr>
          <w:rFonts w:ascii="Times New Roman" w:eastAsia="Times New Roman" w:hAnsi="Times New Roman" w:cs="Times New Roman"/>
          <w:kern w:val="28"/>
          <w:sz w:val="28"/>
          <w:szCs w:val="28"/>
          <w:lang w:val="kk-KZ"/>
        </w:rPr>
        <w:fldChar w:fldCharType="end"/>
      </w:r>
      <w:r w:rsidR="00B6412A" w:rsidRPr="003954F4">
        <w:rPr>
          <w:rFonts w:ascii="Times New Roman" w:eastAsia="Times New Roman" w:hAnsi="Times New Roman" w:cs="Times New Roman"/>
          <w:kern w:val="28"/>
          <w:sz w:val="28"/>
          <w:szCs w:val="28"/>
          <w:lang w:val="kk-KZ"/>
        </w:rPr>
        <w:t>].</w:t>
      </w:r>
    </w:p>
    <w:p w14:paraId="48D19715" w14:textId="24C77342" w:rsidR="00B6412A" w:rsidRPr="003954F4" w:rsidRDefault="00DC2402" w:rsidP="003D609C">
      <w:pPr>
        <w:spacing w:after="0" w:line="240" w:lineRule="auto"/>
        <w:ind w:firstLine="709"/>
        <w:jc w:val="both"/>
        <w:rPr>
          <w:rFonts w:ascii="Times New Roman" w:eastAsia="Times New Roman" w:hAnsi="Times New Roman" w:cs="Times New Roman"/>
          <w:kern w:val="28"/>
          <w:sz w:val="28"/>
          <w:szCs w:val="28"/>
          <w:lang w:val="kk-KZ"/>
        </w:rPr>
      </w:pPr>
      <w:r w:rsidRPr="003954F4">
        <w:rPr>
          <w:rFonts w:ascii="Times New Roman" w:eastAsia="Times New Roman" w:hAnsi="Times New Roman" w:cs="Times New Roman"/>
          <w:kern w:val="28"/>
          <w:sz w:val="28"/>
          <w:szCs w:val="28"/>
          <w:lang w:val="kk-KZ"/>
        </w:rPr>
        <w:t xml:space="preserve">Биофлавоноидтардың бос радикалдарды байланыстыру қабілеті бар. Антиоксиданттардың фармакологиялық әсері олардың бос радикалдарды (жасушалардың генетикалық аппаратын және олардың мембраналарының құрылымын бұзатын белсенді биомолекулалар) байланыстыру және ағзадағы тотығу процестерінің қарқындылығын төмендету қабілетіне байланысты </w:t>
      </w:r>
      <w:r w:rsidR="00B6412A" w:rsidRPr="003954F4">
        <w:rPr>
          <w:rFonts w:ascii="Times New Roman" w:eastAsia="Times New Roman" w:hAnsi="Times New Roman" w:cs="Times New Roman"/>
          <w:kern w:val="28"/>
          <w:sz w:val="28"/>
          <w:szCs w:val="28"/>
          <w:lang w:val="kk-KZ"/>
        </w:rPr>
        <w:t>[</w:t>
      </w:r>
      <w:r w:rsidR="00352D8C">
        <w:rPr>
          <w:rFonts w:ascii="Times New Roman" w:eastAsia="Times New Roman" w:hAnsi="Times New Roman" w:cs="Times New Roman"/>
          <w:kern w:val="28"/>
          <w:sz w:val="28"/>
          <w:szCs w:val="28"/>
          <w:lang w:val="kk-KZ"/>
        </w:rPr>
        <w:fldChar w:fldCharType="begin"/>
      </w:r>
      <w:r w:rsidR="00352D8C">
        <w:rPr>
          <w:rFonts w:ascii="Times New Roman" w:eastAsia="Times New Roman" w:hAnsi="Times New Roman" w:cs="Times New Roman"/>
          <w:kern w:val="28"/>
          <w:sz w:val="28"/>
          <w:szCs w:val="28"/>
          <w:lang w:val="kk-KZ"/>
        </w:rPr>
        <w:instrText xml:space="preserve"> REF Ines_Synhese \r \h </w:instrText>
      </w:r>
      <w:r w:rsidR="00352D8C">
        <w:rPr>
          <w:rFonts w:ascii="Times New Roman" w:eastAsia="Times New Roman" w:hAnsi="Times New Roman" w:cs="Times New Roman"/>
          <w:kern w:val="28"/>
          <w:sz w:val="28"/>
          <w:szCs w:val="28"/>
          <w:lang w:val="kk-KZ"/>
        </w:rPr>
      </w:r>
      <w:r w:rsidR="00352D8C">
        <w:rPr>
          <w:rFonts w:ascii="Times New Roman" w:eastAsia="Times New Roman" w:hAnsi="Times New Roman" w:cs="Times New Roman"/>
          <w:kern w:val="28"/>
          <w:sz w:val="28"/>
          <w:szCs w:val="28"/>
          <w:lang w:val="kk-KZ"/>
        </w:rPr>
        <w:fldChar w:fldCharType="separate"/>
      </w:r>
      <w:r w:rsidR="00171243">
        <w:rPr>
          <w:rFonts w:ascii="Times New Roman" w:eastAsia="Times New Roman" w:hAnsi="Times New Roman" w:cs="Times New Roman"/>
          <w:kern w:val="28"/>
          <w:sz w:val="28"/>
          <w:szCs w:val="28"/>
          <w:lang w:val="kk-KZ"/>
        </w:rPr>
        <w:t>4</w:t>
      </w:r>
      <w:r w:rsidR="00352D8C">
        <w:rPr>
          <w:rFonts w:ascii="Times New Roman" w:eastAsia="Times New Roman" w:hAnsi="Times New Roman" w:cs="Times New Roman"/>
          <w:kern w:val="28"/>
          <w:sz w:val="28"/>
          <w:szCs w:val="28"/>
          <w:lang w:val="kk-KZ"/>
        </w:rPr>
        <w:fldChar w:fldCharType="end"/>
      </w:r>
      <w:r w:rsidR="00B6412A" w:rsidRPr="003954F4">
        <w:rPr>
          <w:rFonts w:ascii="Times New Roman" w:eastAsia="Times New Roman" w:hAnsi="Times New Roman" w:cs="Times New Roman"/>
          <w:kern w:val="28"/>
          <w:sz w:val="28"/>
          <w:szCs w:val="28"/>
          <w:lang w:val="kk-KZ"/>
        </w:rPr>
        <w:t>].</w:t>
      </w:r>
    </w:p>
    <w:p w14:paraId="2B9DE808" w14:textId="7B2474F7" w:rsidR="00E27E96" w:rsidRPr="003954F4" w:rsidRDefault="00DC2402" w:rsidP="003D609C">
      <w:pPr>
        <w:widowControl w:val="0"/>
        <w:spacing w:after="0" w:line="240" w:lineRule="auto"/>
        <w:ind w:firstLine="709"/>
        <w:jc w:val="both"/>
        <w:rPr>
          <w:rFonts w:ascii="Times New Roman" w:eastAsia="Times New Roman" w:hAnsi="Times New Roman" w:cs="Times New Roman"/>
          <w:kern w:val="28"/>
          <w:sz w:val="28"/>
          <w:szCs w:val="28"/>
          <w:lang w:val="kk-KZ"/>
        </w:rPr>
      </w:pPr>
      <w:r w:rsidRPr="003954F4">
        <w:rPr>
          <w:rFonts w:ascii="Times New Roman" w:eastAsia="Times New Roman" w:hAnsi="Times New Roman" w:cs="Times New Roman"/>
          <w:kern w:val="28"/>
          <w:sz w:val="28"/>
          <w:szCs w:val="28"/>
          <w:lang w:val="kk-KZ"/>
        </w:rPr>
        <w:t>Соңғы жылдары химиялық құрамы мен фармакологиялық қасиеттері жақсы зерттелген дәрілік өсімдіктерді қолданудың өзектілігі едәуір өсті. Бұл химиялық-терапевтік препараттарды қолданудан болатын асқынулар санының күрт өсуіне байланысты, олардың ең тиімділерінің өзі, әдетте, жанама әсерлердің айтарлықтай тізіміне ие</w:t>
      </w:r>
      <w:r w:rsidR="00B6412A" w:rsidRPr="003954F4">
        <w:rPr>
          <w:rFonts w:ascii="Times New Roman" w:eastAsia="Times New Roman" w:hAnsi="Times New Roman" w:cs="Times New Roman"/>
          <w:kern w:val="28"/>
          <w:sz w:val="28"/>
          <w:szCs w:val="28"/>
          <w:lang w:val="kk-KZ"/>
        </w:rPr>
        <w:t xml:space="preserve">. </w:t>
      </w:r>
    </w:p>
    <w:p w14:paraId="63DB47DB" w14:textId="2E4C29FC" w:rsidR="00B6412A" w:rsidRPr="003954F4" w:rsidRDefault="00DC2402" w:rsidP="003D609C">
      <w:pPr>
        <w:widowControl w:val="0"/>
        <w:spacing w:after="0" w:line="240" w:lineRule="auto"/>
        <w:ind w:firstLine="709"/>
        <w:jc w:val="both"/>
        <w:rPr>
          <w:rFonts w:ascii="Times New Roman" w:eastAsia="Times New Roman" w:hAnsi="Times New Roman" w:cs="Times New Roman"/>
          <w:spacing w:val="-2"/>
          <w:sz w:val="28"/>
          <w:szCs w:val="28"/>
          <w:lang w:val="kk-KZ"/>
        </w:rPr>
      </w:pPr>
      <w:r w:rsidRPr="003954F4">
        <w:rPr>
          <w:rFonts w:ascii="Times New Roman" w:eastAsia="Times New Roman" w:hAnsi="Times New Roman" w:cs="Times New Roman"/>
          <w:spacing w:val="-2"/>
          <w:kern w:val="28"/>
          <w:sz w:val="28"/>
          <w:szCs w:val="28"/>
          <w:lang w:val="kk-KZ"/>
        </w:rPr>
        <w:t xml:space="preserve">Өсімдік шикізаты дәрумендердің көзі ретінде адам ағзасы үшін өте құнды, өйткені оны қолдану кезінде </w:t>
      </w:r>
      <w:r w:rsidR="005D1DAF" w:rsidRPr="003954F4">
        <w:rPr>
          <w:rFonts w:ascii="Times New Roman" w:eastAsia="Times New Roman" w:hAnsi="Times New Roman" w:cs="Times New Roman"/>
          <w:spacing w:val="-2"/>
          <w:kern w:val="28"/>
          <w:sz w:val="28"/>
          <w:szCs w:val="28"/>
          <w:lang w:val="kk-KZ"/>
        </w:rPr>
        <w:t>артық мөлшерлеудің</w:t>
      </w:r>
      <w:r w:rsidRPr="003954F4">
        <w:rPr>
          <w:rFonts w:ascii="Times New Roman" w:eastAsia="Times New Roman" w:hAnsi="Times New Roman" w:cs="Times New Roman"/>
          <w:spacing w:val="-2"/>
          <w:kern w:val="28"/>
          <w:sz w:val="28"/>
          <w:szCs w:val="28"/>
          <w:lang w:val="kk-KZ"/>
        </w:rPr>
        <w:t xml:space="preserve"> және жанама әсерлердің пайда болу мүмкіндігі іс жүзінде алынып тасталады, </w:t>
      </w:r>
      <w:r w:rsidR="005D1DAF" w:rsidRPr="003954F4">
        <w:rPr>
          <w:rFonts w:ascii="Times New Roman" w:eastAsia="Times New Roman" w:hAnsi="Times New Roman" w:cs="Times New Roman"/>
          <w:spacing w:val="-2"/>
          <w:kern w:val="28"/>
          <w:sz w:val="28"/>
          <w:szCs w:val="28"/>
          <w:lang w:val="kk-KZ"/>
        </w:rPr>
        <w:t>ал</w:t>
      </w:r>
      <w:r w:rsidRPr="003954F4">
        <w:rPr>
          <w:rFonts w:ascii="Times New Roman" w:eastAsia="Times New Roman" w:hAnsi="Times New Roman" w:cs="Times New Roman"/>
          <w:spacing w:val="-2"/>
          <w:kern w:val="28"/>
          <w:sz w:val="28"/>
          <w:szCs w:val="28"/>
          <w:lang w:val="kk-KZ"/>
        </w:rPr>
        <w:t xml:space="preserve"> жеке синтетикалық </w:t>
      </w:r>
      <w:r w:rsidR="005D1DAF" w:rsidRPr="003954F4">
        <w:rPr>
          <w:rFonts w:ascii="Times New Roman" w:eastAsia="Times New Roman" w:hAnsi="Times New Roman" w:cs="Times New Roman"/>
          <w:spacing w:val="-2"/>
          <w:kern w:val="28"/>
          <w:sz w:val="28"/>
          <w:szCs w:val="28"/>
          <w:lang w:val="kk-KZ"/>
        </w:rPr>
        <w:t>дәрумендік</w:t>
      </w:r>
      <w:r w:rsidRPr="003954F4">
        <w:rPr>
          <w:rFonts w:ascii="Times New Roman" w:eastAsia="Times New Roman" w:hAnsi="Times New Roman" w:cs="Times New Roman"/>
          <w:spacing w:val="-2"/>
          <w:kern w:val="28"/>
          <w:sz w:val="28"/>
          <w:szCs w:val="28"/>
          <w:lang w:val="kk-KZ"/>
        </w:rPr>
        <w:t xml:space="preserve"> препараттарды жоғары </w:t>
      </w:r>
      <w:r w:rsidR="005D1DAF" w:rsidRPr="003954F4">
        <w:rPr>
          <w:rFonts w:ascii="Times New Roman" w:eastAsia="Times New Roman" w:hAnsi="Times New Roman" w:cs="Times New Roman"/>
          <w:spacing w:val="-2"/>
          <w:kern w:val="28"/>
          <w:sz w:val="28"/>
          <w:szCs w:val="28"/>
          <w:lang w:val="kk-KZ"/>
        </w:rPr>
        <w:t>мөлшерде</w:t>
      </w:r>
      <w:r w:rsidRPr="003954F4">
        <w:rPr>
          <w:rFonts w:ascii="Times New Roman" w:eastAsia="Times New Roman" w:hAnsi="Times New Roman" w:cs="Times New Roman"/>
          <w:spacing w:val="-2"/>
          <w:kern w:val="28"/>
          <w:sz w:val="28"/>
          <w:szCs w:val="28"/>
          <w:lang w:val="kk-KZ"/>
        </w:rPr>
        <w:t xml:space="preserve"> қолданғанда</w:t>
      </w:r>
      <w:r w:rsidR="005D1DAF" w:rsidRPr="003954F4">
        <w:rPr>
          <w:rFonts w:ascii="Times New Roman" w:eastAsia="Times New Roman" w:hAnsi="Times New Roman" w:cs="Times New Roman"/>
          <w:spacing w:val="-2"/>
          <w:kern w:val="28"/>
          <w:sz w:val="28"/>
          <w:szCs w:val="28"/>
          <w:lang w:val="kk-KZ"/>
        </w:rPr>
        <w:t xml:space="preserve"> олар</w:t>
      </w:r>
      <w:r w:rsidRPr="003954F4">
        <w:rPr>
          <w:rFonts w:ascii="Times New Roman" w:eastAsia="Times New Roman" w:hAnsi="Times New Roman" w:cs="Times New Roman"/>
          <w:spacing w:val="-2"/>
          <w:kern w:val="28"/>
          <w:sz w:val="28"/>
          <w:szCs w:val="28"/>
          <w:lang w:val="kk-KZ"/>
        </w:rPr>
        <w:t xml:space="preserve"> сөзсіз </w:t>
      </w:r>
      <w:r w:rsidR="005D1DAF" w:rsidRPr="003954F4">
        <w:rPr>
          <w:rFonts w:ascii="Times New Roman" w:eastAsia="Times New Roman" w:hAnsi="Times New Roman" w:cs="Times New Roman"/>
          <w:spacing w:val="-2"/>
          <w:kern w:val="28"/>
          <w:sz w:val="28"/>
          <w:szCs w:val="28"/>
          <w:lang w:val="kk-KZ"/>
        </w:rPr>
        <w:t>орын алады</w:t>
      </w:r>
      <w:r w:rsidRPr="003954F4">
        <w:rPr>
          <w:rFonts w:ascii="Times New Roman" w:eastAsia="Times New Roman" w:hAnsi="Times New Roman" w:cs="Times New Roman"/>
          <w:spacing w:val="-2"/>
          <w:kern w:val="28"/>
          <w:sz w:val="28"/>
          <w:szCs w:val="28"/>
          <w:lang w:val="kk-KZ"/>
        </w:rPr>
        <w:t xml:space="preserve"> </w:t>
      </w:r>
      <w:r w:rsidR="00B6412A" w:rsidRPr="003954F4">
        <w:rPr>
          <w:rFonts w:ascii="Times New Roman" w:eastAsia="Times New Roman" w:hAnsi="Times New Roman" w:cs="Times New Roman"/>
          <w:spacing w:val="-2"/>
          <w:kern w:val="28"/>
          <w:sz w:val="28"/>
          <w:szCs w:val="28"/>
          <w:lang w:val="kk-KZ"/>
        </w:rPr>
        <w:t>[</w:t>
      </w:r>
      <w:r w:rsidR="00352D8C">
        <w:rPr>
          <w:rFonts w:ascii="Times New Roman" w:eastAsia="Times New Roman" w:hAnsi="Times New Roman" w:cs="Times New Roman"/>
          <w:spacing w:val="-2"/>
          <w:kern w:val="28"/>
          <w:sz w:val="28"/>
          <w:szCs w:val="28"/>
          <w:lang w:val="kk-KZ"/>
        </w:rPr>
        <w:fldChar w:fldCharType="begin"/>
      </w:r>
      <w:r w:rsidR="00352D8C">
        <w:rPr>
          <w:rFonts w:ascii="Times New Roman" w:eastAsia="Times New Roman" w:hAnsi="Times New Roman" w:cs="Times New Roman"/>
          <w:spacing w:val="-2"/>
          <w:kern w:val="28"/>
          <w:sz w:val="28"/>
          <w:szCs w:val="28"/>
          <w:lang w:val="kk-KZ"/>
        </w:rPr>
        <w:instrText xml:space="preserve"> REF Свиридов_Физическа \r \h </w:instrText>
      </w:r>
      <w:r w:rsidR="00352D8C">
        <w:rPr>
          <w:rFonts w:ascii="Times New Roman" w:eastAsia="Times New Roman" w:hAnsi="Times New Roman" w:cs="Times New Roman"/>
          <w:spacing w:val="-2"/>
          <w:kern w:val="28"/>
          <w:sz w:val="28"/>
          <w:szCs w:val="28"/>
          <w:lang w:val="kk-KZ"/>
        </w:rPr>
      </w:r>
      <w:r w:rsidR="00352D8C">
        <w:rPr>
          <w:rFonts w:ascii="Times New Roman" w:eastAsia="Times New Roman" w:hAnsi="Times New Roman" w:cs="Times New Roman"/>
          <w:spacing w:val="-2"/>
          <w:kern w:val="28"/>
          <w:sz w:val="28"/>
          <w:szCs w:val="28"/>
          <w:lang w:val="kk-KZ"/>
        </w:rPr>
        <w:fldChar w:fldCharType="separate"/>
      </w:r>
      <w:r w:rsidR="00171243">
        <w:rPr>
          <w:rFonts w:ascii="Times New Roman" w:eastAsia="Times New Roman" w:hAnsi="Times New Roman" w:cs="Times New Roman"/>
          <w:spacing w:val="-2"/>
          <w:kern w:val="28"/>
          <w:sz w:val="28"/>
          <w:szCs w:val="28"/>
          <w:lang w:val="kk-KZ"/>
        </w:rPr>
        <w:t>5</w:t>
      </w:r>
      <w:r w:rsidR="00352D8C">
        <w:rPr>
          <w:rFonts w:ascii="Times New Roman" w:eastAsia="Times New Roman" w:hAnsi="Times New Roman" w:cs="Times New Roman"/>
          <w:spacing w:val="-2"/>
          <w:kern w:val="28"/>
          <w:sz w:val="28"/>
          <w:szCs w:val="28"/>
          <w:lang w:val="kk-KZ"/>
        </w:rPr>
        <w:fldChar w:fldCharType="end"/>
      </w:r>
      <w:r w:rsidR="00352D8C">
        <w:rPr>
          <w:rFonts w:ascii="Times New Roman" w:eastAsia="Times New Roman" w:hAnsi="Times New Roman" w:cs="Times New Roman"/>
          <w:spacing w:val="-2"/>
          <w:kern w:val="28"/>
          <w:sz w:val="28"/>
          <w:szCs w:val="28"/>
          <w:lang w:val="kk-KZ"/>
        </w:rPr>
        <w:t>,</w:t>
      </w:r>
      <w:r w:rsidR="00352D8C">
        <w:rPr>
          <w:rFonts w:ascii="Times New Roman" w:eastAsia="Times New Roman" w:hAnsi="Times New Roman" w:cs="Times New Roman"/>
          <w:spacing w:val="-2"/>
          <w:kern w:val="28"/>
          <w:sz w:val="28"/>
          <w:szCs w:val="28"/>
          <w:lang w:val="kk-KZ"/>
        </w:rPr>
        <w:fldChar w:fldCharType="begin"/>
      </w:r>
      <w:r w:rsidR="00352D8C">
        <w:rPr>
          <w:rFonts w:ascii="Times New Roman" w:eastAsia="Times New Roman" w:hAnsi="Times New Roman" w:cs="Times New Roman"/>
          <w:spacing w:val="-2"/>
          <w:kern w:val="28"/>
          <w:sz w:val="28"/>
          <w:szCs w:val="28"/>
          <w:lang w:val="kk-KZ"/>
        </w:rPr>
        <w:instrText xml:space="preserve"> REF Гужвин_Физиология \r \h </w:instrText>
      </w:r>
      <w:r w:rsidR="00352D8C">
        <w:rPr>
          <w:rFonts w:ascii="Times New Roman" w:eastAsia="Times New Roman" w:hAnsi="Times New Roman" w:cs="Times New Roman"/>
          <w:spacing w:val="-2"/>
          <w:kern w:val="28"/>
          <w:sz w:val="28"/>
          <w:szCs w:val="28"/>
          <w:lang w:val="kk-KZ"/>
        </w:rPr>
      </w:r>
      <w:r w:rsidR="00352D8C">
        <w:rPr>
          <w:rFonts w:ascii="Times New Roman" w:eastAsia="Times New Roman" w:hAnsi="Times New Roman" w:cs="Times New Roman"/>
          <w:spacing w:val="-2"/>
          <w:kern w:val="28"/>
          <w:sz w:val="28"/>
          <w:szCs w:val="28"/>
          <w:lang w:val="kk-KZ"/>
        </w:rPr>
        <w:fldChar w:fldCharType="separate"/>
      </w:r>
      <w:r w:rsidR="00171243">
        <w:rPr>
          <w:rFonts w:ascii="Times New Roman" w:eastAsia="Times New Roman" w:hAnsi="Times New Roman" w:cs="Times New Roman"/>
          <w:spacing w:val="-2"/>
          <w:kern w:val="28"/>
          <w:sz w:val="28"/>
          <w:szCs w:val="28"/>
          <w:lang w:val="kk-KZ"/>
        </w:rPr>
        <w:t>6</w:t>
      </w:r>
      <w:r w:rsidR="00352D8C">
        <w:rPr>
          <w:rFonts w:ascii="Times New Roman" w:eastAsia="Times New Roman" w:hAnsi="Times New Roman" w:cs="Times New Roman"/>
          <w:spacing w:val="-2"/>
          <w:kern w:val="28"/>
          <w:sz w:val="28"/>
          <w:szCs w:val="28"/>
          <w:lang w:val="kk-KZ"/>
        </w:rPr>
        <w:fldChar w:fldCharType="end"/>
      </w:r>
      <w:bookmarkStart w:id="17" w:name="Свиридов_Физическая"/>
      <w:bookmarkEnd w:id="17"/>
      <w:r w:rsidR="00B6412A" w:rsidRPr="003954F4">
        <w:rPr>
          <w:rFonts w:ascii="Times New Roman" w:eastAsia="Times New Roman" w:hAnsi="Times New Roman" w:cs="Times New Roman"/>
          <w:spacing w:val="-2"/>
          <w:kern w:val="28"/>
          <w:sz w:val="28"/>
          <w:szCs w:val="28"/>
          <w:lang w:val="kk-KZ"/>
        </w:rPr>
        <w:t xml:space="preserve">]. </w:t>
      </w:r>
      <w:r w:rsidR="005D1DAF" w:rsidRPr="003954F4">
        <w:rPr>
          <w:rFonts w:ascii="Times New Roman" w:eastAsia="Times New Roman" w:hAnsi="Times New Roman" w:cs="Times New Roman"/>
          <w:spacing w:val="-2"/>
          <w:kern w:val="28"/>
          <w:sz w:val="28"/>
          <w:szCs w:val="28"/>
          <w:lang w:val="kk-KZ"/>
        </w:rPr>
        <w:t>Өсімдіктерде болатын флавоноидты және полифенолды құрылымды антиоксиданттар өнімдерге емдік-профилактикалық қасиеттер береді (антитоксикалық, радиопротекторлық және т. б.), сонымен қатар оларда аскорбин қышқылының сақталуына ықпал етеді, бета-каротиннің тотығу деструкциясы кезінде тұрақтандырушы әсер етеді</w:t>
      </w:r>
      <w:r w:rsidR="00B6412A" w:rsidRPr="003954F4">
        <w:rPr>
          <w:rFonts w:ascii="Times New Roman" w:eastAsia="Times New Roman" w:hAnsi="Times New Roman" w:cs="Times New Roman"/>
          <w:spacing w:val="-2"/>
          <w:sz w:val="28"/>
          <w:szCs w:val="28"/>
          <w:lang w:val="kk-KZ"/>
        </w:rPr>
        <w:t xml:space="preserve">. </w:t>
      </w:r>
      <w:r w:rsidR="005D1DAF" w:rsidRPr="003954F4">
        <w:rPr>
          <w:rFonts w:ascii="Times New Roman" w:eastAsia="Times New Roman" w:hAnsi="Times New Roman" w:cs="Times New Roman"/>
          <w:spacing w:val="-2"/>
          <w:sz w:val="28"/>
          <w:szCs w:val="28"/>
          <w:lang w:val="kk-KZ"/>
        </w:rPr>
        <w:t xml:space="preserve">Сондай-ақ, өсімдіктерде дәрумендер басқа биологиялық белсенді заттармен және микроэлементтермен бірге болады, бұл олардың оң әсерін күшейтеді </w:t>
      </w:r>
      <w:r w:rsidR="00B6412A" w:rsidRPr="003954F4">
        <w:rPr>
          <w:rFonts w:ascii="Times New Roman" w:eastAsia="Times New Roman" w:hAnsi="Times New Roman" w:cs="Times New Roman"/>
          <w:spacing w:val="-2"/>
          <w:sz w:val="28"/>
          <w:szCs w:val="28"/>
          <w:lang w:val="kk-KZ"/>
        </w:rPr>
        <w:t>[</w:t>
      </w:r>
      <w:r w:rsidR="00352D8C">
        <w:rPr>
          <w:rFonts w:ascii="Times New Roman" w:eastAsia="Times New Roman" w:hAnsi="Times New Roman" w:cs="Times New Roman"/>
          <w:spacing w:val="-2"/>
          <w:sz w:val="28"/>
          <w:szCs w:val="28"/>
          <w:lang w:val="kk-KZ"/>
        </w:rPr>
        <w:fldChar w:fldCharType="begin"/>
      </w:r>
      <w:r w:rsidR="00352D8C">
        <w:rPr>
          <w:rFonts w:ascii="Times New Roman" w:eastAsia="Times New Roman" w:hAnsi="Times New Roman" w:cs="Times New Roman"/>
          <w:spacing w:val="-2"/>
          <w:sz w:val="28"/>
          <w:szCs w:val="28"/>
          <w:lang w:val="kk-KZ"/>
        </w:rPr>
        <w:instrText xml:space="preserve"> REF Разгонова_Использование \r \h </w:instrText>
      </w:r>
      <w:r w:rsidR="00352D8C">
        <w:rPr>
          <w:rFonts w:ascii="Times New Roman" w:eastAsia="Times New Roman" w:hAnsi="Times New Roman" w:cs="Times New Roman"/>
          <w:spacing w:val="-2"/>
          <w:sz w:val="28"/>
          <w:szCs w:val="28"/>
          <w:lang w:val="kk-KZ"/>
        </w:rPr>
      </w:r>
      <w:r w:rsidR="00352D8C">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7</w:t>
      </w:r>
      <w:r w:rsidR="00352D8C">
        <w:rPr>
          <w:rFonts w:ascii="Times New Roman" w:eastAsia="Times New Roman" w:hAnsi="Times New Roman" w:cs="Times New Roman"/>
          <w:spacing w:val="-2"/>
          <w:sz w:val="28"/>
          <w:szCs w:val="28"/>
          <w:lang w:val="kk-KZ"/>
        </w:rPr>
        <w:fldChar w:fldCharType="end"/>
      </w:r>
      <w:r w:rsidR="00B6412A" w:rsidRPr="003954F4">
        <w:rPr>
          <w:rFonts w:ascii="Times New Roman" w:eastAsia="Times New Roman" w:hAnsi="Times New Roman" w:cs="Times New Roman"/>
          <w:spacing w:val="-2"/>
          <w:sz w:val="28"/>
          <w:szCs w:val="28"/>
          <w:lang w:val="kk-KZ"/>
        </w:rPr>
        <w:t xml:space="preserve">]. </w:t>
      </w:r>
      <w:r w:rsidR="005D1DAF" w:rsidRPr="003954F4">
        <w:rPr>
          <w:rFonts w:ascii="Times New Roman" w:eastAsia="Times New Roman" w:hAnsi="Times New Roman" w:cs="Times New Roman"/>
          <w:spacing w:val="-2"/>
          <w:sz w:val="28"/>
          <w:szCs w:val="28"/>
          <w:lang w:val="kk-KZ"/>
        </w:rPr>
        <w:t>Өсімдік шикізаты, оның құрамында биологиялық белсенді заттардың болуына байланысты күшті фармакологиялық әсерге ие</w:t>
      </w:r>
      <w:r w:rsidR="00B6412A" w:rsidRPr="003954F4">
        <w:rPr>
          <w:rFonts w:ascii="Times New Roman" w:eastAsia="Times New Roman" w:hAnsi="Times New Roman" w:cs="Times New Roman"/>
          <w:spacing w:val="-2"/>
          <w:sz w:val="28"/>
          <w:szCs w:val="28"/>
          <w:lang w:val="kk-KZ"/>
        </w:rPr>
        <w:t>.</w:t>
      </w:r>
    </w:p>
    <w:p w14:paraId="6E608B4D" w14:textId="144B409D" w:rsidR="00B6412A" w:rsidRPr="003954F4" w:rsidRDefault="00875033"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Табиғи қосылыстардың антиоксиданттық әсері олардың құрылымына байланысты әр түрлі әсер ету механизмдеріне ие болуы мүмкін. Өсімдік </w:t>
      </w:r>
      <w:r w:rsidRPr="003954F4">
        <w:rPr>
          <w:rFonts w:ascii="Times New Roman" w:eastAsia="Times New Roman" w:hAnsi="Times New Roman" w:cs="Times New Roman"/>
          <w:sz w:val="28"/>
          <w:szCs w:val="28"/>
          <w:lang w:val="kk-KZ"/>
        </w:rPr>
        <w:lastRenderedPageBreak/>
        <w:t>өнімдеріндегі әлеуетті антиоксиданттардың ең көп таралған класы – полифенол тектес заттар – биофлавоноидтар болып табылады</w:t>
      </w:r>
      <w:r w:rsidR="00B6412A"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Фенолды қосылыстардың түзілуі – тек өсімдік жасушасының өзіндік ерекшеліктерінің бірі болып табылады, жануарлар мен адам тіндерінде фенолды туындылардың аз ғана бөлігі болады, сонымен қатар өте төмен концентрацияда болады</w:t>
      </w:r>
      <w:r w:rsidR="00B6412A"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Барлық фенолдық қосылыстардың құрылымының негізі – атомдарына гидроксил топтары қосылған бензолдың алтыбұрышты көміртегі сақинасы болып табылады</w:t>
      </w:r>
      <w:r w:rsidR="00B6412A"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Сақиналар мен гидроксил топтарының саны әртүрлі болуы мүмкін, алайда бұл екі негізгі құрылымдық элемент әрқашан болады. Олар фенолды қосылыстарға аса тән қасиеттерді береді, атап айтқанда сутегі атомын белсенді бос радикалдардың </w:t>
      </w:r>
      <w:r w:rsidR="004D527D" w:rsidRPr="003954F4">
        <w:rPr>
          <w:rFonts w:ascii="Times New Roman" w:eastAsia="Times New Roman" w:hAnsi="Times New Roman" w:cs="Times New Roman"/>
          <w:sz w:val="28"/>
          <w:szCs w:val="28"/>
          <w:lang w:val="kk-KZ"/>
        </w:rPr>
        <w:t>әсерсіздендірумен</w:t>
      </w:r>
      <w:r w:rsidRPr="003954F4">
        <w:rPr>
          <w:rFonts w:ascii="Times New Roman" w:eastAsia="Times New Roman" w:hAnsi="Times New Roman" w:cs="Times New Roman"/>
          <w:sz w:val="28"/>
          <w:szCs w:val="28"/>
          <w:lang w:val="kk-KZ"/>
        </w:rPr>
        <w:t xml:space="preserve"> оңай ажыратуға мүмкіндік береді. Фенолды қосылыс радикалының энергиясы төмен және </w:t>
      </w:r>
      <w:r w:rsidR="004D527D" w:rsidRPr="003954F4">
        <w:rPr>
          <w:rFonts w:ascii="Times New Roman" w:eastAsia="Times New Roman" w:hAnsi="Times New Roman" w:cs="Times New Roman"/>
          <w:sz w:val="28"/>
          <w:szCs w:val="28"/>
          <w:lang w:val="kk-KZ"/>
        </w:rPr>
        <w:t xml:space="preserve">ол </w:t>
      </w:r>
      <w:r w:rsidRPr="003954F4">
        <w:rPr>
          <w:rFonts w:ascii="Times New Roman" w:eastAsia="Times New Roman" w:hAnsi="Times New Roman" w:cs="Times New Roman"/>
          <w:sz w:val="28"/>
          <w:szCs w:val="28"/>
          <w:lang w:val="kk-KZ"/>
        </w:rPr>
        <w:t>тотығу тізбегін жалғастыра алмайды</w:t>
      </w:r>
      <w:r w:rsidR="00B6412A" w:rsidRPr="003954F4">
        <w:rPr>
          <w:rFonts w:ascii="Times New Roman" w:eastAsia="Times New Roman" w:hAnsi="Times New Roman" w:cs="Times New Roman"/>
          <w:sz w:val="28"/>
          <w:szCs w:val="28"/>
          <w:lang w:val="kk-KZ"/>
        </w:rPr>
        <w:t>.</w:t>
      </w:r>
    </w:p>
    <w:p w14:paraId="08CCF4A6" w14:textId="5D6001FA" w:rsidR="00B6412A" w:rsidRPr="003954F4" w:rsidRDefault="002E19B8"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Өсімдіктердегі әлеуетті антиоксиданттардың тағы бір класы – ашық түсті пигменттер-каротиноидтар, олар құрылымдарында түйіндес қос байланыстардың ұзын тізбегінің болуымен сипатталады. Биологиялық объектілерде тотығу кезінде каротиноидтар тотығу процестерінің дамуы нәтижесінде пайда болатын белсенді бос радикалдарды әсерсіздендіреді</w:t>
      </w:r>
      <w:r w:rsidR="00B6412A" w:rsidRPr="003954F4">
        <w:rPr>
          <w:rFonts w:ascii="Times New Roman" w:eastAsia="Times New Roman" w:hAnsi="Times New Roman" w:cs="Times New Roman"/>
          <w:spacing w:val="-2"/>
          <w:sz w:val="28"/>
          <w:szCs w:val="28"/>
          <w:lang w:val="kk-KZ"/>
        </w:rPr>
        <w:t xml:space="preserve">. </w:t>
      </w:r>
      <w:r w:rsidRPr="003954F4">
        <w:rPr>
          <w:rFonts w:ascii="Times New Roman" w:eastAsia="Times New Roman" w:hAnsi="Times New Roman" w:cs="Times New Roman"/>
          <w:spacing w:val="-2"/>
          <w:sz w:val="28"/>
          <w:szCs w:val="28"/>
          <w:lang w:val="kk-KZ"/>
        </w:rPr>
        <w:t xml:space="preserve">Алайда </w:t>
      </w:r>
      <w:r w:rsidR="0051775F" w:rsidRPr="003954F4">
        <w:rPr>
          <w:rFonts w:ascii="Times New Roman" w:eastAsia="Times New Roman" w:hAnsi="Times New Roman" w:cs="Times New Roman"/>
          <w:spacing w:val="-2"/>
          <w:sz w:val="28"/>
          <w:szCs w:val="28"/>
          <w:lang w:val="kk-KZ"/>
        </w:rPr>
        <w:t>әсерсіздендіру</w:t>
      </w:r>
      <w:r w:rsidRPr="003954F4">
        <w:rPr>
          <w:rFonts w:ascii="Times New Roman" w:eastAsia="Times New Roman" w:hAnsi="Times New Roman" w:cs="Times New Roman"/>
          <w:spacing w:val="-2"/>
          <w:sz w:val="28"/>
          <w:szCs w:val="28"/>
          <w:lang w:val="kk-KZ"/>
        </w:rPr>
        <w:t xml:space="preserve"> механизмі фенолдық құрылымдармен салыстырғанда біршама өзгеше – </w:t>
      </w:r>
      <w:r w:rsidR="0051775F" w:rsidRPr="003954F4">
        <w:rPr>
          <w:rFonts w:ascii="Times New Roman" w:eastAsia="Times New Roman" w:hAnsi="Times New Roman" w:cs="Times New Roman"/>
          <w:spacing w:val="-2"/>
          <w:sz w:val="28"/>
          <w:szCs w:val="28"/>
          <w:lang w:val="kk-KZ"/>
        </w:rPr>
        <w:t xml:space="preserve">түйіндес </w:t>
      </w:r>
      <w:r w:rsidRPr="003954F4">
        <w:rPr>
          <w:rFonts w:ascii="Times New Roman" w:eastAsia="Times New Roman" w:hAnsi="Times New Roman" w:cs="Times New Roman"/>
          <w:spacing w:val="-2"/>
          <w:sz w:val="28"/>
          <w:szCs w:val="28"/>
          <w:lang w:val="kk-KZ"/>
        </w:rPr>
        <w:t xml:space="preserve">байланыстардың ұзын тізбегі радикалды тұзақ рөлін атқарады, </w:t>
      </w:r>
      <w:r w:rsidR="0051775F" w:rsidRPr="003954F4">
        <w:rPr>
          <w:rFonts w:ascii="Times New Roman" w:eastAsia="Times New Roman" w:hAnsi="Times New Roman" w:cs="Times New Roman"/>
          <w:spacing w:val="-2"/>
          <w:sz w:val="28"/>
          <w:szCs w:val="28"/>
          <w:lang w:val="kk-KZ"/>
        </w:rPr>
        <w:t xml:space="preserve">бос радикал </w:t>
      </w:r>
      <w:r w:rsidRPr="003954F4">
        <w:rPr>
          <w:rFonts w:ascii="Times New Roman" w:eastAsia="Times New Roman" w:hAnsi="Times New Roman" w:cs="Times New Roman"/>
          <w:spacing w:val="-2"/>
          <w:sz w:val="28"/>
          <w:szCs w:val="28"/>
          <w:lang w:val="kk-KZ"/>
        </w:rPr>
        <w:t>онымен кездескен кезде біртіндеп энергиясын жоғалтады</w:t>
      </w:r>
      <w:r w:rsidR="0051775F" w:rsidRPr="003954F4">
        <w:rPr>
          <w:rFonts w:ascii="Times New Roman" w:eastAsia="Times New Roman" w:hAnsi="Times New Roman" w:cs="Times New Roman"/>
          <w:spacing w:val="-2"/>
          <w:sz w:val="28"/>
          <w:szCs w:val="28"/>
          <w:lang w:val="kk-KZ"/>
        </w:rPr>
        <w:t>, оның оқшаулануы бұзылады және</w:t>
      </w:r>
      <w:r w:rsidRPr="003954F4">
        <w:rPr>
          <w:rFonts w:ascii="Times New Roman" w:eastAsia="Times New Roman" w:hAnsi="Times New Roman" w:cs="Times New Roman"/>
          <w:spacing w:val="-2"/>
          <w:sz w:val="28"/>
          <w:szCs w:val="28"/>
          <w:lang w:val="kk-KZ"/>
        </w:rPr>
        <w:t xml:space="preserve"> ол </w:t>
      </w:r>
      <w:r w:rsidR="0051775F" w:rsidRPr="003954F4">
        <w:rPr>
          <w:rFonts w:ascii="Times New Roman" w:eastAsia="Times New Roman" w:hAnsi="Times New Roman" w:cs="Times New Roman"/>
          <w:spacing w:val="-2"/>
          <w:sz w:val="28"/>
          <w:szCs w:val="28"/>
          <w:lang w:val="kk-KZ"/>
        </w:rPr>
        <w:t>түйіндесу</w:t>
      </w:r>
      <w:r w:rsidRPr="003954F4">
        <w:rPr>
          <w:rFonts w:ascii="Times New Roman" w:eastAsia="Times New Roman" w:hAnsi="Times New Roman" w:cs="Times New Roman"/>
          <w:spacing w:val="-2"/>
          <w:sz w:val="28"/>
          <w:szCs w:val="28"/>
          <w:lang w:val="kk-KZ"/>
        </w:rPr>
        <w:t xml:space="preserve"> тізбегінде </w:t>
      </w:r>
      <w:r w:rsidR="0051775F" w:rsidRPr="003954F4">
        <w:rPr>
          <w:rFonts w:ascii="Times New Roman" w:eastAsia="Times New Roman" w:hAnsi="Times New Roman" w:cs="Times New Roman"/>
          <w:spacing w:val="-2"/>
          <w:sz w:val="28"/>
          <w:szCs w:val="28"/>
          <w:lang w:val="kk-KZ"/>
        </w:rPr>
        <w:t>«жоғалып кетеді»</w:t>
      </w:r>
      <w:r w:rsidR="00B6412A" w:rsidRPr="003954F4">
        <w:rPr>
          <w:rFonts w:ascii="Times New Roman" w:eastAsia="Times New Roman" w:hAnsi="Times New Roman" w:cs="Times New Roman"/>
          <w:spacing w:val="-2"/>
          <w:sz w:val="28"/>
          <w:szCs w:val="28"/>
          <w:lang w:val="kk-KZ"/>
        </w:rPr>
        <w:t>.</w:t>
      </w:r>
    </w:p>
    <w:p w14:paraId="39D23888" w14:textId="79975A9C" w:rsidR="00B6412A" w:rsidRPr="003954F4" w:rsidRDefault="00B6412A"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51775F" w:rsidRPr="003954F4">
        <w:rPr>
          <w:rFonts w:ascii="Times New Roman" w:eastAsia="Times New Roman" w:hAnsi="Times New Roman" w:cs="Times New Roman"/>
          <w:sz w:val="28"/>
          <w:szCs w:val="28"/>
          <w:lang w:val="kk-KZ"/>
        </w:rPr>
        <w:t>Егер фенолдық заттар негізінен суда еритін қосылыстар болса, онда каротиноидтар тек полярлы емес органикалық еріткіштер мен майларда ериді</w:t>
      </w:r>
      <w:r w:rsidRPr="003954F4">
        <w:rPr>
          <w:rFonts w:ascii="Times New Roman" w:eastAsia="Times New Roman" w:hAnsi="Times New Roman" w:cs="Times New Roman"/>
          <w:sz w:val="28"/>
          <w:szCs w:val="28"/>
          <w:lang w:val="kk-KZ"/>
        </w:rPr>
        <w:t xml:space="preserve">. </w:t>
      </w:r>
      <w:r w:rsidR="0051775F" w:rsidRPr="003954F4">
        <w:rPr>
          <w:rFonts w:ascii="Times New Roman" w:eastAsia="Times New Roman" w:hAnsi="Times New Roman" w:cs="Times New Roman"/>
          <w:sz w:val="28"/>
          <w:szCs w:val="28"/>
          <w:lang w:val="kk-KZ"/>
        </w:rPr>
        <w:t xml:space="preserve">Фенолды заттар – биофлавоноидтар да, каротиноидтар да ультракүлгін спектрде ерекше сіңірілетіні белгілі, соның арқасында оларды оңай анықтауға болады, бұл табиғи қосылыстарды зерттеу тәжірибесінде кеңінен қолданылады </w:t>
      </w:r>
      <w:r w:rsidRPr="003954F4">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Мишанин_Биотехнология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8</w:t>
      </w:r>
      <w:r w:rsidR="00352D8C">
        <w:rPr>
          <w:rFonts w:ascii="Times New Roman" w:eastAsia="Times New Roman" w:hAnsi="Times New Roman" w:cs="Times New Roman"/>
          <w:sz w:val="28"/>
          <w:szCs w:val="28"/>
          <w:lang w:val="kk-KZ"/>
        </w:rPr>
        <w:fldChar w:fldCharType="end"/>
      </w:r>
      <w:r w:rsidR="00352D8C">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Закирова_Биодеградируемые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9</w:t>
      </w:r>
      <w:r w:rsidR="00352D8C">
        <w:rPr>
          <w:rFonts w:ascii="Times New Roman" w:eastAsia="Times New Roman" w:hAnsi="Times New Roman" w:cs="Times New Roman"/>
          <w:sz w:val="28"/>
          <w:szCs w:val="28"/>
          <w:lang w:val="kk-KZ"/>
        </w:rPr>
        <w:fldChar w:fldCharType="end"/>
      </w:r>
      <w:r w:rsidRPr="003954F4">
        <w:rPr>
          <w:rFonts w:ascii="Times New Roman" w:eastAsia="Times New Roman" w:hAnsi="Times New Roman" w:cs="Times New Roman"/>
          <w:sz w:val="28"/>
          <w:szCs w:val="28"/>
          <w:lang w:val="kk-KZ"/>
        </w:rPr>
        <w:t>].</w:t>
      </w:r>
    </w:p>
    <w:p w14:paraId="50CF8409" w14:textId="32C17A32" w:rsidR="00B6412A" w:rsidRPr="003954F4" w:rsidRDefault="0051775F" w:rsidP="003D609C">
      <w:pPr>
        <w:widowControl w:val="0"/>
        <w:spacing w:after="0" w:line="240" w:lineRule="auto"/>
        <w:ind w:firstLine="709"/>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z w:val="28"/>
          <w:szCs w:val="28"/>
          <w:lang w:val="kk-KZ"/>
        </w:rPr>
        <w:t xml:space="preserve">Долана, </w:t>
      </w:r>
      <w:r w:rsidR="00166DD6" w:rsidRPr="003954F4">
        <w:rPr>
          <w:rFonts w:ascii="Times New Roman" w:eastAsia="Times New Roman" w:hAnsi="Times New Roman" w:cs="Times New Roman"/>
          <w:sz w:val="28"/>
          <w:szCs w:val="28"/>
          <w:lang w:val="kk-KZ"/>
        </w:rPr>
        <w:t>бүрген</w:t>
      </w:r>
      <w:r w:rsidRPr="003954F4">
        <w:rPr>
          <w:rFonts w:ascii="Times New Roman" w:eastAsia="Times New Roman" w:hAnsi="Times New Roman" w:cs="Times New Roman"/>
          <w:sz w:val="28"/>
          <w:szCs w:val="28"/>
          <w:lang w:val="kk-KZ"/>
        </w:rPr>
        <w:t>, шырғанақ өсімдіктерін ультракүлгін спектрлік зерттеулер барлық таңдалған субстраттардың ашық түс</w:t>
      </w:r>
      <w:r w:rsidR="00166DD6" w:rsidRPr="003954F4">
        <w:rPr>
          <w:rFonts w:ascii="Times New Roman" w:eastAsia="Times New Roman" w:hAnsi="Times New Roman" w:cs="Times New Roman"/>
          <w:sz w:val="28"/>
          <w:szCs w:val="28"/>
          <w:lang w:val="kk-KZ"/>
        </w:rPr>
        <w:t>ке</w:t>
      </w:r>
      <w:r w:rsidRPr="003954F4">
        <w:rPr>
          <w:rFonts w:ascii="Times New Roman" w:eastAsia="Times New Roman" w:hAnsi="Times New Roman" w:cs="Times New Roman"/>
          <w:sz w:val="28"/>
          <w:szCs w:val="28"/>
          <w:lang w:val="kk-KZ"/>
        </w:rPr>
        <w:t xml:space="preserve"> ие екендігін көрсетеді, бұл оларда биофлавоноидтардың – антоциан</w:t>
      </w:r>
      <w:r w:rsidR="00166DD6" w:rsidRPr="003954F4">
        <w:rPr>
          <w:rFonts w:ascii="Times New Roman" w:eastAsia="Times New Roman" w:hAnsi="Times New Roman" w:cs="Times New Roman"/>
          <w:sz w:val="28"/>
          <w:szCs w:val="28"/>
          <w:lang w:val="kk-KZ"/>
        </w:rPr>
        <w:t>дарды</w:t>
      </w:r>
      <w:r w:rsidRPr="003954F4">
        <w:rPr>
          <w:rFonts w:ascii="Times New Roman" w:eastAsia="Times New Roman" w:hAnsi="Times New Roman" w:cs="Times New Roman"/>
          <w:sz w:val="28"/>
          <w:szCs w:val="28"/>
          <w:lang w:val="kk-KZ"/>
        </w:rPr>
        <w:t>ң немесе басқа сипаттағы каротиноидтардың тотыққан түрлерінің болуын көрсетеді</w:t>
      </w:r>
      <w:r w:rsidR="00B6412A" w:rsidRPr="003954F4">
        <w:rPr>
          <w:rFonts w:ascii="Times New Roman" w:eastAsia="Times New Roman" w:hAnsi="Times New Roman" w:cs="Times New Roman"/>
          <w:sz w:val="28"/>
          <w:szCs w:val="28"/>
          <w:lang w:val="kk-KZ"/>
        </w:rPr>
        <w:t xml:space="preserve">. </w:t>
      </w:r>
    </w:p>
    <w:p w14:paraId="440923D0" w14:textId="7A1DDD8A" w:rsidR="00B6412A" w:rsidRPr="003954F4" w:rsidRDefault="00166DD6" w:rsidP="003D609C">
      <w:pPr>
        <w:widowControl w:val="0"/>
        <w:spacing w:after="0" w:line="240" w:lineRule="auto"/>
        <w:ind w:firstLine="709"/>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Тағам өнімдерін алу, өңдеу және сақтау процесінде олар ауадағы оттегімен тотығуға ұшырайды. Бұл кезде оларда улы заттар жиналады, олардың биологиялық құндылығы төмендейді және органолептикалық қасиеттері нашарлайды</w:t>
      </w:r>
      <w:r w:rsidR="00B6412A" w:rsidRPr="003954F4">
        <w:rPr>
          <w:rFonts w:ascii="Times New Roman" w:eastAsia="Times New Roman" w:hAnsi="Times New Roman" w:cs="Times New Roman"/>
          <w:spacing w:val="-4"/>
          <w:sz w:val="28"/>
          <w:szCs w:val="28"/>
          <w:lang w:val="kk-KZ"/>
        </w:rPr>
        <w:t xml:space="preserve">. </w:t>
      </w:r>
      <w:r w:rsidRPr="003954F4">
        <w:rPr>
          <w:rFonts w:ascii="Times New Roman" w:eastAsia="Times New Roman" w:hAnsi="Times New Roman" w:cs="Times New Roman"/>
          <w:spacing w:val="-4"/>
          <w:sz w:val="28"/>
          <w:szCs w:val="28"/>
          <w:lang w:val="kk-KZ"/>
        </w:rPr>
        <w:t xml:space="preserve">Тағам өнімдері мен сусындардың тотығуға бейімділігі олардың жарамдылық мерзімін қысқартады. Құрамында жоғары белсенді полиқанықпаған қосылыстары бар көптеген тағамдар үшін тотығуды тек </w:t>
      </w:r>
      <w:r w:rsidR="00F45781" w:rsidRPr="003954F4">
        <w:rPr>
          <w:rFonts w:ascii="Times New Roman" w:eastAsia="Times New Roman" w:hAnsi="Times New Roman" w:cs="Times New Roman"/>
          <w:spacing w:val="-4"/>
          <w:sz w:val="28"/>
          <w:szCs w:val="28"/>
          <w:lang w:val="kk-KZ"/>
        </w:rPr>
        <w:t>антитотықтырғыштардың</w:t>
      </w:r>
      <w:r w:rsidRPr="003954F4">
        <w:rPr>
          <w:rFonts w:ascii="Times New Roman" w:eastAsia="Times New Roman" w:hAnsi="Times New Roman" w:cs="Times New Roman"/>
          <w:spacing w:val="-4"/>
          <w:sz w:val="28"/>
          <w:szCs w:val="28"/>
          <w:lang w:val="kk-KZ"/>
        </w:rPr>
        <w:t xml:space="preserve"> көмегімен (немесе антиоксиданттармен) </w:t>
      </w:r>
      <w:r w:rsidR="00F45781" w:rsidRPr="003954F4">
        <w:rPr>
          <w:rFonts w:ascii="Times New Roman" w:eastAsia="Times New Roman" w:hAnsi="Times New Roman" w:cs="Times New Roman"/>
          <w:spacing w:val="-4"/>
          <w:sz w:val="28"/>
          <w:szCs w:val="28"/>
          <w:lang w:val="kk-KZ"/>
        </w:rPr>
        <w:t xml:space="preserve">ғана </w:t>
      </w:r>
      <w:r w:rsidRPr="003954F4">
        <w:rPr>
          <w:rFonts w:ascii="Times New Roman" w:eastAsia="Times New Roman" w:hAnsi="Times New Roman" w:cs="Times New Roman"/>
          <w:spacing w:val="-4"/>
          <w:sz w:val="28"/>
          <w:szCs w:val="28"/>
          <w:lang w:val="kk-KZ"/>
        </w:rPr>
        <w:t>айтарлықтай бәсеңдетуге болады.</w:t>
      </w:r>
      <w:r w:rsidR="00F45781" w:rsidRPr="003954F4">
        <w:rPr>
          <w:rFonts w:ascii="Times New Roman" w:eastAsia="Times New Roman" w:hAnsi="Times New Roman" w:cs="Times New Roman"/>
          <w:spacing w:val="-4"/>
          <w:sz w:val="28"/>
          <w:szCs w:val="28"/>
          <w:lang w:val="kk-KZ"/>
        </w:rPr>
        <w:t xml:space="preserve"> Көптеген өсімдіктер химиялық құрылымы бойынша бірнеше топқа бөлуге болатын фенолдық антиоксиданттардың едәуір мөлшерін синтездейді және сақтайды: флавоноидтар; Е дәрумені; фитоэстрогендер; оксифенилкарбон және оксикорик қышқылдары </w:t>
      </w:r>
      <w:r w:rsidR="00B6412A" w:rsidRPr="003954F4">
        <w:rPr>
          <w:rFonts w:ascii="Times New Roman" w:eastAsia="Times New Roman" w:hAnsi="Times New Roman" w:cs="Times New Roman"/>
          <w:spacing w:val="-4"/>
          <w:sz w:val="28"/>
          <w:szCs w:val="28"/>
          <w:lang w:val="kk-KZ"/>
        </w:rPr>
        <w:t>[</w:t>
      </w:r>
      <w:r w:rsidR="00352D8C">
        <w:rPr>
          <w:rFonts w:ascii="Times New Roman" w:eastAsia="Times New Roman" w:hAnsi="Times New Roman" w:cs="Times New Roman"/>
          <w:spacing w:val="-4"/>
          <w:sz w:val="28"/>
          <w:szCs w:val="28"/>
          <w:lang w:val="kk-KZ"/>
        </w:rPr>
        <w:fldChar w:fldCharType="begin"/>
      </w:r>
      <w:r w:rsidR="00352D8C">
        <w:rPr>
          <w:rFonts w:ascii="Times New Roman" w:eastAsia="Times New Roman" w:hAnsi="Times New Roman" w:cs="Times New Roman"/>
          <w:spacing w:val="-4"/>
          <w:sz w:val="28"/>
          <w:szCs w:val="28"/>
          <w:lang w:val="kk-KZ"/>
        </w:rPr>
        <w:instrText xml:space="preserve"> REF Balciunas_Novel \r \h </w:instrText>
      </w:r>
      <w:r w:rsidR="00352D8C">
        <w:rPr>
          <w:rFonts w:ascii="Times New Roman" w:eastAsia="Times New Roman" w:hAnsi="Times New Roman" w:cs="Times New Roman"/>
          <w:spacing w:val="-4"/>
          <w:sz w:val="28"/>
          <w:szCs w:val="28"/>
          <w:lang w:val="kk-KZ"/>
        </w:rPr>
      </w:r>
      <w:r w:rsidR="00352D8C">
        <w:rPr>
          <w:rFonts w:ascii="Times New Roman" w:eastAsia="Times New Roman" w:hAnsi="Times New Roman" w:cs="Times New Roman"/>
          <w:spacing w:val="-4"/>
          <w:sz w:val="28"/>
          <w:szCs w:val="28"/>
          <w:lang w:val="kk-KZ"/>
        </w:rPr>
        <w:fldChar w:fldCharType="separate"/>
      </w:r>
      <w:r w:rsidR="00171243">
        <w:rPr>
          <w:rFonts w:ascii="Times New Roman" w:eastAsia="Times New Roman" w:hAnsi="Times New Roman" w:cs="Times New Roman"/>
          <w:spacing w:val="-4"/>
          <w:sz w:val="28"/>
          <w:szCs w:val="28"/>
          <w:lang w:val="kk-KZ"/>
        </w:rPr>
        <w:t>10</w:t>
      </w:r>
      <w:r w:rsidR="00352D8C">
        <w:rPr>
          <w:rFonts w:ascii="Times New Roman" w:eastAsia="Times New Roman" w:hAnsi="Times New Roman" w:cs="Times New Roman"/>
          <w:spacing w:val="-4"/>
          <w:sz w:val="28"/>
          <w:szCs w:val="28"/>
          <w:lang w:val="kk-KZ"/>
        </w:rPr>
        <w:fldChar w:fldCharType="end"/>
      </w:r>
      <w:r w:rsidR="00352D8C">
        <w:rPr>
          <w:rFonts w:ascii="Times New Roman" w:eastAsia="Times New Roman" w:hAnsi="Times New Roman" w:cs="Times New Roman"/>
          <w:spacing w:val="-4"/>
          <w:sz w:val="28"/>
          <w:szCs w:val="28"/>
          <w:lang w:val="kk-KZ"/>
        </w:rPr>
        <w:t>,</w:t>
      </w:r>
      <w:r w:rsidR="00352D8C">
        <w:rPr>
          <w:rFonts w:ascii="Times New Roman" w:eastAsia="Times New Roman" w:hAnsi="Times New Roman" w:cs="Times New Roman"/>
          <w:spacing w:val="-4"/>
          <w:sz w:val="28"/>
          <w:szCs w:val="28"/>
          <w:lang w:val="kk-KZ"/>
        </w:rPr>
        <w:fldChar w:fldCharType="begin"/>
      </w:r>
      <w:r w:rsidR="00352D8C">
        <w:rPr>
          <w:rFonts w:ascii="Times New Roman" w:eastAsia="Times New Roman" w:hAnsi="Times New Roman" w:cs="Times New Roman"/>
          <w:spacing w:val="-4"/>
          <w:sz w:val="28"/>
          <w:szCs w:val="28"/>
          <w:lang w:val="kk-KZ"/>
        </w:rPr>
        <w:instrText xml:space="preserve"> REF Артиомов_Применение \r \h </w:instrText>
      </w:r>
      <w:r w:rsidR="00352D8C">
        <w:rPr>
          <w:rFonts w:ascii="Times New Roman" w:eastAsia="Times New Roman" w:hAnsi="Times New Roman" w:cs="Times New Roman"/>
          <w:spacing w:val="-4"/>
          <w:sz w:val="28"/>
          <w:szCs w:val="28"/>
          <w:lang w:val="kk-KZ"/>
        </w:rPr>
      </w:r>
      <w:r w:rsidR="00352D8C">
        <w:rPr>
          <w:rFonts w:ascii="Times New Roman" w:eastAsia="Times New Roman" w:hAnsi="Times New Roman" w:cs="Times New Roman"/>
          <w:spacing w:val="-4"/>
          <w:sz w:val="28"/>
          <w:szCs w:val="28"/>
          <w:lang w:val="kk-KZ"/>
        </w:rPr>
        <w:fldChar w:fldCharType="separate"/>
      </w:r>
      <w:r w:rsidR="00171243">
        <w:rPr>
          <w:rFonts w:ascii="Times New Roman" w:eastAsia="Times New Roman" w:hAnsi="Times New Roman" w:cs="Times New Roman"/>
          <w:spacing w:val="-4"/>
          <w:sz w:val="28"/>
          <w:szCs w:val="28"/>
          <w:lang w:val="kk-KZ"/>
        </w:rPr>
        <w:t>11</w:t>
      </w:r>
      <w:r w:rsidR="00352D8C">
        <w:rPr>
          <w:rFonts w:ascii="Times New Roman" w:eastAsia="Times New Roman" w:hAnsi="Times New Roman" w:cs="Times New Roman"/>
          <w:spacing w:val="-4"/>
          <w:sz w:val="28"/>
          <w:szCs w:val="28"/>
          <w:lang w:val="kk-KZ"/>
        </w:rPr>
        <w:fldChar w:fldCharType="end"/>
      </w:r>
      <w:r w:rsidR="00352D8C">
        <w:rPr>
          <w:rFonts w:ascii="Times New Roman" w:eastAsia="Times New Roman" w:hAnsi="Times New Roman" w:cs="Times New Roman"/>
          <w:spacing w:val="-4"/>
          <w:sz w:val="28"/>
          <w:szCs w:val="28"/>
          <w:lang w:val="kk-KZ"/>
        </w:rPr>
        <w:t>,</w:t>
      </w:r>
      <w:r w:rsidR="00352D8C">
        <w:rPr>
          <w:rFonts w:ascii="Times New Roman" w:eastAsia="Times New Roman" w:hAnsi="Times New Roman" w:cs="Times New Roman"/>
          <w:spacing w:val="-4"/>
          <w:sz w:val="28"/>
          <w:szCs w:val="28"/>
          <w:lang w:val="kk-KZ"/>
        </w:rPr>
        <w:fldChar w:fldCharType="begin"/>
      </w:r>
      <w:r w:rsidR="00352D8C">
        <w:rPr>
          <w:rFonts w:ascii="Times New Roman" w:eastAsia="Times New Roman" w:hAnsi="Times New Roman" w:cs="Times New Roman"/>
          <w:spacing w:val="-4"/>
          <w:sz w:val="28"/>
          <w:szCs w:val="28"/>
          <w:lang w:val="kk-KZ"/>
        </w:rPr>
        <w:instrText xml:space="preserve"> REF Ревуцкая_Совершенствование \r \h </w:instrText>
      </w:r>
      <w:r w:rsidR="00352D8C">
        <w:rPr>
          <w:rFonts w:ascii="Times New Roman" w:eastAsia="Times New Roman" w:hAnsi="Times New Roman" w:cs="Times New Roman"/>
          <w:spacing w:val="-4"/>
          <w:sz w:val="28"/>
          <w:szCs w:val="28"/>
          <w:lang w:val="kk-KZ"/>
        </w:rPr>
      </w:r>
      <w:r w:rsidR="00352D8C">
        <w:rPr>
          <w:rFonts w:ascii="Times New Roman" w:eastAsia="Times New Roman" w:hAnsi="Times New Roman" w:cs="Times New Roman"/>
          <w:spacing w:val="-4"/>
          <w:sz w:val="28"/>
          <w:szCs w:val="28"/>
          <w:lang w:val="kk-KZ"/>
        </w:rPr>
        <w:fldChar w:fldCharType="separate"/>
      </w:r>
      <w:r w:rsidR="00171243">
        <w:rPr>
          <w:rFonts w:ascii="Times New Roman" w:eastAsia="Times New Roman" w:hAnsi="Times New Roman" w:cs="Times New Roman"/>
          <w:spacing w:val="-4"/>
          <w:sz w:val="28"/>
          <w:szCs w:val="28"/>
          <w:lang w:val="kk-KZ"/>
        </w:rPr>
        <w:t>12</w:t>
      </w:r>
      <w:r w:rsidR="00352D8C">
        <w:rPr>
          <w:rFonts w:ascii="Times New Roman" w:eastAsia="Times New Roman" w:hAnsi="Times New Roman" w:cs="Times New Roman"/>
          <w:spacing w:val="-4"/>
          <w:sz w:val="28"/>
          <w:szCs w:val="28"/>
          <w:lang w:val="kk-KZ"/>
        </w:rPr>
        <w:fldChar w:fldCharType="end"/>
      </w:r>
      <w:r w:rsidR="00B6412A" w:rsidRPr="003954F4">
        <w:rPr>
          <w:rFonts w:ascii="Times New Roman" w:eastAsia="Times New Roman" w:hAnsi="Times New Roman" w:cs="Times New Roman"/>
          <w:spacing w:val="-4"/>
          <w:sz w:val="28"/>
          <w:szCs w:val="28"/>
          <w:lang w:val="kk-KZ"/>
        </w:rPr>
        <w:t>].</w:t>
      </w:r>
    </w:p>
    <w:p w14:paraId="2DAFB489" w14:textId="2A95C0B9" w:rsidR="00B6412A" w:rsidRPr="003954F4" w:rsidRDefault="00F45781"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t>Көмірқышқыл газымен экстрагирлеу бастапқы өсімдік шикізатынан өсімдіктің табиғи құрамына толық жауап беретін биологиялық белсенді заттарды алуға мүмкіндік береді</w:t>
      </w:r>
      <w:r w:rsidR="00B6412A"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Концентраттардың құрамына эфир майлары, терпеноидты қатардағы фенолды қосылыстар, қайталама монотерпенді спирттер, сесквитерпендер, дитерпенді спирттер және олардың туындылары, сондай-ақ жоғары молекулалық спирттер кіреді </w:t>
      </w:r>
      <w:r w:rsidR="00B6412A" w:rsidRPr="003954F4">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Царегородцева_Биохимия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13</w:t>
      </w:r>
      <w:r w:rsidR="00352D8C">
        <w:rPr>
          <w:rFonts w:ascii="Times New Roman" w:eastAsia="Times New Roman" w:hAnsi="Times New Roman" w:cs="Times New Roman"/>
          <w:sz w:val="28"/>
          <w:szCs w:val="28"/>
          <w:lang w:val="kk-KZ"/>
        </w:rPr>
        <w:fldChar w:fldCharType="end"/>
      </w:r>
      <w:r w:rsidR="00352D8C">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Каленик_Изучение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14</w:t>
      </w:r>
      <w:r w:rsidR="00352D8C">
        <w:rPr>
          <w:rFonts w:ascii="Times New Roman" w:eastAsia="Times New Roman" w:hAnsi="Times New Roman" w:cs="Times New Roman"/>
          <w:sz w:val="28"/>
          <w:szCs w:val="28"/>
          <w:lang w:val="kk-KZ"/>
        </w:rPr>
        <w:fldChar w:fldCharType="end"/>
      </w:r>
      <w:r w:rsidR="00352D8C">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Петров_Современное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15</w:t>
      </w:r>
      <w:r w:rsidR="00352D8C">
        <w:rPr>
          <w:rFonts w:ascii="Times New Roman" w:eastAsia="Times New Roman" w:hAnsi="Times New Roman" w:cs="Times New Roman"/>
          <w:sz w:val="28"/>
          <w:szCs w:val="28"/>
          <w:lang w:val="kk-KZ"/>
        </w:rPr>
        <w:fldChar w:fldCharType="end"/>
      </w:r>
      <w:r w:rsidR="00B6412A" w:rsidRPr="003954F4">
        <w:rPr>
          <w:rFonts w:ascii="Times New Roman" w:eastAsia="Times New Roman" w:hAnsi="Times New Roman" w:cs="Times New Roman"/>
          <w:sz w:val="28"/>
          <w:szCs w:val="28"/>
          <w:lang w:val="kk-KZ"/>
        </w:rPr>
        <w:t>].</w:t>
      </w:r>
    </w:p>
    <w:p w14:paraId="43B46070" w14:textId="23FE5B4C" w:rsidR="005A7CA6" w:rsidRPr="003954F4" w:rsidRDefault="005A7CA6" w:rsidP="005A7CA6">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Қазіргі уақытта дәстүрлі түрде қосылыстардың биологиялық белсенді кешенін оқшаулау үшін әртүрлі экстракция әдістері қолданылады, ол үшін көбінесе гексан немесе ацетон сияқты органикалық химиялық заттар пайдаланылады және одан әрі жою үшін оларды қыздыру қолданылады. </w:t>
      </w:r>
    </w:p>
    <w:p w14:paraId="4BDF163A" w14:textId="1DD9BE91" w:rsidR="00B6412A" w:rsidRPr="003954F4" w:rsidRDefault="005A7CA6" w:rsidP="005A7CA6">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Органикалық еріткіштердің жоғары құны және қоршаған ортаны қорғау заңнамасының күшеюі, медицина және тамақ өнеркәсібінің жоғары тазалыққа және өнімнің жоғары кірістілігіне қойылатын жаңа талаптарымен бірге жаңа таза өндіріс технологияларын әзірлеу қажеттілігін көрсетті</w:t>
      </w:r>
      <w:r w:rsidR="00B6412A" w:rsidRPr="003954F4">
        <w:rPr>
          <w:rFonts w:ascii="Times New Roman" w:eastAsia="Times New Roman" w:hAnsi="Times New Roman" w:cs="Times New Roman"/>
          <w:sz w:val="28"/>
          <w:szCs w:val="28"/>
          <w:lang w:val="kk-KZ"/>
        </w:rPr>
        <w:t>.</w:t>
      </w:r>
    </w:p>
    <w:p w14:paraId="48647C52" w14:textId="5152F5BC" w:rsidR="00B6412A" w:rsidRPr="003954F4" w:rsidRDefault="005A7CA6"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Еріткіш ретінде көміртек диоксиді қолданатын жоғары </w:t>
      </w:r>
      <w:r w:rsidR="0069752E" w:rsidRPr="003954F4">
        <w:rPr>
          <w:rFonts w:ascii="Times New Roman" w:eastAsia="Times New Roman" w:hAnsi="Times New Roman" w:cs="Times New Roman"/>
          <w:sz w:val="28"/>
          <w:szCs w:val="28"/>
          <w:lang w:val="kk-KZ"/>
        </w:rPr>
        <w:t>сыни флюидті</w:t>
      </w:r>
      <w:r w:rsidRPr="003954F4">
        <w:rPr>
          <w:rFonts w:ascii="Times New Roman" w:eastAsia="Times New Roman" w:hAnsi="Times New Roman" w:cs="Times New Roman"/>
          <w:sz w:val="28"/>
          <w:szCs w:val="28"/>
          <w:lang w:val="kk-KZ"/>
        </w:rPr>
        <w:t xml:space="preserve"> экстракция (</w:t>
      </w:r>
      <w:r w:rsidR="0069752E" w:rsidRPr="003954F4">
        <w:rPr>
          <w:rFonts w:ascii="Times New Roman" w:eastAsia="Times New Roman" w:hAnsi="Times New Roman" w:cs="Times New Roman"/>
          <w:sz w:val="28"/>
          <w:szCs w:val="28"/>
          <w:lang w:val="kk-KZ"/>
        </w:rPr>
        <w:t>ЖФЭ</w:t>
      </w:r>
      <w:r w:rsidRPr="003954F4">
        <w:rPr>
          <w:rFonts w:ascii="Times New Roman" w:eastAsia="Times New Roman" w:hAnsi="Times New Roman" w:cs="Times New Roman"/>
          <w:sz w:val="28"/>
          <w:szCs w:val="28"/>
          <w:lang w:val="kk-KZ"/>
        </w:rPr>
        <w:t xml:space="preserve">) химиялық еріткіштерді қолданудың тиімді баламасы болып табылады. </w:t>
      </w:r>
      <w:r w:rsidR="0069752E" w:rsidRPr="003954F4">
        <w:rPr>
          <w:rFonts w:ascii="Times New Roman" w:eastAsia="Times New Roman" w:hAnsi="Times New Roman" w:cs="Times New Roman"/>
          <w:sz w:val="28"/>
          <w:szCs w:val="28"/>
          <w:lang w:val="kk-KZ"/>
        </w:rPr>
        <w:t xml:space="preserve">Жоғары сыни </w:t>
      </w:r>
      <w:r w:rsidRPr="003954F4">
        <w:rPr>
          <w:rFonts w:ascii="Times New Roman" w:eastAsia="Times New Roman" w:hAnsi="Times New Roman" w:cs="Times New Roman"/>
          <w:sz w:val="28"/>
          <w:szCs w:val="28"/>
          <w:lang w:val="kk-KZ"/>
        </w:rPr>
        <w:t>CO</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 xml:space="preserve"> (CC-CO</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w:t>
      </w:r>
      <w:r w:rsidR="0069752E" w:rsidRPr="003954F4">
        <w:rPr>
          <w:rFonts w:ascii="Times New Roman" w:eastAsia="Times New Roman" w:hAnsi="Times New Roman" w:cs="Times New Roman"/>
          <w:sz w:val="28"/>
          <w:szCs w:val="28"/>
          <w:lang w:val="kk-KZ"/>
        </w:rPr>
        <w:t xml:space="preserve"> – </w:t>
      </w:r>
      <w:r w:rsidRPr="003954F4">
        <w:rPr>
          <w:rFonts w:ascii="Times New Roman" w:eastAsia="Times New Roman" w:hAnsi="Times New Roman" w:cs="Times New Roman"/>
          <w:sz w:val="28"/>
          <w:szCs w:val="28"/>
          <w:lang w:val="kk-KZ"/>
        </w:rPr>
        <w:t>сығындылардағы</w:t>
      </w:r>
      <w:r w:rsidR="0069752E"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еріткіштердің улы қалдықтарын</w:t>
      </w:r>
      <w:r w:rsidR="0069752E" w:rsidRPr="003954F4">
        <w:rPr>
          <w:rFonts w:ascii="Times New Roman" w:eastAsia="Times New Roman" w:hAnsi="Times New Roman" w:cs="Times New Roman"/>
          <w:sz w:val="28"/>
          <w:szCs w:val="28"/>
          <w:lang w:val="kk-KZ"/>
        </w:rPr>
        <w:t>ың</w:t>
      </w:r>
      <w:r w:rsidRPr="003954F4">
        <w:rPr>
          <w:rFonts w:ascii="Times New Roman" w:eastAsia="Times New Roman" w:hAnsi="Times New Roman" w:cs="Times New Roman"/>
          <w:sz w:val="28"/>
          <w:szCs w:val="28"/>
          <w:lang w:val="kk-KZ"/>
        </w:rPr>
        <w:t xml:space="preserve"> </w:t>
      </w:r>
      <w:r w:rsidR="0069752E" w:rsidRPr="003954F4">
        <w:rPr>
          <w:rFonts w:ascii="Times New Roman" w:eastAsia="Times New Roman" w:hAnsi="Times New Roman" w:cs="Times New Roman"/>
          <w:sz w:val="28"/>
          <w:szCs w:val="28"/>
          <w:lang w:val="kk-KZ"/>
        </w:rPr>
        <w:t>ен</w:t>
      </w:r>
      <w:r w:rsidRPr="003954F4">
        <w:rPr>
          <w:rFonts w:ascii="Times New Roman" w:eastAsia="Times New Roman" w:hAnsi="Times New Roman" w:cs="Times New Roman"/>
          <w:sz w:val="28"/>
          <w:szCs w:val="28"/>
          <w:lang w:val="kk-KZ"/>
        </w:rPr>
        <w:t xml:space="preserve">у мүмкіндігін </w:t>
      </w:r>
      <w:r w:rsidR="0069752E" w:rsidRPr="003954F4">
        <w:rPr>
          <w:rFonts w:ascii="Times New Roman" w:eastAsia="Times New Roman" w:hAnsi="Times New Roman" w:cs="Times New Roman"/>
          <w:sz w:val="28"/>
          <w:szCs w:val="28"/>
          <w:lang w:val="kk-KZ"/>
        </w:rPr>
        <w:t>болдырмайтын</w:t>
      </w:r>
      <w:r w:rsidRPr="003954F4">
        <w:rPr>
          <w:rFonts w:ascii="Times New Roman" w:eastAsia="Times New Roman" w:hAnsi="Times New Roman" w:cs="Times New Roman"/>
          <w:sz w:val="28"/>
          <w:szCs w:val="28"/>
          <w:lang w:val="kk-KZ"/>
        </w:rPr>
        <w:t xml:space="preserve"> және термиялық әсер ету нәтижесінде бөлінетін өнімдердің ыдырау қаупінсіз қажетті </w:t>
      </w:r>
      <w:r w:rsidR="0069752E" w:rsidRPr="003954F4">
        <w:rPr>
          <w:rFonts w:ascii="Times New Roman" w:eastAsia="Times New Roman" w:hAnsi="Times New Roman" w:cs="Times New Roman"/>
          <w:sz w:val="28"/>
          <w:szCs w:val="28"/>
          <w:lang w:val="kk-KZ"/>
        </w:rPr>
        <w:t xml:space="preserve">құрамдас бөліктерді </w:t>
      </w:r>
      <w:r w:rsidRPr="003954F4">
        <w:rPr>
          <w:rFonts w:ascii="Times New Roman" w:eastAsia="Times New Roman" w:hAnsi="Times New Roman" w:cs="Times New Roman"/>
          <w:sz w:val="28"/>
          <w:szCs w:val="28"/>
          <w:lang w:val="kk-KZ"/>
        </w:rPr>
        <w:t>бөлуге мүмкіндік беретін селективті еріткіш</w:t>
      </w:r>
      <w:r w:rsidR="00B6412A" w:rsidRPr="003954F4">
        <w:rPr>
          <w:rFonts w:ascii="Times New Roman" w:eastAsia="Times New Roman" w:hAnsi="Times New Roman" w:cs="Times New Roman"/>
          <w:sz w:val="28"/>
          <w:szCs w:val="28"/>
          <w:lang w:val="kk-KZ"/>
        </w:rPr>
        <w:t xml:space="preserve">. </w:t>
      </w:r>
    </w:p>
    <w:p w14:paraId="52023A0B" w14:textId="7ED61120" w:rsidR="00B6412A" w:rsidRPr="003954F4" w:rsidRDefault="002B2C3A"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Жоғары сыни сығындыларда терпен қосылыстары, сондай-ақ балауыздар, пигменттер, жоғары молекулалы қаныққан және қанықпаған май қышқылдары, алкалоидтар, майда еритін дәрумендер мен фитостериндер әр түрлі болады</w:t>
      </w:r>
      <w:r w:rsidR="00B6412A"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Бұл технология тамақ өнеркәсібінде кеңінен қолданылатын майларды, эссенцияларды, функционалды және биологиялық белсенді заттарды, сондай-ақ құлмақ, кофеин және холестерин сығындыларын экстракциялауда жиі пайдаланылады. ЖФЭ эфир майлары мен олардың туындыларын тамақ, фармацевтика және басқа да байланысты салаларда бөлуде тиімді</w:t>
      </w:r>
      <w:r w:rsidR="004343EE" w:rsidRPr="003954F4">
        <w:rPr>
          <w:rFonts w:ascii="Times New Roman" w:eastAsia="Times New Roman" w:hAnsi="Times New Roman" w:cs="Times New Roman"/>
          <w:sz w:val="28"/>
          <w:szCs w:val="28"/>
          <w:lang w:val="kk-KZ"/>
        </w:rPr>
        <w:t xml:space="preserve"> болып табылады</w:t>
      </w:r>
      <w:r w:rsidR="00B6412A" w:rsidRPr="003954F4">
        <w:rPr>
          <w:rFonts w:ascii="Times New Roman" w:eastAsia="Times New Roman" w:hAnsi="Times New Roman" w:cs="Times New Roman"/>
          <w:sz w:val="28"/>
          <w:szCs w:val="28"/>
          <w:lang w:val="kk-KZ"/>
        </w:rPr>
        <w:t xml:space="preserve">. </w:t>
      </w:r>
    </w:p>
    <w:p w14:paraId="3A79932F" w14:textId="298B8A66" w:rsidR="00B6412A" w:rsidRPr="003954F4" w:rsidRDefault="004343EE"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Жоғары сыни күйдегі көміртек диоксиді көмегімен алынған сығындылар өте күрделі химиялық құрамға ие және оларды анықтау жеке зерттеудің тақырыбы болуы мүмкін</w:t>
      </w:r>
      <w:r w:rsidR="00B6412A"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Осылайша, дәрілік сәлбеннің (Salvia officinalis) жоғары сыни сығындысында терпен қосылыстары (цинеол, туйон және оның туындылары, кариофиллен, камфора, борнеол, ледол және т. б.), жоғары молекулалық май қышқылдары (оның ішінде линол және линолен), Е дәрумені, сондай-ақ стероидты қосылыстар көп мөлшерде табылды</w:t>
      </w:r>
      <w:r w:rsidR="00B6412A"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Күңгірт қызылкүрең (Echinacea purpurea) сығындысының құрамындағы жоғары май қышқылдарының жартысынан көбі линол және линолен қышқылдарының үлесіне жатады (80%-дан жоғары), сондай-ақ онда стероидты қосылыстар (ситостерол) анықталды</w:t>
      </w:r>
      <w:r w:rsidR="00B6412A" w:rsidRPr="003954F4">
        <w:rPr>
          <w:rFonts w:ascii="Times New Roman" w:eastAsia="Times New Roman" w:hAnsi="Times New Roman" w:cs="Times New Roman"/>
          <w:sz w:val="28"/>
          <w:szCs w:val="28"/>
          <w:lang w:val="kk-KZ"/>
        </w:rPr>
        <w:t>.</w:t>
      </w:r>
    </w:p>
    <w:p w14:paraId="65104E16" w14:textId="7F5DFE05" w:rsidR="00B6412A" w:rsidRPr="003954F4" w:rsidRDefault="004343EE"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Жоғары сыни экстракция саласындағы</w:t>
      </w:r>
      <w:r w:rsidR="00E65BF3"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шетелдік зерттеушілер жоғары сыни флюидті сығындылар классикалық әдістермен алынған сығындылармен салыстырғанда күшті антиоксиданттар екенін атап өтті </w:t>
      </w:r>
      <w:r w:rsidR="00B6412A" w:rsidRPr="003954F4">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Петров_Современное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15</w:t>
      </w:r>
      <w:r w:rsidR="00352D8C">
        <w:rPr>
          <w:rFonts w:ascii="Times New Roman" w:eastAsia="Times New Roman" w:hAnsi="Times New Roman" w:cs="Times New Roman"/>
          <w:sz w:val="28"/>
          <w:szCs w:val="28"/>
          <w:lang w:val="kk-KZ"/>
        </w:rPr>
        <w:fldChar w:fldCharType="end"/>
      </w:r>
      <w:r w:rsidR="00352D8C">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Турышева_Фармакогнозия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16</w:t>
      </w:r>
      <w:r w:rsidR="00352D8C">
        <w:rPr>
          <w:rFonts w:ascii="Times New Roman" w:eastAsia="Times New Roman" w:hAnsi="Times New Roman" w:cs="Times New Roman"/>
          <w:sz w:val="28"/>
          <w:szCs w:val="28"/>
          <w:lang w:val="kk-KZ"/>
        </w:rPr>
        <w:fldChar w:fldCharType="end"/>
      </w:r>
      <w:r w:rsidR="00B6412A" w:rsidRPr="003954F4">
        <w:rPr>
          <w:rFonts w:ascii="Times New Roman" w:eastAsia="Times New Roman" w:hAnsi="Times New Roman" w:cs="Times New Roman"/>
          <w:sz w:val="28"/>
          <w:szCs w:val="28"/>
          <w:lang w:val="kk-KZ"/>
        </w:rPr>
        <w:t xml:space="preserve">]. </w:t>
      </w:r>
      <w:r w:rsidR="00CE5E88" w:rsidRPr="003954F4">
        <w:rPr>
          <w:rFonts w:ascii="Times New Roman" w:eastAsia="Times New Roman" w:hAnsi="Times New Roman" w:cs="Times New Roman"/>
          <w:sz w:val="28"/>
          <w:szCs w:val="28"/>
          <w:lang w:val="kk-KZ"/>
        </w:rPr>
        <w:t xml:space="preserve">Микрокалориметрия әдісімен антиоксиданттық белсенділікті зерттеу </w:t>
      </w:r>
      <w:r w:rsidR="00CE5E88" w:rsidRPr="003954F4">
        <w:rPr>
          <w:rFonts w:ascii="Times New Roman" w:eastAsia="Times New Roman" w:hAnsi="Times New Roman" w:cs="Times New Roman"/>
          <w:sz w:val="28"/>
          <w:szCs w:val="28"/>
          <w:lang w:val="kk-KZ"/>
        </w:rPr>
        <w:lastRenderedPageBreak/>
        <w:t>негізінде барлық горофиттердің әртүрлі дәрежеде антиоксиданттық белсенділігі бар екендігі анықталды</w:t>
      </w:r>
      <w:r w:rsidR="00B6412A" w:rsidRPr="003954F4">
        <w:rPr>
          <w:rFonts w:ascii="Times New Roman" w:eastAsia="Times New Roman" w:hAnsi="Times New Roman" w:cs="Times New Roman"/>
          <w:sz w:val="28"/>
          <w:szCs w:val="28"/>
          <w:lang w:val="kk-KZ"/>
        </w:rPr>
        <w:t xml:space="preserve">. </w:t>
      </w:r>
      <w:r w:rsidR="00CE5E88" w:rsidRPr="003954F4">
        <w:rPr>
          <w:rFonts w:ascii="Times New Roman" w:eastAsia="Times New Roman" w:hAnsi="Times New Roman" w:cs="Times New Roman"/>
          <w:sz w:val="28"/>
          <w:szCs w:val="28"/>
          <w:lang w:val="kk-KZ"/>
        </w:rPr>
        <w:t>Барлық сығындылар үшін тотығудың баяулау процесі немесе толық тежелуі байқалады, оның күші құрамдас бөліктердің белсенділігіне және олардың концентрациясына тікелей пропорционалды болды. Антиоксиданттық белсенділікке сәйкес барлық горофиттерді келесі топтарға бөлуге болады</w:t>
      </w:r>
      <w:r w:rsidR="00B6412A" w:rsidRPr="003954F4">
        <w:rPr>
          <w:rFonts w:ascii="Times New Roman" w:eastAsia="Times New Roman" w:hAnsi="Times New Roman" w:cs="Times New Roman"/>
          <w:sz w:val="28"/>
          <w:szCs w:val="28"/>
          <w:lang w:val="kk-KZ"/>
        </w:rPr>
        <w:t>:</w:t>
      </w:r>
    </w:p>
    <w:p w14:paraId="3D907DEE" w14:textId="796280F5" w:rsidR="00B6412A" w:rsidRPr="003954F4" w:rsidRDefault="00B6412A"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CE5E88" w:rsidRPr="003954F4">
        <w:rPr>
          <w:rFonts w:ascii="Times New Roman" w:eastAsia="Times New Roman" w:hAnsi="Times New Roman" w:cs="Times New Roman"/>
          <w:sz w:val="28"/>
          <w:szCs w:val="28"/>
          <w:lang w:val="kk-KZ"/>
        </w:rPr>
        <w:t>құрамында ингибирлеу жылдамдығы жоғары тұрақты және индукция кезеңі бар антиоксиданттары бар горофиттер. Бұл топқа сәлбен, гүлшетен, бүрген, сәбіз, долана, анар, грек жаңғағы, итмұрын, түймедақ, ақжелкен сығындылары жатады</w:t>
      </w:r>
      <w:r w:rsidRPr="003954F4">
        <w:rPr>
          <w:rFonts w:ascii="Times New Roman" w:eastAsia="Times New Roman" w:hAnsi="Times New Roman" w:cs="Times New Roman"/>
          <w:sz w:val="28"/>
          <w:szCs w:val="28"/>
          <w:lang w:val="kk-KZ"/>
        </w:rPr>
        <w:t>;</w:t>
      </w:r>
    </w:p>
    <w:p w14:paraId="6B3BE86D" w14:textId="2CCEDD98" w:rsidR="00B6412A" w:rsidRPr="003954F4" w:rsidRDefault="00B6412A"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CE5E88" w:rsidRPr="003954F4">
        <w:rPr>
          <w:rFonts w:ascii="Times New Roman" w:eastAsia="Times New Roman" w:hAnsi="Times New Roman" w:cs="Times New Roman"/>
          <w:sz w:val="28"/>
          <w:szCs w:val="28"/>
          <w:lang w:val="kk-KZ"/>
        </w:rPr>
        <w:t>құрамында антиоксиданттар</w:t>
      </w:r>
      <w:r w:rsidR="00476120" w:rsidRPr="003954F4">
        <w:rPr>
          <w:rFonts w:ascii="Times New Roman" w:eastAsia="Times New Roman" w:hAnsi="Times New Roman" w:cs="Times New Roman"/>
          <w:sz w:val="28"/>
          <w:szCs w:val="28"/>
          <w:lang w:val="kk-KZ"/>
        </w:rPr>
        <w:t>ы</w:t>
      </w:r>
      <w:r w:rsidR="00CE5E88" w:rsidRPr="003954F4">
        <w:rPr>
          <w:rFonts w:ascii="Times New Roman" w:eastAsia="Times New Roman" w:hAnsi="Times New Roman" w:cs="Times New Roman"/>
          <w:sz w:val="28"/>
          <w:szCs w:val="28"/>
          <w:lang w:val="kk-KZ"/>
        </w:rPr>
        <w:t xml:space="preserve"> бар және индукция кезеңінсіз басқа механизм бойынша тотығуды тежейтін горофиттер. Бұл топқа мыналар жатады: жасыл шай, мыңжапырақ, </w:t>
      </w:r>
      <w:r w:rsidR="00476120" w:rsidRPr="003954F4">
        <w:rPr>
          <w:rFonts w:ascii="Times New Roman" w:eastAsia="Times New Roman" w:hAnsi="Times New Roman" w:cs="Times New Roman"/>
          <w:sz w:val="28"/>
          <w:szCs w:val="28"/>
          <w:lang w:val="kk-KZ"/>
        </w:rPr>
        <w:t>шетен</w:t>
      </w:r>
      <w:r w:rsidR="00CE5E88" w:rsidRPr="003954F4">
        <w:rPr>
          <w:rFonts w:ascii="Times New Roman" w:eastAsia="Times New Roman" w:hAnsi="Times New Roman" w:cs="Times New Roman"/>
          <w:sz w:val="28"/>
          <w:szCs w:val="28"/>
          <w:lang w:val="kk-KZ"/>
        </w:rPr>
        <w:t xml:space="preserve">, ащы жусан, </w:t>
      </w:r>
      <w:r w:rsidR="00476120" w:rsidRPr="003954F4">
        <w:rPr>
          <w:rFonts w:ascii="Times New Roman" w:eastAsia="Times New Roman" w:hAnsi="Times New Roman" w:cs="Times New Roman"/>
          <w:sz w:val="28"/>
          <w:szCs w:val="28"/>
          <w:lang w:val="kk-KZ"/>
        </w:rPr>
        <w:t>фенхель</w:t>
      </w:r>
      <w:r w:rsidR="00CE5E88" w:rsidRPr="003954F4">
        <w:rPr>
          <w:rFonts w:ascii="Times New Roman" w:eastAsia="Times New Roman" w:hAnsi="Times New Roman" w:cs="Times New Roman"/>
          <w:sz w:val="28"/>
          <w:szCs w:val="28"/>
          <w:lang w:val="kk-KZ"/>
        </w:rPr>
        <w:t>, жүзім, шырға</w:t>
      </w:r>
      <w:r w:rsidR="00476120" w:rsidRPr="003954F4">
        <w:rPr>
          <w:rFonts w:ascii="Times New Roman" w:eastAsia="Times New Roman" w:hAnsi="Times New Roman" w:cs="Times New Roman"/>
          <w:sz w:val="28"/>
          <w:szCs w:val="28"/>
          <w:lang w:val="kk-KZ"/>
        </w:rPr>
        <w:t>нақ</w:t>
      </w:r>
      <w:r w:rsidRPr="003954F4">
        <w:rPr>
          <w:rFonts w:ascii="Times New Roman" w:eastAsia="Times New Roman" w:hAnsi="Times New Roman" w:cs="Times New Roman"/>
          <w:sz w:val="28"/>
          <w:szCs w:val="28"/>
          <w:lang w:val="kk-KZ"/>
        </w:rPr>
        <w:t>;</w:t>
      </w:r>
    </w:p>
    <w:p w14:paraId="74509D0C" w14:textId="5EE7411D" w:rsidR="00B6412A" w:rsidRPr="003954F4" w:rsidRDefault="00B6412A" w:rsidP="003D609C">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476120" w:rsidRPr="003954F4">
        <w:rPr>
          <w:rFonts w:ascii="Times New Roman" w:eastAsia="Times New Roman" w:hAnsi="Times New Roman" w:cs="Times New Roman"/>
          <w:sz w:val="28"/>
          <w:szCs w:val="28"/>
          <w:lang w:val="kk-KZ"/>
        </w:rPr>
        <w:t>ингибиторлардың екі түрі бар сығындылар. Оларға долана, ақжелкен және сәбіз сығындылары жатады</w:t>
      </w:r>
      <w:r w:rsidRPr="003954F4">
        <w:rPr>
          <w:rFonts w:ascii="Times New Roman" w:eastAsia="Times New Roman" w:hAnsi="Times New Roman" w:cs="Times New Roman"/>
          <w:sz w:val="28"/>
          <w:szCs w:val="28"/>
          <w:lang w:val="kk-KZ"/>
        </w:rPr>
        <w:t>.</w:t>
      </w:r>
    </w:p>
    <w:p w14:paraId="53A5D483" w14:textId="16E0F20D" w:rsidR="00B6412A" w:rsidRPr="00E3481B" w:rsidRDefault="002F6012" w:rsidP="003D609C">
      <w:pPr>
        <w:widowControl w:val="0"/>
        <w:spacing w:after="0" w:line="240" w:lineRule="auto"/>
        <w:ind w:firstLine="709"/>
        <w:jc w:val="both"/>
        <w:rPr>
          <w:rFonts w:ascii="Times New Roman" w:eastAsia="Times New Roman" w:hAnsi="Times New Roman" w:cs="Times New Roman"/>
          <w:sz w:val="28"/>
          <w:szCs w:val="28"/>
          <w:lang w:val="kk-KZ"/>
        </w:rPr>
      </w:pPr>
      <w:r w:rsidRPr="00E3481B">
        <w:rPr>
          <w:rFonts w:ascii="Times New Roman" w:eastAsia="Times New Roman" w:hAnsi="Times New Roman" w:cs="Times New Roman"/>
          <w:sz w:val="28"/>
          <w:szCs w:val="28"/>
          <w:lang w:val="kk-KZ"/>
        </w:rPr>
        <w:t xml:space="preserve">Әдебиеттердердегі берілгендерге сәйкес, </w:t>
      </w:r>
      <w:r w:rsidR="003E3130" w:rsidRPr="00E3481B">
        <w:rPr>
          <w:rFonts w:ascii="Times New Roman" w:eastAsia="Times New Roman" w:hAnsi="Times New Roman" w:cs="Times New Roman"/>
          <w:sz w:val="28"/>
          <w:szCs w:val="28"/>
          <w:lang w:val="kk-KZ"/>
        </w:rPr>
        <w:t>«</w:t>
      </w:r>
      <w:r w:rsidRPr="00E3481B">
        <w:rPr>
          <w:rFonts w:ascii="Times New Roman" w:eastAsia="Times New Roman" w:hAnsi="Times New Roman" w:cs="Times New Roman"/>
          <w:sz w:val="28"/>
          <w:szCs w:val="28"/>
          <w:lang w:val="kk-KZ"/>
        </w:rPr>
        <w:t xml:space="preserve">құрамында фенолды және полифенолды қосылыстардың, сондай-ақ А, Е, К және С дәрумендерінің жоғары мөлшері бар шөптер антиоксиданттық қабілетке ие екендігі белгілі </w:t>
      </w:r>
      <w:r w:rsidR="00B6412A" w:rsidRPr="00E3481B">
        <w:rPr>
          <w:rFonts w:ascii="Times New Roman" w:eastAsia="Times New Roman" w:hAnsi="Times New Roman" w:cs="Times New Roman"/>
          <w:sz w:val="28"/>
          <w:szCs w:val="28"/>
          <w:lang w:val="kk-KZ"/>
        </w:rPr>
        <w:t>[</w:t>
      </w:r>
      <w:r w:rsidR="00352D8C" w:rsidRPr="00E3481B">
        <w:rPr>
          <w:rFonts w:ascii="Times New Roman" w:eastAsia="Times New Roman" w:hAnsi="Times New Roman" w:cs="Times New Roman"/>
          <w:sz w:val="28"/>
          <w:szCs w:val="28"/>
          <w:lang w:val="kk-KZ"/>
        </w:rPr>
        <w:fldChar w:fldCharType="begin"/>
      </w:r>
      <w:r w:rsidR="00352D8C" w:rsidRPr="00E3481B">
        <w:rPr>
          <w:rFonts w:ascii="Times New Roman" w:eastAsia="Times New Roman" w:hAnsi="Times New Roman" w:cs="Times New Roman"/>
          <w:sz w:val="28"/>
          <w:szCs w:val="28"/>
          <w:lang w:val="kk-KZ"/>
        </w:rPr>
        <w:instrText xml:space="preserve"> REF Тарасов_Технология \r \h </w:instrText>
      </w:r>
      <w:r w:rsidR="008C7C9C" w:rsidRPr="00E3481B">
        <w:rPr>
          <w:rFonts w:ascii="Times New Roman" w:eastAsia="Times New Roman" w:hAnsi="Times New Roman" w:cs="Times New Roman"/>
          <w:sz w:val="28"/>
          <w:szCs w:val="28"/>
          <w:lang w:val="kk-KZ"/>
        </w:rPr>
        <w:instrText xml:space="preserve"> \* MERGEFORMAT </w:instrText>
      </w:r>
      <w:r w:rsidR="00352D8C" w:rsidRPr="00E3481B">
        <w:rPr>
          <w:rFonts w:ascii="Times New Roman" w:eastAsia="Times New Roman" w:hAnsi="Times New Roman" w:cs="Times New Roman"/>
          <w:sz w:val="28"/>
          <w:szCs w:val="28"/>
          <w:lang w:val="kk-KZ"/>
        </w:rPr>
      </w:r>
      <w:r w:rsidR="00352D8C" w:rsidRPr="00E3481B">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17</w:t>
      </w:r>
      <w:r w:rsidR="00352D8C" w:rsidRPr="00E3481B">
        <w:rPr>
          <w:rFonts w:ascii="Times New Roman" w:eastAsia="Times New Roman" w:hAnsi="Times New Roman" w:cs="Times New Roman"/>
          <w:sz w:val="28"/>
          <w:szCs w:val="28"/>
          <w:lang w:val="kk-KZ"/>
        </w:rPr>
        <w:fldChar w:fldCharType="end"/>
      </w:r>
      <w:r w:rsidR="00B6412A" w:rsidRPr="00E3481B">
        <w:rPr>
          <w:rFonts w:ascii="Times New Roman" w:eastAsia="Times New Roman" w:hAnsi="Times New Roman" w:cs="Times New Roman"/>
          <w:sz w:val="28"/>
          <w:szCs w:val="28"/>
          <w:lang w:val="kk-KZ"/>
        </w:rPr>
        <w:t>,</w:t>
      </w:r>
      <w:r w:rsidRPr="00E3481B">
        <w:rPr>
          <w:rFonts w:ascii="Times New Roman" w:eastAsia="Times New Roman" w:hAnsi="Times New Roman" w:cs="Times New Roman"/>
          <w:sz w:val="28"/>
          <w:szCs w:val="28"/>
          <w:lang w:val="kk-KZ"/>
        </w:rPr>
        <w:t xml:space="preserve"> </w:t>
      </w:r>
      <w:r w:rsidR="00352D8C" w:rsidRPr="00E3481B">
        <w:rPr>
          <w:rFonts w:ascii="Times New Roman" w:eastAsia="Times New Roman" w:hAnsi="Times New Roman" w:cs="Times New Roman"/>
          <w:sz w:val="28"/>
          <w:szCs w:val="28"/>
          <w:lang w:val="kk-KZ"/>
        </w:rPr>
        <w:fldChar w:fldCharType="begin"/>
      </w:r>
      <w:r w:rsidR="00352D8C" w:rsidRPr="00E3481B">
        <w:rPr>
          <w:rFonts w:ascii="Times New Roman" w:eastAsia="Times New Roman" w:hAnsi="Times New Roman" w:cs="Times New Roman"/>
          <w:sz w:val="28"/>
          <w:szCs w:val="28"/>
          <w:lang w:val="kk-KZ"/>
        </w:rPr>
        <w:instrText xml:space="preserve"> REF Alboofetileh_Antimicrobial \r \h </w:instrText>
      </w:r>
      <w:r w:rsidR="008C7C9C" w:rsidRPr="00E3481B">
        <w:rPr>
          <w:rFonts w:ascii="Times New Roman" w:eastAsia="Times New Roman" w:hAnsi="Times New Roman" w:cs="Times New Roman"/>
          <w:sz w:val="28"/>
          <w:szCs w:val="28"/>
          <w:lang w:val="kk-KZ"/>
        </w:rPr>
        <w:instrText xml:space="preserve"> \* MERGEFORMAT </w:instrText>
      </w:r>
      <w:r w:rsidR="00352D8C" w:rsidRPr="00E3481B">
        <w:rPr>
          <w:rFonts w:ascii="Times New Roman" w:eastAsia="Times New Roman" w:hAnsi="Times New Roman" w:cs="Times New Roman"/>
          <w:sz w:val="28"/>
          <w:szCs w:val="28"/>
          <w:lang w:val="kk-KZ"/>
        </w:rPr>
      </w:r>
      <w:r w:rsidR="00352D8C" w:rsidRPr="00E3481B">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18</w:t>
      </w:r>
      <w:r w:rsidR="00352D8C" w:rsidRPr="00E3481B">
        <w:rPr>
          <w:rFonts w:ascii="Times New Roman" w:eastAsia="Times New Roman" w:hAnsi="Times New Roman" w:cs="Times New Roman"/>
          <w:sz w:val="28"/>
          <w:szCs w:val="28"/>
          <w:lang w:val="kk-KZ"/>
        </w:rPr>
        <w:fldChar w:fldCharType="end"/>
      </w:r>
      <w:r w:rsidR="00B6412A" w:rsidRPr="00E3481B">
        <w:rPr>
          <w:rFonts w:ascii="Times New Roman" w:eastAsia="Times New Roman" w:hAnsi="Times New Roman" w:cs="Times New Roman"/>
          <w:sz w:val="28"/>
          <w:szCs w:val="28"/>
          <w:lang w:val="kk-KZ"/>
        </w:rPr>
        <w:t xml:space="preserve">]. </w:t>
      </w:r>
      <w:r w:rsidRPr="00E3481B">
        <w:rPr>
          <w:rFonts w:ascii="Times New Roman" w:eastAsia="Times New Roman" w:hAnsi="Times New Roman" w:cs="Times New Roman"/>
          <w:sz w:val="28"/>
          <w:szCs w:val="28"/>
          <w:lang w:val="kk-KZ"/>
        </w:rPr>
        <w:t>Сонымен қатар, антиоксиданттық белсенділікті карнозол, хамазулен, кумарин, кверцитин және басқалары сияқты фенолды қатардың терпеноидтары сияқты биологиялық белсенді қосылыстар көрсетеді, олар СК-СО</w:t>
      </w:r>
      <w:r w:rsidRPr="00E3481B">
        <w:rPr>
          <w:rFonts w:ascii="Times New Roman" w:eastAsia="Times New Roman" w:hAnsi="Times New Roman" w:cs="Times New Roman"/>
          <w:sz w:val="28"/>
          <w:szCs w:val="28"/>
          <w:vertAlign w:val="subscript"/>
          <w:lang w:val="kk-KZ"/>
        </w:rPr>
        <w:t>2</w:t>
      </w:r>
      <w:r w:rsidRPr="00E3481B">
        <w:rPr>
          <w:rFonts w:ascii="Times New Roman" w:eastAsia="Times New Roman" w:hAnsi="Times New Roman" w:cs="Times New Roman"/>
          <w:sz w:val="28"/>
          <w:szCs w:val="28"/>
          <w:lang w:val="kk-KZ"/>
        </w:rPr>
        <w:t xml:space="preserve"> сығындыларында, атап айтқанда гүлшетен сығындыларында кездесетін эфир майлары мен май қышқылдарының кешеніне антиоксиданттық қасиеттер қамтамасыз етеді</w:t>
      </w:r>
      <w:r w:rsidR="003E3130" w:rsidRPr="00E3481B">
        <w:rPr>
          <w:rFonts w:ascii="Times New Roman" w:eastAsia="Times New Roman" w:hAnsi="Times New Roman" w:cs="Times New Roman"/>
          <w:sz w:val="28"/>
          <w:szCs w:val="28"/>
          <w:lang w:val="kk-KZ"/>
        </w:rPr>
        <w:t>»</w:t>
      </w:r>
      <w:r w:rsidRPr="00E3481B">
        <w:rPr>
          <w:rFonts w:ascii="Times New Roman" w:eastAsia="Times New Roman" w:hAnsi="Times New Roman" w:cs="Times New Roman"/>
          <w:sz w:val="28"/>
          <w:szCs w:val="28"/>
          <w:lang w:val="kk-KZ"/>
        </w:rPr>
        <w:t xml:space="preserve"> </w:t>
      </w:r>
      <w:r w:rsidR="00B6412A" w:rsidRPr="00E3481B">
        <w:rPr>
          <w:rFonts w:ascii="Times New Roman" w:eastAsia="Times New Roman" w:hAnsi="Times New Roman" w:cs="Times New Roman"/>
          <w:sz w:val="28"/>
          <w:szCs w:val="28"/>
          <w:lang w:val="kk-KZ"/>
        </w:rPr>
        <w:t>[</w:t>
      </w:r>
      <w:r w:rsidR="00352D8C" w:rsidRPr="00E3481B">
        <w:rPr>
          <w:rFonts w:ascii="Times New Roman" w:eastAsia="Times New Roman" w:hAnsi="Times New Roman" w:cs="Times New Roman"/>
          <w:sz w:val="28"/>
          <w:szCs w:val="28"/>
          <w:lang w:val="kk-KZ"/>
        </w:rPr>
        <w:fldChar w:fldCharType="begin"/>
      </w:r>
      <w:r w:rsidR="00352D8C" w:rsidRPr="00E3481B">
        <w:rPr>
          <w:rFonts w:ascii="Times New Roman" w:eastAsia="Times New Roman" w:hAnsi="Times New Roman" w:cs="Times New Roman"/>
          <w:sz w:val="28"/>
          <w:szCs w:val="28"/>
          <w:lang w:val="kk-KZ"/>
        </w:rPr>
        <w:instrText xml:space="preserve"> REF Berthet_Sustainable \r \h </w:instrText>
      </w:r>
      <w:r w:rsidR="008C7C9C" w:rsidRPr="00E3481B">
        <w:rPr>
          <w:rFonts w:ascii="Times New Roman" w:eastAsia="Times New Roman" w:hAnsi="Times New Roman" w:cs="Times New Roman"/>
          <w:sz w:val="28"/>
          <w:szCs w:val="28"/>
          <w:lang w:val="kk-KZ"/>
        </w:rPr>
        <w:instrText xml:space="preserve"> \* MERGEFORMAT </w:instrText>
      </w:r>
      <w:r w:rsidR="00352D8C" w:rsidRPr="00E3481B">
        <w:rPr>
          <w:rFonts w:ascii="Times New Roman" w:eastAsia="Times New Roman" w:hAnsi="Times New Roman" w:cs="Times New Roman"/>
          <w:sz w:val="28"/>
          <w:szCs w:val="28"/>
          <w:lang w:val="kk-KZ"/>
        </w:rPr>
      </w:r>
      <w:r w:rsidR="00352D8C" w:rsidRPr="00E3481B">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19</w:t>
      </w:r>
      <w:r w:rsidR="00352D8C" w:rsidRPr="00E3481B">
        <w:rPr>
          <w:rFonts w:ascii="Times New Roman" w:eastAsia="Times New Roman" w:hAnsi="Times New Roman" w:cs="Times New Roman"/>
          <w:sz w:val="28"/>
          <w:szCs w:val="28"/>
          <w:lang w:val="kk-KZ"/>
        </w:rPr>
        <w:fldChar w:fldCharType="end"/>
      </w:r>
      <w:r w:rsidR="00352D8C" w:rsidRPr="00E3481B">
        <w:rPr>
          <w:rFonts w:ascii="Times New Roman" w:eastAsia="Times New Roman" w:hAnsi="Times New Roman" w:cs="Times New Roman"/>
          <w:sz w:val="28"/>
          <w:szCs w:val="28"/>
          <w:lang w:val="kk-KZ"/>
        </w:rPr>
        <w:t>,</w:t>
      </w:r>
      <w:r w:rsidR="00352D8C" w:rsidRPr="00E3481B">
        <w:rPr>
          <w:rFonts w:ascii="Times New Roman" w:eastAsia="Times New Roman" w:hAnsi="Times New Roman" w:cs="Times New Roman"/>
          <w:sz w:val="28"/>
          <w:szCs w:val="28"/>
          <w:lang w:val="kk-KZ"/>
        </w:rPr>
        <w:fldChar w:fldCharType="begin"/>
      </w:r>
      <w:r w:rsidR="00352D8C" w:rsidRPr="00E3481B">
        <w:rPr>
          <w:rFonts w:ascii="Times New Roman" w:eastAsia="Times New Roman" w:hAnsi="Times New Roman" w:cs="Times New Roman"/>
          <w:sz w:val="28"/>
          <w:szCs w:val="28"/>
          <w:lang w:val="kk-KZ"/>
        </w:rPr>
        <w:instrText xml:space="preserve"> REF Chang_Physical \r \h </w:instrText>
      </w:r>
      <w:r w:rsidR="008C7C9C" w:rsidRPr="00E3481B">
        <w:rPr>
          <w:rFonts w:ascii="Times New Roman" w:eastAsia="Times New Roman" w:hAnsi="Times New Roman" w:cs="Times New Roman"/>
          <w:sz w:val="28"/>
          <w:szCs w:val="28"/>
          <w:lang w:val="kk-KZ"/>
        </w:rPr>
        <w:instrText xml:space="preserve"> \* MERGEFORMAT </w:instrText>
      </w:r>
      <w:r w:rsidR="00352D8C" w:rsidRPr="00E3481B">
        <w:rPr>
          <w:rFonts w:ascii="Times New Roman" w:eastAsia="Times New Roman" w:hAnsi="Times New Roman" w:cs="Times New Roman"/>
          <w:sz w:val="28"/>
          <w:szCs w:val="28"/>
          <w:lang w:val="kk-KZ"/>
        </w:rPr>
      </w:r>
      <w:r w:rsidR="00352D8C" w:rsidRPr="00E3481B">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20</w:t>
      </w:r>
      <w:r w:rsidR="00352D8C" w:rsidRPr="00E3481B">
        <w:rPr>
          <w:rFonts w:ascii="Times New Roman" w:eastAsia="Times New Roman" w:hAnsi="Times New Roman" w:cs="Times New Roman"/>
          <w:sz w:val="28"/>
          <w:szCs w:val="28"/>
          <w:lang w:val="kk-KZ"/>
        </w:rPr>
        <w:fldChar w:fldCharType="end"/>
      </w:r>
      <w:r w:rsidR="00B6412A" w:rsidRPr="00E3481B">
        <w:rPr>
          <w:rFonts w:ascii="Times New Roman" w:eastAsia="Times New Roman" w:hAnsi="Times New Roman" w:cs="Times New Roman"/>
          <w:sz w:val="28"/>
          <w:szCs w:val="28"/>
          <w:lang w:val="kk-KZ"/>
        </w:rPr>
        <w:t xml:space="preserve">]. </w:t>
      </w:r>
    </w:p>
    <w:p w14:paraId="104DA057" w14:textId="2DCD9E3A" w:rsidR="00B6412A" w:rsidRPr="003954F4" w:rsidRDefault="002F6012" w:rsidP="003D609C">
      <w:pPr>
        <w:widowControl w:val="0"/>
        <w:spacing w:after="0" w:line="240" w:lineRule="auto"/>
        <w:ind w:firstLine="709"/>
        <w:jc w:val="both"/>
        <w:rPr>
          <w:rFonts w:ascii="Times New Roman" w:eastAsia="Times New Roman" w:hAnsi="Times New Roman" w:cs="Times New Roman"/>
          <w:spacing w:val="-4"/>
          <w:sz w:val="28"/>
          <w:szCs w:val="28"/>
          <w:lang w:val="kk-KZ"/>
        </w:rPr>
      </w:pPr>
      <w:r w:rsidRPr="00E3481B">
        <w:rPr>
          <w:rFonts w:ascii="Times New Roman" w:eastAsia="Times New Roman" w:hAnsi="Times New Roman" w:cs="Times New Roman"/>
          <w:spacing w:val="-4"/>
          <w:sz w:val="28"/>
          <w:szCs w:val="28"/>
          <w:lang w:val="kk-KZ"/>
        </w:rPr>
        <w:t>Зерттеу нәтижелері бойынша</w:t>
      </w:r>
      <w:r w:rsidR="003E3130" w:rsidRPr="00E3481B">
        <w:rPr>
          <w:rFonts w:ascii="Times New Roman" w:eastAsia="Times New Roman" w:hAnsi="Times New Roman" w:cs="Times New Roman"/>
          <w:spacing w:val="-4"/>
          <w:sz w:val="28"/>
          <w:szCs w:val="28"/>
          <w:lang w:val="kk-KZ"/>
        </w:rPr>
        <w:t>,</w:t>
      </w:r>
      <w:r w:rsidRPr="00E3481B">
        <w:rPr>
          <w:rFonts w:ascii="Times New Roman" w:eastAsia="Times New Roman" w:hAnsi="Times New Roman" w:cs="Times New Roman"/>
          <w:spacing w:val="-4"/>
          <w:sz w:val="28"/>
          <w:szCs w:val="28"/>
          <w:lang w:val="kk-KZ"/>
        </w:rPr>
        <w:t xml:space="preserve"> </w:t>
      </w:r>
      <w:r w:rsidR="003E3130" w:rsidRPr="00E3481B">
        <w:rPr>
          <w:rFonts w:ascii="Times New Roman" w:eastAsia="Times New Roman" w:hAnsi="Times New Roman" w:cs="Times New Roman"/>
          <w:spacing w:val="-4"/>
          <w:sz w:val="28"/>
          <w:szCs w:val="28"/>
          <w:lang w:val="kk-KZ"/>
        </w:rPr>
        <w:t>«</w:t>
      </w:r>
      <w:r w:rsidRPr="00E3481B">
        <w:rPr>
          <w:rFonts w:ascii="Times New Roman" w:eastAsia="Times New Roman" w:hAnsi="Times New Roman" w:cs="Times New Roman"/>
          <w:spacing w:val="-4"/>
          <w:sz w:val="28"/>
          <w:szCs w:val="28"/>
          <w:lang w:val="kk-KZ"/>
        </w:rPr>
        <w:t>пероксидті радикалдарға ең көп әсер ететін горофиттер анықталды. Сәлбен, гүлшетен, бүрген және сәбіз сығындыларында антиоксиданттардың максималды концентрациясы</w:t>
      </w:r>
      <w:r w:rsidR="00223A2E" w:rsidRPr="00E3481B">
        <w:rPr>
          <w:rFonts w:ascii="Times New Roman" w:eastAsia="Times New Roman" w:hAnsi="Times New Roman" w:cs="Times New Roman"/>
          <w:spacing w:val="-4"/>
          <w:sz w:val="28"/>
          <w:szCs w:val="28"/>
          <w:lang w:val="kk-KZ"/>
        </w:rPr>
        <w:t xml:space="preserve"> болады</w:t>
      </w:r>
      <w:r w:rsidR="00B6412A" w:rsidRPr="00E3481B">
        <w:rPr>
          <w:rFonts w:ascii="Times New Roman" w:eastAsia="Times New Roman" w:hAnsi="Times New Roman" w:cs="Times New Roman"/>
          <w:spacing w:val="-4"/>
          <w:sz w:val="28"/>
          <w:szCs w:val="28"/>
          <w:lang w:val="kk-KZ"/>
        </w:rPr>
        <w:t xml:space="preserve">. </w:t>
      </w:r>
      <w:r w:rsidR="00223A2E" w:rsidRPr="00E3481B">
        <w:rPr>
          <w:rFonts w:ascii="Times New Roman" w:eastAsia="Times New Roman" w:hAnsi="Times New Roman" w:cs="Times New Roman"/>
          <w:spacing w:val="-4"/>
          <w:sz w:val="28"/>
          <w:szCs w:val="28"/>
          <w:lang w:val="kk-KZ"/>
        </w:rPr>
        <w:t>Горофиттердің, соның ішінде барлық майлы сығындылардың әртүрлі антиоксиданттық белсенділігі токоферолдардың әртүрлі формаларының болуымен, сондай-ақ каротиноидтардың, фосфолипидтердің, А, С дәрумендерінің синергетикалық қолдауымен түсіндіріледі</w:t>
      </w:r>
      <w:r w:rsidR="003E3130" w:rsidRPr="00E3481B">
        <w:rPr>
          <w:rFonts w:ascii="Times New Roman" w:eastAsia="Times New Roman" w:hAnsi="Times New Roman" w:cs="Times New Roman"/>
          <w:spacing w:val="-4"/>
          <w:sz w:val="28"/>
          <w:szCs w:val="28"/>
          <w:lang w:val="kk-KZ"/>
        </w:rPr>
        <w:t>»</w:t>
      </w:r>
      <w:r w:rsidR="00B6412A" w:rsidRPr="00E3481B">
        <w:rPr>
          <w:rFonts w:ascii="Times New Roman" w:eastAsia="Times New Roman" w:hAnsi="Times New Roman" w:cs="Times New Roman"/>
          <w:spacing w:val="-4"/>
          <w:sz w:val="28"/>
          <w:szCs w:val="28"/>
          <w:lang w:val="kk-KZ"/>
        </w:rPr>
        <w:t>.</w:t>
      </w:r>
    </w:p>
    <w:p w14:paraId="0D0CEE78" w14:textId="4556DAB8" w:rsidR="00B6412A" w:rsidRPr="003954F4" w:rsidRDefault="00223A2E" w:rsidP="003D609C">
      <w:pPr>
        <w:widowControl w:val="0"/>
        <w:spacing w:after="0" w:line="240" w:lineRule="auto"/>
        <w:ind w:firstLine="709"/>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Химиялық құрам мен антиоксиданттық белсенділіктің өзара тәуелділігі биологиялық белсенді қоспаларды, тағамдық және косметологиялық өнімдерді рецептураға енгізу оларды сақтау сатысында да, жалпы адам ағзасына әсер етуде де антиоксиданттық әсермен қамтамасыз етуге мүмкіндік береді деп болжануда</w:t>
      </w:r>
      <w:r w:rsidR="00B6412A" w:rsidRPr="003954F4">
        <w:rPr>
          <w:rFonts w:ascii="Times New Roman" w:eastAsia="Times New Roman" w:hAnsi="Times New Roman" w:cs="Times New Roman"/>
          <w:spacing w:val="-4"/>
          <w:sz w:val="28"/>
          <w:szCs w:val="28"/>
          <w:lang w:val="kk-KZ"/>
        </w:rPr>
        <w:t>.</w:t>
      </w:r>
    </w:p>
    <w:p w14:paraId="4425224C" w14:textId="77777777" w:rsidR="00B6412A" w:rsidRPr="003954F4" w:rsidRDefault="00B6412A" w:rsidP="003D609C">
      <w:pPr>
        <w:spacing w:after="0" w:line="240" w:lineRule="auto"/>
        <w:ind w:firstLine="709"/>
        <w:jc w:val="both"/>
        <w:rPr>
          <w:rFonts w:ascii="Times New Roman" w:hAnsi="Times New Roman" w:cs="Times New Roman"/>
          <w:b/>
          <w:sz w:val="28"/>
          <w:szCs w:val="28"/>
          <w:lang w:val="kk-KZ"/>
        </w:rPr>
      </w:pPr>
    </w:p>
    <w:p w14:paraId="5FA199FF" w14:textId="7F99C666" w:rsidR="005B6D5A" w:rsidRPr="00543DC6" w:rsidRDefault="005B6D5A" w:rsidP="00543DC6">
      <w:pPr>
        <w:pStyle w:val="1"/>
        <w:spacing w:before="0" w:line="240" w:lineRule="auto"/>
        <w:ind w:firstLine="708"/>
        <w:jc w:val="both"/>
        <w:rPr>
          <w:rFonts w:ascii="Times New Roman" w:hAnsi="Times New Roman" w:cs="Times New Roman"/>
          <w:b/>
          <w:color w:val="auto"/>
          <w:sz w:val="28"/>
          <w:szCs w:val="28"/>
          <w:lang w:val="kk-KZ"/>
        </w:rPr>
      </w:pPr>
      <w:bookmarkStart w:id="18" w:name="_Toc158215172"/>
      <w:r w:rsidRPr="00543DC6">
        <w:rPr>
          <w:rFonts w:ascii="Times New Roman" w:hAnsi="Times New Roman" w:cs="Times New Roman"/>
          <w:b/>
          <w:color w:val="auto"/>
          <w:sz w:val="28"/>
          <w:szCs w:val="28"/>
          <w:lang w:val="kk-KZ"/>
        </w:rPr>
        <w:t>1.</w:t>
      </w:r>
      <w:r w:rsidR="00DD292C" w:rsidRPr="00543DC6">
        <w:rPr>
          <w:rFonts w:ascii="Times New Roman" w:hAnsi="Times New Roman" w:cs="Times New Roman"/>
          <w:b/>
          <w:color w:val="auto"/>
          <w:sz w:val="28"/>
          <w:szCs w:val="28"/>
          <w:lang w:val="kk-KZ"/>
        </w:rPr>
        <w:t>2</w:t>
      </w:r>
      <w:r w:rsidRPr="00543DC6">
        <w:rPr>
          <w:rFonts w:ascii="Times New Roman" w:hAnsi="Times New Roman" w:cs="Times New Roman"/>
          <w:b/>
          <w:color w:val="auto"/>
          <w:sz w:val="28"/>
          <w:szCs w:val="28"/>
          <w:lang w:val="kk-KZ"/>
        </w:rPr>
        <w:t xml:space="preserve"> </w:t>
      </w:r>
      <w:r w:rsidR="007E67CD" w:rsidRPr="00543DC6">
        <w:rPr>
          <w:rFonts w:ascii="Times New Roman" w:hAnsi="Times New Roman" w:cs="Times New Roman"/>
          <w:b/>
          <w:color w:val="auto"/>
          <w:sz w:val="28"/>
          <w:szCs w:val="28"/>
          <w:lang w:val="kk-KZ"/>
        </w:rPr>
        <w:t>Ет өнімдерінің тосқауылдық технологияларында функционалды тағамдық қоспаларды қолдану тиімділігі</w:t>
      </w:r>
      <w:bookmarkEnd w:id="18"/>
    </w:p>
    <w:p w14:paraId="1BAB6D74" w14:textId="26FF6564" w:rsidR="00C76E3D" w:rsidRPr="003954F4" w:rsidRDefault="005427F5" w:rsidP="003D609C">
      <w:pPr>
        <w:spacing w:after="0" w:line="240" w:lineRule="auto"/>
        <w:ind w:firstLine="709"/>
        <w:jc w:val="both"/>
        <w:rPr>
          <w:rFonts w:ascii="Times New Roman" w:eastAsia="Times New Roman" w:hAnsi="Times New Roman" w:cs="Times New Roman"/>
          <w:spacing w:val="-2"/>
          <w:sz w:val="28"/>
          <w:szCs w:val="28"/>
          <w:lang w:val="kk-KZ"/>
        </w:rPr>
      </w:pPr>
      <w:r w:rsidRPr="003954F4">
        <w:rPr>
          <w:rFonts w:ascii="Times New Roman" w:eastAsia="Times New Roman" w:hAnsi="Times New Roman" w:cs="Times New Roman"/>
          <w:sz w:val="28"/>
          <w:szCs w:val="28"/>
          <w:lang w:val="kk-KZ"/>
        </w:rPr>
        <w:t xml:space="preserve">Көптеген тағамдардың микробиологиялық тұрақтылығы мен қауіпсіздігі микроағзалар жеңе алмайтын бірқатар факторлардың (тосқауылдардың) жиынтығына байланысты. Мұндай тосқауылдық әсер тағамдық өнімдерді сақтау және консервілеу үшін өте маңызды, өйткені тосқауылдық факторлар микробиологиялық зақымдану ықтималдығын </w:t>
      </w:r>
      <w:r w:rsidRPr="003954F4">
        <w:rPr>
          <w:rFonts w:ascii="Times New Roman" w:eastAsia="Times New Roman" w:hAnsi="Times New Roman" w:cs="Times New Roman"/>
          <w:sz w:val="28"/>
          <w:szCs w:val="28"/>
          <w:lang w:val="kk-KZ"/>
        </w:rPr>
        <w:lastRenderedPageBreak/>
        <w:t>бақылау, тағамдық улану және тұрақты тағамдық өнімдерде қажетті ашыту процестерінің қалыпты жүруін қамтамасыз ету тұрғысынан маңызды рөл атқарады</w:t>
      </w:r>
      <w:r w:rsidR="00C76E3D" w:rsidRPr="003954F4">
        <w:rPr>
          <w:rFonts w:ascii="Times New Roman" w:eastAsia="Times New Roman" w:hAnsi="Times New Roman" w:cs="Times New Roman"/>
          <w:spacing w:val="-2"/>
          <w:sz w:val="28"/>
          <w:szCs w:val="28"/>
          <w:lang w:val="kk-KZ"/>
        </w:rPr>
        <w:t xml:space="preserve">. </w:t>
      </w:r>
      <w:r w:rsidRPr="003954F4">
        <w:rPr>
          <w:rFonts w:ascii="Times New Roman" w:eastAsia="Times New Roman" w:hAnsi="Times New Roman" w:cs="Times New Roman"/>
          <w:spacing w:val="-2"/>
          <w:sz w:val="28"/>
          <w:szCs w:val="28"/>
          <w:lang w:val="kk-KZ"/>
        </w:rPr>
        <w:t xml:space="preserve">Сонымен қатар, тосқауылдық тұжырымдама тамақ өнімдерінің микробиологиялық тұрақтылығын қамтамасыз ету үшін бірқатар факторлардың, соның ішінде, мысалы, қышқылдық көрсеткіші, су белсенділігі, температуралық режим және т. б. кешенді өзара әрекеттесуінің маңыздылығы сияқты белгілі фактіге негізделген. </w:t>
      </w:r>
      <w:r w:rsidR="00C76E3D" w:rsidRPr="003954F4">
        <w:rPr>
          <w:rFonts w:ascii="Times New Roman" w:eastAsia="Times New Roman" w:hAnsi="Times New Roman" w:cs="Times New Roman"/>
          <w:spacing w:val="-2"/>
          <w:sz w:val="28"/>
          <w:szCs w:val="28"/>
          <w:lang w:val="kk-KZ"/>
        </w:rPr>
        <w:t>[</w:t>
      </w:r>
      <w:r w:rsidR="00352D8C">
        <w:rPr>
          <w:rFonts w:ascii="Times New Roman" w:eastAsia="Times New Roman" w:hAnsi="Times New Roman" w:cs="Times New Roman"/>
          <w:spacing w:val="-2"/>
          <w:sz w:val="28"/>
          <w:szCs w:val="28"/>
          <w:lang w:val="kk-KZ"/>
        </w:rPr>
        <w:fldChar w:fldCharType="begin"/>
      </w:r>
      <w:r w:rsidR="00352D8C">
        <w:rPr>
          <w:rFonts w:ascii="Times New Roman" w:eastAsia="Times New Roman" w:hAnsi="Times New Roman" w:cs="Times New Roman"/>
          <w:spacing w:val="-2"/>
          <w:sz w:val="28"/>
          <w:szCs w:val="28"/>
          <w:lang w:val="kk-KZ"/>
        </w:rPr>
        <w:instrText xml:space="preserve"> REF Coma_Polysaccharide \r \h </w:instrText>
      </w:r>
      <w:r w:rsidR="00352D8C">
        <w:rPr>
          <w:rFonts w:ascii="Times New Roman" w:eastAsia="Times New Roman" w:hAnsi="Times New Roman" w:cs="Times New Roman"/>
          <w:spacing w:val="-2"/>
          <w:sz w:val="28"/>
          <w:szCs w:val="28"/>
          <w:lang w:val="kk-KZ"/>
        </w:rPr>
      </w:r>
      <w:r w:rsidR="00352D8C">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21</w:t>
      </w:r>
      <w:r w:rsidR="00352D8C">
        <w:rPr>
          <w:rFonts w:ascii="Times New Roman" w:eastAsia="Times New Roman" w:hAnsi="Times New Roman" w:cs="Times New Roman"/>
          <w:spacing w:val="-2"/>
          <w:sz w:val="28"/>
          <w:szCs w:val="28"/>
          <w:lang w:val="kk-KZ"/>
        </w:rPr>
        <w:fldChar w:fldCharType="end"/>
      </w:r>
      <w:r w:rsidR="00352D8C">
        <w:rPr>
          <w:rFonts w:ascii="Times New Roman" w:eastAsia="Times New Roman" w:hAnsi="Times New Roman" w:cs="Times New Roman"/>
          <w:spacing w:val="-2"/>
          <w:sz w:val="28"/>
          <w:szCs w:val="28"/>
          <w:lang w:val="kk-KZ"/>
        </w:rPr>
        <w:t>,</w:t>
      </w:r>
      <w:r w:rsidR="00352D8C">
        <w:rPr>
          <w:rFonts w:ascii="Times New Roman" w:eastAsia="Times New Roman" w:hAnsi="Times New Roman" w:cs="Times New Roman"/>
          <w:spacing w:val="-2"/>
          <w:sz w:val="28"/>
          <w:szCs w:val="28"/>
          <w:lang w:val="kk-KZ"/>
        </w:rPr>
        <w:fldChar w:fldCharType="begin"/>
      </w:r>
      <w:r w:rsidR="00352D8C">
        <w:rPr>
          <w:rFonts w:ascii="Times New Roman" w:eastAsia="Times New Roman" w:hAnsi="Times New Roman" w:cs="Times New Roman"/>
          <w:spacing w:val="-2"/>
          <w:sz w:val="28"/>
          <w:szCs w:val="28"/>
          <w:lang w:val="kk-KZ"/>
        </w:rPr>
        <w:instrText xml:space="preserve"> REF Drakopoulos_Karger \r \h </w:instrText>
      </w:r>
      <w:r w:rsidR="00352D8C">
        <w:rPr>
          <w:rFonts w:ascii="Times New Roman" w:eastAsia="Times New Roman" w:hAnsi="Times New Roman" w:cs="Times New Roman"/>
          <w:spacing w:val="-2"/>
          <w:sz w:val="28"/>
          <w:szCs w:val="28"/>
          <w:lang w:val="kk-KZ"/>
        </w:rPr>
      </w:r>
      <w:r w:rsidR="00352D8C">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22</w:t>
      </w:r>
      <w:r w:rsidR="00352D8C">
        <w:rPr>
          <w:rFonts w:ascii="Times New Roman" w:eastAsia="Times New Roman" w:hAnsi="Times New Roman" w:cs="Times New Roman"/>
          <w:spacing w:val="-2"/>
          <w:sz w:val="28"/>
          <w:szCs w:val="28"/>
          <w:lang w:val="kk-KZ"/>
        </w:rPr>
        <w:fldChar w:fldCharType="end"/>
      </w:r>
      <w:r w:rsidR="00C76E3D" w:rsidRPr="003954F4">
        <w:rPr>
          <w:rFonts w:ascii="Times New Roman" w:eastAsia="Times New Roman" w:hAnsi="Times New Roman" w:cs="Times New Roman"/>
          <w:spacing w:val="-2"/>
          <w:sz w:val="28"/>
          <w:szCs w:val="28"/>
          <w:lang w:val="kk-KZ"/>
        </w:rPr>
        <w:t>].</w:t>
      </w:r>
    </w:p>
    <w:p w14:paraId="1A92AFBE" w14:textId="1A454E3D" w:rsidR="00C76E3D" w:rsidRPr="003954F4" w:rsidRDefault="00381E29"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Тосқауылдық әсердің рөлін түсіну тосқауылдық факторларды мақсатты таңдау арқылы тағамдық өнімдердің қауіпсіздігі мен сапасын арттыруға мүмкіндік беретін тосқауылдық технологияның пайда болуына әкелді</w:t>
      </w:r>
      <w:r w:rsidR="00C76E3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Әр түрлі көздерде комбинациялық – комбинациялық процестер, комбинациялық әдістер, комбинациялық консервілеу және т. б. деп аталатын бұл тұжырымдаманы қолдану – өте жақсы нәтиже берді, өйткені тосқауылдық факторлардың саналы үйлесімі микробиологиялық тұрақтылықты, өнімнің жақсы дәмі мен қоректік қасиеттерін қамтамасыз етеді және өндіріс тиімділігін арттырады </w:t>
      </w:r>
      <w:r w:rsidR="00C76E3D" w:rsidRPr="003954F4">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Белых_Производство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23</w:t>
      </w:r>
      <w:r w:rsidR="00352D8C">
        <w:rPr>
          <w:rFonts w:ascii="Times New Roman" w:eastAsia="Times New Roman" w:hAnsi="Times New Roman" w:cs="Times New Roman"/>
          <w:sz w:val="28"/>
          <w:szCs w:val="28"/>
          <w:lang w:val="kk-KZ"/>
        </w:rPr>
        <w:fldChar w:fldCharType="end"/>
      </w:r>
      <w:r w:rsidR="00C76E3D" w:rsidRPr="003954F4">
        <w:rPr>
          <w:rFonts w:ascii="Times New Roman" w:eastAsia="Times New Roman" w:hAnsi="Times New Roman" w:cs="Times New Roman"/>
          <w:sz w:val="28"/>
          <w:szCs w:val="28"/>
          <w:lang w:val="kk-KZ"/>
        </w:rPr>
        <w:t>].</w:t>
      </w:r>
    </w:p>
    <w:p w14:paraId="086CD322" w14:textId="18EF62E6" w:rsidR="00C76E3D" w:rsidRPr="003954F4" w:rsidRDefault="00381E29"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Әрбір тағамдық өнімнің тұрақтылығы мен қауіпсіздігін қамтамасыз ету үшін өнімнің түріне байланысты әсер ету сапасымен және қарқындылығымен ерекшеленетін және өнімдегі микроағзалардың популяциясын «қалыпты» ұстайтын белгілі бір, өзіне тән факторлардың жиынтығы қажет</w:t>
      </w:r>
      <w:r w:rsidR="00C76E3D" w:rsidRPr="003954F4">
        <w:rPr>
          <w:rFonts w:ascii="Times New Roman" w:eastAsia="Times New Roman" w:hAnsi="Times New Roman" w:cs="Times New Roman"/>
          <w:sz w:val="28"/>
          <w:szCs w:val="28"/>
          <w:lang w:val="kk-KZ"/>
        </w:rPr>
        <w:t xml:space="preserve">. </w:t>
      </w:r>
      <w:r w:rsidR="00E77049" w:rsidRPr="003954F4">
        <w:rPr>
          <w:rFonts w:ascii="Times New Roman" w:eastAsia="Times New Roman" w:hAnsi="Times New Roman" w:cs="Times New Roman"/>
          <w:sz w:val="28"/>
          <w:szCs w:val="28"/>
          <w:lang w:val="kk-KZ"/>
        </w:rPr>
        <w:t>Бұл микроағзалар осы факторлардың тежегіш әсерін жеңе алмауы керек, әйтпесе өнім бұзылуы мүмкін немесе тіпті тағамдық улануды тудыруы мүмкін. Бұл тұжырымдама 1.1-суретте өнімдегі микроағзалардың дамуын тежейтін сегіз фактордың мысалында көрсетілген</w:t>
      </w:r>
      <w:r w:rsidR="00C76E3D" w:rsidRPr="003954F4">
        <w:rPr>
          <w:rFonts w:ascii="Times New Roman" w:eastAsia="Times New Roman" w:hAnsi="Times New Roman" w:cs="Times New Roman"/>
          <w:sz w:val="28"/>
          <w:szCs w:val="28"/>
          <w:lang w:val="kk-KZ"/>
        </w:rPr>
        <w:t>.</w:t>
      </w:r>
    </w:p>
    <w:p w14:paraId="51EC814A" w14:textId="49035CBF" w:rsidR="00C76E3D" w:rsidRPr="003954F4" w:rsidRDefault="00E77049"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1-ші өнім мысалында алты фактор әсер етеді, атап айтқанда: өнімді дайындау кезіндегі жоғары температура (F), төмен сақтау температурасы (t), су белсенділігі (aw), қышқылдық көрсеткіші (рН), тотығу-тотықсыздану потенциалы (Eh), консерванттардың болуы (pres). Мұндай тосқауылдардың болуы микроағзалардың дамуына жол бермейді, осылайша өнімнің микробиологиялық қауіпсіздігі мен тұрақтылығы қамтамасыз етіледі</w:t>
      </w:r>
      <w:r w:rsidR="00C76E3D" w:rsidRPr="003954F4">
        <w:rPr>
          <w:rFonts w:ascii="Times New Roman" w:eastAsia="Times New Roman" w:hAnsi="Times New Roman" w:cs="Times New Roman"/>
          <w:sz w:val="28"/>
          <w:szCs w:val="28"/>
          <w:lang w:val="kk-KZ"/>
        </w:rPr>
        <w:t xml:space="preserve">. </w:t>
      </w:r>
    </w:p>
    <w:p w14:paraId="7928C7B9" w14:textId="5DBE407A" w:rsidR="00846F89" w:rsidRPr="003954F4" w:rsidRDefault="00E77049"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1-ші мысал – бұл барлық факторлардың шамамен бірдей мәні бар, яғни бірдей қарқынды әрекет ететін таза теориялық жағдай, бұл іс жүзінде сирек кездеседі. 2-ші мысалда келтірілген жағдай шындықта ықтимал, өйткені өнімнің микробиологиялық тұрақтылығы әртүрлі қарқындылықтағы тосқауыл</w:t>
      </w:r>
      <w:r w:rsidR="00B01E13" w:rsidRPr="003954F4">
        <w:rPr>
          <w:rFonts w:ascii="Times New Roman" w:eastAsia="Times New Roman" w:hAnsi="Times New Roman" w:cs="Times New Roman"/>
          <w:sz w:val="28"/>
          <w:szCs w:val="28"/>
          <w:lang w:val="kk-KZ"/>
        </w:rPr>
        <w:t>дық</w:t>
      </w:r>
      <w:r w:rsidRPr="003954F4">
        <w:rPr>
          <w:rFonts w:ascii="Times New Roman" w:eastAsia="Times New Roman" w:hAnsi="Times New Roman" w:cs="Times New Roman"/>
          <w:sz w:val="28"/>
          <w:szCs w:val="28"/>
          <w:lang w:val="kk-KZ"/>
        </w:rPr>
        <w:t xml:space="preserve"> факторлар</w:t>
      </w:r>
      <w:r w:rsidR="00B01E13" w:rsidRPr="003954F4">
        <w:rPr>
          <w:rFonts w:ascii="Times New Roman" w:eastAsia="Times New Roman" w:hAnsi="Times New Roman" w:cs="Times New Roman"/>
          <w:sz w:val="28"/>
          <w:szCs w:val="28"/>
          <w:lang w:val="kk-KZ"/>
        </w:rPr>
        <w:t>д</w:t>
      </w:r>
      <w:r w:rsidRPr="003954F4">
        <w:rPr>
          <w:rFonts w:ascii="Times New Roman" w:eastAsia="Times New Roman" w:hAnsi="Times New Roman" w:cs="Times New Roman"/>
          <w:sz w:val="28"/>
          <w:szCs w:val="28"/>
          <w:lang w:val="kk-KZ"/>
        </w:rPr>
        <w:t>ың әсері</w:t>
      </w:r>
      <w:r w:rsidR="00B01E13" w:rsidRPr="003954F4">
        <w:rPr>
          <w:rFonts w:ascii="Times New Roman" w:eastAsia="Times New Roman" w:hAnsi="Times New Roman" w:cs="Times New Roman"/>
          <w:sz w:val="28"/>
          <w:szCs w:val="28"/>
          <w:lang w:val="kk-KZ"/>
        </w:rPr>
        <w:t>м</w:t>
      </w:r>
      <w:r w:rsidRPr="003954F4">
        <w:rPr>
          <w:rFonts w:ascii="Times New Roman" w:eastAsia="Times New Roman" w:hAnsi="Times New Roman" w:cs="Times New Roman"/>
          <w:sz w:val="28"/>
          <w:szCs w:val="28"/>
          <w:lang w:val="kk-KZ"/>
        </w:rPr>
        <w:t>ен қамтамасыз етіледі.</w:t>
      </w:r>
      <w:r w:rsidR="00B01E13" w:rsidRPr="003954F4">
        <w:rPr>
          <w:rFonts w:ascii="Times New Roman" w:eastAsia="Times New Roman" w:hAnsi="Times New Roman" w:cs="Times New Roman"/>
          <w:sz w:val="28"/>
          <w:szCs w:val="28"/>
          <w:lang w:val="kk-KZ"/>
        </w:rPr>
        <w:t xml:space="preserve"> Бұл нақты өнімді микрофлораның әсерінен қорғауда екі фактор ерекше рөл атқарады – судың белсенділігі және консерванттардың болуы, ал қалған факторлар онша маңызды емес. Алайда, тұтастай алғанда, осы бес фактордың әрекеті өнімнің белгілі бір түріне тән микроағзалардың дамуына кедергі жасау үшін жеткілікті болып табылады</w:t>
      </w:r>
      <w:r w:rsidR="00846F89" w:rsidRPr="003954F4">
        <w:rPr>
          <w:rFonts w:ascii="Times New Roman" w:eastAsia="Times New Roman" w:hAnsi="Times New Roman" w:cs="Times New Roman"/>
          <w:sz w:val="28"/>
          <w:szCs w:val="28"/>
          <w:lang w:val="kk-KZ"/>
        </w:rPr>
        <w:t>.</w:t>
      </w:r>
    </w:p>
    <w:p w14:paraId="2C830E3A" w14:textId="52FBFDCB" w:rsidR="00846F89" w:rsidRPr="003954F4" w:rsidRDefault="00B01E13"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Егер басынан бастап өнімде микроағзалардың шамалы саны болса (3-ші мысал), онда өнімнің тұрақтылығын қамтамасыз ету үшін бірнеше тосқауылдық факторлардың болуы немесе олардың әсерінің шамалы </w:t>
      </w:r>
      <w:r w:rsidRPr="003954F4">
        <w:rPr>
          <w:rFonts w:ascii="Times New Roman" w:eastAsia="Times New Roman" w:hAnsi="Times New Roman" w:cs="Times New Roman"/>
          <w:sz w:val="28"/>
          <w:szCs w:val="28"/>
          <w:lang w:val="kk-KZ"/>
        </w:rPr>
        <w:lastRenderedPageBreak/>
        <w:t xml:space="preserve">қарқындылығы жеткілікті. Тез бұзылатын тағамдардың асептикалық қаптамасы осы принципке негізделген </w:t>
      </w:r>
      <w:r w:rsidR="00846F89" w:rsidRPr="003954F4">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Бессмельцев_Авт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24</w:t>
      </w:r>
      <w:r w:rsidR="00352D8C">
        <w:rPr>
          <w:rFonts w:ascii="Times New Roman" w:eastAsia="Times New Roman" w:hAnsi="Times New Roman" w:cs="Times New Roman"/>
          <w:sz w:val="28"/>
          <w:szCs w:val="28"/>
          <w:lang w:val="kk-KZ"/>
        </w:rPr>
        <w:fldChar w:fldCharType="end"/>
      </w:r>
      <w:r w:rsidR="00352D8C">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Биологически_разрушаемая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25</w:t>
      </w:r>
      <w:r w:rsidR="00352D8C">
        <w:rPr>
          <w:rFonts w:ascii="Times New Roman" w:eastAsia="Times New Roman" w:hAnsi="Times New Roman" w:cs="Times New Roman"/>
          <w:sz w:val="28"/>
          <w:szCs w:val="28"/>
          <w:lang w:val="kk-KZ"/>
        </w:rPr>
        <w:fldChar w:fldCharType="end"/>
      </w:r>
      <w:r w:rsidR="00846F89" w:rsidRPr="003954F4">
        <w:rPr>
          <w:rFonts w:ascii="Times New Roman" w:eastAsia="Times New Roman" w:hAnsi="Times New Roman" w:cs="Times New Roman"/>
          <w:sz w:val="28"/>
          <w:szCs w:val="28"/>
          <w:lang w:val="kk-KZ"/>
        </w:rPr>
        <w:t>].</w:t>
      </w:r>
    </w:p>
    <w:p w14:paraId="485977BC" w14:textId="77777777" w:rsidR="00C76E3D" w:rsidRPr="003954F4" w:rsidRDefault="00C76E3D" w:rsidP="003D609C">
      <w:pPr>
        <w:spacing w:after="0" w:line="240" w:lineRule="auto"/>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noProof/>
          <w:sz w:val="24"/>
          <w:szCs w:val="24"/>
        </w:rPr>
        <w:drawing>
          <wp:inline distT="0" distB="0" distL="0" distR="0" wp14:anchorId="2A61D9CD" wp14:editId="06ED4B24">
            <wp:extent cx="3923222" cy="4140150"/>
            <wp:effectExtent l="19050" t="0" r="1078"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lum bright="18000" contrast="100000"/>
                      <a:grayscl/>
                    </a:blip>
                    <a:srcRect l="4762" t="1883" r="1883" b="12469"/>
                    <a:stretch>
                      <a:fillRect/>
                    </a:stretch>
                  </pic:blipFill>
                  <pic:spPr bwMode="auto">
                    <a:xfrm>
                      <a:off x="0" y="0"/>
                      <a:ext cx="3923222" cy="4140150"/>
                    </a:xfrm>
                    <a:prstGeom prst="rect">
                      <a:avLst/>
                    </a:prstGeom>
                    <a:noFill/>
                    <a:ln w="9525">
                      <a:noFill/>
                      <a:miter lim="800000"/>
                      <a:headEnd/>
                      <a:tailEnd/>
                    </a:ln>
                  </pic:spPr>
                </pic:pic>
              </a:graphicData>
            </a:graphic>
          </wp:inline>
        </w:drawing>
      </w:r>
    </w:p>
    <w:p w14:paraId="611F36FC" w14:textId="77777777" w:rsidR="004D527D" w:rsidRPr="003954F4" w:rsidRDefault="004D527D" w:rsidP="008C02E3">
      <w:pPr>
        <w:spacing w:after="0" w:line="240" w:lineRule="auto"/>
        <w:jc w:val="center"/>
        <w:rPr>
          <w:rFonts w:ascii="Times New Roman" w:eastAsia="Times New Roman" w:hAnsi="Times New Roman" w:cs="Times New Roman"/>
          <w:sz w:val="28"/>
          <w:szCs w:val="28"/>
          <w:lang w:val="kk-KZ"/>
        </w:rPr>
      </w:pPr>
    </w:p>
    <w:p w14:paraId="2B5337FF" w14:textId="7F494EBA" w:rsidR="00C76E3D" w:rsidRPr="003954F4" w:rsidRDefault="004D527D" w:rsidP="008C02E3">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Сурет </w:t>
      </w:r>
      <w:r w:rsidR="00C76E3D" w:rsidRPr="003954F4">
        <w:rPr>
          <w:rFonts w:ascii="Times New Roman" w:eastAsia="Times New Roman" w:hAnsi="Times New Roman" w:cs="Times New Roman"/>
          <w:sz w:val="28"/>
          <w:szCs w:val="28"/>
          <w:lang w:val="kk-KZ"/>
        </w:rPr>
        <w:t xml:space="preserve">1 </w:t>
      </w:r>
      <w:r w:rsidR="0099693E" w:rsidRPr="003954F4">
        <w:rPr>
          <w:rFonts w:ascii="Times New Roman" w:eastAsia="Times New Roman" w:hAnsi="Times New Roman" w:cs="Times New Roman"/>
          <w:sz w:val="28"/>
          <w:szCs w:val="28"/>
          <w:lang w:val="kk-KZ"/>
        </w:rPr>
        <w:t>–</w:t>
      </w:r>
      <w:r w:rsidR="00C76E3D" w:rsidRPr="003954F4">
        <w:rPr>
          <w:rFonts w:ascii="Times New Roman" w:eastAsia="Times New Roman" w:hAnsi="Times New Roman" w:cs="Times New Roman"/>
          <w:sz w:val="28"/>
          <w:szCs w:val="28"/>
          <w:lang w:val="kk-KZ"/>
        </w:rPr>
        <w:t xml:space="preserve"> </w:t>
      </w:r>
      <w:r w:rsidR="00B01E13" w:rsidRPr="003954F4">
        <w:rPr>
          <w:rFonts w:ascii="Times New Roman" w:eastAsia="Times New Roman" w:hAnsi="Times New Roman" w:cs="Times New Roman"/>
          <w:sz w:val="28"/>
          <w:szCs w:val="28"/>
          <w:lang w:val="kk-KZ"/>
        </w:rPr>
        <w:t>Микроағзалардың дамуын тежейтін сегіз фактор мысалында тосқауылдық әсер</w:t>
      </w:r>
      <w:r w:rsidR="00C76E3D" w:rsidRPr="003954F4">
        <w:rPr>
          <w:rFonts w:ascii="Times New Roman" w:eastAsia="Times New Roman" w:hAnsi="Times New Roman" w:cs="Times New Roman"/>
          <w:sz w:val="28"/>
          <w:szCs w:val="28"/>
          <w:lang w:val="kk-KZ"/>
        </w:rPr>
        <w:t xml:space="preserve">: F </w:t>
      </w:r>
      <w:r w:rsidR="00846F89" w:rsidRPr="003954F4">
        <w:rPr>
          <w:rFonts w:ascii="Times New Roman" w:eastAsia="Times New Roman" w:hAnsi="Times New Roman" w:cs="Times New Roman"/>
          <w:sz w:val="28"/>
          <w:szCs w:val="28"/>
          <w:lang w:val="kk-KZ"/>
        </w:rPr>
        <w:t>–</w:t>
      </w:r>
      <w:r w:rsidR="00C76E3D" w:rsidRPr="003954F4">
        <w:rPr>
          <w:rFonts w:ascii="Times New Roman" w:eastAsia="Times New Roman" w:hAnsi="Times New Roman" w:cs="Times New Roman"/>
          <w:sz w:val="28"/>
          <w:szCs w:val="28"/>
          <w:lang w:val="kk-KZ"/>
        </w:rPr>
        <w:t xml:space="preserve"> </w:t>
      </w:r>
      <w:r w:rsidR="00B01E13" w:rsidRPr="003954F4">
        <w:rPr>
          <w:rFonts w:ascii="Times New Roman" w:eastAsia="Times New Roman" w:hAnsi="Times New Roman" w:cs="Times New Roman"/>
          <w:sz w:val="28"/>
          <w:szCs w:val="28"/>
          <w:lang w:val="kk-KZ"/>
        </w:rPr>
        <w:t>қыздыру</w:t>
      </w:r>
      <w:r w:rsidR="00C76E3D" w:rsidRPr="003954F4">
        <w:rPr>
          <w:rFonts w:ascii="Times New Roman" w:eastAsia="Times New Roman" w:hAnsi="Times New Roman" w:cs="Times New Roman"/>
          <w:sz w:val="28"/>
          <w:szCs w:val="28"/>
          <w:lang w:val="kk-KZ"/>
        </w:rPr>
        <w:t xml:space="preserve">; t – </w:t>
      </w:r>
      <w:r w:rsidR="00B01E13" w:rsidRPr="003954F4">
        <w:rPr>
          <w:rFonts w:ascii="Times New Roman" w:eastAsia="Times New Roman" w:hAnsi="Times New Roman" w:cs="Times New Roman"/>
          <w:sz w:val="28"/>
          <w:szCs w:val="28"/>
          <w:lang w:val="kk-KZ"/>
        </w:rPr>
        <w:t>салқындату</w:t>
      </w:r>
      <w:r w:rsidR="00C76E3D" w:rsidRPr="003954F4">
        <w:rPr>
          <w:rFonts w:ascii="Times New Roman" w:eastAsia="Times New Roman" w:hAnsi="Times New Roman" w:cs="Times New Roman"/>
          <w:sz w:val="28"/>
          <w:szCs w:val="28"/>
          <w:lang w:val="kk-KZ"/>
        </w:rPr>
        <w:t>; а</w:t>
      </w:r>
      <w:r w:rsidR="00C76E3D" w:rsidRPr="003954F4">
        <w:rPr>
          <w:rFonts w:ascii="Times New Roman" w:eastAsia="Times New Roman" w:hAnsi="Times New Roman" w:cs="Times New Roman"/>
          <w:sz w:val="28"/>
          <w:szCs w:val="28"/>
          <w:vertAlign w:val="subscript"/>
          <w:lang w:val="kk-KZ"/>
        </w:rPr>
        <w:t>w</w:t>
      </w:r>
      <w:r w:rsidR="00C76E3D" w:rsidRPr="003954F4">
        <w:rPr>
          <w:rFonts w:ascii="Times New Roman" w:eastAsia="Times New Roman" w:hAnsi="Times New Roman" w:cs="Times New Roman"/>
          <w:sz w:val="28"/>
          <w:szCs w:val="28"/>
          <w:lang w:val="kk-KZ"/>
        </w:rPr>
        <w:t xml:space="preserve"> </w:t>
      </w:r>
      <w:r w:rsidR="00846F89" w:rsidRPr="003954F4">
        <w:rPr>
          <w:rFonts w:ascii="Times New Roman" w:eastAsia="Times New Roman" w:hAnsi="Times New Roman" w:cs="Times New Roman"/>
          <w:sz w:val="28"/>
          <w:szCs w:val="28"/>
          <w:lang w:val="kk-KZ"/>
        </w:rPr>
        <w:t>–</w:t>
      </w:r>
      <w:r w:rsidR="00C76E3D" w:rsidRPr="003954F4">
        <w:rPr>
          <w:rFonts w:ascii="Times New Roman" w:eastAsia="Times New Roman" w:hAnsi="Times New Roman" w:cs="Times New Roman"/>
          <w:sz w:val="28"/>
          <w:szCs w:val="28"/>
          <w:lang w:val="kk-KZ"/>
        </w:rPr>
        <w:t xml:space="preserve"> </w:t>
      </w:r>
      <w:r w:rsidR="00B01E13" w:rsidRPr="003954F4">
        <w:rPr>
          <w:rFonts w:ascii="Times New Roman" w:eastAsia="Times New Roman" w:hAnsi="Times New Roman" w:cs="Times New Roman"/>
          <w:sz w:val="28"/>
          <w:szCs w:val="28"/>
          <w:lang w:val="kk-KZ"/>
        </w:rPr>
        <w:t>су белсенділігі</w:t>
      </w:r>
      <w:r w:rsidR="00C76E3D" w:rsidRPr="003954F4">
        <w:rPr>
          <w:rFonts w:ascii="Times New Roman" w:eastAsia="Times New Roman" w:hAnsi="Times New Roman" w:cs="Times New Roman"/>
          <w:sz w:val="28"/>
          <w:szCs w:val="28"/>
          <w:lang w:val="kk-KZ"/>
        </w:rPr>
        <w:t xml:space="preserve">; рН </w:t>
      </w:r>
      <w:r w:rsidR="00846F89" w:rsidRPr="003954F4">
        <w:rPr>
          <w:rFonts w:ascii="Times New Roman" w:eastAsia="Times New Roman" w:hAnsi="Times New Roman" w:cs="Times New Roman"/>
          <w:sz w:val="28"/>
          <w:szCs w:val="28"/>
          <w:lang w:val="kk-KZ"/>
        </w:rPr>
        <w:t>–</w:t>
      </w:r>
      <w:r w:rsidR="00C76E3D" w:rsidRPr="003954F4">
        <w:rPr>
          <w:rFonts w:ascii="Times New Roman" w:eastAsia="Times New Roman" w:hAnsi="Times New Roman" w:cs="Times New Roman"/>
          <w:sz w:val="28"/>
          <w:szCs w:val="28"/>
          <w:lang w:val="kk-KZ"/>
        </w:rPr>
        <w:t xml:space="preserve"> </w:t>
      </w:r>
      <w:r w:rsidR="00B01E13" w:rsidRPr="003954F4">
        <w:rPr>
          <w:rFonts w:ascii="Times New Roman" w:eastAsia="Times New Roman" w:hAnsi="Times New Roman" w:cs="Times New Roman"/>
          <w:sz w:val="28"/>
          <w:szCs w:val="28"/>
          <w:lang w:val="kk-KZ"/>
        </w:rPr>
        <w:t>қышқылдық көрсеткіші</w:t>
      </w:r>
      <w:r w:rsidR="00C76E3D" w:rsidRPr="003954F4">
        <w:rPr>
          <w:rFonts w:ascii="Times New Roman" w:eastAsia="Times New Roman" w:hAnsi="Times New Roman" w:cs="Times New Roman"/>
          <w:sz w:val="28"/>
          <w:szCs w:val="28"/>
          <w:lang w:val="kk-KZ"/>
        </w:rPr>
        <w:t>; Eh</w:t>
      </w:r>
      <w:r w:rsidR="00846F89" w:rsidRPr="003954F4">
        <w:rPr>
          <w:rFonts w:ascii="Times New Roman" w:eastAsia="Times New Roman" w:hAnsi="Times New Roman" w:cs="Times New Roman"/>
          <w:sz w:val="28"/>
          <w:szCs w:val="28"/>
          <w:lang w:val="kk-KZ"/>
        </w:rPr>
        <w:t xml:space="preserve"> – </w:t>
      </w:r>
      <w:r w:rsidR="00B01E13" w:rsidRPr="003954F4">
        <w:rPr>
          <w:rFonts w:ascii="Times New Roman" w:eastAsia="Times New Roman" w:hAnsi="Times New Roman" w:cs="Times New Roman"/>
          <w:sz w:val="28"/>
          <w:szCs w:val="28"/>
          <w:lang w:val="kk-KZ"/>
        </w:rPr>
        <w:t>тотығу-тотықсыздану потенциалы</w:t>
      </w:r>
      <w:r w:rsidR="00C76E3D" w:rsidRPr="003954F4">
        <w:rPr>
          <w:rFonts w:ascii="Times New Roman" w:eastAsia="Times New Roman" w:hAnsi="Times New Roman" w:cs="Times New Roman"/>
          <w:sz w:val="28"/>
          <w:szCs w:val="28"/>
          <w:lang w:val="kk-KZ"/>
        </w:rPr>
        <w:t xml:space="preserve">; pres. </w:t>
      </w:r>
      <w:r w:rsidR="00846F89" w:rsidRPr="003954F4">
        <w:rPr>
          <w:rFonts w:ascii="Times New Roman" w:eastAsia="Times New Roman" w:hAnsi="Times New Roman" w:cs="Times New Roman"/>
          <w:sz w:val="28"/>
          <w:szCs w:val="28"/>
          <w:lang w:val="kk-KZ"/>
        </w:rPr>
        <w:t>–</w:t>
      </w:r>
      <w:r w:rsidR="00C76E3D" w:rsidRPr="003954F4">
        <w:rPr>
          <w:rFonts w:ascii="Times New Roman" w:eastAsia="Times New Roman" w:hAnsi="Times New Roman" w:cs="Times New Roman"/>
          <w:sz w:val="28"/>
          <w:szCs w:val="28"/>
          <w:lang w:val="kk-KZ"/>
        </w:rPr>
        <w:t xml:space="preserve"> консервант</w:t>
      </w:r>
      <w:r w:rsidR="00B01E13" w:rsidRPr="003954F4">
        <w:rPr>
          <w:rFonts w:ascii="Times New Roman" w:eastAsia="Times New Roman" w:hAnsi="Times New Roman" w:cs="Times New Roman"/>
          <w:sz w:val="28"/>
          <w:szCs w:val="28"/>
          <w:lang w:val="kk-KZ"/>
        </w:rPr>
        <w:t>тар</w:t>
      </w:r>
      <w:r w:rsidR="00C76E3D" w:rsidRPr="003954F4">
        <w:rPr>
          <w:rFonts w:ascii="Times New Roman" w:eastAsia="Times New Roman" w:hAnsi="Times New Roman" w:cs="Times New Roman"/>
          <w:sz w:val="28"/>
          <w:szCs w:val="28"/>
          <w:lang w:val="kk-KZ"/>
        </w:rPr>
        <w:t xml:space="preserve">; K-F </w:t>
      </w:r>
      <w:r w:rsidR="00846F89" w:rsidRPr="003954F4">
        <w:rPr>
          <w:rFonts w:ascii="Times New Roman" w:eastAsia="Times New Roman" w:hAnsi="Times New Roman" w:cs="Times New Roman"/>
          <w:sz w:val="28"/>
          <w:szCs w:val="28"/>
          <w:lang w:val="kk-KZ"/>
        </w:rPr>
        <w:t>–</w:t>
      </w:r>
      <w:r w:rsidR="00C76E3D" w:rsidRPr="003954F4">
        <w:rPr>
          <w:rFonts w:ascii="Times New Roman" w:eastAsia="Times New Roman" w:hAnsi="Times New Roman" w:cs="Times New Roman"/>
          <w:sz w:val="28"/>
          <w:szCs w:val="28"/>
          <w:lang w:val="kk-KZ"/>
        </w:rPr>
        <w:t xml:space="preserve"> </w:t>
      </w:r>
      <w:r w:rsidR="00CA6AA1" w:rsidRPr="003954F4">
        <w:rPr>
          <w:rFonts w:ascii="Times New Roman" w:eastAsia="Times New Roman" w:hAnsi="Times New Roman" w:cs="Times New Roman"/>
          <w:sz w:val="28"/>
          <w:szCs w:val="28"/>
          <w:lang w:val="kk-KZ"/>
        </w:rPr>
        <w:t>бәсекелі микрофлора</w:t>
      </w:r>
      <w:r w:rsidR="00846F89" w:rsidRPr="003954F4">
        <w:rPr>
          <w:rFonts w:ascii="Times New Roman" w:eastAsia="Times New Roman" w:hAnsi="Times New Roman" w:cs="Times New Roman"/>
          <w:sz w:val="28"/>
          <w:szCs w:val="28"/>
          <w:lang w:val="kk-KZ"/>
        </w:rPr>
        <w:t>;</w:t>
      </w:r>
      <w:r w:rsidR="00C76E3D" w:rsidRPr="003954F4">
        <w:rPr>
          <w:rFonts w:ascii="Times New Roman" w:eastAsia="Times New Roman" w:hAnsi="Times New Roman" w:cs="Times New Roman"/>
          <w:sz w:val="28"/>
          <w:szCs w:val="28"/>
          <w:lang w:val="kk-KZ"/>
        </w:rPr>
        <w:t xml:space="preserve"> V</w:t>
      </w:r>
      <w:r w:rsidR="00846F89" w:rsidRPr="003954F4">
        <w:rPr>
          <w:rFonts w:ascii="Times New Roman" w:eastAsia="Times New Roman" w:hAnsi="Times New Roman" w:cs="Times New Roman"/>
          <w:sz w:val="28"/>
          <w:szCs w:val="28"/>
          <w:lang w:val="kk-KZ"/>
        </w:rPr>
        <w:t xml:space="preserve"> –</w:t>
      </w:r>
      <w:r w:rsidR="00C76E3D" w:rsidRPr="003954F4">
        <w:rPr>
          <w:rFonts w:ascii="Times New Roman" w:eastAsia="Times New Roman" w:hAnsi="Times New Roman" w:cs="Times New Roman"/>
          <w:sz w:val="28"/>
          <w:szCs w:val="28"/>
          <w:lang w:val="kk-KZ"/>
        </w:rPr>
        <w:t xml:space="preserve"> </w:t>
      </w:r>
      <w:r w:rsidR="00CA6AA1" w:rsidRPr="003954F4">
        <w:rPr>
          <w:rFonts w:ascii="Times New Roman" w:eastAsia="Times New Roman" w:hAnsi="Times New Roman" w:cs="Times New Roman"/>
          <w:sz w:val="28"/>
          <w:szCs w:val="28"/>
          <w:lang w:val="kk-KZ"/>
        </w:rPr>
        <w:t>дәрумендер</w:t>
      </w:r>
      <w:r w:rsidR="00C76E3D" w:rsidRPr="003954F4">
        <w:rPr>
          <w:rFonts w:ascii="Times New Roman" w:eastAsia="Times New Roman" w:hAnsi="Times New Roman" w:cs="Times New Roman"/>
          <w:sz w:val="28"/>
          <w:szCs w:val="28"/>
          <w:lang w:val="kk-KZ"/>
        </w:rPr>
        <w:t xml:space="preserve">; N </w:t>
      </w:r>
      <w:r w:rsidR="00846F89" w:rsidRPr="003954F4">
        <w:rPr>
          <w:rFonts w:ascii="Times New Roman" w:eastAsia="Times New Roman" w:hAnsi="Times New Roman" w:cs="Times New Roman"/>
          <w:sz w:val="28"/>
          <w:szCs w:val="28"/>
          <w:lang w:val="kk-KZ"/>
        </w:rPr>
        <w:t>–</w:t>
      </w:r>
      <w:r w:rsidR="00C76E3D" w:rsidRPr="003954F4">
        <w:rPr>
          <w:rFonts w:ascii="Times New Roman" w:eastAsia="Times New Roman" w:hAnsi="Times New Roman" w:cs="Times New Roman"/>
          <w:sz w:val="28"/>
          <w:szCs w:val="28"/>
          <w:lang w:val="kk-KZ"/>
        </w:rPr>
        <w:t xml:space="preserve"> </w:t>
      </w:r>
      <w:r w:rsidR="00CA6AA1" w:rsidRPr="003954F4">
        <w:rPr>
          <w:rFonts w:ascii="Times New Roman" w:eastAsia="Times New Roman" w:hAnsi="Times New Roman" w:cs="Times New Roman"/>
          <w:sz w:val="28"/>
          <w:szCs w:val="28"/>
          <w:lang w:val="kk-KZ"/>
        </w:rPr>
        <w:t>қоректік заттар</w:t>
      </w:r>
    </w:p>
    <w:p w14:paraId="3297FD2A" w14:textId="77777777" w:rsidR="00C76E3D" w:rsidRPr="003954F4" w:rsidRDefault="00C76E3D" w:rsidP="003D609C">
      <w:pPr>
        <w:spacing w:after="0" w:line="240" w:lineRule="auto"/>
        <w:ind w:firstLine="709"/>
        <w:jc w:val="both"/>
        <w:rPr>
          <w:rFonts w:ascii="Times New Roman" w:eastAsia="Times New Roman" w:hAnsi="Times New Roman" w:cs="Times New Roman"/>
          <w:sz w:val="28"/>
          <w:szCs w:val="28"/>
          <w:lang w:val="kk-KZ"/>
        </w:rPr>
      </w:pPr>
    </w:p>
    <w:p w14:paraId="0BD811B2" w14:textId="67CB2E84" w:rsidR="00C76E3D" w:rsidRPr="003954F4" w:rsidRDefault="00CA6AA1"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Екінші жағынан (4-ші мысал), егер орау алдында бастапқы өнімде гигиеналық жағдайлардың нашарлығына байланысты тым көп қажетсіз микроағзалар пайда болса, онда қарапайым тосқауылдық факторлардың әсері өнімнің кейінгі бұзылуын немесе онымен тағамдық улануды тежей алмайды</w:t>
      </w:r>
      <w:r w:rsidR="00C76E3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5-ші мысалдағы өнімде микроағзалардың дамуын ынталандыратын көптеген қоректік заттар мен дәрумендер бар, сондықтан мұндай өнімдердегі тосқауылдық факторларының әсерін барынша арттыру керек, әйтпесе олардың қорғаныс қасиеттері жеткіліксіз </w:t>
      </w:r>
      <w:r w:rsidR="00837737" w:rsidRPr="003954F4">
        <w:rPr>
          <w:rFonts w:ascii="Times New Roman" w:eastAsia="Times New Roman" w:hAnsi="Times New Roman" w:cs="Times New Roman"/>
          <w:sz w:val="28"/>
          <w:szCs w:val="28"/>
          <w:lang w:val="kk-KZ"/>
        </w:rPr>
        <w:t xml:space="preserve">деңгейде </w:t>
      </w:r>
      <w:r w:rsidRPr="003954F4">
        <w:rPr>
          <w:rFonts w:ascii="Times New Roman" w:eastAsia="Times New Roman" w:hAnsi="Times New Roman" w:cs="Times New Roman"/>
          <w:sz w:val="28"/>
          <w:szCs w:val="28"/>
          <w:lang w:val="kk-KZ"/>
        </w:rPr>
        <w:t>болады</w:t>
      </w:r>
      <w:r w:rsidR="00C76E3D" w:rsidRPr="003954F4">
        <w:rPr>
          <w:rFonts w:ascii="Times New Roman" w:eastAsia="Times New Roman" w:hAnsi="Times New Roman" w:cs="Times New Roman"/>
          <w:sz w:val="28"/>
          <w:szCs w:val="28"/>
          <w:lang w:val="kk-KZ"/>
        </w:rPr>
        <w:t xml:space="preserve">. </w:t>
      </w:r>
      <w:r w:rsidR="00837737" w:rsidRPr="003954F4">
        <w:rPr>
          <w:rFonts w:ascii="Times New Roman" w:eastAsia="Times New Roman" w:hAnsi="Times New Roman" w:cs="Times New Roman"/>
          <w:sz w:val="28"/>
          <w:szCs w:val="28"/>
          <w:lang w:val="kk-KZ"/>
        </w:rPr>
        <w:t>6-шы мысалда өнімдегі микроағзалар сублеталды зақымдалған. Егер, мысалы, ет өнімдеріндегі бактериялардың споралары қыздырған кезде сублеталды зақымдалған болса (F-SSP-де болатындай, бұл әрі қарай талқыланады), онда мұндай споралардың вегетативті жасушалары өміршеңдігін жоғалтады, сондықтан өнімді қорғауды қамтамасыз ету үшін тосқауылдық факторлардың аз мөлшерінің әсері және төменгі деңгейде әсер етуі жеткілікті</w:t>
      </w:r>
      <w:r w:rsidR="00C76E3D" w:rsidRPr="003954F4">
        <w:rPr>
          <w:rFonts w:ascii="Times New Roman" w:eastAsia="Times New Roman" w:hAnsi="Times New Roman" w:cs="Times New Roman"/>
          <w:sz w:val="28"/>
          <w:szCs w:val="28"/>
          <w:lang w:val="kk-KZ"/>
        </w:rPr>
        <w:t>.</w:t>
      </w:r>
    </w:p>
    <w:p w14:paraId="7B2BA08B" w14:textId="154C1E6B" w:rsidR="00C76E3D" w:rsidRPr="003954F4" w:rsidRDefault="00837737"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t>Тағамның жекелеген түрлерінің микробиологиялық тұрақтылығына (мысалы, ферменттелген шұжықтар, шикі ветчина және жетілген ірімшіктер) оларды өндіру процесінде өнімнің жетілуінің жекелеген кезеңдерінде шешуші болып табылатын және дайын өнімнің тұрақтылығын қамтамасыз етуге мүмкіндік беретін бірқатар тосқауылдық факторлардың дәйекті әсер етуі арқылы қол жеткізіледі</w:t>
      </w:r>
      <w:r w:rsidR="00C76E3D" w:rsidRPr="003954F4">
        <w:rPr>
          <w:rFonts w:ascii="Times New Roman" w:eastAsia="Times New Roman" w:hAnsi="Times New Roman" w:cs="Times New Roman"/>
          <w:sz w:val="28"/>
          <w:szCs w:val="28"/>
          <w:lang w:val="kk-KZ"/>
        </w:rPr>
        <w:t xml:space="preserve">. </w:t>
      </w:r>
    </w:p>
    <w:p w14:paraId="53BAEE41" w14:textId="5AD30121" w:rsidR="00C76E3D" w:rsidRPr="003954F4" w:rsidRDefault="0080665D"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Тосқауылдық технологияны қолдана отырып, өнімдерді консервілеу кезінде тағамдық өнімдердегі әртүрлі тосқауылдық факторлар өнімнің тұрақтылығына шоғырландырылмалы әсер етпеуі мүмкін, бірақ синергетикалық әсер етеді</w:t>
      </w:r>
      <w:r w:rsidR="00C76E3D" w:rsidRPr="003954F4">
        <w:rPr>
          <w:rFonts w:ascii="Times New Roman" w:eastAsia="Times New Roman" w:hAnsi="Times New Roman" w:cs="Times New Roman"/>
          <w:sz w:val="28"/>
          <w:szCs w:val="28"/>
          <w:lang w:val="kk-KZ"/>
        </w:rPr>
        <w:t xml:space="preserve">. </w:t>
      </w:r>
      <w:r w:rsidR="0035186D" w:rsidRPr="003954F4">
        <w:rPr>
          <w:rFonts w:ascii="Times New Roman" w:eastAsia="Times New Roman" w:hAnsi="Times New Roman" w:cs="Times New Roman"/>
          <w:sz w:val="28"/>
          <w:szCs w:val="28"/>
          <w:lang w:val="kk-KZ"/>
        </w:rPr>
        <w:t xml:space="preserve">Синергетикалық әсер өнімдегі тосқауылдық факторлар жасуша ішіндегі әртүрлі құрамдас бөліктерге (жасуша мембранасы, ДНҚ, ферменттік жүйелер, рН, су белсенділігі, Eh) әсер еткен кезде және өнімдегі микроағзалардың гомеостазын әртүрлі жолдармен бұзған жағдайда пайда болуы мүмкін </w:t>
      </w:r>
      <w:r w:rsidR="00C76E3D" w:rsidRPr="003954F4">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Биоразлагаемые_Электронный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26</w:t>
      </w:r>
      <w:r w:rsidR="00352D8C">
        <w:rPr>
          <w:rFonts w:ascii="Times New Roman" w:eastAsia="Times New Roman" w:hAnsi="Times New Roman" w:cs="Times New Roman"/>
          <w:sz w:val="28"/>
          <w:szCs w:val="28"/>
          <w:lang w:val="kk-KZ"/>
        </w:rPr>
        <w:fldChar w:fldCharType="end"/>
      </w:r>
      <w:r w:rsidR="00C76E3D" w:rsidRPr="003954F4">
        <w:rPr>
          <w:rFonts w:ascii="Times New Roman" w:eastAsia="Times New Roman" w:hAnsi="Times New Roman" w:cs="Times New Roman"/>
          <w:sz w:val="28"/>
          <w:szCs w:val="28"/>
          <w:lang w:val="kk-KZ"/>
        </w:rPr>
        <w:t>].</w:t>
      </w:r>
    </w:p>
    <w:p w14:paraId="455313E5" w14:textId="73799233" w:rsidR="00C76E3D" w:rsidRPr="003954F4" w:rsidRDefault="0035186D"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Осылайша, тағамның белгілі бір түрлерін консервілеу кезінде әртүрлі тосқауылдық факторларды қолданудың белгілі бір артықшылықтары бар, өйткені микробиологиялық тұрақтылыққа әртүрлі факторлардың әсерін жоғары емес деңгейде біріктіру арқылы қол жеткізуге болады</w:t>
      </w:r>
      <w:r w:rsidR="00C76E3D" w:rsidRPr="003954F4">
        <w:rPr>
          <w:rFonts w:ascii="Times New Roman" w:eastAsia="Times New Roman" w:hAnsi="Times New Roman" w:cs="Times New Roman"/>
          <w:sz w:val="28"/>
          <w:szCs w:val="28"/>
          <w:lang w:val="kk-KZ"/>
        </w:rPr>
        <w:t xml:space="preserve">. </w:t>
      </w:r>
      <w:r w:rsidR="0048009C" w:rsidRPr="003954F4">
        <w:rPr>
          <w:rFonts w:ascii="Times New Roman" w:eastAsia="Times New Roman" w:hAnsi="Times New Roman" w:cs="Times New Roman"/>
          <w:sz w:val="28"/>
          <w:szCs w:val="28"/>
          <w:lang w:val="kk-KZ"/>
        </w:rPr>
        <w:t>Іс жүзінде бұл бір ғана консервантты көп мөлшерде қолдануға қарағанда әр түрлі консерванттарды аз мөлшерде қолдану тиімдірек дегенді білдіреді, өйткені әр түрлі консерванттар жасуша ішіндегі әр түрлі құрамдас бөліктерге әсер етеді және синергетикалық әсердің пайда болуын қамтамасыз етеді</w:t>
      </w:r>
      <w:r w:rsidR="00C76E3D" w:rsidRPr="003954F4">
        <w:rPr>
          <w:rFonts w:ascii="Times New Roman" w:eastAsia="Times New Roman" w:hAnsi="Times New Roman" w:cs="Times New Roman"/>
          <w:sz w:val="28"/>
          <w:szCs w:val="28"/>
          <w:lang w:val="kk-KZ"/>
        </w:rPr>
        <w:t xml:space="preserve">. </w:t>
      </w:r>
      <w:r w:rsidR="0048009C" w:rsidRPr="003954F4">
        <w:rPr>
          <w:rFonts w:ascii="Times New Roman" w:eastAsia="Times New Roman" w:hAnsi="Times New Roman" w:cs="Times New Roman"/>
          <w:sz w:val="28"/>
          <w:szCs w:val="28"/>
          <w:lang w:val="kk-KZ"/>
        </w:rPr>
        <w:t>Тағамдық өнімдерді осындай жолмен консервілеу болашағы зор перспективалар ашады және қосымша зерттеулерді қажет етеді, өйткені әртүрлі тосқауылдық факторлардың шағын мөлшерлерінің жұмсақ әсер етуі жағдайында өнімдерді консервілеу кезінде ең тиімді және үнемді қорғауға қол жеткізіледі</w:t>
      </w:r>
      <w:r w:rsidR="00C76E3D" w:rsidRPr="003954F4">
        <w:rPr>
          <w:rFonts w:ascii="Times New Roman" w:eastAsia="Times New Roman" w:hAnsi="Times New Roman" w:cs="Times New Roman"/>
          <w:sz w:val="28"/>
          <w:szCs w:val="28"/>
          <w:lang w:val="kk-KZ"/>
        </w:rPr>
        <w:t>.</w:t>
      </w:r>
    </w:p>
    <w:p w14:paraId="1F2F21B1" w14:textId="39D75533" w:rsidR="00C76E3D" w:rsidRPr="003954F4" w:rsidRDefault="0048009C"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Тағамдық өнімдерді консервілеу үшін көбінесе жоғары және төмен температура, су белсенділігі, қышқылдық деңгейі, тотығу-тотықсыздану потенциалы, бәсекелі микрофлора (мысалы, сүтқышқылды бактериялар) және консерванттар (мысалы, нитрит, сорбат, сульфит) сияқты тосқауылдық факторлар қолданылады.</w:t>
      </w:r>
      <w:r w:rsidR="00C76E3D" w:rsidRPr="003954F4">
        <w:rPr>
          <w:rFonts w:ascii="Times New Roman" w:eastAsia="Times New Roman" w:hAnsi="Times New Roman" w:cs="Times New Roman"/>
          <w:sz w:val="28"/>
          <w:szCs w:val="28"/>
          <w:lang w:val="kk-KZ"/>
        </w:rPr>
        <w:t xml:space="preserve"> </w:t>
      </w:r>
      <w:r w:rsidR="004B18E9" w:rsidRPr="003954F4">
        <w:rPr>
          <w:rFonts w:ascii="Times New Roman" w:eastAsia="Times New Roman" w:hAnsi="Times New Roman" w:cs="Times New Roman"/>
          <w:sz w:val="28"/>
          <w:szCs w:val="28"/>
          <w:lang w:val="kk-KZ"/>
        </w:rPr>
        <w:t xml:space="preserve">Алайда, осы факторлармен қатар, қазіргі уақытта тамақ өнімдерінде қолдануға болатын басқа да тосқауылдық факторлар анықталған </w:t>
      </w:r>
      <w:r w:rsidR="00C76E3D" w:rsidRPr="003954F4">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Биоразлагаемые_Электронный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26</w:t>
      </w:r>
      <w:r w:rsidR="00352D8C">
        <w:rPr>
          <w:rFonts w:ascii="Times New Roman" w:eastAsia="Times New Roman" w:hAnsi="Times New Roman" w:cs="Times New Roman"/>
          <w:sz w:val="28"/>
          <w:szCs w:val="28"/>
          <w:lang w:val="kk-KZ"/>
        </w:rPr>
        <w:fldChar w:fldCharType="end"/>
      </w:r>
      <w:r w:rsidR="00352D8C">
        <w:rPr>
          <w:rFonts w:ascii="Times New Roman" w:eastAsia="Times New Roman" w:hAnsi="Times New Roman" w:cs="Times New Roman"/>
          <w:sz w:val="28"/>
          <w:szCs w:val="28"/>
          <w:lang w:val="kk-KZ"/>
        </w:rPr>
        <w:t>,</w:t>
      </w:r>
      <w:r w:rsidR="00352D8C">
        <w:rPr>
          <w:rFonts w:ascii="Times New Roman" w:eastAsia="Times New Roman" w:hAnsi="Times New Roman" w:cs="Times New Roman"/>
          <w:sz w:val="28"/>
          <w:szCs w:val="28"/>
          <w:lang w:val="kk-KZ"/>
        </w:rPr>
        <w:fldChar w:fldCharType="begin"/>
      </w:r>
      <w:r w:rsidR="00352D8C">
        <w:rPr>
          <w:rFonts w:ascii="Times New Roman" w:eastAsia="Times New Roman" w:hAnsi="Times New Roman" w:cs="Times New Roman"/>
          <w:sz w:val="28"/>
          <w:szCs w:val="28"/>
          <w:lang w:val="kk-KZ"/>
        </w:rPr>
        <w:instrText xml:space="preserve"> REF Бокерия_Изучение \r \h </w:instrText>
      </w:r>
      <w:r w:rsidR="00352D8C">
        <w:rPr>
          <w:rFonts w:ascii="Times New Roman" w:eastAsia="Times New Roman" w:hAnsi="Times New Roman" w:cs="Times New Roman"/>
          <w:sz w:val="28"/>
          <w:szCs w:val="28"/>
          <w:lang w:val="kk-KZ"/>
        </w:rPr>
      </w:r>
      <w:r w:rsidR="00352D8C">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27</w:t>
      </w:r>
      <w:r w:rsidR="00352D8C">
        <w:rPr>
          <w:rFonts w:ascii="Times New Roman" w:eastAsia="Times New Roman" w:hAnsi="Times New Roman" w:cs="Times New Roman"/>
          <w:sz w:val="28"/>
          <w:szCs w:val="28"/>
          <w:lang w:val="kk-KZ"/>
        </w:rPr>
        <w:fldChar w:fldCharType="end"/>
      </w:r>
      <w:r w:rsidR="00C76E3D" w:rsidRPr="003954F4">
        <w:rPr>
          <w:rFonts w:ascii="Times New Roman" w:eastAsia="Times New Roman" w:hAnsi="Times New Roman" w:cs="Times New Roman"/>
          <w:sz w:val="28"/>
          <w:szCs w:val="28"/>
          <w:lang w:val="kk-KZ"/>
        </w:rPr>
        <w:t>].</w:t>
      </w:r>
    </w:p>
    <w:p w14:paraId="6E2C538C" w14:textId="49AC1AFC" w:rsidR="00C76E3D" w:rsidRPr="003954F4" w:rsidRDefault="004B18E9"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Мұндай факторларға модификацияланған атмосфера (көмірқышқылы, оттегі, азот), қысым (жоғары немесе төмен), радиация (ультракүлгін сәулелену, микротолқындар, сәулелену), басқа физикалық процестер (электрлік қыздыру, жоғары кернеулі электр өрісінің импульстік әсері, жоғары жиілікті сәулелену, магниттік өріс тербелістерінің әсері, фотодинамикалық инактивация, ультрадыбыстық өңдеу), жаңа қаптамалар (таңдамалы өткізгіштік үлдірлері, перспективалы еритін жабындар), өнімдердің микроқұрылымы (қатты фазалы ферменттеу, эмульгерлеу) және әртүрлі консерванттарды (органикалық қышқылдар, лактат, ацетат, сорбат, аскорбаттар, изоаскорбаттар, глюконо-дельта-лактон, полифосфаттар, пропиленгликоль, дифенил, хитозан, бос май қышқылдары, фенолдар, </w:t>
      </w:r>
      <w:r w:rsidRPr="003954F4">
        <w:rPr>
          <w:rFonts w:ascii="Times New Roman" w:eastAsia="Times New Roman" w:hAnsi="Times New Roman" w:cs="Times New Roman"/>
          <w:sz w:val="28"/>
          <w:szCs w:val="28"/>
          <w:lang w:val="kk-KZ"/>
        </w:rPr>
        <w:lastRenderedPageBreak/>
        <w:t xml:space="preserve">монолаурин, хелаттар, Майллард реакциясы өнімдері, этанол, дәмдеуіштер, нитрат, нитрит, сульфит, түтін, озон, гипохлорит, пимарицин, лизоцим, лактопероксидаза, </w:t>
      </w:r>
      <w:r w:rsidR="000E1EB8" w:rsidRPr="003954F4">
        <w:rPr>
          <w:rFonts w:ascii="Times New Roman" w:eastAsia="Times New Roman" w:hAnsi="Times New Roman" w:cs="Times New Roman"/>
          <w:sz w:val="28"/>
          <w:szCs w:val="28"/>
          <w:lang w:val="kk-KZ"/>
        </w:rPr>
        <w:t>низин</w:t>
      </w:r>
      <w:r w:rsidRPr="003954F4">
        <w:rPr>
          <w:rFonts w:ascii="Times New Roman" w:eastAsia="Times New Roman" w:hAnsi="Times New Roman" w:cs="Times New Roman"/>
          <w:sz w:val="28"/>
          <w:szCs w:val="28"/>
          <w:lang w:val="kk-KZ"/>
        </w:rPr>
        <w:t>, бактериоциндер және т.б.) қолдану жатады.</w:t>
      </w:r>
      <w:r w:rsidR="00C76E3D" w:rsidRPr="003954F4">
        <w:rPr>
          <w:rFonts w:ascii="Times New Roman" w:eastAsia="Times New Roman" w:hAnsi="Times New Roman" w:cs="Times New Roman"/>
          <w:sz w:val="28"/>
          <w:szCs w:val="28"/>
          <w:lang w:val="kk-KZ"/>
        </w:rPr>
        <w:t xml:space="preserve"> </w:t>
      </w:r>
      <w:r w:rsidR="00EF54F1" w:rsidRPr="003954F4">
        <w:rPr>
          <w:rFonts w:ascii="Times New Roman" w:eastAsia="Times New Roman" w:hAnsi="Times New Roman" w:cs="Times New Roman"/>
          <w:sz w:val="28"/>
          <w:szCs w:val="28"/>
          <w:lang w:val="kk-KZ"/>
        </w:rPr>
        <w:t>Алайда, тосқауылдық факторлардың бұл тізімі толық емес. Шамасы, олардың барлығы бір</w:t>
      </w:r>
      <w:r w:rsidR="00D87C78" w:rsidRPr="003954F4">
        <w:rPr>
          <w:rFonts w:ascii="Times New Roman" w:eastAsia="Times New Roman" w:hAnsi="Times New Roman" w:cs="Times New Roman"/>
          <w:sz w:val="28"/>
          <w:szCs w:val="28"/>
          <w:lang w:val="kk-KZ"/>
        </w:rPr>
        <w:t>ге</w:t>
      </w:r>
      <w:r w:rsidR="00EF54F1" w:rsidRPr="003954F4">
        <w:rPr>
          <w:rFonts w:ascii="Times New Roman" w:eastAsia="Times New Roman" w:hAnsi="Times New Roman" w:cs="Times New Roman"/>
          <w:sz w:val="28"/>
          <w:szCs w:val="28"/>
          <w:lang w:val="kk-KZ"/>
        </w:rPr>
        <w:t xml:space="preserve"> белсенді қолданыл</w:t>
      </w:r>
      <w:r w:rsidR="00D87C78" w:rsidRPr="003954F4">
        <w:rPr>
          <w:rFonts w:ascii="Times New Roman" w:eastAsia="Times New Roman" w:hAnsi="Times New Roman" w:cs="Times New Roman"/>
          <w:sz w:val="28"/>
          <w:szCs w:val="28"/>
          <w:lang w:val="kk-KZ"/>
        </w:rPr>
        <w:t>а бермейді</w:t>
      </w:r>
      <w:r w:rsidR="00EF54F1" w:rsidRPr="003954F4">
        <w:rPr>
          <w:rFonts w:ascii="Times New Roman" w:eastAsia="Times New Roman" w:hAnsi="Times New Roman" w:cs="Times New Roman"/>
          <w:sz w:val="28"/>
          <w:szCs w:val="28"/>
          <w:lang w:val="kk-KZ"/>
        </w:rPr>
        <w:t xml:space="preserve"> және, әрине, бәрі бірдей өнім түрінде бола бермейді </w:t>
      </w:r>
      <w:r w:rsidR="00C76E3D" w:rsidRPr="003954F4">
        <w:rPr>
          <w:rFonts w:ascii="Times New Roman" w:eastAsia="Times New Roman" w:hAnsi="Times New Roman" w:cs="Times New Roman"/>
          <w:sz w:val="28"/>
          <w:szCs w:val="28"/>
          <w:lang w:val="kk-KZ"/>
        </w:rPr>
        <w:t>[</w:t>
      </w:r>
      <w:r w:rsidR="00126611">
        <w:rPr>
          <w:rFonts w:ascii="Times New Roman" w:eastAsia="Times New Roman" w:hAnsi="Times New Roman" w:cs="Times New Roman"/>
          <w:sz w:val="28"/>
          <w:szCs w:val="28"/>
          <w:lang w:val="kk-KZ"/>
        </w:rPr>
        <w:fldChar w:fldCharType="begin"/>
      </w:r>
      <w:r w:rsidR="00126611">
        <w:rPr>
          <w:rFonts w:ascii="Times New Roman" w:eastAsia="Times New Roman" w:hAnsi="Times New Roman" w:cs="Times New Roman"/>
          <w:sz w:val="28"/>
          <w:szCs w:val="28"/>
          <w:lang w:val="kk-KZ"/>
        </w:rPr>
        <w:instrText xml:space="preserve"> REF Корж_Экспертиза \r \h </w:instrText>
      </w:r>
      <w:r w:rsidR="00126611">
        <w:rPr>
          <w:rFonts w:ascii="Times New Roman" w:eastAsia="Times New Roman" w:hAnsi="Times New Roman" w:cs="Times New Roman"/>
          <w:sz w:val="28"/>
          <w:szCs w:val="28"/>
          <w:lang w:val="kk-KZ"/>
        </w:rPr>
      </w:r>
      <w:r w:rsidR="00126611">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28</w:t>
      </w:r>
      <w:r w:rsidR="00126611">
        <w:rPr>
          <w:rFonts w:ascii="Times New Roman" w:eastAsia="Times New Roman" w:hAnsi="Times New Roman" w:cs="Times New Roman"/>
          <w:sz w:val="28"/>
          <w:szCs w:val="28"/>
          <w:lang w:val="kk-KZ"/>
        </w:rPr>
        <w:fldChar w:fldCharType="end"/>
      </w:r>
      <w:r w:rsidR="00C76E3D" w:rsidRPr="003954F4">
        <w:rPr>
          <w:rFonts w:ascii="Times New Roman" w:eastAsia="Times New Roman" w:hAnsi="Times New Roman" w:cs="Times New Roman"/>
          <w:sz w:val="28"/>
          <w:szCs w:val="28"/>
          <w:lang w:val="kk-KZ"/>
        </w:rPr>
        <w:t>].</w:t>
      </w:r>
    </w:p>
    <w:p w14:paraId="358E104E" w14:textId="4F835F17" w:rsidR="00C76E3D" w:rsidRPr="003954F4" w:rsidRDefault="00D87C78"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Дайын өнімдер және тосқауылдық технология. Егер тағамдық өнім өсімдік немесе жануар тінінің ірі кесектері түрінде болса, онда микробиологиялық зақымданудан қорғаныс ретінде тежегіш агенттерді (тосқауылдық факторлар) қамтитын және сақтайтын беткі қабатты қолдануға болады. Мысал ретінде мұсылман елдері үшін дәстүрлі</w:t>
      </w:r>
      <w:r w:rsidR="00E65249" w:rsidRPr="003954F4">
        <w:rPr>
          <w:rFonts w:ascii="Times New Roman" w:eastAsia="Times New Roman" w:hAnsi="Times New Roman" w:cs="Times New Roman"/>
          <w:sz w:val="28"/>
          <w:szCs w:val="28"/>
          <w:lang w:val="kk-KZ"/>
        </w:rPr>
        <w:t xml:space="preserve"> болып табылатын</w:t>
      </w:r>
      <w:r w:rsidRPr="003954F4">
        <w:rPr>
          <w:rFonts w:ascii="Times New Roman" w:eastAsia="Times New Roman" w:hAnsi="Times New Roman" w:cs="Times New Roman"/>
          <w:sz w:val="28"/>
          <w:szCs w:val="28"/>
          <w:lang w:val="kk-KZ"/>
        </w:rPr>
        <w:t xml:space="preserve"> бастырма өнімін </w:t>
      </w:r>
      <w:r w:rsidR="00E65249" w:rsidRPr="003954F4">
        <w:rPr>
          <w:rFonts w:ascii="Times New Roman" w:eastAsia="Times New Roman" w:hAnsi="Times New Roman" w:cs="Times New Roman"/>
          <w:sz w:val="28"/>
          <w:szCs w:val="28"/>
          <w:lang w:val="kk-KZ"/>
        </w:rPr>
        <w:t>қарастыруға</w:t>
      </w:r>
      <w:r w:rsidRPr="003954F4">
        <w:rPr>
          <w:rFonts w:ascii="Times New Roman" w:eastAsia="Times New Roman" w:hAnsi="Times New Roman" w:cs="Times New Roman"/>
          <w:sz w:val="28"/>
          <w:szCs w:val="28"/>
          <w:lang w:val="kk-KZ"/>
        </w:rPr>
        <w:t xml:space="preserve"> болады, ол сиыр етінен жасал</w:t>
      </w:r>
      <w:r w:rsidR="00E65249" w:rsidRPr="003954F4">
        <w:rPr>
          <w:rFonts w:ascii="Times New Roman" w:eastAsia="Times New Roman" w:hAnsi="Times New Roman" w:cs="Times New Roman"/>
          <w:sz w:val="28"/>
          <w:szCs w:val="28"/>
          <w:lang w:val="kk-KZ"/>
        </w:rPr>
        <w:t>ады</w:t>
      </w:r>
      <w:r w:rsidRPr="003954F4">
        <w:rPr>
          <w:rFonts w:ascii="Times New Roman" w:eastAsia="Times New Roman" w:hAnsi="Times New Roman" w:cs="Times New Roman"/>
          <w:sz w:val="28"/>
          <w:szCs w:val="28"/>
          <w:lang w:val="kk-KZ"/>
        </w:rPr>
        <w:t xml:space="preserve">, </w:t>
      </w:r>
      <w:r w:rsidR="00E65249" w:rsidRPr="003954F4">
        <w:rPr>
          <w:rFonts w:ascii="Times New Roman" w:eastAsia="Times New Roman" w:hAnsi="Times New Roman" w:cs="Times New Roman"/>
          <w:sz w:val="28"/>
          <w:szCs w:val="28"/>
          <w:lang w:val="kk-KZ"/>
        </w:rPr>
        <w:t>оның сыртқы беті сарымсақтан жасалған жеуге жарамды</w:t>
      </w:r>
      <w:r w:rsidRPr="003954F4">
        <w:rPr>
          <w:rFonts w:ascii="Times New Roman" w:eastAsia="Times New Roman" w:hAnsi="Times New Roman" w:cs="Times New Roman"/>
          <w:sz w:val="28"/>
          <w:szCs w:val="28"/>
          <w:lang w:val="kk-KZ"/>
        </w:rPr>
        <w:t xml:space="preserve"> </w:t>
      </w:r>
      <w:r w:rsidR="00E65249" w:rsidRPr="003954F4">
        <w:rPr>
          <w:rFonts w:ascii="Times New Roman" w:eastAsia="Times New Roman" w:hAnsi="Times New Roman" w:cs="Times New Roman"/>
          <w:sz w:val="28"/>
          <w:szCs w:val="28"/>
          <w:lang w:val="kk-KZ"/>
        </w:rPr>
        <w:t>қабаттан тұрады</w:t>
      </w:r>
      <w:r w:rsidRPr="003954F4">
        <w:rPr>
          <w:rFonts w:ascii="Times New Roman" w:eastAsia="Times New Roman" w:hAnsi="Times New Roman" w:cs="Times New Roman"/>
          <w:sz w:val="28"/>
          <w:szCs w:val="28"/>
          <w:lang w:val="kk-KZ"/>
        </w:rPr>
        <w:t xml:space="preserve">, ол </w:t>
      </w:r>
      <w:r w:rsidR="00E65249" w:rsidRPr="003954F4">
        <w:rPr>
          <w:rFonts w:ascii="Times New Roman" w:eastAsia="Times New Roman" w:hAnsi="Times New Roman" w:cs="Times New Roman"/>
          <w:sz w:val="28"/>
          <w:szCs w:val="28"/>
          <w:lang w:val="kk-KZ"/>
        </w:rPr>
        <w:t xml:space="preserve">өнім </w:t>
      </w:r>
      <w:r w:rsidRPr="003954F4">
        <w:rPr>
          <w:rFonts w:ascii="Times New Roman" w:eastAsia="Times New Roman" w:hAnsi="Times New Roman" w:cs="Times New Roman"/>
          <w:sz w:val="28"/>
          <w:szCs w:val="28"/>
          <w:lang w:val="kk-KZ"/>
        </w:rPr>
        <w:t xml:space="preserve">бетінде көгерудің пайда болуына жол бермейді және өнімнің ішіндегі сальмонеллаларды әсерсіздендіреді </w:t>
      </w:r>
      <w:r w:rsidR="00C76E3D" w:rsidRPr="003954F4">
        <w:rPr>
          <w:rFonts w:ascii="Times New Roman" w:eastAsia="Times New Roman" w:hAnsi="Times New Roman" w:cs="Times New Roman"/>
          <w:sz w:val="28"/>
          <w:szCs w:val="28"/>
          <w:lang w:val="kk-KZ"/>
        </w:rPr>
        <w:t>[</w:t>
      </w:r>
      <w:r w:rsidR="00126611">
        <w:rPr>
          <w:rFonts w:ascii="Times New Roman" w:eastAsia="Times New Roman" w:hAnsi="Times New Roman" w:cs="Times New Roman"/>
          <w:sz w:val="28"/>
          <w:szCs w:val="28"/>
          <w:lang w:val="kk-KZ"/>
        </w:rPr>
        <w:fldChar w:fldCharType="begin"/>
      </w:r>
      <w:r w:rsidR="00126611">
        <w:rPr>
          <w:rFonts w:ascii="Times New Roman" w:eastAsia="Times New Roman" w:hAnsi="Times New Roman" w:cs="Times New Roman"/>
          <w:sz w:val="28"/>
          <w:szCs w:val="28"/>
          <w:lang w:val="kk-KZ"/>
        </w:rPr>
        <w:instrText xml:space="preserve"> REF Feng_Antimicrobial \r \h </w:instrText>
      </w:r>
      <w:r w:rsidR="00126611">
        <w:rPr>
          <w:rFonts w:ascii="Times New Roman" w:eastAsia="Times New Roman" w:hAnsi="Times New Roman" w:cs="Times New Roman"/>
          <w:sz w:val="28"/>
          <w:szCs w:val="28"/>
          <w:lang w:val="kk-KZ"/>
        </w:rPr>
      </w:r>
      <w:r w:rsidR="00126611">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29</w:t>
      </w:r>
      <w:r w:rsidR="00126611">
        <w:rPr>
          <w:rFonts w:ascii="Times New Roman" w:eastAsia="Times New Roman" w:hAnsi="Times New Roman" w:cs="Times New Roman"/>
          <w:sz w:val="28"/>
          <w:szCs w:val="28"/>
          <w:lang w:val="kk-KZ"/>
        </w:rPr>
        <w:fldChar w:fldCharType="end"/>
      </w:r>
      <w:r w:rsidR="00C76E3D" w:rsidRPr="003954F4">
        <w:rPr>
          <w:rFonts w:ascii="Times New Roman" w:eastAsia="Times New Roman" w:hAnsi="Times New Roman" w:cs="Times New Roman"/>
          <w:sz w:val="28"/>
          <w:szCs w:val="28"/>
          <w:lang w:val="kk-KZ"/>
        </w:rPr>
        <w:t>].</w:t>
      </w:r>
    </w:p>
    <w:p w14:paraId="26145049" w14:textId="20771F6B" w:rsidR="00C76E3D" w:rsidRPr="003954F4" w:rsidRDefault="00E65249"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Құрамында консерванттары бар және төмен рН деңгейін ұстап тұратын жабындарды пайдаланған кезде тағамның беткі микробиологиялық тұрақтылығын зерттеу</w:t>
      </w:r>
      <w:r w:rsidR="000D17B5" w:rsidRPr="003954F4">
        <w:rPr>
          <w:rFonts w:ascii="Times New Roman" w:eastAsia="Times New Roman" w:hAnsi="Times New Roman" w:cs="Times New Roman"/>
          <w:sz w:val="28"/>
          <w:szCs w:val="28"/>
          <w:lang w:val="kk-KZ"/>
        </w:rPr>
        <w:t xml:space="preserve"> нәтижелері</w:t>
      </w:r>
      <w:r w:rsidRPr="003954F4">
        <w:rPr>
          <w:rFonts w:ascii="Times New Roman" w:eastAsia="Times New Roman" w:hAnsi="Times New Roman" w:cs="Times New Roman"/>
          <w:sz w:val="28"/>
          <w:szCs w:val="28"/>
          <w:lang w:val="kk-KZ"/>
        </w:rPr>
        <w:t xml:space="preserve"> беткі қабатт</w:t>
      </w:r>
      <w:r w:rsidR="000D17B5" w:rsidRPr="003954F4">
        <w:rPr>
          <w:rFonts w:ascii="Times New Roman" w:eastAsia="Times New Roman" w:hAnsi="Times New Roman" w:cs="Times New Roman"/>
          <w:sz w:val="28"/>
          <w:szCs w:val="28"/>
          <w:lang w:val="kk-KZ"/>
        </w:rPr>
        <w:t>а,</w:t>
      </w:r>
      <w:r w:rsidRPr="003954F4">
        <w:rPr>
          <w:rFonts w:ascii="Times New Roman" w:eastAsia="Times New Roman" w:hAnsi="Times New Roman" w:cs="Times New Roman"/>
          <w:sz w:val="28"/>
          <w:szCs w:val="28"/>
          <w:lang w:val="kk-KZ"/>
        </w:rPr>
        <w:t xml:space="preserve"> </w:t>
      </w:r>
      <w:r w:rsidR="000D17B5" w:rsidRPr="003954F4">
        <w:rPr>
          <w:rFonts w:ascii="Times New Roman" w:eastAsia="Times New Roman" w:hAnsi="Times New Roman" w:cs="Times New Roman"/>
          <w:sz w:val="28"/>
          <w:szCs w:val="28"/>
          <w:lang w:val="kk-KZ"/>
        </w:rPr>
        <w:t xml:space="preserve">жабын құрамында </w:t>
      </w:r>
      <w:r w:rsidRPr="003954F4">
        <w:rPr>
          <w:rFonts w:ascii="Times New Roman" w:eastAsia="Times New Roman" w:hAnsi="Times New Roman" w:cs="Times New Roman"/>
          <w:sz w:val="28"/>
          <w:szCs w:val="28"/>
          <w:lang w:val="kk-KZ"/>
        </w:rPr>
        <w:t>сорбин қышқылын қолданудың тиімділігі айтарлықтай артатынын көрсетеді</w:t>
      </w:r>
      <w:r w:rsidR="00C76E3D" w:rsidRPr="003954F4">
        <w:rPr>
          <w:rFonts w:ascii="Times New Roman" w:eastAsia="Times New Roman" w:hAnsi="Times New Roman" w:cs="Times New Roman"/>
          <w:sz w:val="28"/>
          <w:szCs w:val="28"/>
          <w:lang w:val="kk-KZ"/>
        </w:rPr>
        <w:t xml:space="preserve">. </w:t>
      </w:r>
      <w:r w:rsidR="000D17B5" w:rsidRPr="003954F4">
        <w:rPr>
          <w:rFonts w:ascii="Times New Roman" w:eastAsia="Times New Roman" w:hAnsi="Times New Roman" w:cs="Times New Roman"/>
          <w:sz w:val="28"/>
          <w:szCs w:val="28"/>
          <w:lang w:val="kk-KZ"/>
        </w:rPr>
        <w:t>Жеуге жарамды үлдірлер мен жабындардың рецептураларын әзірлеу жеткілікті тұтасуды қамтамасыз ететін үздіксіз матрицаны қалыптастыруға қабілетті құрамдас бөлікті; сондай-ақ үлдірдің ащы дәмін оқшаулайтын пластификаторды қосуды көздейді</w:t>
      </w:r>
      <w:r w:rsidR="00C76E3D" w:rsidRPr="003954F4">
        <w:rPr>
          <w:rFonts w:ascii="Times New Roman" w:eastAsia="Times New Roman" w:hAnsi="Times New Roman" w:cs="Times New Roman"/>
          <w:sz w:val="28"/>
          <w:szCs w:val="28"/>
          <w:lang w:val="kk-KZ"/>
        </w:rPr>
        <w:t xml:space="preserve">. </w:t>
      </w:r>
      <w:r w:rsidR="000D17B5" w:rsidRPr="003954F4">
        <w:rPr>
          <w:rFonts w:ascii="Times New Roman" w:eastAsia="Times New Roman" w:hAnsi="Times New Roman" w:cs="Times New Roman"/>
          <w:sz w:val="28"/>
          <w:szCs w:val="28"/>
          <w:lang w:val="kk-KZ"/>
        </w:rPr>
        <w:t>Сонымен қатар, өнімнің бетіне жергілікті ерекше әсерді қамтамасыз ету үшін мұндай жабынның құрамына арнайы агенттер (микробқа қарсы әсер</w:t>
      </w:r>
      <w:r w:rsidR="00952EAD" w:rsidRPr="003954F4">
        <w:rPr>
          <w:rFonts w:ascii="Times New Roman" w:eastAsia="Times New Roman" w:hAnsi="Times New Roman" w:cs="Times New Roman"/>
          <w:sz w:val="28"/>
          <w:szCs w:val="28"/>
          <w:lang w:val="kk-KZ"/>
        </w:rPr>
        <w:t>лі</w:t>
      </w:r>
      <w:r w:rsidR="000D17B5" w:rsidRPr="003954F4">
        <w:rPr>
          <w:rFonts w:ascii="Times New Roman" w:eastAsia="Times New Roman" w:hAnsi="Times New Roman" w:cs="Times New Roman"/>
          <w:sz w:val="28"/>
          <w:szCs w:val="28"/>
          <w:lang w:val="kk-KZ"/>
        </w:rPr>
        <w:t xml:space="preserve">, </w:t>
      </w:r>
      <w:r w:rsidR="00952EAD" w:rsidRPr="003954F4">
        <w:rPr>
          <w:rFonts w:ascii="Times New Roman" w:eastAsia="Times New Roman" w:hAnsi="Times New Roman" w:cs="Times New Roman"/>
          <w:sz w:val="28"/>
          <w:szCs w:val="28"/>
          <w:lang w:val="kk-KZ"/>
        </w:rPr>
        <w:t>тотықсыздандырғыштар</w:t>
      </w:r>
      <w:r w:rsidR="000D17B5" w:rsidRPr="003954F4">
        <w:rPr>
          <w:rFonts w:ascii="Times New Roman" w:eastAsia="Times New Roman" w:hAnsi="Times New Roman" w:cs="Times New Roman"/>
          <w:sz w:val="28"/>
          <w:szCs w:val="28"/>
          <w:lang w:val="kk-KZ"/>
        </w:rPr>
        <w:t>, тағамдық қоспалар, хош иістендіргіштер, бояғыштар және т. б.) енгізілуі мүмкін</w:t>
      </w:r>
      <w:r w:rsidR="00C76E3D" w:rsidRPr="003954F4">
        <w:rPr>
          <w:rFonts w:ascii="Times New Roman" w:eastAsia="Times New Roman" w:hAnsi="Times New Roman" w:cs="Times New Roman"/>
          <w:sz w:val="28"/>
          <w:szCs w:val="28"/>
          <w:lang w:val="kk-KZ"/>
        </w:rPr>
        <w:t>.</w:t>
      </w:r>
    </w:p>
    <w:p w14:paraId="7458D316" w14:textId="0F1A7B4B" w:rsidR="00C76E3D" w:rsidRPr="003954F4" w:rsidRDefault="0058581C"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Осмостық дегидратация, сусыздандыру және қанықтыру процесі тағамдық өнімдерді (жемістер, көкөністер, ет, ірімшік, балық) аса қоюландырылған сахароза, ас тұзы және т. б. ерітінділерде ұстауды қамтиды және еріген затты ерітіндіден өнімге ауыстыру үшін қолданылуы мүмкін. Бұл әдіспен тағамдық өнімнің тұтас кесектеріне судың белсенділігін төмендететін агенттерді ғана емес, сонымен қатар консерванттарды, тағамдық қоспаларды және өнімнің рН деңгейін, құрылымын және дәмдік-хош иістік қасиеттерін бақылауға мүмкіндік беретін басқа заттарды енгізуге болады, осылайша өнімге оның тұрақтылығы мен сапасын арттыратын тосқауылдық факторларды енгізуге болады. Тосқауылдық технологияны осылай қолдану</w:t>
      </w:r>
      <w:r w:rsidR="000D2DCF" w:rsidRPr="003954F4">
        <w:rPr>
          <w:rFonts w:ascii="Times New Roman" w:eastAsia="Times New Roman" w:hAnsi="Times New Roman" w:cs="Times New Roman"/>
          <w:sz w:val="28"/>
          <w:szCs w:val="28"/>
          <w:lang w:val="kk-KZ"/>
        </w:rPr>
        <w:t>дың болашағы зор</w:t>
      </w:r>
      <w:r w:rsidRPr="003954F4">
        <w:rPr>
          <w:rFonts w:ascii="Times New Roman" w:eastAsia="Times New Roman" w:hAnsi="Times New Roman" w:cs="Times New Roman"/>
          <w:sz w:val="28"/>
          <w:szCs w:val="28"/>
          <w:lang w:val="kk-KZ"/>
        </w:rPr>
        <w:t>.</w:t>
      </w:r>
    </w:p>
    <w:p w14:paraId="0EA6F9A4" w14:textId="191D729A" w:rsidR="00C76E3D" w:rsidRPr="003954F4" w:rsidRDefault="000D2DCF"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Тосқауылдық технология тамақ өнімдерінің микробиологиялық тұрақтылығын қамтамасыз етеді, сонымен қатар оларды сақтау және консервілеу тұрғысынан да үлкен маңызға ие, өйткені жекелеген зерттеушілердің пікірінше, өсімдік және жануар тектес мембраналық майлардың тотығуына бірқатар оң және теріс сыртқы және ішкі факторлар әсер етеді</w:t>
      </w:r>
      <w:r w:rsidR="00C76E3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Тосқауылдық технологияны тағамның қауіпсіздігін қамтамасыз ету үшін ғана емес, сонымен қатар оның сапалық сипаттамаларын жақсарту үшін </w:t>
      </w:r>
      <w:r w:rsidRPr="003954F4">
        <w:rPr>
          <w:rFonts w:ascii="Times New Roman" w:eastAsia="Times New Roman" w:hAnsi="Times New Roman" w:cs="Times New Roman"/>
          <w:sz w:val="28"/>
          <w:szCs w:val="28"/>
          <w:lang w:val="kk-KZ"/>
        </w:rPr>
        <w:lastRenderedPageBreak/>
        <w:t>де қолдануға болатыны сөзсіз</w:t>
      </w:r>
      <w:r w:rsidR="00C76E3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Жеке тосқауылдық факторлар, мысалы, Майллард реакциясының өнімдері – тағамдық өнімдердің қауіпсіздігіне де, сапасына да әсер етеді</w:t>
      </w:r>
      <w:r w:rsidR="00C76E3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Бұл басқа тосқауылдық факторларға да қатысты</w:t>
      </w:r>
      <w:r w:rsidR="00C76E3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Мұндай факторлар, негізінен, өнімнің тұрақтылығына, дәмдік-хош иістік қасиеттеріне, тағамдық құндылығына, оның технологиялық қасиеттері мен экономикалық параметрлеріне әсер етуі мүмкін және бұл әсер өнімнің қажетті жалпы сапалық деңгейін қамтамасыз ету тұрғысынан оң болуы да мүмкін</w:t>
      </w:r>
      <w:r w:rsidR="005F0131"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теріс болуы да мүмкін</w:t>
      </w:r>
      <w:r w:rsidR="00C76E3D" w:rsidRPr="003954F4">
        <w:rPr>
          <w:rFonts w:ascii="Times New Roman" w:eastAsia="Times New Roman" w:hAnsi="Times New Roman" w:cs="Times New Roman"/>
          <w:sz w:val="28"/>
          <w:szCs w:val="28"/>
          <w:lang w:val="kk-KZ"/>
        </w:rPr>
        <w:t xml:space="preserve">. </w:t>
      </w:r>
      <w:r w:rsidR="005F0131" w:rsidRPr="003954F4">
        <w:rPr>
          <w:rFonts w:ascii="Times New Roman" w:eastAsia="Times New Roman" w:hAnsi="Times New Roman" w:cs="Times New Roman"/>
          <w:sz w:val="28"/>
          <w:szCs w:val="28"/>
          <w:lang w:val="kk-KZ"/>
        </w:rPr>
        <w:t>Сонымен қатар, жеке тосқауылдық факторлардың тағам сапасына оң немесе теріс әсері олардың әсер ету қарқындылығына байланысты көрінуі мүмкін</w:t>
      </w:r>
      <w:r w:rsidR="00C76E3D" w:rsidRPr="003954F4">
        <w:rPr>
          <w:rFonts w:ascii="Times New Roman" w:eastAsia="Times New Roman" w:hAnsi="Times New Roman" w:cs="Times New Roman"/>
          <w:sz w:val="28"/>
          <w:szCs w:val="28"/>
          <w:lang w:val="kk-KZ"/>
        </w:rPr>
        <w:t xml:space="preserve">. </w:t>
      </w:r>
      <w:r w:rsidR="005F0131" w:rsidRPr="003954F4">
        <w:rPr>
          <w:rFonts w:ascii="Times New Roman" w:eastAsia="Times New Roman" w:hAnsi="Times New Roman" w:cs="Times New Roman"/>
          <w:sz w:val="28"/>
          <w:szCs w:val="28"/>
          <w:lang w:val="kk-KZ"/>
        </w:rPr>
        <w:t>Тым жылдам немесе тым баяу салқындату жемістердің сапасына теріс әсер етуі мүмкін, ал бірқалыпты салқындату пайдалы әсер береді</w:t>
      </w:r>
      <w:r w:rsidR="00C76E3D" w:rsidRPr="003954F4">
        <w:rPr>
          <w:rFonts w:ascii="Times New Roman" w:eastAsia="Times New Roman" w:hAnsi="Times New Roman" w:cs="Times New Roman"/>
          <w:sz w:val="28"/>
          <w:szCs w:val="28"/>
          <w:lang w:val="kk-KZ"/>
        </w:rPr>
        <w:t xml:space="preserve">. </w:t>
      </w:r>
      <w:r w:rsidR="005F0131" w:rsidRPr="003954F4">
        <w:rPr>
          <w:rFonts w:ascii="Times New Roman" w:eastAsia="Times New Roman" w:hAnsi="Times New Roman" w:cs="Times New Roman"/>
          <w:sz w:val="28"/>
          <w:szCs w:val="28"/>
          <w:lang w:val="kk-KZ"/>
        </w:rPr>
        <w:t>Тағы бір мысал ретінде ферменттелген шұжықтардың рН деңгейін қарасыруға болады, ол патогендік бактериялардың дамуын тежеу үшін жеткілікті төмен болуы керек, бірақ өнімнің дәмдік сипаттамаларын бұзбау үшін тым жоғары болмауы керек</w:t>
      </w:r>
      <w:r w:rsidR="00C76E3D" w:rsidRPr="003954F4">
        <w:rPr>
          <w:rFonts w:ascii="Times New Roman" w:eastAsia="Times New Roman" w:hAnsi="Times New Roman" w:cs="Times New Roman"/>
          <w:sz w:val="28"/>
          <w:szCs w:val="28"/>
          <w:lang w:val="kk-KZ"/>
        </w:rPr>
        <w:t xml:space="preserve">. </w:t>
      </w:r>
      <w:r w:rsidR="005F0131" w:rsidRPr="003954F4">
        <w:rPr>
          <w:rFonts w:ascii="Times New Roman" w:eastAsia="Times New Roman" w:hAnsi="Times New Roman" w:cs="Times New Roman"/>
          <w:spacing w:val="-2"/>
          <w:sz w:val="28"/>
          <w:szCs w:val="28"/>
          <w:lang w:val="kk-KZ"/>
        </w:rPr>
        <w:t>Осылайша, тағамдық өнімдердің сапасының жалпы жоғары деңгейіне жету үшін өнімнің қауіпсіздігі мен жоғары сапасын қамтамасыз ететін тосқауылдық факторлардың оңтайлы арақатынасына қол жеткізу қажет</w:t>
      </w:r>
      <w:r w:rsidR="00C76E3D" w:rsidRPr="003954F4">
        <w:rPr>
          <w:rFonts w:ascii="Times New Roman" w:eastAsia="Times New Roman" w:hAnsi="Times New Roman" w:cs="Times New Roman"/>
          <w:spacing w:val="-2"/>
          <w:sz w:val="28"/>
          <w:szCs w:val="28"/>
          <w:lang w:val="kk-KZ"/>
        </w:rPr>
        <w:t xml:space="preserve"> [</w:t>
      </w:r>
      <w:r w:rsidR="00126611">
        <w:rPr>
          <w:rFonts w:ascii="Times New Roman" w:eastAsia="Times New Roman" w:hAnsi="Times New Roman" w:cs="Times New Roman"/>
          <w:spacing w:val="-2"/>
          <w:sz w:val="28"/>
          <w:szCs w:val="28"/>
          <w:lang w:val="kk-KZ"/>
        </w:rPr>
        <w:fldChar w:fldCharType="begin"/>
      </w:r>
      <w:r w:rsidR="00126611">
        <w:rPr>
          <w:rFonts w:ascii="Times New Roman" w:eastAsia="Times New Roman" w:hAnsi="Times New Roman" w:cs="Times New Roman"/>
          <w:spacing w:val="-2"/>
          <w:sz w:val="28"/>
          <w:szCs w:val="28"/>
          <w:lang w:val="kk-KZ"/>
        </w:rPr>
        <w:instrText xml:space="preserve"> REF Касьянов_Технология \r \h </w:instrText>
      </w:r>
      <w:r w:rsidR="00126611">
        <w:rPr>
          <w:rFonts w:ascii="Times New Roman" w:eastAsia="Times New Roman" w:hAnsi="Times New Roman" w:cs="Times New Roman"/>
          <w:spacing w:val="-2"/>
          <w:sz w:val="28"/>
          <w:szCs w:val="28"/>
          <w:lang w:val="kk-KZ"/>
        </w:rPr>
      </w:r>
      <w:r w:rsidR="00126611">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30</w:t>
      </w:r>
      <w:r w:rsidR="00126611">
        <w:rPr>
          <w:rFonts w:ascii="Times New Roman" w:eastAsia="Times New Roman" w:hAnsi="Times New Roman" w:cs="Times New Roman"/>
          <w:spacing w:val="-2"/>
          <w:sz w:val="28"/>
          <w:szCs w:val="28"/>
          <w:lang w:val="kk-KZ"/>
        </w:rPr>
        <w:fldChar w:fldCharType="end"/>
      </w:r>
      <w:r w:rsidR="00126611">
        <w:rPr>
          <w:rFonts w:ascii="Times New Roman" w:eastAsia="Times New Roman" w:hAnsi="Times New Roman" w:cs="Times New Roman"/>
          <w:spacing w:val="-2"/>
          <w:sz w:val="28"/>
          <w:szCs w:val="28"/>
          <w:lang w:val="kk-KZ"/>
        </w:rPr>
        <w:t>,</w:t>
      </w:r>
      <w:r w:rsidR="00126611">
        <w:rPr>
          <w:rFonts w:ascii="Times New Roman" w:eastAsia="Times New Roman" w:hAnsi="Times New Roman" w:cs="Times New Roman"/>
          <w:spacing w:val="-2"/>
          <w:sz w:val="28"/>
          <w:szCs w:val="28"/>
          <w:lang w:val="kk-KZ"/>
        </w:rPr>
        <w:fldChar w:fldCharType="begin"/>
      </w:r>
      <w:r w:rsidR="00126611">
        <w:rPr>
          <w:rFonts w:ascii="Times New Roman" w:eastAsia="Times New Roman" w:hAnsi="Times New Roman" w:cs="Times New Roman"/>
          <w:spacing w:val="-2"/>
          <w:sz w:val="28"/>
          <w:szCs w:val="28"/>
          <w:lang w:val="kk-KZ"/>
        </w:rPr>
        <w:instrText xml:space="preserve"> REF Бокерия_Пленочные \r \h </w:instrText>
      </w:r>
      <w:r w:rsidR="00126611">
        <w:rPr>
          <w:rFonts w:ascii="Times New Roman" w:eastAsia="Times New Roman" w:hAnsi="Times New Roman" w:cs="Times New Roman"/>
          <w:spacing w:val="-2"/>
          <w:sz w:val="28"/>
          <w:szCs w:val="28"/>
          <w:lang w:val="kk-KZ"/>
        </w:rPr>
      </w:r>
      <w:r w:rsidR="00126611">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31</w:t>
      </w:r>
      <w:r w:rsidR="00126611">
        <w:rPr>
          <w:rFonts w:ascii="Times New Roman" w:eastAsia="Times New Roman" w:hAnsi="Times New Roman" w:cs="Times New Roman"/>
          <w:spacing w:val="-2"/>
          <w:sz w:val="28"/>
          <w:szCs w:val="28"/>
          <w:lang w:val="kk-KZ"/>
        </w:rPr>
        <w:fldChar w:fldCharType="end"/>
      </w:r>
      <w:r w:rsidR="00C76E3D" w:rsidRPr="003954F4">
        <w:rPr>
          <w:rFonts w:ascii="Times New Roman" w:eastAsia="Times New Roman" w:hAnsi="Times New Roman" w:cs="Times New Roman"/>
          <w:spacing w:val="-2"/>
          <w:sz w:val="28"/>
          <w:szCs w:val="28"/>
          <w:lang w:val="kk-KZ"/>
        </w:rPr>
        <w:t>].</w:t>
      </w:r>
    </w:p>
    <w:p w14:paraId="36C3CBCA" w14:textId="08216672" w:rsidR="00C76E3D" w:rsidRPr="003954F4" w:rsidRDefault="005F0131" w:rsidP="003D609C">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Тағам өнімдерін қаптау саласындағы инновациялар қазіргі уақытта нанотехнологияның ең перспективалы серпілісі болып табылады</w:t>
      </w:r>
      <w:r w:rsidR="00C76E3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Нанотехнологияның осы ғасырдағы адамзаттың өміріне, денсаулығына және қауіпсіздігіне әсерін антибиотиктердің, баспа схемаларының және полимерлердің 20 ғасырдағы қоғам өміріне жалпы әсерімен салыстыруға болады</w:t>
      </w:r>
      <w:r w:rsidR="00C76E3D" w:rsidRPr="003954F4">
        <w:rPr>
          <w:rFonts w:ascii="Times New Roman" w:eastAsia="Times New Roman" w:hAnsi="Times New Roman" w:cs="Times New Roman"/>
          <w:sz w:val="28"/>
          <w:szCs w:val="28"/>
          <w:lang w:val="kk-KZ"/>
        </w:rPr>
        <w:t xml:space="preserve">. </w:t>
      </w:r>
      <w:r w:rsidR="00C430A3" w:rsidRPr="003954F4">
        <w:rPr>
          <w:rFonts w:ascii="Times New Roman" w:eastAsia="Times New Roman" w:hAnsi="Times New Roman" w:cs="Times New Roman"/>
          <w:sz w:val="28"/>
          <w:szCs w:val="28"/>
          <w:lang w:val="kk-KZ"/>
        </w:rPr>
        <w:t>Көптеген шетелдік компаниялар қазірдің өзінде нанотехнологияларды қолдануға негізделген қаптау материалдарын шығаруда. Нанотехнологияның іргелі негізі – наноөлшемді жүйелерді пайдалану кезінде пайда болатын материалдардың жаңа, бұрын белгісіз қасиеттері болып табылады</w:t>
      </w:r>
      <w:r w:rsidR="00C76E3D" w:rsidRPr="003954F4">
        <w:rPr>
          <w:rFonts w:ascii="Times New Roman" w:eastAsia="Times New Roman" w:hAnsi="Times New Roman" w:cs="Times New Roman"/>
          <w:sz w:val="28"/>
          <w:szCs w:val="28"/>
          <w:lang w:val="kk-KZ"/>
        </w:rPr>
        <w:t>.</w:t>
      </w:r>
    </w:p>
    <w:p w14:paraId="106DDB9A" w14:textId="3326D9A4" w:rsidR="00C76E3D" w:rsidRPr="003954F4" w:rsidRDefault="00C430A3" w:rsidP="003D609C">
      <w:pPr>
        <w:spacing w:after="0" w:line="240" w:lineRule="auto"/>
        <w:ind w:firstLine="709"/>
        <w:jc w:val="both"/>
        <w:rPr>
          <w:rFonts w:ascii="Times New Roman" w:eastAsia="Times New Roman" w:hAnsi="Times New Roman" w:cs="Times New Roman"/>
          <w:spacing w:val="2"/>
          <w:sz w:val="28"/>
          <w:szCs w:val="28"/>
          <w:lang w:val="kk-KZ"/>
        </w:rPr>
      </w:pPr>
      <w:r w:rsidRPr="003954F4">
        <w:rPr>
          <w:rFonts w:ascii="Times New Roman" w:eastAsia="Times New Roman" w:hAnsi="Times New Roman" w:cs="Times New Roman"/>
          <w:sz w:val="28"/>
          <w:szCs w:val="28"/>
          <w:lang w:val="kk-KZ"/>
        </w:rPr>
        <w:t xml:space="preserve">Нанотехнологияны қолданудың ең болашағы зор бағыттарының бірі – «ақылды қаптаманы» әзірлеу. </w:t>
      </w:r>
      <w:r w:rsidRPr="003954F4">
        <w:rPr>
          <w:rFonts w:ascii="Times New Roman" w:eastAsia="Times New Roman" w:hAnsi="Times New Roman" w:cs="Times New Roman"/>
          <w:spacing w:val="2"/>
          <w:sz w:val="28"/>
          <w:szCs w:val="28"/>
          <w:lang w:val="kk-KZ"/>
        </w:rPr>
        <w:t>Қазіргі уақытта Kraft, Bayer және Kodak компаниялары көптеген ғылыми зертханалармен және кішігірім компаниялармен бірлесе отырып, оттегін сіңіруге, өнімдердегі қауіпті аурулардың қоздырғыштарын (мысалы, сальмонелла немесе ішек таяқшасы) тануға және өнімнің бұзылуының алдын алуға, сақтау шарттарының өзгеруіне байланысты қасиеттерін өзгертуге, сондай-ақ зақымдануды дербес жоюға қабілетті «ақылды» қаптау материалдарының желісін әзірлеуде</w:t>
      </w:r>
      <w:r w:rsidR="00C76E3D" w:rsidRPr="003954F4">
        <w:rPr>
          <w:rFonts w:ascii="Times New Roman" w:eastAsia="Times New Roman" w:hAnsi="Times New Roman" w:cs="Times New Roman"/>
          <w:spacing w:val="2"/>
          <w:sz w:val="28"/>
          <w:szCs w:val="28"/>
          <w:lang w:val="kk-KZ"/>
        </w:rPr>
        <w:t>.</w:t>
      </w:r>
    </w:p>
    <w:p w14:paraId="618E66E7" w14:textId="574ECB3C" w:rsidR="00C76E3D" w:rsidRPr="003954F4" w:rsidRDefault="00C430A3" w:rsidP="003D609C">
      <w:pPr>
        <w:spacing w:after="0" w:line="240" w:lineRule="auto"/>
        <w:ind w:firstLine="709"/>
        <w:jc w:val="both"/>
        <w:rPr>
          <w:rFonts w:ascii="Times New Roman" w:eastAsia="Times New Roman" w:hAnsi="Times New Roman" w:cs="Times New Roman"/>
          <w:spacing w:val="2"/>
          <w:sz w:val="28"/>
          <w:szCs w:val="28"/>
          <w:lang w:val="kk-KZ"/>
        </w:rPr>
      </w:pPr>
      <w:r w:rsidRPr="003954F4">
        <w:rPr>
          <w:rFonts w:ascii="Times New Roman" w:eastAsia="Times New Roman" w:hAnsi="Times New Roman" w:cs="Times New Roman"/>
          <w:spacing w:val="2"/>
          <w:sz w:val="28"/>
          <w:szCs w:val="28"/>
          <w:lang w:val="kk-KZ"/>
        </w:rPr>
        <w:t>Соңғы уақытта микробқа қарсы белсенділігі бар әртүрлі қаптау материалдарын әзірлеу саласында зерттеулер өте белсенді жүргізілуде</w:t>
      </w:r>
      <w:r w:rsidR="00C76E3D" w:rsidRPr="003954F4">
        <w:rPr>
          <w:rFonts w:ascii="Times New Roman" w:eastAsia="Times New Roman" w:hAnsi="Times New Roman" w:cs="Times New Roman"/>
          <w:spacing w:val="2"/>
          <w:sz w:val="28"/>
          <w:szCs w:val="28"/>
          <w:lang w:val="kk-KZ"/>
        </w:rPr>
        <w:t xml:space="preserve">. </w:t>
      </w:r>
      <w:r w:rsidRPr="003954F4">
        <w:rPr>
          <w:rFonts w:ascii="Times New Roman" w:eastAsia="Times New Roman" w:hAnsi="Times New Roman" w:cs="Times New Roman"/>
          <w:spacing w:val="2"/>
          <w:sz w:val="28"/>
          <w:szCs w:val="28"/>
          <w:lang w:val="kk-KZ"/>
        </w:rPr>
        <w:t xml:space="preserve">Бұл тағам өнімдері нарығының даму тенденциясына байланысты, өйткені бүгінде азық-түлік қауіпсіздігіне қатаң талаптар қойылуда. </w:t>
      </w:r>
      <w:r w:rsidR="00EA4869" w:rsidRPr="003954F4">
        <w:rPr>
          <w:rFonts w:ascii="Times New Roman" w:eastAsia="Times New Roman" w:hAnsi="Times New Roman" w:cs="Times New Roman"/>
          <w:spacing w:val="2"/>
          <w:sz w:val="28"/>
          <w:szCs w:val="28"/>
          <w:lang w:val="kk-KZ"/>
        </w:rPr>
        <w:t xml:space="preserve">Осылайша, полимерлі үлдірлер мен ыдыстар өнімді тек қоршаған орта факторларынан қорғап қана қоймай, азық-түліктің қажетті жарамдылық мерзімін қамтамасыз етуі керек, сонымен қатар өнімге енуі мүмкін әртүрлі микроағзалармен күресуі керек. </w:t>
      </w:r>
      <w:r w:rsidR="0073311B" w:rsidRPr="003954F4">
        <w:rPr>
          <w:rFonts w:ascii="Times New Roman" w:eastAsia="Times New Roman" w:hAnsi="Times New Roman" w:cs="Times New Roman"/>
          <w:spacing w:val="2"/>
          <w:sz w:val="28"/>
          <w:szCs w:val="28"/>
          <w:lang w:val="kk-KZ"/>
        </w:rPr>
        <w:t xml:space="preserve">Сондықтан мамандар азық-түлік бетін ұзақ мерзімді қорғауға арналған </w:t>
      </w:r>
      <w:r w:rsidR="0073311B" w:rsidRPr="003954F4">
        <w:rPr>
          <w:rFonts w:ascii="Times New Roman" w:eastAsia="Times New Roman" w:hAnsi="Times New Roman" w:cs="Times New Roman"/>
          <w:spacing w:val="2"/>
          <w:sz w:val="28"/>
          <w:szCs w:val="28"/>
          <w:lang w:val="kk-KZ"/>
        </w:rPr>
        <w:lastRenderedPageBreak/>
        <w:t>сенімді әдістерді, құралдар мен технологиялық шешімдерді таңдауға ерекше назар аударады. Осындай әдістердің бірі – полимер-латекстердің түрлендірілген сулы дисперсияларын қолдану арқылы өнімнің бетінде тікелей жабынды қалыптастыру болып табылады</w:t>
      </w:r>
      <w:r w:rsidR="00C76E3D" w:rsidRPr="003954F4">
        <w:rPr>
          <w:rFonts w:ascii="Times New Roman" w:eastAsia="Times New Roman" w:hAnsi="Times New Roman" w:cs="Times New Roman"/>
          <w:spacing w:val="2"/>
          <w:sz w:val="28"/>
          <w:szCs w:val="28"/>
          <w:lang w:val="kk-KZ"/>
        </w:rPr>
        <w:t xml:space="preserve">. </w:t>
      </w:r>
      <w:r w:rsidR="0073311B" w:rsidRPr="003954F4">
        <w:rPr>
          <w:rFonts w:ascii="Times New Roman" w:eastAsia="Times New Roman" w:hAnsi="Times New Roman" w:cs="Times New Roman"/>
          <w:spacing w:val="2"/>
          <w:sz w:val="28"/>
          <w:szCs w:val="28"/>
          <w:lang w:val="kk-KZ"/>
        </w:rPr>
        <w:t>Бұл түрлендіруші «наноқоспа» латекс жүйелерінің қасиеттерін оның концентрациясына және полимер матрицасының сипатына байланысты өзгертетіні анықталды</w:t>
      </w:r>
      <w:r w:rsidR="00C76E3D" w:rsidRPr="003954F4">
        <w:rPr>
          <w:rFonts w:ascii="Times New Roman" w:eastAsia="Times New Roman" w:hAnsi="Times New Roman" w:cs="Times New Roman"/>
          <w:spacing w:val="2"/>
          <w:sz w:val="28"/>
          <w:szCs w:val="28"/>
          <w:lang w:val="kk-KZ"/>
        </w:rPr>
        <w:t xml:space="preserve">. </w:t>
      </w:r>
      <w:r w:rsidR="0073311B" w:rsidRPr="003954F4">
        <w:rPr>
          <w:rFonts w:ascii="Times New Roman" w:eastAsia="Times New Roman" w:hAnsi="Times New Roman" w:cs="Times New Roman"/>
          <w:spacing w:val="2"/>
          <w:sz w:val="28"/>
          <w:szCs w:val="28"/>
          <w:lang w:val="kk-KZ"/>
        </w:rPr>
        <w:t xml:space="preserve">«Наноқоспамен» түрлендірілген жабын Saccharomyces serevisiae және Bacillus Cereus микроағзаларының штаммына қарсы антимикробтық белсенділікке ие </w:t>
      </w:r>
      <w:r w:rsidR="00C76E3D" w:rsidRPr="003954F4">
        <w:rPr>
          <w:rFonts w:ascii="Times New Roman" w:eastAsia="Times New Roman" w:hAnsi="Times New Roman" w:cs="Times New Roman"/>
          <w:spacing w:val="2"/>
          <w:sz w:val="28"/>
          <w:szCs w:val="28"/>
          <w:lang w:val="kk-KZ"/>
        </w:rPr>
        <w:t>[</w:t>
      </w:r>
      <w:r w:rsidR="00126611">
        <w:rPr>
          <w:rFonts w:ascii="Times New Roman" w:eastAsia="Times New Roman" w:hAnsi="Times New Roman" w:cs="Times New Roman"/>
          <w:spacing w:val="2"/>
          <w:sz w:val="28"/>
          <w:szCs w:val="28"/>
          <w:lang w:val="kk-KZ"/>
        </w:rPr>
        <w:fldChar w:fldCharType="begin"/>
      </w:r>
      <w:r w:rsidR="00126611">
        <w:rPr>
          <w:rFonts w:ascii="Times New Roman" w:eastAsia="Times New Roman" w:hAnsi="Times New Roman" w:cs="Times New Roman"/>
          <w:spacing w:val="2"/>
          <w:sz w:val="28"/>
          <w:szCs w:val="28"/>
          <w:lang w:val="kk-KZ"/>
        </w:rPr>
        <w:instrText xml:space="preserve"> REF Глазачева_Получение \r \h </w:instrText>
      </w:r>
      <w:r w:rsidR="00126611">
        <w:rPr>
          <w:rFonts w:ascii="Times New Roman" w:eastAsia="Times New Roman" w:hAnsi="Times New Roman" w:cs="Times New Roman"/>
          <w:spacing w:val="2"/>
          <w:sz w:val="28"/>
          <w:szCs w:val="28"/>
          <w:lang w:val="kk-KZ"/>
        </w:rPr>
      </w:r>
      <w:r w:rsidR="00126611">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32</w:t>
      </w:r>
      <w:r w:rsidR="00126611">
        <w:rPr>
          <w:rFonts w:ascii="Times New Roman" w:eastAsia="Times New Roman" w:hAnsi="Times New Roman" w:cs="Times New Roman"/>
          <w:spacing w:val="2"/>
          <w:sz w:val="28"/>
          <w:szCs w:val="28"/>
          <w:lang w:val="kk-KZ"/>
        </w:rPr>
        <w:fldChar w:fldCharType="end"/>
      </w:r>
      <w:r w:rsidR="00126611">
        <w:rPr>
          <w:rFonts w:ascii="Times New Roman" w:eastAsia="Times New Roman" w:hAnsi="Times New Roman" w:cs="Times New Roman"/>
          <w:spacing w:val="2"/>
          <w:sz w:val="28"/>
          <w:szCs w:val="28"/>
          <w:lang w:val="kk-KZ"/>
        </w:rPr>
        <w:t>,</w:t>
      </w:r>
      <w:r w:rsidR="00126611">
        <w:rPr>
          <w:rFonts w:ascii="Times New Roman" w:eastAsia="Times New Roman" w:hAnsi="Times New Roman" w:cs="Times New Roman"/>
          <w:spacing w:val="2"/>
          <w:sz w:val="28"/>
          <w:szCs w:val="28"/>
          <w:lang w:val="kk-KZ"/>
        </w:rPr>
        <w:fldChar w:fldCharType="begin"/>
      </w:r>
      <w:r w:rsidR="00126611">
        <w:rPr>
          <w:rFonts w:ascii="Times New Roman" w:eastAsia="Times New Roman" w:hAnsi="Times New Roman" w:cs="Times New Roman"/>
          <w:spacing w:val="2"/>
          <w:sz w:val="28"/>
          <w:szCs w:val="28"/>
          <w:lang w:val="kk-KZ"/>
        </w:rPr>
        <w:instrText xml:space="preserve"> REF Серегин_Биологически \r \h </w:instrText>
      </w:r>
      <w:r w:rsidR="00126611">
        <w:rPr>
          <w:rFonts w:ascii="Times New Roman" w:eastAsia="Times New Roman" w:hAnsi="Times New Roman" w:cs="Times New Roman"/>
          <w:spacing w:val="2"/>
          <w:sz w:val="28"/>
          <w:szCs w:val="28"/>
          <w:lang w:val="kk-KZ"/>
        </w:rPr>
      </w:r>
      <w:r w:rsidR="00126611">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33</w:t>
      </w:r>
      <w:r w:rsidR="00126611">
        <w:rPr>
          <w:rFonts w:ascii="Times New Roman" w:eastAsia="Times New Roman" w:hAnsi="Times New Roman" w:cs="Times New Roman"/>
          <w:spacing w:val="2"/>
          <w:sz w:val="28"/>
          <w:szCs w:val="28"/>
          <w:lang w:val="kk-KZ"/>
        </w:rPr>
        <w:fldChar w:fldCharType="end"/>
      </w:r>
      <w:r w:rsidR="00126611">
        <w:rPr>
          <w:rFonts w:ascii="Times New Roman" w:eastAsia="Times New Roman" w:hAnsi="Times New Roman" w:cs="Times New Roman"/>
          <w:spacing w:val="2"/>
          <w:sz w:val="28"/>
          <w:szCs w:val="28"/>
          <w:lang w:val="kk-KZ"/>
        </w:rPr>
        <w:t>,</w:t>
      </w:r>
      <w:r w:rsidR="00126611">
        <w:rPr>
          <w:rFonts w:ascii="Times New Roman" w:eastAsia="Times New Roman" w:hAnsi="Times New Roman" w:cs="Times New Roman"/>
          <w:spacing w:val="2"/>
          <w:sz w:val="28"/>
          <w:szCs w:val="28"/>
          <w:lang w:val="kk-KZ"/>
        </w:rPr>
        <w:fldChar w:fldCharType="begin"/>
      </w:r>
      <w:r w:rsidR="00126611">
        <w:rPr>
          <w:rFonts w:ascii="Times New Roman" w:eastAsia="Times New Roman" w:hAnsi="Times New Roman" w:cs="Times New Roman"/>
          <w:spacing w:val="2"/>
          <w:sz w:val="28"/>
          <w:szCs w:val="28"/>
          <w:lang w:val="kk-KZ"/>
        </w:rPr>
        <w:instrText xml:space="preserve"> REF Грабченко_ \r \h </w:instrText>
      </w:r>
      <w:r w:rsidR="00126611">
        <w:rPr>
          <w:rFonts w:ascii="Times New Roman" w:eastAsia="Times New Roman" w:hAnsi="Times New Roman" w:cs="Times New Roman"/>
          <w:spacing w:val="2"/>
          <w:sz w:val="28"/>
          <w:szCs w:val="28"/>
          <w:lang w:val="kk-KZ"/>
        </w:rPr>
      </w:r>
      <w:r w:rsidR="00126611">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34</w:t>
      </w:r>
      <w:r w:rsidR="00126611">
        <w:rPr>
          <w:rFonts w:ascii="Times New Roman" w:eastAsia="Times New Roman" w:hAnsi="Times New Roman" w:cs="Times New Roman"/>
          <w:spacing w:val="2"/>
          <w:sz w:val="28"/>
          <w:szCs w:val="28"/>
          <w:lang w:val="kk-KZ"/>
        </w:rPr>
        <w:fldChar w:fldCharType="end"/>
      </w:r>
      <w:r w:rsidR="00C76E3D" w:rsidRPr="003954F4">
        <w:rPr>
          <w:rFonts w:ascii="Times New Roman" w:eastAsia="Times New Roman" w:hAnsi="Times New Roman" w:cs="Times New Roman"/>
          <w:spacing w:val="2"/>
          <w:sz w:val="28"/>
          <w:szCs w:val="28"/>
          <w:lang w:val="kk-KZ"/>
        </w:rPr>
        <w:t>].</w:t>
      </w:r>
    </w:p>
    <w:p w14:paraId="2F0EA275" w14:textId="7BD362D2" w:rsidR="00C76E3D" w:rsidRPr="003954F4" w:rsidRDefault="0073311B" w:rsidP="003D609C">
      <w:pPr>
        <w:spacing w:after="0" w:line="240" w:lineRule="auto"/>
        <w:ind w:firstLine="709"/>
        <w:jc w:val="both"/>
        <w:rPr>
          <w:rFonts w:ascii="Times New Roman" w:eastAsia="Times New Roman" w:hAnsi="Times New Roman" w:cs="Times New Roman"/>
          <w:spacing w:val="2"/>
          <w:sz w:val="28"/>
          <w:szCs w:val="28"/>
          <w:lang w:val="kk-KZ"/>
        </w:rPr>
      </w:pPr>
      <w:r w:rsidRPr="003954F4">
        <w:rPr>
          <w:rFonts w:ascii="Times New Roman" w:eastAsia="Times New Roman" w:hAnsi="Times New Roman" w:cs="Times New Roman"/>
          <w:spacing w:val="2"/>
          <w:sz w:val="28"/>
          <w:szCs w:val="28"/>
          <w:lang w:val="kk-KZ"/>
        </w:rPr>
        <w:t>Осылайша, ықтимал тез бұзылатын тағамдардың, атап айтқанда ет өнімдерінің сапасы мен қауіпсіздігін кепілдік қамтамасыз ету мәселесін шешудегі маңызды бағыт тосқауылдық технологияларды іске асыру үшін биотехнология әдістерін қолдану болып табылады</w:t>
      </w:r>
      <w:r w:rsidR="00C76E3D" w:rsidRPr="003954F4">
        <w:rPr>
          <w:rFonts w:ascii="Times New Roman" w:eastAsia="Times New Roman" w:hAnsi="Times New Roman" w:cs="Times New Roman"/>
          <w:spacing w:val="2"/>
          <w:sz w:val="28"/>
          <w:szCs w:val="28"/>
          <w:lang w:val="kk-KZ"/>
        </w:rPr>
        <w:t xml:space="preserve">. </w:t>
      </w:r>
      <w:r w:rsidR="003E1069" w:rsidRPr="003954F4">
        <w:rPr>
          <w:rFonts w:ascii="Times New Roman" w:eastAsia="Times New Roman" w:hAnsi="Times New Roman" w:cs="Times New Roman"/>
          <w:spacing w:val="2"/>
          <w:sz w:val="28"/>
          <w:szCs w:val="28"/>
          <w:lang w:val="kk-KZ"/>
        </w:rPr>
        <w:t>Тосқауылдық қасиеттерге ие композицияларды әзірлеудің перспективалы көздері ауылшаруашылық жануарларының дәнекер тіндерінің коллаген ақуыздары және тотығуға қарсы және бактериостатикалық белсенділікке ие өсімдік шикізатының құрамдас бөліктері болып табылады</w:t>
      </w:r>
      <w:r w:rsidR="00C76E3D" w:rsidRPr="003954F4">
        <w:rPr>
          <w:rFonts w:ascii="Times New Roman" w:eastAsia="Times New Roman" w:hAnsi="Times New Roman" w:cs="Times New Roman"/>
          <w:spacing w:val="2"/>
          <w:sz w:val="28"/>
          <w:szCs w:val="28"/>
          <w:lang w:val="kk-KZ"/>
        </w:rPr>
        <w:t>.</w:t>
      </w:r>
    </w:p>
    <w:p w14:paraId="5F7B239D" w14:textId="77777777" w:rsidR="005B6D5A" w:rsidRPr="003954F4" w:rsidRDefault="005B6D5A" w:rsidP="003D609C">
      <w:pPr>
        <w:spacing w:after="0" w:line="240" w:lineRule="auto"/>
        <w:ind w:firstLine="709"/>
        <w:jc w:val="both"/>
        <w:rPr>
          <w:rFonts w:ascii="Times New Roman" w:hAnsi="Times New Roman" w:cs="Times New Roman"/>
          <w:sz w:val="28"/>
          <w:szCs w:val="28"/>
          <w:lang w:val="kk-KZ"/>
        </w:rPr>
      </w:pPr>
    </w:p>
    <w:p w14:paraId="12123852" w14:textId="3D0FB738" w:rsidR="00CE5C91" w:rsidRPr="003954F4" w:rsidRDefault="00CE5C91" w:rsidP="00543DC6">
      <w:pPr>
        <w:pStyle w:val="11"/>
        <w:shd w:val="clear" w:color="auto" w:fill="auto"/>
        <w:spacing w:before="0" w:line="240" w:lineRule="auto"/>
        <w:ind w:firstLine="709"/>
        <w:outlineLvl w:val="0"/>
        <w:rPr>
          <w:b/>
          <w:sz w:val="28"/>
          <w:szCs w:val="28"/>
          <w:lang w:val="kk-KZ"/>
        </w:rPr>
      </w:pPr>
      <w:bookmarkStart w:id="19" w:name="_Toc158215173"/>
      <w:r w:rsidRPr="003954F4">
        <w:rPr>
          <w:b/>
          <w:sz w:val="28"/>
          <w:szCs w:val="28"/>
          <w:lang w:val="kk-KZ"/>
        </w:rPr>
        <w:t xml:space="preserve">1.3 </w:t>
      </w:r>
      <w:r w:rsidR="007E67CD" w:rsidRPr="003954F4">
        <w:rPr>
          <w:b/>
          <w:sz w:val="28"/>
          <w:szCs w:val="28"/>
          <w:lang w:val="kk-KZ"/>
        </w:rPr>
        <w:t>Табиғи полимерлерден жасалған жеуге жарамды жабындар –  тосқауылдық технологиялардың негізі</w:t>
      </w:r>
      <w:bookmarkEnd w:id="19"/>
    </w:p>
    <w:p w14:paraId="6007660C" w14:textId="0C99AF34" w:rsidR="00CE5C91" w:rsidRPr="003954F4" w:rsidRDefault="007F2418" w:rsidP="003D609C">
      <w:pPr>
        <w:spacing w:after="0" w:line="240" w:lineRule="auto"/>
        <w:ind w:firstLine="709"/>
        <w:jc w:val="both"/>
        <w:rPr>
          <w:rFonts w:ascii="Times New Roman" w:hAnsi="Times New Roman" w:cs="Times New Roman"/>
          <w:sz w:val="28"/>
          <w:szCs w:val="28"/>
          <w:lang w:val="kk-KZ"/>
        </w:rPr>
      </w:pPr>
      <w:r w:rsidRPr="003954F4">
        <w:rPr>
          <w:rStyle w:val="70"/>
          <w:rFonts w:ascii="Times New Roman" w:hAnsi="Times New Roman" w:cs="Times New Roman"/>
          <w:color w:val="auto"/>
          <w:sz w:val="28"/>
          <w:szCs w:val="28"/>
          <w:lang w:val="kk-KZ"/>
        </w:rPr>
        <w:t xml:space="preserve">Бүгінгі таңда табиғи полимерлер ет өңдеу саласында қоспалар (тұрақтандырғыш және эмульгирлеуші жүйелер, тағамдық талшықтар, желе түзетін және сілікпе түзетін құрамдас бөліктер және т. б.) және ет, құс еті, жартылай фабрикаттар мен дайын өнімдердің тікелей бетінде түзілетін жеуге жарамды жабындар түрінде қолданылады </w:t>
      </w:r>
      <w:r w:rsidR="00CE5C91" w:rsidRPr="003954F4">
        <w:rPr>
          <w:rStyle w:val="70"/>
          <w:rFonts w:ascii="Times New Roman" w:hAnsi="Times New Roman" w:cs="Times New Roman"/>
          <w:color w:val="auto"/>
          <w:sz w:val="28"/>
          <w:szCs w:val="28"/>
          <w:lang w:val="kk-KZ"/>
        </w:rPr>
        <w:t>[</w:t>
      </w:r>
      <w:r w:rsidR="008C7C9C">
        <w:rPr>
          <w:rStyle w:val="70"/>
          <w:rFonts w:ascii="Times New Roman" w:hAnsi="Times New Roman" w:cs="Times New Roman"/>
          <w:color w:val="auto"/>
          <w:sz w:val="28"/>
          <w:szCs w:val="28"/>
          <w:lang w:val="kk-KZ"/>
        </w:rPr>
        <w:t>34</w:t>
      </w:r>
      <w:r w:rsidR="00CE5C91" w:rsidRPr="003954F4">
        <w:rPr>
          <w:rStyle w:val="70"/>
          <w:rFonts w:ascii="Times New Roman" w:hAnsi="Times New Roman" w:cs="Times New Roman"/>
          <w:color w:val="auto"/>
          <w:sz w:val="28"/>
          <w:szCs w:val="28"/>
          <w:lang w:val="kk-KZ"/>
        </w:rPr>
        <w:t>].</w:t>
      </w:r>
    </w:p>
    <w:p w14:paraId="16E2C669" w14:textId="0700A1E5" w:rsidR="00CE5C91" w:rsidRPr="003954F4" w:rsidRDefault="007F2418"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Жеуге жарамды жабындар үшін негізгі дәстүрлі үлдір түзгіштер адамдардың тамақтану рационына кіретін полисахаридтер мен тағамдық ақуыздар болды. Өнімдер жабынымен бірге тұтынылғандықтан, олар жеуге жарамды немесе тағамдық деп аталды</w:t>
      </w:r>
      <w:r w:rsidR="00CE5C91" w:rsidRPr="003954F4">
        <w:rPr>
          <w:rStyle w:val="24"/>
          <w:rFonts w:ascii="Times New Roman" w:hAnsi="Times New Roman" w:cs="Times New Roman"/>
          <w:color w:val="auto"/>
          <w:sz w:val="28"/>
          <w:szCs w:val="28"/>
          <w:lang w:val="kk-KZ"/>
        </w:rPr>
        <w:t>.</w:t>
      </w:r>
    </w:p>
    <w:p w14:paraId="14E25AC7" w14:textId="05BAA841" w:rsidR="00CE5C91" w:rsidRPr="003954F4" w:rsidRDefault="007F2418"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Классикалық дәстүрлі тағам жабындары төрт санатқа бөлінеді</w:t>
      </w:r>
      <w:r w:rsidR="00CE5C91" w:rsidRPr="003954F4">
        <w:rPr>
          <w:rStyle w:val="24"/>
          <w:rFonts w:ascii="Times New Roman" w:hAnsi="Times New Roman" w:cs="Times New Roman"/>
          <w:color w:val="auto"/>
          <w:sz w:val="28"/>
          <w:szCs w:val="28"/>
          <w:lang w:val="kk-KZ"/>
        </w:rPr>
        <w:t>:</w:t>
      </w:r>
    </w:p>
    <w:p w14:paraId="4AC13359" w14:textId="34BFB8EB" w:rsidR="00CE5C91" w:rsidRPr="003954F4" w:rsidRDefault="00CE5C91" w:rsidP="003D609C">
      <w:pPr>
        <w:pStyle w:val="7"/>
        <w:shd w:val="clear" w:color="auto" w:fill="auto"/>
        <w:tabs>
          <w:tab w:val="left" w:pos="306"/>
        </w:tabs>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 </w:t>
      </w:r>
      <w:r w:rsidR="007F2418" w:rsidRPr="003954F4">
        <w:rPr>
          <w:rStyle w:val="24"/>
          <w:rFonts w:ascii="Times New Roman" w:hAnsi="Times New Roman" w:cs="Times New Roman"/>
          <w:color w:val="auto"/>
          <w:sz w:val="28"/>
          <w:szCs w:val="28"/>
          <w:lang w:val="kk-KZ"/>
        </w:rPr>
        <w:t>қатты (ұн, кептірілген нан және т. б.);</w:t>
      </w:r>
    </w:p>
    <w:p w14:paraId="70DBB9DE" w14:textId="18FCCBA5" w:rsidR="00CE5C91" w:rsidRPr="003954F4" w:rsidRDefault="00CE5C91" w:rsidP="003D609C">
      <w:pPr>
        <w:pStyle w:val="7"/>
        <w:shd w:val="clear" w:color="auto" w:fill="auto"/>
        <w:tabs>
          <w:tab w:val="left" w:pos="306"/>
        </w:tabs>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 </w:t>
      </w:r>
      <w:r w:rsidR="007F2418" w:rsidRPr="003954F4">
        <w:rPr>
          <w:rStyle w:val="24"/>
          <w:rFonts w:ascii="Times New Roman" w:hAnsi="Times New Roman" w:cs="Times New Roman"/>
          <w:color w:val="auto"/>
          <w:sz w:val="28"/>
          <w:szCs w:val="28"/>
          <w:lang w:val="kk-KZ"/>
        </w:rPr>
        <w:t xml:space="preserve">сұйық (жұмыртқа саруызы, жұмыртқа ақуызы, сүт, қаймақ, соя соусы, шырындар </w:t>
      </w:r>
      <w:r w:rsidR="00C20089" w:rsidRPr="003954F4">
        <w:rPr>
          <w:rStyle w:val="24"/>
          <w:rFonts w:ascii="Times New Roman" w:hAnsi="Times New Roman" w:cs="Times New Roman"/>
          <w:color w:val="auto"/>
          <w:sz w:val="28"/>
          <w:szCs w:val="28"/>
          <w:lang w:val="kk-KZ"/>
        </w:rPr>
        <w:t>және</w:t>
      </w:r>
      <w:r w:rsidR="007F2418" w:rsidRPr="003954F4">
        <w:rPr>
          <w:rStyle w:val="24"/>
          <w:rFonts w:ascii="Times New Roman" w:hAnsi="Times New Roman" w:cs="Times New Roman"/>
          <w:color w:val="auto"/>
          <w:sz w:val="28"/>
          <w:szCs w:val="28"/>
          <w:lang w:val="kk-KZ"/>
        </w:rPr>
        <w:t xml:space="preserve"> құрамында табиғи ақуыздар</w:t>
      </w:r>
      <w:r w:rsidR="00C20089" w:rsidRPr="003954F4">
        <w:rPr>
          <w:rStyle w:val="24"/>
          <w:rFonts w:ascii="Times New Roman" w:hAnsi="Times New Roman" w:cs="Times New Roman"/>
          <w:color w:val="auto"/>
          <w:sz w:val="28"/>
          <w:szCs w:val="28"/>
          <w:lang w:val="kk-KZ"/>
        </w:rPr>
        <w:t>ы</w:t>
      </w:r>
      <w:r w:rsidR="007F2418" w:rsidRPr="003954F4">
        <w:rPr>
          <w:rStyle w:val="24"/>
          <w:rFonts w:ascii="Times New Roman" w:hAnsi="Times New Roman" w:cs="Times New Roman"/>
          <w:color w:val="auto"/>
          <w:sz w:val="28"/>
          <w:szCs w:val="28"/>
          <w:lang w:val="kk-KZ"/>
        </w:rPr>
        <w:t xml:space="preserve"> мен крахмал</w:t>
      </w:r>
      <w:r w:rsidR="00C20089" w:rsidRPr="003954F4">
        <w:rPr>
          <w:rStyle w:val="24"/>
          <w:rFonts w:ascii="Times New Roman" w:hAnsi="Times New Roman" w:cs="Times New Roman"/>
          <w:color w:val="auto"/>
          <w:sz w:val="28"/>
          <w:szCs w:val="28"/>
          <w:lang w:val="kk-KZ"/>
        </w:rPr>
        <w:t>ы</w:t>
      </w:r>
      <w:r w:rsidR="007F2418" w:rsidRPr="003954F4">
        <w:rPr>
          <w:rStyle w:val="24"/>
          <w:rFonts w:ascii="Times New Roman" w:hAnsi="Times New Roman" w:cs="Times New Roman"/>
          <w:color w:val="auto"/>
          <w:sz w:val="28"/>
          <w:szCs w:val="28"/>
          <w:lang w:val="kk-KZ"/>
        </w:rPr>
        <w:t xml:space="preserve"> </w:t>
      </w:r>
      <w:r w:rsidR="00C20089" w:rsidRPr="003954F4">
        <w:rPr>
          <w:rStyle w:val="24"/>
          <w:rFonts w:ascii="Times New Roman" w:hAnsi="Times New Roman" w:cs="Times New Roman"/>
          <w:color w:val="auto"/>
          <w:sz w:val="28"/>
          <w:szCs w:val="28"/>
          <w:lang w:val="kk-KZ"/>
        </w:rPr>
        <w:t xml:space="preserve">бар </w:t>
      </w:r>
      <w:r w:rsidR="007F2418" w:rsidRPr="003954F4">
        <w:rPr>
          <w:rStyle w:val="24"/>
          <w:rFonts w:ascii="Times New Roman" w:hAnsi="Times New Roman" w:cs="Times New Roman"/>
          <w:color w:val="auto"/>
          <w:sz w:val="28"/>
          <w:szCs w:val="28"/>
          <w:lang w:val="kk-KZ"/>
        </w:rPr>
        <w:t>эмульсиялар және т. б.)</w:t>
      </w:r>
      <w:r w:rsidRPr="003954F4">
        <w:rPr>
          <w:rStyle w:val="24"/>
          <w:rFonts w:ascii="Times New Roman" w:hAnsi="Times New Roman" w:cs="Times New Roman"/>
          <w:color w:val="auto"/>
          <w:sz w:val="28"/>
          <w:szCs w:val="28"/>
          <w:lang w:val="kk-KZ"/>
        </w:rPr>
        <w:t>;</w:t>
      </w:r>
    </w:p>
    <w:p w14:paraId="38766000" w14:textId="2346CCE5" w:rsidR="00CE5C91" w:rsidRPr="003954F4" w:rsidRDefault="00CE5C91" w:rsidP="003D609C">
      <w:pPr>
        <w:pStyle w:val="7"/>
        <w:shd w:val="clear" w:color="auto" w:fill="auto"/>
        <w:tabs>
          <w:tab w:val="left" w:pos="306"/>
        </w:tabs>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 </w:t>
      </w:r>
      <w:r w:rsidR="00C20089" w:rsidRPr="003954F4">
        <w:rPr>
          <w:rStyle w:val="24"/>
          <w:rFonts w:ascii="Times New Roman" w:hAnsi="Times New Roman" w:cs="Times New Roman"/>
          <w:color w:val="auto"/>
          <w:sz w:val="28"/>
          <w:szCs w:val="28"/>
          <w:lang w:val="kk-KZ"/>
        </w:rPr>
        <w:t>желе түзетін қабықшалар (өсімдік және жануар тектес жабысқақ заттар – желатин, агар-агар, пектиндер, балық желімі және т. б.)</w:t>
      </w:r>
      <w:r w:rsidRPr="003954F4">
        <w:rPr>
          <w:rStyle w:val="24"/>
          <w:rFonts w:ascii="Times New Roman" w:hAnsi="Times New Roman" w:cs="Times New Roman"/>
          <w:color w:val="auto"/>
          <w:sz w:val="28"/>
          <w:szCs w:val="28"/>
          <w:lang w:val="kk-KZ"/>
        </w:rPr>
        <w:t>;</w:t>
      </w:r>
    </w:p>
    <w:p w14:paraId="304DBEA3" w14:textId="70F85826" w:rsidR="00CE5C91" w:rsidRPr="003954F4" w:rsidRDefault="00CE5C91" w:rsidP="003D609C">
      <w:pPr>
        <w:pStyle w:val="7"/>
        <w:shd w:val="clear" w:color="auto" w:fill="auto"/>
        <w:tabs>
          <w:tab w:val="left" w:pos="306"/>
        </w:tabs>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 </w:t>
      </w:r>
      <w:r w:rsidR="00C20089" w:rsidRPr="003954F4">
        <w:rPr>
          <w:rStyle w:val="24"/>
          <w:rFonts w:ascii="Times New Roman" w:hAnsi="Times New Roman" w:cs="Times New Roman"/>
          <w:color w:val="auto"/>
          <w:sz w:val="28"/>
          <w:szCs w:val="28"/>
          <w:lang w:val="kk-KZ"/>
        </w:rPr>
        <w:t>паста- және қамыр тәрізділер (кез-келген тағамдық сұйықтықты қолдана отырып, алғашқы үш топ өкілдерінің комбинациясы: су, сүт, майлар және т.б.).</w:t>
      </w:r>
    </w:p>
    <w:p w14:paraId="31973680" w14:textId="4E0AF973" w:rsidR="00CE5C91" w:rsidRPr="003954F4" w:rsidRDefault="00C20089"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Бұл классификациядан көптеген жылдар бойы қолданылған үлдір түзгіштер жануар мен өсімдік тектес шикізаттан жасалған жабындардың атауын да, олардың негізгі мақсатын да анықтағанын көруге болады</w:t>
      </w:r>
      <w:r w:rsidR="00CE5C91" w:rsidRPr="003954F4">
        <w:rPr>
          <w:rStyle w:val="24"/>
          <w:rFonts w:ascii="Times New Roman" w:hAnsi="Times New Roman" w:cs="Times New Roman"/>
          <w:color w:val="auto"/>
          <w:sz w:val="28"/>
          <w:szCs w:val="28"/>
          <w:lang w:val="kk-KZ"/>
        </w:rPr>
        <w:t>.</w:t>
      </w:r>
    </w:p>
    <w:p w14:paraId="1112AAB0" w14:textId="2473C3A4" w:rsidR="00CE5C91" w:rsidRPr="003954F4" w:rsidRDefault="00C20089"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«Жеуге жарамды жабындар» термині бірқатар қорғаныс жүйелерін және қаптамадағы біртұтас бағытты біріктірді. Оларды қолданудың тарихи </w:t>
      </w:r>
      <w:r w:rsidRPr="003954F4">
        <w:rPr>
          <w:rStyle w:val="24"/>
          <w:rFonts w:ascii="Times New Roman" w:hAnsi="Times New Roman" w:cs="Times New Roman"/>
          <w:color w:val="auto"/>
          <w:sz w:val="28"/>
          <w:szCs w:val="28"/>
          <w:lang w:val="kk-KZ"/>
        </w:rPr>
        <w:lastRenderedPageBreak/>
        <w:t>тәжірибесі көрсеткендей, жеуге жарамды жабындар бүгінгі таңда келесі себептерге байланысты қаптау технологиясының болашағы зор бағыты болып табылады</w:t>
      </w:r>
      <w:r w:rsidR="00CE5C91" w:rsidRPr="003954F4">
        <w:rPr>
          <w:rStyle w:val="24"/>
          <w:rFonts w:ascii="Times New Roman" w:hAnsi="Times New Roman" w:cs="Times New Roman"/>
          <w:color w:val="auto"/>
          <w:sz w:val="28"/>
          <w:szCs w:val="28"/>
          <w:lang w:val="kk-KZ"/>
        </w:rPr>
        <w:t>.</w:t>
      </w:r>
    </w:p>
    <w:p w14:paraId="142AE1C8" w14:textId="0526E923" w:rsidR="00CE5C91" w:rsidRPr="003954F4" w:rsidRDefault="00C20089" w:rsidP="003D609C">
      <w:pPr>
        <w:pStyle w:val="11"/>
        <w:shd w:val="clear" w:color="auto" w:fill="auto"/>
        <w:spacing w:before="0" w:line="240" w:lineRule="auto"/>
        <w:ind w:firstLine="709"/>
        <w:rPr>
          <w:sz w:val="28"/>
          <w:szCs w:val="28"/>
          <w:lang w:val="kk-KZ"/>
        </w:rPr>
      </w:pPr>
      <w:r w:rsidRPr="003954F4">
        <w:rPr>
          <w:rStyle w:val="24"/>
          <w:rFonts w:ascii="Times New Roman" w:hAnsi="Times New Roman" w:cs="Times New Roman"/>
          <w:color w:val="auto"/>
          <w:sz w:val="28"/>
          <w:szCs w:val="28"/>
          <w:lang w:val="kk-KZ"/>
        </w:rPr>
        <w:t>Үлдір түзгіштер ретінде табиғи полимерлер – полисахаридтер, тағамдық ақуыздар және липидтер қолданылады. Олар гигиеналық тұрғыдан қауіпсіз, тағамның құрамдас бөлігі болып табылады және табиғи жағдайда жойылады</w:t>
      </w:r>
      <w:r w:rsidR="00CE5C91" w:rsidRPr="003954F4">
        <w:rPr>
          <w:rStyle w:val="24"/>
          <w:rFonts w:ascii="Times New Roman" w:hAnsi="Times New Roman" w:cs="Times New Roman"/>
          <w:color w:val="auto"/>
          <w:sz w:val="28"/>
          <w:szCs w:val="28"/>
          <w:lang w:val="kk-KZ"/>
        </w:rPr>
        <w:t>.</w:t>
      </w:r>
    </w:p>
    <w:p w14:paraId="4C245FD7" w14:textId="3F27786D" w:rsidR="00CE5C91" w:rsidRPr="003954F4" w:rsidRDefault="00C20089" w:rsidP="003D609C">
      <w:pPr>
        <w:pStyle w:val="7"/>
        <w:shd w:val="clear" w:color="auto" w:fill="auto"/>
        <w:tabs>
          <w:tab w:val="left" w:pos="296"/>
        </w:tabs>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Олар тікелей өнімде қалыптасады, өнімді дайындау кезінде де, оны сақтау және сату кезінде де қорғаныс қабығы ретінде қолданылады</w:t>
      </w:r>
      <w:r w:rsidR="00CE5C91" w:rsidRPr="003954F4">
        <w:rPr>
          <w:rStyle w:val="24"/>
          <w:rFonts w:ascii="Times New Roman" w:hAnsi="Times New Roman" w:cs="Times New Roman"/>
          <w:color w:val="auto"/>
          <w:sz w:val="28"/>
          <w:szCs w:val="28"/>
          <w:lang w:val="kk-KZ"/>
        </w:rPr>
        <w:t>.</w:t>
      </w:r>
    </w:p>
    <w:p w14:paraId="2A7D9F10" w14:textId="643B8DE5" w:rsidR="00CE5C91" w:rsidRPr="003954F4" w:rsidRDefault="00C20089" w:rsidP="003D609C">
      <w:pPr>
        <w:pStyle w:val="7"/>
        <w:shd w:val="clear" w:color="auto" w:fill="auto"/>
        <w:tabs>
          <w:tab w:val="left" w:pos="296"/>
        </w:tabs>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Мұндай жабындарды алу үшін </w:t>
      </w:r>
      <w:r w:rsidR="001964FF" w:rsidRPr="003954F4">
        <w:rPr>
          <w:rStyle w:val="24"/>
          <w:rFonts w:ascii="Times New Roman" w:hAnsi="Times New Roman" w:cs="Times New Roman"/>
          <w:color w:val="auto"/>
          <w:sz w:val="28"/>
          <w:szCs w:val="28"/>
          <w:lang w:val="kk-KZ"/>
        </w:rPr>
        <w:t xml:space="preserve">табиғи түрде өндірілетін шикізат, соның ішінде </w:t>
      </w:r>
      <w:r w:rsidRPr="003954F4">
        <w:rPr>
          <w:rStyle w:val="24"/>
          <w:rFonts w:ascii="Times New Roman" w:hAnsi="Times New Roman" w:cs="Times New Roman"/>
          <w:color w:val="auto"/>
          <w:sz w:val="28"/>
          <w:szCs w:val="28"/>
          <w:lang w:val="kk-KZ"/>
        </w:rPr>
        <w:t>бұрын тағамда пайдаланылмаған, құрамында коллагені бар шикізаттың қайталама ресурстары</w:t>
      </w:r>
      <w:r w:rsidR="001964FF"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қолданылады</w:t>
      </w:r>
      <w:r w:rsidR="00CE5C91" w:rsidRPr="003954F4">
        <w:rPr>
          <w:rStyle w:val="24"/>
          <w:rFonts w:ascii="Times New Roman" w:hAnsi="Times New Roman" w:cs="Times New Roman"/>
          <w:color w:val="auto"/>
          <w:sz w:val="28"/>
          <w:szCs w:val="28"/>
          <w:lang w:val="kk-KZ"/>
        </w:rPr>
        <w:t>.</w:t>
      </w:r>
    </w:p>
    <w:p w14:paraId="304BE821" w14:textId="03077C58" w:rsidR="00CE5C91" w:rsidRPr="003954F4" w:rsidRDefault="001964FF" w:rsidP="001964FF">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Соңғы жылдары жабындардың құрамына кіретін үлдір түзгіштер мен құрамдас бөліктердің ассортименті шикізаттың дәстүрлі емес көздерін, соның ішінде қайталама ресурстарды, хитозанды, оның туындыларын, сүт-ақуыз концентраттарын, өсімдік тектес ақуыздарды және т. б. пайдаланудың арқасында едәуір кеңейді.</w:t>
      </w:r>
    </w:p>
    <w:p w14:paraId="725617B8" w14:textId="58DDC219" w:rsidR="001964FF" w:rsidRPr="003954F4" w:rsidRDefault="001964FF" w:rsidP="001964FF">
      <w:pPr>
        <w:pStyle w:val="7"/>
        <w:spacing w:before="0" w:after="0" w:line="240" w:lineRule="auto"/>
        <w:ind w:firstLine="709"/>
        <w:jc w:val="both"/>
        <w:rPr>
          <w:rStyle w:val="24"/>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Жеуге жарамды жабындарды тиімді қолдану мысалдарын қарастырып өтейік.</w:t>
      </w:r>
    </w:p>
    <w:p w14:paraId="1FB27FB4" w14:textId="4F31CB71" w:rsidR="00CE5C91" w:rsidRPr="003954F4" w:rsidRDefault="001964FF" w:rsidP="001964FF">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Альгинаттан жасалған жабындар көптеген жылдар бойы етті беттік өңдеу үшін қолданылады (оттегінің енуінен тосқауыл).</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Кейбір гидроколлоидтар, атап айтқанда полисахаридтер, каррагинандар, пектиндер, крахмал мен хитозан туындылары, геллан бұрыннан бері соғымдық жануарлар мен құстар етінің сақталу қабілетін жақсарту үшін қолданылған. Мұндай жабындар қорғаныс агенттері ретінде қызмет етеді, яғни олар өнімнен ылғалдың булануын баяулатады</w:t>
      </w:r>
      <w:r w:rsidR="00CE5C91" w:rsidRPr="003954F4">
        <w:rPr>
          <w:rStyle w:val="24"/>
          <w:rFonts w:ascii="Times New Roman" w:hAnsi="Times New Roman" w:cs="Times New Roman"/>
          <w:color w:val="auto"/>
          <w:sz w:val="28"/>
          <w:szCs w:val="28"/>
          <w:lang w:val="kk-KZ"/>
        </w:rPr>
        <w:t>.</w:t>
      </w:r>
    </w:p>
    <w:p w14:paraId="1DD9D929" w14:textId="468D3874" w:rsidR="00CE5C91" w:rsidRPr="003954F4" w:rsidRDefault="00807BBF"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Альгинатты жабындар сонымен қатар алдын-ала дайындалған ет котлеттерінде, басқа да жартылай фабрикаттарда ащы дәмнің пайда болуын бәсеңдету үшін қолданылады. Хитозаннан, кальций альгинатынан жасалған жабындар ет пен етті жартылай фабрикаттарды тотығып бұзылудан, өнім бетінде зең саңырауқұлақтары мен ашытқының өсуінен қорғайды, ылғалдың жоғалуын баяулатады, дайын өнімдердің, жартылай фабрикаттардың сақтау мерзімін ұзартуға ықпал етеді </w:t>
      </w:r>
      <w:r w:rsidR="00CE5C91" w:rsidRPr="003954F4">
        <w:rPr>
          <w:rStyle w:val="24"/>
          <w:rFonts w:ascii="Times New Roman" w:hAnsi="Times New Roman" w:cs="Times New Roman"/>
          <w:color w:val="auto"/>
          <w:sz w:val="28"/>
          <w:szCs w:val="28"/>
          <w:lang w:val="kk-KZ"/>
        </w:rPr>
        <w:t>[</w:t>
      </w:r>
      <w:r w:rsidR="003359D5" w:rsidRPr="003954F4">
        <w:rPr>
          <w:rStyle w:val="24"/>
          <w:rFonts w:ascii="Times New Roman" w:hAnsi="Times New Roman" w:cs="Times New Roman"/>
          <w:color w:val="auto"/>
          <w:sz w:val="28"/>
          <w:szCs w:val="28"/>
          <w:lang w:val="kk-KZ"/>
        </w:rPr>
        <w:t>35</w:t>
      </w:r>
      <w:r w:rsidR="00CE5C91" w:rsidRPr="003954F4">
        <w:rPr>
          <w:rStyle w:val="24"/>
          <w:rFonts w:ascii="Times New Roman" w:hAnsi="Times New Roman" w:cs="Times New Roman"/>
          <w:color w:val="auto"/>
          <w:sz w:val="28"/>
          <w:szCs w:val="28"/>
          <w:lang w:val="kk-KZ"/>
        </w:rPr>
        <w:t>].</w:t>
      </w:r>
    </w:p>
    <w:p w14:paraId="496CB949" w14:textId="1304CFCD" w:rsidR="00CE5C91" w:rsidRPr="003954F4" w:rsidRDefault="00807BBF"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Целлюлозаның қарапайым эфирлері соғымдық жануарлардың, құстардың, жартылай фабрикаттардың, сублимацияланған өнімдердің ұшаларына жабын жасау үшін кеңінен қолданылады </w:t>
      </w:r>
      <w:r w:rsidR="00CE5C91" w:rsidRPr="003954F4">
        <w:rPr>
          <w:rStyle w:val="24"/>
          <w:rFonts w:ascii="Times New Roman" w:hAnsi="Times New Roman" w:cs="Times New Roman"/>
          <w:color w:val="auto"/>
          <w:sz w:val="28"/>
          <w:szCs w:val="28"/>
          <w:lang w:val="kk-KZ"/>
        </w:rPr>
        <w:t>[</w:t>
      </w:r>
      <w:r w:rsidR="003359D5" w:rsidRPr="003954F4">
        <w:rPr>
          <w:rStyle w:val="24"/>
          <w:rFonts w:ascii="Times New Roman" w:hAnsi="Times New Roman" w:cs="Times New Roman"/>
          <w:color w:val="auto"/>
          <w:sz w:val="28"/>
          <w:szCs w:val="28"/>
          <w:lang w:val="kk-KZ"/>
        </w:rPr>
        <w:t>36</w:t>
      </w:r>
      <w:r w:rsidR="00CE5C91" w:rsidRPr="003954F4">
        <w:rPr>
          <w:rStyle w:val="24"/>
          <w:rFonts w:ascii="Times New Roman" w:hAnsi="Times New Roman" w:cs="Times New Roman"/>
          <w:color w:val="auto"/>
          <w:sz w:val="28"/>
          <w:szCs w:val="28"/>
          <w:lang w:val="kk-KZ"/>
        </w:rPr>
        <w:t>].</w:t>
      </w:r>
    </w:p>
    <w:p w14:paraId="6B0CF29E" w14:textId="044E6D0E" w:rsidR="00CE5C91" w:rsidRPr="003954F4" w:rsidRDefault="00807BBF"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Беріктілікке, майларға төзімділікке, серпімділікке ие үлдірлер мен жабындарды өндіруге арналған шикізат ретінде метилцеллюлоза (МЦ), оксипропилметилцеллюлоза (OПМЦ), оксипропилцеллюлоза (OПЦ) және карбоксиметилцеллюлоза (КМЦ) қолданылуы мүмкін</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Бұл материалдардың басқа жағымды қасиеттері – иісі мен дәмінің болмауы, ылғал мен оттегінің әсерінен орташа тосқауыл ретінде қызмет ету қабілеті болып табылады</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 xml:space="preserve">МЦ үлдірлері майдың </w:t>
      </w:r>
      <w:r w:rsidR="00394420" w:rsidRPr="003954F4">
        <w:rPr>
          <w:rStyle w:val="24"/>
          <w:rFonts w:ascii="Times New Roman" w:hAnsi="Times New Roman" w:cs="Times New Roman"/>
          <w:color w:val="auto"/>
          <w:sz w:val="28"/>
          <w:szCs w:val="28"/>
          <w:lang w:val="kk-KZ"/>
        </w:rPr>
        <w:t>жылыстауына</w:t>
      </w:r>
      <w:r w:rsidRPr="003954F4">
        <w:rPr>
          <w:rStyle w:val="24"/>
          <w:rFonts w:ascii="Times New Roman" w:hAnsi="Times New Roman" w:cs="Times New Roman"/>
          <w:color w:val="auto"/>
          <w:sz w:val="28"/>
          <w:szCs w:val="28"/>
          <w:lang w:val="kk-KZ"/>
        </w:rPr>
        <w:t xml:space="preserve"> жақсы кедергі болып табылады</w:t>
      </w:r>
      <w:r w:rsidR="00CE5C91" w:rsidRPr="003954F4">
        <w:rPr>
          <w:rStyle w:val="24"/>
          <w:rFonts w:ascii="Times New Roman" w:hAnsi="Times New Roman" w:cs="Times New Roman"/>
          <w:color w:val="auto"/>
          <w:sz w:val="28"/>
          <w:szCs w:val="28"/>
          <w:lang w:val="kk-KZ"/>
        </w:rPr>
        <w:t>.</w:t>
      </w:r>
    </w:p>
    <w:p w14:paraId="6AC49414" w14:textId="2E9995CB" w:rsidR="00CE5C91" w:rsidRPr="003954F4" w:rsidRDefault="00394420"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Шұжық өнімдерінің сыртқы түрін жақсартатын сәндік жабындардың мысалы ретінде Willich (Германия) компаниясы шығарған «таух масса» </w:t>
      </w:r>
      <w:r w:rsidRPr="003954F4">
        <w:rPr>
          <w:rStyle w:val="24"/>
          <w:rFonts w:ascii="Times New Roman" w:hAnsi="Times New Roman" w:cs="Times New Roman"/>
          <w:color w:val="auto"/>
          <w:sz w:val="28"/>
          <w:szCs w:val="28"/>
          <w:lang w:val="kk-KZ"/>
        </w:rPr>
        <w:lastRenderedPageBreak/>
        <w:t>құрамын қарастыруға болады</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«Жеуге жарамды» масса тікелей тағам өніміне қолданылады</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Дайын ет және шұжық өнімдерін сұйық композицияға – «таух массаға» (таухен – нем. батыру, масса – құрам, ерітінді) қысқа уақытқа батыру арқылы өңдейді, содан кейін кептіреді</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 xml:space="preserve">Жеуге жарамды «таух масса» </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бұл ет пен шұжық өнімдерін желатин негізімен араласқан дәмдеуіштермен, көктермен, ірімшікпен және басқа декормен безендіру</w:t>
      </w:r>
      <w:r w:rsidR="00CE5C91" w:rsidRPr="003954F4">
        <w:rPr>
          <w:rStyle w:val="24"/>
          <w:rFonts w:ascii="Times New Roman" w:hAnsi="Times New Roman" w:cs="Times New Roman"/>
          <w:color w:val="auto"/>
          <w:sz w:val="28"/>
          <w:szCs w:val="28"/>
          <w:lang w:val="kk-KZ"/>
        </w:rPr>
        <w:t>.</w:t>
      </w:r>
    </w:p>
    <w:p w14:paraId="1271A6B3" w14:textId="6AE043F3" w:rsidR="00CE5C91" w:rsidRPr="003954F4" w:rsidRDefault="00394420"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Мұндай декорды қолданудың классикалық әдісі өнімді желатинді құрамға батырудан тұрады, содан кейін оған сәндік материал себіліп, пакетке </w:t>
      </w:r>
      <w:r w:rsidR="00104A2E" w:rsidRPr="003954F4">
        <w:rPr>
          <w:rStyle w:val="24"/>
          <w:rFonts w:ascii="Times New Roman" w:hAnsi="Times New Roman" w:cs="Times New Roman"/>
          <w:color w:val="auto"/>
          <w:sz w:val="28"/>
          <w:szCs w:val="28"/>
          <w:lang w:val="kk-KZ"/>
        </w:rPr>
        <w:t>салынады</w:t>
      </w:r>
      <w:r w:rsidR="00CE5C91" w:rsidRPr="003954F4">
        <w:rPr>
          <w:rStyle w:val="24"/>
          <w:rFonts w:ascii="Times New Roman" w:hAnsi="Times New Roman" w:cs="Times New Roman"/>
          <w:color w:val="auto"/>
          <w:sz w:val="28"/>
          <w:szCs w:val="28"/>
          <w:lang w:val="kk-KZ"/>
        </w:rPr>
        <w:t>.</w:t>
      </w:r>
    </w:p>
    <w:p w14:paraId="2D14D601" w14:textId="02ABDE63" w:rsidR="00CE5C91" w:rsidRPr="003954F4" w:rsidRDefault="00104A2E"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Бүгінгі таңда коллаген мен оның туындыларына негізделген қорғаныс жүйелері ет өнеркәсібінде сұранысқа ие және Ресейдің әртүрлі ғылыми орталықтары олардың негізінде қоршаған ортаның қолайсыз факторларының өнімге әсерін ұзақ уақыт тежеуге, сондай-ақ қабық-өнім шекарасында липидтердің асқын тотығу реакциясын азайтуға қабілетті жабындарды жасау үшін сәтті қолданады</w:t>
      </w:r>
      <w:r w:rsidR="00CE5C91" w:rsidRPr="003954F4">
        <w:rPr>
          <w:rStyle w:val="24"/>
          <w:rFonts w:ascii="Times New Roman" w:hAnsi="Times New Roman" w:cs="Times New Roman"/>
          <w:color w:val="auto"/>
          <w:sz w:val="28"/>
          <w:szCs w:val="28"/>
          <w:lang w:val="kk-KZ"/>
        </w:rPr>
        <w:t>.</w:t>
      </w:r>
    </w:p>
    <w:p w14:paraId="1362A7F4" w14:textId="4B64187E" w:rsidR="00CE5C91" w:rsidRPr="003954F4" w:rsidRDefault="00104A2E"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Табиғи және жасанды шұжық қабықшалары, коллаген үлдірлері және желатин қабаттары түріндегі ақуыз жабындары сойылған жануарлардың, құстардың, балықтардың етінен өнім өндіруде бұрыннан қолданылып келеді</w:t>
      </w:r>
      <w:r w:rsidR="00CE5C91" w:rsidRPr="003954F4">
        <w:rPr>
          <w:rStyle w:val="24"/>
          <w:rFonts w:ascii="Times New Roman" w:hAnsi="Times New Roman" w:cs="Times New Roman"/>
          <w:color w:val="auto"/>
          <w:sz w:val="28"/>
          <w:szCs w:val="28"/>
          <w:lang w:val="kk-KZ"/>
        </w:rPr>
        <w:t>.</w:t>
      </w:r>
    </w:p>
    <w:p w14:paraId="4AD1E8F9" w14:textId="000C51C9" w:rsidR="00CE5C91" w:rsidRPr="003954F4" w:rsidRDefault="00104A2E"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Алайда, азық-түлік өнімі ретінде толыққанды ақуыз шикізатының тапшылығы, шикізат пен одан алынатын өнімдердің микробқа қарсы тұрақтылығының төмендігі, технологияның экологиялық, гигиеналық күрделілігі және бастапқы өнімдерден қажетті қасиеттер кешені бар материалдардың құрылым</w:t>
      </w:r>
      <w:r w:rsidR="00AC63DD" w:rsidRPr="003954F4">
        <w:rPr>
          <w:rStyle w:val="24"/>
          <w:rFonts w:ascii="Times New Roman" w:hAnsi="Times New Roman" w:cs="Times New Roman"/>
          <w:color w:val="auto"/>
          <w:sz w:val="28"/>
          <w:szCs w:val="28"/>
          <w:lang w:val="kk-KZ"/>
        </w:rPr>
        <w:t xml:space="preserve"> түзуінің</w:t>
      </w:r>
      <w:r w:rsidRPr="003954F4">
        <w:rPr>
          <w:rStyle w:val="24"/>
          <w:rFonts w:ascii="Times New Roman" w:hAnsi="Times New Roman" w:cs="Times New Roman"/>
          <w:color w:val="auto"/>
          <w:sz w:val="28"/>
          <w:szCs w:val="28"/>
          <w:lang w:val="kk-KZ"/>
        </w:rPr>
        <w:t xml:space="preserve"> мәселе</w:t>
      </w:r>
      <w:r w:rsidR="00AC63DD" w:rsidRPr="003954F4">
        <w:rPr>
          <w:rStyle w:val="24"/>
          <w:rFonts w:ascii="Times New Roman" w:hAnsi="Times New Roman" w:cs="Times New Roman"/>
          <w:color w:val="auto"/>
          <w:sz w:val="28"/>
          <w:szCs w:val="28"/>
          <w:lang w:val="kk-KZ"/>
        </w:rPr>
        <w:t>ліг</w:t>
      </w:r>
      <w:r w:rsidRPr="003954F4">
        <w:rPr>
          <w:rStyle w:val="24"/>
          <w:rFonts w:ascii="Times New Roman" w:hAnsi="Times New Roman" w:cs="Times New Roman"/>
          <w:color w:val="auto"/>
          <w:sz w:val="28"/>
          <w:szCs w:val="28"/>
          <w:lang w:val="kk-KZ"/>
        </w:rPr>
        <w:t xml:space="preserve">і (үлдір түзгішті алу, илеу қауіпсіздігі мәселелері) тежегіш факторлар болды </w:t>
      </w:r>
      <w:r w:rsidR="00CE5C91" w:rsidRPr="003954F4">
        <w:rPr>
          <w:rStyle w:val="24"/>
          <w:rFonts w:ascii="Times New Roman" w:hAnsi="Times New Roman" w:cs="Times New Roman"/>
          <w:color w:val="auto"/>
          <w:sz w:val="28"/>
          <w:szCs w:val="28"/>
          <w:lang w:val="kk-KZ"/>
        </w:rPr>
        <w:t>[</w:t>
      </w:r>
      <w:r w:rsidR="00543FE0">
        <w:rPr>
          <w:rStyle w:val="24"/>
          <w:rFonts w:ascii="Times New Roman" w:hAnsi="Times New Roman" w:cs="Times New Roman"/>
          <w:color w:val="auto"/>
          <w:sz w:val="28"/>
          <w:szCs w:val="28"/>
          <w:lang w:val="kk-KZ"/>
        </w:rPr>
        <w:fldChar w:fldCharType="begin"/>
      </w:r>
      <w:r w:rsidR="00543FE0">
        <w:rPr>
          <w:rStyle w:val="24"/>
          <w:rFonts w:ascii="Times New Roman" w:hAnsi="Times New Roman" w:cs="Times New Roman"/>
          <w:color w:val="auto"/>
          <w:sz w:val="28"/>
          <w:szCs w:val="28"/>
          <w:lang w:val="kk-KZ"/>
        </w:rPr>
        <w:instrText xml:space="preserve"> REF Мусина_Радиационная \h </w:instrText>
      </w:r>
      <w:r w:rsidR="00543FE0">
        <w:rPr>
          <w:rStyle w:val="24"/>
          <w:rFonts w:ascii="Times New Roman" w:hAnsi="Times New Roman" w:cs="Times New Roman"/>
          <w:color w:val="auto"/>
          <w:sz w:val="28"/>
          <w:szCs w:val="28"/>
          <w:lang w:val="kk-KZ"/>
        </w:rPr>
      </w:r>
      <w:r w:rsidR="00543FE0">
        <w:rPr>
          <w:rStyle w:val="24"/>
          <w:rFonts w:ascii="Times New Roman" w:hAnsi="Times New Roman" w:cs="Times New Roman"/>
          <w:color w:val="auto"/>
          <w:sz w:val="28"/>
          <w:szCs w:val="28"/>
          <w:lang w:val="kk-KZ"/>
        </w:rPr>
        <w:fldChar w:fldCharType="end"/>
      </w:r>
      <w:r w:rsidR="00543FE0">
        <w:rPr>
          <w:rStyle w:val="24"/>
          <w:rFonts w:ascii="Times New Roman" w:hAnsi="Times New Roman" w:cs="Times New Roman"/>
          <w:color w:val="auto"/>
          <w:sz w:val="28"/>
          <w:szCs w:val="28"/>
          <w:lang w:val="kk-KZ"/>
        </w:rPr>
        <w:fldChar w:fldCharType="begin"/>
      </w:r>
      <w:r w:rsidR="00543FE0">
        <w:rPr>
          <w:rStyle w:val="24"/>
          <w:rFonts w:ascii="Times New Roman" w:hAnsi="Times New Roman" w:cs="Times New Roman"/>
          <w:color w:val="auto"/>
          <w:sz w:val="28"/>
          <w:szCs w:val="28"/>
          <w:lang w:val="kk-KZ"/>
        </w:rPr>
        <w:instrText xml:space="preserve"> REF Мусина_Радиационная \r \h </w:instrText>
      </w:r>
      <w:r w:rsidR="00543FE0">
        <w:rPr>
          <w:rStyle w:val="24"/>
          <w:rFonts w:ascii="Times New Roman" w:hAnsi="Times New Roman" w:cs="Times New Roman"/>
          <w:color w:val="auto"/>
          <w:sz w:val="28"/>
          <w:szCs w:val="28"/>
          <w:lang w:val="kk-KZ"/>
        </w:rPr>
      </w:r>
      <w:r w:rsidR="00543FE0">
        <w:rPr>
          <w:rStyle w:val="24"/>
          <w:rFonts w:ascii="Times New Roman" w:hAnsi="Times New Roman" w:cs="Times New Roman"/>
          <w:color w:val="auto"/>
          <w:sz w:val="28"/>
          <w:szCs w:val="28"/>
          <w:lang w:val="kk-KZ"/>
        </w:rPr>
        <w:fldChar w:fldCharType="separate"/>
      </w:r>
      <w:r w:rsidR="00171243">
        <w:rPr>
          <w:rStyle w:val="24"/>
          <w:rFonts w:ascii="Times New Roman" w:hAnsi="Times New Roman" w:cs="Times New Roman"/>
          <w:color w:val="auto"/>
          <w:sz w:val="28"/>
          <w:szCs w:val="28"/>
          <w:lang w:val="kk-KZ"/>
        </w:rPr>
        <w:t>37</w:t>
      </w:r>
      <w:r w:rsidR="00543FE0">
        <w:rPr>
          <w:rStyle w:val="24"/>
          <w:rFonts w:ascii="Times New Roman" w:hAnsi="Times New Roman" w:cs="Times New Roman"/>
          <w:color w:val="auto"/>
          <w:sz w:val="28"/>
          <w:szCs w:val="28"/>
          <w:lang w:val="kk-KZ"/>
        </w:rPr>
        <w:fldChar w:fldCharType="end"/>
      </w:r>
      <w:r w:rsidR="00CE5C91" w:rsidRPr="003954F4">
        <w:rPr>
          <w:rStyle w:val="24"/>
          <w:rFonts w:ascii="Times New Roman" w:hAnsi="Times New Roman" w:cs="Times New Roman"/>
          <w:color w:val="auto"/>
          <w:sz w:val="28"/>
          <w:szCs w:val="28"/>
          <w:lang w:val="kk-KZ"/>
        </w:rPr>
        <w:t>].</w:t>
      </w:r>
    </w:p>
    <w:p w14:paraId="71E36E2C" w14:textId="2ADDCE50" w:rsidR="00CE5C91" w:rsidRPr="003954F4" w:rsidRDefault="00AC63DD"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Ғылыми-техникалық және патенттік әдебиеттің отандық және шетелдік көздеріне шолу келесілерге мүмкіндік береді</w:t>
      </w:r>
      <w:r w:rsidR="00CE5C91" w:rsidRPr="003954F4">
        <w:rPr>
          <w:rStyle w:val="24"/>
          <w:rFonts w:ascii="Times New Roman" w:hAnsi="Times New Roman" w:cs="Times New Roman"/>
          <w:color w:val="auto"/>
          <w:sz w:val="28"/>
          <w:szCs w:val="28"/>
          <w:lang w:val="kk-KZ"/>
        </w:rPr>
        <w:t>:</w:t>
      </w:r>
    </w:p>
    <w:p w14:paraId="3D068665" w14:textId="3B99DA65" w:rsidR="00CE5C91" w:rsidRPr="003954F4" w:rsidRDefault="00CE5C91" w:rsidP="003D609C">
      <w:pPr>
        <w:pStyle w:val="7"/>
        <w:shd w:val="clear" w:color="auto" w:fill="auto"/>
        <w:tabs>
          <w:tab w:val="left" w:pos="322"/>
        </w:tabs>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 </w:t>
      </w:r>
      <w:r w:rsidR="00AC63DD" w:rsidRPr="003954F4">
        <w:rPr>
          <w:rStyle w:val="24"/>
          <w:rFonts w:ascii="Times New Roman" w:hAnsi="Times New Roman" w:cs="Times New Roman"/>
          <w:color w:val="auto"/>
          <w:sz w:val="28"/>
          <w:szCs w:val="28"/>
          <w:lang w:val="kk-KZ"/>
        </w:rPr>
        <w:t>өнімдердің кең спектрін, соның ішінде қорғаныс қабаттарының, жабындардың және үлдірлердің ақуызды құрамдас бөліктерін алу көзі ретінде төмен сұрыпты және қайталама коллагенді шикізаттың мүмкіндіктерін аса жоғары бағалау</w:t>
      </w:r>
      <w:r w:rsidRPr="003954F4">
        <w:rPr>
          <w:rStyle w:val="24"/>
          <w:rFonts w:ascii="Times New Roman" w:hAnsi="Times New Roman" w:cs="Times New Roman"/>
          <w:color w:val="auto"/>
          <w:sz w:val="28"/>
          <w:szCs w:val="28"/>
          <w:lang w:val="kk-KZ"/>
        </w:rPr>
        <w:t>;</w:t>
      </w:r>
    </w:p>
    <w:p w14:paraId="3E5EA6A2" w14:textId="446D262F" w:rsidR="00CE5C91" w:rsidRPr="003954F4" w:rsidRDefault="00CE5C91" w:rsidP="003D609C">
      <w:pPr>
        <w:pStyle w:val="7"/>
        <w:shd w:val="clear" w:color="auto" w:fill="auto"/>
        <w:tabs>
          <w:tab w:val="left" w:pos="322"/>
        </w:tabs>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 </w:t>
      </w:r>
      <w:r w:rsidR="00AC63DD" w:rsidRPr="003954F4">
        <w:rPr>
          <w:rStyle w:val="24"/>
          <w:rFonts w:ascii="Times New Roman" w:hAnsi="Times New Roman" w:cs="Times New Roman"/>
          <w:color w:val="auto"/>
          <w:sz w:val="28"/>
          <w:szCs w:val="28"/>
          <w:lang w:val="kk-KZ"/>
        </w:rPr>
        <w:t>жануарлар тіндерін өңдеудің дәстүрлі технологиялық процестерін қарқындату және шикізатқа ферментативті әсер етудің түбегейлі жаңа биотехнологияларын қолдану құндылығы төмен ақуызды шикізатты пайдалануға ықпал ететіндігін анықтау; қолда бар биотехнологиялар бұл мәселені ойдағыдай шешуге мүмкіндік береді</w:t>
      </w:r>
      <w:r w:rsidRPr="003954F4">
        <w:rPr>
          <w:rStyle w:val="24"/>
          <w:rFonts w:ascii="Times New Roman" w:hAnsi="Times New Roman" w:cs="Times New Roman"/>
          <w:color w:val="auto"/>
          <w:sz w:val="28"/>
          <w:szCs w:val="28"/>
          <w:lang w:val="kk-KZ"/>
        </w:rPr>
        <w:t>.</w:t>
      </w:r>
    </w:p>
    <w:p w14:paraId="502B7BCD" w14:textId="7FDC648C" w:rsidR="00CE5C91" w:rsidRPr="003954F4" w:rsidRDefault="00AC63DD"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Қорғаныш ақуыз жабындарын тиімді пайдаланудың бұдан әрі</w:t>
      </w:r>
      <w:r w:rsidR="00CD1D81" w:rsidRPr="003954F4">
        <w:rPr>
          <w:rStyle w:val="24"/>
          <w:rFonts w:ascii="Times New Roman" w:hAnsi="Times New Roman" w:cs="Times New Roman"/>
          <w:color w:val="auto"/>
          <w:sz w:val="28"/>
          <w:szCs w:val="28"/>
          <w:lang w:val="kk-KZ"/>
        </w:rPr>
        <w:t xml:space="preserve"> келтірілген</w:t>
      </w:r>
      <w:r w:rsidRPr="003954F4">
        <w:rPr>
          <w:rStyle w:val="24"/>
          <w:rFonts w:ascii="Times New Roman" w:hAnsi="Times New Roman" w:cs="Times New Roman"/>
          <w:color w:val="auto"/>
          <w:sz w:val="28"/>
          <w:szCs w:val="28"/>
          <w:lang w:val="kk-KZ"/>
        </w:rPr>
        <w:t xml:space="preserve"> нақты мысалдары жаңа қауіпсіз материалдар мен өнімдердің ассортиментін жасау үшін қолда бар коллаген</w:t>
      </w:r>
      <w:r w:rsidR="00CD1D81" w:rsidRPr="003954F4">
        <w:rPr>
          <w:rStyle w:val="24"/>
          <w:rFonts w:ascii="Times New Roman" w:hAnsi="Times New Roman" w:cs="Times New Roman"/>
          <w:color w:val="auto"/>
          <w:sz w:val="28"/>
          <w:szCs w:val="28"/>
          <w:lang w:val="kk-KZ"/>
        </w:rPr>
        <w:t xml:space="preserve"> құрамды</w:t>
      </w:r>
      <w:r w:rsidRPr="003954F4">
        <w:rPr>
          <w:rStyle w:val="24"/>
          <w:rFonts w:ascii="Times New Roman" w:hAnsi="Times New Roman" w:cs="Times New Roman"/>
          <w:color w:val="auto"/>
          <w:sz w:val="28"/>
          <w:szCs w:val="28"/>
          <w:lang w:val="kk-KZ"/>
        </w:rPr>
        <w:t xml:space="preserve"> ресурстарды барынша пайдаланудың орындылығы мен мүмкіндігін растайды</w:t>
      </w:r>
      <w:r w:rsidR="00CE5C91" w:rsidRPr="003954F4">
        <w:rPr>
          <w:rStyle w:val="24"/>
          <w:rFonts w:ascii="Times New Roman" w:hAnsi="Times New Roman" w:cs="Times New Roman"/>
          <w:color w:val="auto"/>
          <w:sz w:val="28"/>
          <w:szCs w:val="28"/>
          <w:lang w:val="kk-KZ"/>
        </w:rPr>
        <w:t>.</w:t>
      </w:r>
    </w:p>
    <w:p w14:paraId="2F395758" w14:textId="38B25268" w:rsidR="00CE5C91" w:rsidRPr="003954F4" w:rsidRDefault="00EB42E9"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Ет өнеркәсібі БҒЗИ-да құрамында қайталама коллагені бар шикізаттың кейбір түрлерін сілтілі-тұзды түрлендірудің әртүрлі нұсқаларының көмегімен тамақ өнеркәсібінің, ветеринарияның қажеттіліктеріне қатысты кең спектріге ие коллагенді препараттар алынды</w:t>
      </w:r>
      <w:r w:rsidR="00CE5C91" w:rsidRPr="003954F4">
        <w:rPr>
          <w:rStyle w:val="24"/>
          <w:rFonts w:ascii="Times New Roman" w:hAnsi="Times New Roman" w:cs="Times New Roman"/>
          <w:color w:val="auto"/>
          <w:sz w:val="28"/>
          <w:szCs w:val="28"/>
          <w:lang w:val="kk-KZ"/>
        </w:rPr>
        <w:t>.</w:t>
      </w:r>
    </w:p>
    <w:p w14:paraId="45D885B6" w14:textId="0DA385EC" w:rsidR="00CE5C91" w:rsidRPr="003954F4" w:rsidRDefault="00EB42E9"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Воронеж мемлекеттік технологиялық академиясында, </w:t>
      </w:r>
      <w:r w:rsidR="003B4A19">
        <w:rPr>
          <w:rStyle w:val="24"/>
          <w:rFonts w:ascii="Times New Roman" w:hAnsi="Times New Roman" w:cs="Times New Roman"/>
          <w:color w:val="auto"/>
          <w:sz w:val="28"/>
          <w:szCs w:val="28"/>
          <w:lang w:val="kk-KZ"/>
        </w:rPr>
        <w:t>«</w:t>
      </w:r>
      <w:r w:rsidRPr="003954F4">
        <w:rPr>
          <w:rStyle w:val="24"/>
          <w:rFonts w:ascii="Times New Roman" w:hAnsi="Times New Roman" w:cs="Times New Roman"/>
          <w:color w:val="auto"/>
          <w:sz w:val="28"/>
          <w:szCs w:val="28"/>
          <w:lang w:val="kk-KZ"/>
        </w:rPr>
        <w:t>құс өңдеу БҒЗИ-</w:t>
      </w:r>
      <w:r w:rsidRPr="003954F4">
        <w:rPr>
          <w:rStyle w:val="24"/>
          <w:rFonts w:ascii="Times New Roman" w:hAnsi="Times New Roman" w:cs="Times New Roman"/>
          <w:color w:val="auto"/>
          <w:sz w:val="28"/>
          <w:szCs w:val="28"/>
          <w:lang w:val="kk-KZ"/>
        </w:rPr>
        <w:lastRenderedPageBreak/>
        <w:t>да және ет өнеркәсібі БҒЗИ-да жүргізілген зерттеулер физикалық, химиялық, биотехнологиялық процестерді, атап айтқанда ферментативті гидролизді қолдануға негізделген қайталама шикізаттан тағамдық ақуыздар мен жануар тектес ақуыз қоспаларын алудың өнеркәсіптік технологияларын жасауға мүмкіндік берді</w:t>
      </w:r>
      <w:r w:rsidR="003B4A19">
        <w:rPr>
          <w:rStyle w:val="24"/>
          <w:rFonts w:ascii="Times New Roman" w:hAnsi="Times New Roman" w:cs="Times New Roman"/>
          <w:color w:val="auto"/>
          <w:sz w:val="28"/>
          <w:szCs w:val="28"/>
          <w:lang w:val="kk-KZ"/>
        </w:rPr>
        <w:t>»</w:t>
      </w:r>
      <w:r w:rsidR="00CE5C91" w:rsidRPr="003954F4">
        <w:rPr>
          <w:rStyle w:val="24"/>
          <w:rFonts w:ascii="Times New Roman" w:hAnsi="Times New Roman" w:cs="Times New Roman"/>
          <w:color w:val="auto"/>
          <w:sz w:val="28"/>
          <w:szCs w:val="28"/>
          <w:lang w:val="kk-KZ"/>
        </w:rPr>
        <w:t>.</w:t>
      </w:r>
    </w:p>
    <w:p w14:paraId="1E8E808B" w14:textId="7BE034F3" w:rsidR="00CE5C91" w:rsidRPr="003954F4" w:rsidRDefault="00EB42E9"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Осы орталықтарда әзірленген мал мен құстың қайта өңделген өнімдерінен алынған ақуызды құрамдас бөліктерді өндірудің биотехнологиялық әдістері осы өнімдерді азық-түлік шикізаты ретінде пайдалану коэффициентін арттырып қана қоймай, сонымен қатар ақуыз</w:t>
      </w:r>
      <w:r w:rsidR="00877991" w:rsidRPr="003954F4">
        <w:rPr>
          <w:rStyle w:val="24"/>
          <w:rFonts w:ascii="Times New Roman" w:hAnsi="Times New Roman" w:cs="Times New Roman"/>
          <w:color w:val="auto"/>
          <w:sz w:val="28"/>
          <w:szCs w:val="28"/>
          <w:lang w:val="kk-KZ"/>
        </w:rPr>
        <w:t>ды</w:t>
      </w:r>
      <w:r w:rsidRPr="003954F4">
        <w:rPr>
          <w:rStyle w:val="24"/>
          <w:rFonts w:ascii="Times New Roman" w:hAnsi="Times New Roman" w:cs="Times New Roman"/>
          <w:color w:val="auto"/>
          <w:sz w:val="28"/>
          <w:szCs w:val="28"/>
          <w:lang w:val="kk-KZ"/>
        </w:rPr>
        <w:t xml:space="preserve"> өнімдерде полифункционалды </w:t>
      </w:r>
      <w:r w:rsidR="00877991" w:rsidRPr="003954F4">
        <w:rPr>
          <w:rStyle w:val="24"/>
          <w:rFonts w:ascii="Times New Roman" w:hAnsi="Times New Roman" w:cs="Times New Roman"/>
          <w:color w:val="auto"/>
          <w:sz w:val="28"/>
          <w:szCs w:val="28"/>
          <w:lang w:val="kk-KZ"/>
        </w:rPr>
        <w:t xml:space="preserve">мақсаттағы </w:t>
      </w:r>
      <w:r w:rsidRPr="003954F4">
        <w:rPr>
          <w:rStyle w:val="24"/>
          <w:rFonts w:ascii="Times New Roman" w:hAnsi="Times New Roman" w:cs="Times New Roman"/>
          <w:color w:val="auto"/>
          <w:sz w:val="28"/>
          <w:szCs w:val="28"/>
          <w:lang w:val="kk-KZ"/>
        </w:rPr>
        <w:t>жабындардың құрамдас бөлігі ретінде оларды қолданудың жаңа саласын ашатын қасиеттері бар ақуызды алуға мүмкіндік береді</w:t>
      </w:r>
      <w:r w:rsidR="00CE5C91" w:rsidRPr="003954F4">
        <w:rPr>
          <w:rStyle w:val="24"/>
          <w:rFonts w:ascii="Times New Roman" w:hAnsi="Times New Roman" w:cs="Times New Roman"/>
          <w:color w:val="auto"/>
          <w:sz w:val="28"/>
          <w:szCs w:val="28"/>
          <w:lang w:val="kk-KZ"/>
        </w:rPr>
        <w:t>.</w:t>
      </w:r>
    </w:p>
    <w:p w14:paraId="5BE61DC6" w14:textId="3A4F40C5" w:rsidR="00CE5C91" w:rsidRPr="003954F4" w:rsidRDefault="00877991"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Воронеж технологиялық академиясында бұл тәсіл арнайы түрлендіруден (модификациядан) өткен қайталама коллагенді шикізаттың дисперсиясынан тағамдық үлдірлер мен жабындарды алу үшін жүзеге асырылды</w:t>
      </w:r>
      <w:r w:rsidR="00CE5C91" w:rsidRPr="003954F4">
        <w:rPr>
          <w:rStyle w:val="24"/>
          <w:rFonts w:ascii="Times New Roman" w:hAnsi="Times New Roman" w:cs="Times New Roman"/>
          <w:color w:val="auto"/>
          <w:sz w:val="28"/>
          <w:szCs w:val="28"/>
          <w:lang w:val="kk-KZ"/>
        </w:rPr>
        <w:t>.</w:t>
      </w:r>
    </w:p>
    <w:p w14:paraId="2611277F" w14:textId="12013AC0" w:rsidR="00CE5C91" w:rsidRPr="003954F4" w:rsidRDefault="00877991"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Жабындардың микробқа қарсы әсеріне олардың құрамына дәрілік өсімдіктер мен дәмдеуіштердің сығындыларын енгізу арқылы қол жеткізілді. Соңғылары табиғи фенолдық антиоксиданттардың көзі болып табылады, бактерияға қарсы, емдік әсері бар, сонымен қатар олар функционалды тамақтануға арналған қоспаларға жатады</w:t>
      </w:r>
      <w:r w:rsidR="00CE5C91" w:rsidRPr="003954F4">
        <w:rPr>
          <w:rStyle w:val="24"/>
          <w:rFonts w:ascii="Times New Roman" w:hAnsi="Times New Roman" w:cs="Times New Roman"/>
          <w:color w:val="auto"/>
          <w:sz w:val="28"/>
          <w:szCs w:val="28"/>
          <w:lang w:val="kk-KZ"/>
        </w:rPr>
        <w:t>.</w:t>
      </w:r>
    </w:p>
    <w:p w14:paraId="7B25028F" w14:textId="360CCCF2" w:rsidR="00CE5C91" w:rsidRPr="003954F4" w:rsidRDefault="00877991"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Әзірленген композициялық жүйелер түрлендірілген «Белкозин» шұжық қабығын алу үшін және туралған жартылай фабрикаттарда тағамдық жабын ретінде қолданылды</w:t>
      </w:r>
      <w:r w:rsidR="00CE5C91" w:rsidRPr="003954F4">
        <w:rPr>
          <w:rStyle w:val="24"/>
          <w:rFonts w:ascii="Times New Roman" w:hAnsi="Times New Roman" w:cs="Times New Roman"/>
          <w:color w:val="auto"/>
          <w:sz w:val="28"/>
          <w:szCs w:val="28"/>
          <w:lang w:val="kk-KZ"/>
        </w:rPr>
        <w:t>.</w:t>
      </w:r>
    </w:p>
    <w:p w14:paraId="55E01678" w14:textId="2029D326" w:rsidR="00CE5C91" w:rsidRPr="003954F4" w:rsidRDefault="00FC4A30"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Оң әсер модификацияланған композициялық материалдың термиялық тұрақтылығын арттырудан тұрады. Бұл қасиет алдымен осындай жабындарда сақталатын, содан кейін аспаздық өңдеуге ұшырайтын (суда пісіру, қуыру, қыздырып пісіру, аса жоғары жиілікті өңдеу) құс, балық жартылай фабрикаттарына, туралған ет өнімдеріне (котлеттер, биточкалар және т.б.) арналған жабындарды жасау кезінде сәтті қолданыла алады.</w:t>
      </w:r>
    </w:p>
    <w:p w14:paraId="10CAD070" w14:textId="5A2FE722" w:rsidR="00CE5C91" w:rsidRPr="003954F4" w:rsidRDefault="00FC4A30"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Тағамдық жабындарды алу үшін коллаген дисперсияларын қолдану мұздатылған өнімдерді сақтауда өте тиімді болуы мүмкін, өйткені оның төмен температурада қалыптасуы нәтижесінде кептіру сатысы алынып тасталады және пайда болған жабын өнімдерді төмен температурада сақтаумен бірге массаның жоғалуын азайтуға және олардың тағамдық құндылығын сақтауға ықпал етеді</w:t>
      </w:r>
      <w:r w:rsidR="00CE5C91" w:rsidRPr="003954F4">
        <w:rPr>
          <w:rStyle w:val="24"/>
          <w:rFonts w:ascii="Times New Roman" w:hAnsi="Times New Roman" w:cs="Times New Roman"/>
          <w:color w:val="auto"/>
          <w:sz w:val="28"/>
          <w:szCs w:val="28"/>
          <w:lang w:val="kk-KZ"/>
        </w:rPr>
        <w:t>.</w:t>
      </w:r>
    </w:p>
    <w:p w14:paraId="4FAB202B" w14:textId="50CAB1D5" w:rsidR="00CE5C91" w:rsidRPr="003954F4" w:rsidRDefault="00246B7C"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Жабындарды қалыптастыру және өнімдерді мұздату бойынша операцияларды біріктіру сұйық тоңазытқыш агенттерді қолдана отырып өнімдерді тез мұздатудың жаңа ресурс үнемдейтін технологияларын әзірлеу кезінде пайдаланылуы мүмкін</w:t>
      </w:r>
      <w:r w:rsidR="00CE5C91" w:rsidRPr="003954F4">
        <w:rPr>
          <w:rStyle w:val="24"/>
          <w:rFonts w:ascii="Times New Roman" w:hAnsi="Times New Roman" w:cs="Times New Roman"/>
          <w:color w:val="auto"/>
          <w:sz w:val="28"/>
          <w:szCs w:val="28"/>
          <w:lang w:val="kk-KZ"/>
        </w:rPr>
        <w:t>.</w:t>
      </w:r>
    </w:p>
    <w:p w14:paraId="72FDF666" w14:textId="0E403189" w:rsidR="00CE5C91" w:rsidRPr="003954F4" w:rsidRDefault="00246B7C"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Қолданбалы биотехнологияның ММУ зерттеушілері</w:t>
      </w:r>
      <w:r w:rsidR="003B4A19">
        <w:rPr>
          <w:rStyle w:val="24"/>
          <w:rFonts w:ascii="Times New Roman" w:hAnsi="Times New Roman" w:cs="Times New Roman"/>
          <w:color w:val="auto"/>
          <w:sz w:val="28"/>
          <w:szCs w:val="28"/>
          <w:lang w:val="kk-KZ"/>
        </w:rPr>
        <w:t>, «</w:t>
      </w:r>
      <w:r w:rsidRPr="003954F4">
        <w:rPr>
          <w:rStyle w:val="24"/>
          <w:rFonts w:ascii="Times New Roman" w:hAnsi="Times New Roman" w:cs="Times New Roman"/>
          <w:color w:val="auto"/>
          <w:sz w:val="28"/>
          <w:szCs w:val="28"/>
          <w:lang w:val="kk-KZ"/>
        </w:rPr>
        <w:t>етті тікелей тоңазытқыш агентте мұздату үшін альгинат үлдірлері қолайлы екенін анықтады</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 xml:space="preserve">Натрий альгинаты суда жақсы ериді, үлдір жасауға жарамды тұтқыр ерітінділер түзеді. Тәжірибелер көрсеткендей, кальций хлориді </w:t>
      </w:r>
      <w:r w:rsidRPr="003954F4">
        <w:rPr>
          <w:rStyle w:val="24"/>
          <w:rFonts w:ascii="Times New Roman" w:hAnsi="Times New Roman" w:cs="Times New Roman"/>
          <w:color w:val="auto"/>
          <w:sz w:val="28"/>
          <w:szCs w:val="28"/>
          <w:lang w:val="kk-KZ"/>
        </w:rPr>
        <w:lastRenderedPageBreak/>
        <w:t>ерітінділері сұйық альгинат-натрий жабынының жұқа қабатына әсер еткенде ион алмасу реакциясы жүреді, бұл жұқа қатты альгинат кальций үлдірін алуға мүмкіндік береді</w:t>
      </w:r>
      <w:r w:rsidR="003B4A19">
        <w:rPr>
          <w:rStyle w:val="24"/>
          <w:rFonts w:ascii="Times New Roman" w:hAnsi="Times New Roman" w:cs="Times New Roman"/>
          <w:color w:val="auto"/>
          <w:sz w:val="28"/>
          <w:szCs w:val="28"/>
          <w:lang w:val="kk-KZ"/>
        </w:rPr>
        <w:t>»</w:t>
      </w:r>
      <w:r w:rsidR="00CE5C91" w:rsidRPr="003954F4">
        <w:rPr>
          <w:rStyle w:val="24"/>
          <w:rFonts w:ascii="Times New Roman" w:hAnsi="Times New Roman" w:cs="Times New Roman"/>
          <w:color w:val="auto"/>
          <w:sz w:val="28"/>
          <w:szCs w:val="28"/>
          <w:lang w:val="kk-KZ"/>
        </w:rPr>
        <w:t>.</w:t>
      </w:r>
    </w:p>
    <w:p w14:paraId="13E28CA9" w14:textId="19F7D7FD" w:rsidR="00CE5C91" w:rsidRPr="003954F4" w:rsidRDefault="00246B7C"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Альгинаттың кальций тұздары зиянсыз және олардың тағам өнімдерімен тікелей жанасуына жол беріледі</w:t>
      </w:r>
      <w:r w:rsidR="00CE5C91" w:rsidRPr="003954F4">
        <w:rPr>
          <w:rStyle w:val="24"/>
          <w:rFonts w:ascii="Times New Roman" w:hAnsi="Times New Roman" w:cs="Times New Roman"/>
          <w:color w:val="auto"/>
          <w:sz w:val="28"/>
          <w:szCs w:val="28"/>
          <w:lang w:val="kk-KZ"/>
        </w:rPr>
        <w:t>.</w:t>
      </w:r>
    </w:p>
    <w:p w14:paraId="753AEE8E" w14:textId="0BCC1111" w:rsidR="00CE5C91" w:rsidRPr="003954F4" w:rsidRDefault="00AD685B"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Сұйық альгинат натрий жабыны әртүрлі тағамдардың – ет, балық және т.б. дымқыл беттерін жақсы ылғалдандырады, ал қатты альгинат кальций үлдірінің оларға қатысты адгезиясы өте жоғары болып келеді. Сондықтан альгинат жабындарын ет және балық өнімдерін тотығып бұзылудан қорғау үшін, герметизациялау үшін, сондай-ақ жедел тұздау үшін пайдалануға болады</w:t>
      </w:r>
      <w:r w:rsidR="00CE5C91" w:rsidRPr="003954F4">
        <w:rPr>
          <w:rStyle w:val="24"/>
          <w:rFonts w:ascii="Times New Roman" w:hAnsi="Times New Roman" w:cs="Times New Roman"/>
          <w:color w:val="auto"/>
          <w:sz w:val="28"/>
          <w:szCs w:val="28"/>
          <w:lang w:val="kk-KZ"/>
        </w:rPr>
        <w:t>.</w:t>
      </w:r>
    </w:p>
    <w:p w14:paraId="70DEC282" w14:textId="78D6F8DF" w:rsidR="00CE5C91" w:rsidRPr="003954F4" w:rsidRDefault="00AD685B"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Шпик пен май өнімдерін тотығып бұзылудан қорғау үшін құрамында консерванттар (бензой қышқылы, оксибензой қышқылының эфирлері) және зиянсыз беттік белсенді заттар (моноглицеридтер, глицерофосфаттар және т.б.) бар глицеринмен илемделген альгинат-кальций жабындары қолданылуы мүмкін. Кептіруден кейін өнімнің бетінде майға берік жабысатын оттегі</w:t>
      </w:r>
      <w:r w:rsidR="00737C3E" w:rsidRPr="003954F4">
        <w:rPr>
          <w:rStyle w:val="24"/>
          <w:rFonts w:ascii="Times New Roman" w:hAnsi="Times New Roman" w:cs="Times New Roman"/>
          <w:color w:val="auto"/>
          <w:sz w:val="28"/>
          <w:szCs w:val="28"/>
          <w:lang w:val="kk-KZ"/>
        </w:rPr>
        <w:t xml:space="preserve"> өткізбейтін тұтас </w:t>
      </w:r>
      <w:r w:rsidRPr="003954F4">
        <w:rPr>
          <w:rStyle w:val="24"/>
          <w:rFonts w:ascii="Times New Roman" w:hAnsi="Times New Roman" w:cs="Times New Roman"/>
          <w:color w:val="auto"/>
          <w:sz w:val="28"/>
          <w:szCs w:val="28"/>
          <w:lang w:val="kk-KZ"/>
        </w:rPr>
        <w:t>үлдір пайда болады</w:t>
      </w:r>
      <w:r w:rsidR="00CE5C91" w:rsidRPr="003954F4">
        <w:rPr>
          <w:rStyle w:val="24"/>
          <w:rFonts w:ascii="Times New Roman" w:hAnsi="Times New Roman" w:cs="Times New Roman"/>
          <w:color w:val="auto"/>
          <w:sz w:val="28"/>
          <w:szCs w:val="28"/>
          <w:lang w:val="kk-KZ"/>
        </w:rPr>
        <w:t>.</w:t>
      </w:r>
    </w:p>
    <w:p w14:paraId="2CD8D80F" w14:textId="1F9EBB3D" w:rsidR="00CE5C91" w:rsidRPr="003954F4" w:rsidRDefault="00512185" w:rsidP="003D609C">
      <w:pPr>
        <w:pStyle w:val="7"/>
        <w:shd w:val="clear" w:color="auto" w:fill="auto"/>
        <w:spacing w:before="0" w:after="0" w:line="240" w:lineRule="auto"/>
        <w:ind w:firstLine="709"/>
        <w:jc w:val="both"/>
        <w:rPr>
          <w:rStyle w:val="24"/>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Карбоксиметилцеллюлозаның (КМЦ) натрий тұзына негізделген жабындар тез мұздатылған туралған ет жартылай фабрикаттары мен басқа да ет жүйелерінің қасиеттерін тұрақтандыру үшін пайдаланылды</w:t>
      </w:r>
      <w:r w:rsidR="00CE5C91" w:rsidRPr="003954F4">
        <w:rPr>
          <w:rStyle w:val="24"/>
          <w:rFonts w:ascii="Times New Roman" w:hAnsi="Times New Roman" w:cs="Times New Roman"/>
          <w:color w:val="auto"/>
          <w:sz w:val="28"/>
          <w:szCs w:val="28"/>
          <w:lang w:val="kk-KZ"/>
        </w:rPr>
        <w:t>.</w:t>
      </w:r>
    </w:p>
    <w:p w14:paraId="15E58168" w14:textId="638E388F" w:rsidR="00CE5C91" w:rsidRPr="003954F4" w:rsidRDefault="00512185"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Демек, жеуге жарамды жабындарды қолдану кепілдендірілген жоғары сапалы өнім алуды және оны өндіру кезінде тез мұздатылған ет өнімдеріндегі ылғалдың жоғалуын (кебуін) азайтуды қамтамасыз етеді. Қорғаныс жабындары жанаспалы мұздату мәселесін шешуге және сақтау, тасымалдау және сату кезінде тамақ өнімдерін бүлінуден қорғауға мүмкіндік береді</w:t>
      </w:r>
      <w:r w:rsidR="00CE5C91" w:rsidRPr="003954F4">
        <w:rPr>
          <w:rStyle w:val="24"/>
          <w:rFonts w:ascii="Times New Roman" w:hAnsi="Times New Roman" w:cs="Times New Roman"/>
          <w:color w:val="auto"/>
          <w:sz w:val="28"/>
          <w:szCs w:val="28"/>
          <w:lang w:val="kk-KZ"/>
        </w:rPr>
        <w:t>.</w:t>
      </w:r>
    </w:p>
    <w:p w14:paraId="20A230F9" w14:textId="0F8D1E21" w:rsidR="00CE5C91" w:rsidRPr="003954F4" w:rsidRDefault="00512185"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Жеуге жарамды жабындарды пайдалану шикізат пен жартылай фабрикаттарды термиялық өңдеу кезінде бөлгіш тосқауыл ретінде өте тиімді болуы мүмкін</w:t>
      </w:r>
      <w:r w:rsidR="00CE5C91" w:rsidRPr="003954F4">
        <w:rPr>
          <w:rStyle w:val="24"/>
          <w:rFonts w:ascii="Times New Roman" w:hAnsi="Times New Roman" w:cs="Times New Roman"/>
          <w:color w:val="auto"/>
          <w:sz w:val="28"/>
          <w:szCs w:val="28"/>
          <w:lang w:val="kk-KZ"/>
        </w:rPr>
        <w:t>.</w:t>
      </w:r>
    </w:p>
    <w:p w14:paraId="093D9129" w14:textId="627E5D66" w:rsidR="00CE5C91" w:rsidRPr="003954F4" w:rsidRDefault="00512185"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Қазіргі уақытта тағамдық шикізаттың, жартылай фабрикаттардың және дайын өнімнің жабдықтар</w:t>
      </w:r>
      <w:r w:rsidR="0062769E" w:rsidRPr="003954F4">
        <w:rPr>
          <w:rStyle w:val="24"/>
          <w:rFonts w:ascii="Times New Roman" w:hAnsi="Times New Roman" w:cs="Times New Roman"/>
          <w:color w:val="auto"/>
          <w:sz w:val="28"/>
          <w:szCs w:val="28"/>
          <w:lang w:val="kk-KZ"/>
        </w:rPr>
        <w:t>д</w:t>
      </w:r>
      <w:r w:rsidRPr="003954F4">
        <w:rPr>
          <w:rStyle w:val="24"/>
          <w:rFonts w:ascii="Times New Roman" w:hAnsi="Times New Roman" w:cs="Times New Roman"/>
          <w:color w:val="auto"/>
          <w:sz w:val="28"/>
          <w:szCs w:val="28"/>
          <w:lang w:val="kk-KZ"/>
        </w:rPr>
        <w:t xml:space="preserve">ың жұмыс беттеріне жабысып қалуын және </w:t>
      </w:r>
      <w:r w:rsidR="0062769E" w:rsidRPr="003954F4">
        <w:rPr>
          <w:rStyle w:val="24"/>
          <w:rFonts w:ascii="Times New Roman" w:hAnsi="Times New Roman" w:cs="Times New Roman"/>
          <w:color w:val="auto"/>
          <w:sz w:val="28"/>
          <w:szCs w:val="28"/>
          <w:lang w:val="kk-KZ"/>
        </w:rPr>
        <w:t>күюін</w:t>
      </w:r>
      <w:r w:rsidRPr="003954F4">
        <w:rPr>
          <w:rStyle w:val="24"/>
          <w:rFonts w:ascii="Times New Roman" w:hAnsi="Times New Roman" w:cs="Times New Roman"/>
          <w:color w:val="auto"/>
          <w:sz w:val="28"/>
          <w:szCs w:val="28"/>
          <w:lang w:val="kk-KZ"/>
        </w:rPr>
        <w:t xml:space="preserve"> болдырмау саланың өзекті мәселесі болып табылады. Оны шешу құнды өнімнің </w:t>
      </w:r>
      <w:r w:rsidR="0062769E" w:rsidRPr="003954F4">
        <w:rPr>
          <w:rStyle w:val="24"/>
          <w:rFonts w:ascii="Times New Roman" w:hAnsi="Times New Roman" w:cs="Times New Roman"/>
          <w:color w:val="auto"/>
          <w:sz w:val="28"/>
          <w:szCs w:val="28"/>
          <w:lang w:val="kk-KZ"/>
        </w:rPr>
        <w:t>шығынын</w:t>
      </w:r>
      <w:r w:rsidRPr="003954F4">
        <w:rPr>
          <w:rStyle w:val="24"/>
          <w:rFonts w:ascii="Times New Roman" w:hAnsi="Times New Roman" w:cs="Times New Roman"/>
          <w:color w:val="auto"/>
          <w:sz w:val="28"/>
          <w:szCs w:val="28"/>
          <w:lang w:val="kk-KZ"/>
        </w:rPr>
        <w:t xml:space="preserve"> едәуір азайтуға, оның қауіпсіздігі мен сапасын, сондай-ақ жабдықтың сенімділігі мен өнімділігін қамтамасыз етуге мүмкіндік береді</w:t>
      </w:r>
      <w:r w:rsidR="00CE5C91" w:rsidRPr="003954F4">
        <w:rPr>
          <w:rStyle w:val="24"/>
          <w:rFonts w:ascii="Times New Roman" w:hAnsi="Times New Roman" w:cs="Times New Roman"/>
          <w:color w:val="auto"/>
          <w:sz w:val="28"/>
          <w:szCs w:val="28"/>
          <w:lang w:val="kk-KZ"/>
        </w:rPr>
        <w:t xml:space="preserve">. </w:t>
      </w:r>
      <w:r w:rsidR="0062769E" w:rsidRPr="003954F4">
        <w:rPr>
          <w:rStyle w:val="24"/>
          <w:rFonts w:ascii="Times New Roman" w:hAnsi="Times New Roman" w:cs="Times New Roman"/>
          <w:color w:val="auto"/>
          <w:sz w:val="28"/>
          <w:szCs w:val="28"/>
          <w:lang w:val="kk-KZ"/>
        </w:rPr>
        <w:t xml:space="preserve">Мәселені шешудің бір жолы фторопласт негізінде жабдықтың адгезияға қарсы және күюге қарсы ыстыққа төзімді заманауи жабындарын қолдану болып табылады </w:t>
      </w:r>
      <w:r w:rsidR="00CE5C91" w:rsidRPr="003954F4">
        <w:rPr>
          <w:rStyle w:val="24"/>
          <w:rFonts w:ascii="Times New Roman" w:hAnsi="Times New Roman" w:cs="Times New Roman"/>
          <w:color w:val="auto"/>
          <w:sz w:val="28"/>
          <w:szCs w:val="28"/>
          <w:lang w:val="kk-KZ"/>
        </w:rPr>
        <w:t>[</w:t>
      </w:r>
      <w:r w:rsidR="00543FE0">
        <w:rPr>
          <w:rStyle w:val="24"/>
          <w:rFonts w:ascii="Times New Roman" w:hAnsi="Times New Roman" w:cs="Times New Roman"/>
          <w:color w:val="auto"/>
          <w:sz w:val="28"/>
          <w:szCs w:val="28"/>
          <w:lang w:val="kk-KZ"/>
        </w:rPr>
        <w:fldChar w:fldCharType="begin"/>
      </w:r>
      <w:r w:rsidR="00543FE0">
        <w:rPr>
          <w:rStyle w:val="24"/>
          <w:rFonts w:ascii="Times New Roman" w:hAnsi="Times New Roman" w:cs="Times New Roman"/>
          <w:color w:val="auto"/>
          <w:sz w:val="28"/>
          <w:szCs w:val="28"/>
          <w:lang w:val="kk-KZ"/>
        </w:rPr>
        <w:instrText xml:space="preserve"> REF Семенова_Барьерные \r \h </w:instrText>
      </w:r>
      <w:r w:rsidR="00543FE0">
        <w:rPr>
          <w:rStyle w:val="24"/>
          <w:rFonts w:ascii="Times New Roman" w:hAnsi="Times New Roman" w:cs="Times New Roman"/>
          <w:color w:val="auto"/>
          <w:sz w:val="28"/>
          <w:szCs w:val="28"/>
          <w:lang w:val="kk-KZ"/>
        </w:rPr>
      </w:r>
      <w:r w:rsidR="00543FE0">
        <w:rPr>
          <w:rStyle w:val="24"/>
          <w:rFonts w:ascii="Times New Roman" w:hAnsi="Times New Roman" w:cs="Times New Roman"/>
          <w:color w:val="auto"/>
          <w:sz w:val="28"/>
          <w:szCs w:val="28"/>
          <w:lang w:val="kk-KZ"/>
        </w:rPr>
        <w:fldChar w:fldCharType="separate"/>
      </w:r>
      <w:r w:rsidR="00171243">
        <w:rPr>
          <w:rStyle w:val="24"/>
          <w:rFonts w:ascii="Times New Roman" w:hAnsi="Times New Roman" w:cs="Times New Roman"/>
          <w:color w:val="auto"/>
          <w:sz w:val="28"/>
          <w:szCs w:val="28"/>
          <w:lang w:val="kk-KZ"/>
        </w:rPr>
        <w:t>38</w:t>
      </w:r>
      <w:r w:rsidR="00543FE0">
        <w:rPr>
          <w:rStyle w:val="24"/>
          <w:rFonts w:ascii="Times New Roman" w:hAnsi="Times New Roman" w:cs="Times New Roman"/>
          <w:color w:val="auto"/>
          <w:sz w:val="28"/>
          <w:szCs w:val="28"/>
          <w:lang w:val="kk-KZ"/>
        </w:rPr>
        <w:fldChar w:fldCharType="end"/>
      </w:r>
      <w:r w:rsidR="00CE5C91" w:rsidRPr="003954F4">
        <w:rPr>
          <w:rStyle w:val="24"/>
          <w:rFonts w:ascii="Times New Roman" w:hAnsi="Times New Roman" w:cs="Times New Roman"/>
          <w:color w:val="auto"/>
          <w:sz w:val="28"/>
          <w:szCs w:val="28"/>
          <w:lang w:val="kk-KZ"/>
        </w:rPr>
        <w:t>].</w:t>
      </w:r>
    </w:p>
    <w:p w14:paraId="19F67710" w14:textId="078CB1A8" w:rsidR="00CE5C91" w:rsidRPr="003954F4" w:rsidRDefault="00A330A9"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Бұл мәселені одан әрі шешудің ең перспективалы әдісі – термиялық өңдеуден бұрын өнімдердің бетінде қалыптасатын жаңа буынның жеуге жарамды жабындарын пайдалану болып табылады</w:t>
      </w:r>
      <w:r w:rsidR="00CE5C91" w:rsidRPr="003954F4">
        <w:rPr>
          <w:rStyle w:val="24"/>
          <w:rFonts w:ascii="Times New Roman" w:hAnsi="Times New Roman" w:cs="Times New Roman"/>
          <w:color w:val="auto"/>
          <w:sz w:val="28"/>
          <w:szCs w:val="28"/>
          <w:lang w:val="kk-KZ"/>
        </w:rPr>
        <w:t xml:space="preserve">. </w:t>
      </w:r>
      <w:r w:rsidRPr="003954F4">
        <w:rPr>
          <w:rStyle w:val="24"/>
          <w:rFonts w:ascii="Times New Roman" w:hAnsi="Times New Roman" w:cs="Times New Roman"/>
          <w:color w:val="auto"/>
          <w:sz w:val="28"/>
          <w:szCs w:val="28"/>
          <w:lang w:val="kk-KZ"/>
        </w:rPr>
        <w:t>Бұл қосымша ресурстарды, дайын тағамның сапасы мен қауіпсіздігін, сыртқы түрінің тартымдылығын және шығындарды азайтуды қамтамасыз етеді</w:t>
      </w:r>
      <w:r w:rsidR="00CE5C91" w:rsidRPr="003954F4">
        <w:rPr>
          <w:rStyle w:val="24"/>
          <w:rFonts w:ascii="Times New Roman" w:hAnsi="Times New Roman" w:cs="Times New Roman"/>
          <w:color w:val="auto"/>
          <w:sz w:val="28"/>
          <w:szCs w:val="28"/>
          <w:lang w:val="kk-KZ"/>
        </w:rPr>
        <w:t>.</w:t>
      </w:r>
    </w:p>
    <w:p w14:paraId="1F4257E3" w14:textId="279BDC18" w:rsidR="00CE5C91" w:rsidRPr="003954F4" w:rsidRDefault="00F50B3A" w:rsidP="003D609C">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 xml:space="preserve">Өнімдегі ыстыққа төзімді, қауіпсіз жабындармен біріктірілген модификацияланған ұнтақты фторопласт композициялары негізінде жобаланған адгезияға қарсы (күюге қарсы) жабдық жабындары жұмыс </w:t>
      </w:r>
      <w:r w:rsidRPr="003954F4">
        <w:rPr>
          <w:rStyle w:val="24"/>
          <w:rFonts w:ascii="Times New Roman" w:hAnsi="Times New Roman" w:cs="Times New Roman"/>
          <w:color w:val="auto"/>
          <w:sz w:val="28"/>
          <w:szCs w:val="28"/>
          <w:lang w:val="kk-KZ"/>
        </w:rPr>
        <w:lastRenderedPageBreak/>
        <w:t>температурасының кең аралығы бар өндірістік процестерде жабдық беті мен тамақ өнімі арасында тұрақты бөлгіш әсерді жасауға арналған (жоғары температуралық өңдеуден терең мұздатуға дейін).</w:t>
      </w:r>
    </w:p>
    <w:p w14:paraId="6CB39A97" w14:textId="5750C024" w:rsidR="00F50B3A" w:rsidRPr="003954F4" w:rsidRDefault="00F50B3A" w:rsidP="000975DA">
      <w:pPr>
        <w:pStyle w:val="7"/>
        <w:spacing w:before="0" w:after="0" w:line="240" w:lineRule="auto"/>
        <w:ind w:firstLine="709"/>
        <w:jc w:val="both"/>
        <w:rPr>
          <w:rStyle w:val="24"/>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Жабынды қолдану салалары: ет пен балықты өңдеу, ірімшік жасау, қоғамдық тамақтану, медицина және ауыл шаруашылығы.</w:t>
      </w:r>
    </w:p>
    <w:p w14:paraId="5B8D37BA" w14:textId="19DA066B" w:rsidR="00CE5C91" w:rsidRPr="003954F4" w:rsidRDefault="00F50B3A" w:rsidP="000975DA">
      <w:pPr>
        <w:pStyle w:val="7"/>
        <w:shd w:val="clear" w:color="auto" w:fill="auto"/>
        <w:spacing w:before="0" w:after="0" w:line="240" w:lineRule="auto"/>
        <w:ind w:firstLine="709"/>
        <w:jc w:val="both"/>
        <w:rPr>
          <w:rFonts w:ascii="Times New Roman" w:hAnsi="Times New Roman" w:cs="Times New Roman"/>
          <w:color w:val="auto"/>
          <w:sz w:val="28"/>
          <w:szCs w:val="28"/>
          <w:lang w:val="kk-KZ"/>
        </w:rPr>
      </w:pPr>
      <w:r w:rsidRPr="003954F4">
        <w:rPr>
          <w:rStyle w:val="24"/>
          <w:rFonts w:ascii="Times New Roman" w:hAnsi="Times New Roman" w:cs="Times New Roman"/>
          <w:color w:val="auto"/>
          <w:sz w:val="28"/>
          <w:szCs w:val="28"/>
          <w:lang w:val="kk-KZ"/>
        </w:rPr>
        <w:t>Осылайша, алынған зерттеу нәтижелеріне сүйене отырып, келесі қорытындыны жасауға болады</w:t>
      </w:r>
      <w:r w:rsidR="00CE5C91" w:rsidRPr="003954F4">
        <w:rPr>
          <w:rStyle w:val="24"/>
          <w:rFonts w:ascii="Times New Roman" w:hAnsi="Times New Roman" w:cs="Times New Roman"/>
          <w:color w:val="auto"/>
          <w:sz w:val="28"/>
          <w:szCs w:val="28"/>
          <w:lang w:val="kk-KZ"/>
        </w:rPr>
        <w:t>:</w:t>
      </w:r>
    </w:p>
    <w:p w14:paraId="539FBAC7" w14:textId="13075CFA" w:rsidR="00CE5C91" w:rsidRPr="003954F4" w:rsidRDefault="00CE5C91" w:rsidP="003D609C">
      <w:pPr>
        <w:pStyle w:val="7"/>
        <w:shd w:val="clear" w:color="auto" w:fill="auto"/>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Style w:val="24"/>
          <w:rFonts w:ascii="Times New Roman" w:hAnsi="Times New Roman" w:cs="Times New Roman"/>
          <w:color w:val="auto"/>
          <w:sz w:val="28"/>
          <w:szCs w:val="28"/>
          <w:lang w:val="kk-KZ"/>
        </w:rPr>
        <w:t xml:space="preserve">– </w:t>
      </w:r>
      <w:r w:rsidR="002B1E91" w:rsidRPr="003954F4">
        <w:rPr>
          <w:rStyle w:val="24"/>
          <w:rFonts w:ascii="Times New Roman" w:hAnsi="Times New Roman" w:cs="Times New Roman"/>
          <w:color w:val="auto"/>
          <w:sz w:val="28"/>
          <w:szCs w:val="28"/>
          <w:lang w:val="kk-KZ"/>
        </w:rPr>
        <w:t>азық-түлікпен бірге тұтынылатын</w:t>
      </w:r>
      <w:r w:rsidR="00DB750D" w:rsidRPr="003954F4">
        <w:rPr>
          <w:rStyle w:val="24"/>
          <w:rFonts w:ascii="Times New Roman" w:hAnsi="Times New Roman" w:cs="Times New Roman"/>
          <w:color w:val="auto"/>
          <w:sz w:val="28"/>
          <w:szCs w:val="28"/>
          <w:lang w:val="kk-KZ"/>
        </w:rPr>
        <w:t>,</w:t>
      </w:r>
      <w:r w:rsidR="002B1E91" w:rsidRPr="003954F4">
        <w:rPr>
          <w:rStyle w:val="24"/>
          <w:rFonts w:ascii="Times New Roman" w:hAnsi="Times New Roman" w:cs="Times New Roman"/>
          <w:color w:val="auto"/>
          <w:sz w:val="28"/>
          <w:szCs w:val="28"/>
          <w:lang w:val="kk-KZ"/>
        </w:rPr>
        <w:t xml:space="preserve"> экологиялық және гигиеналық қауіпсізді</w:t>
      </w:r>
      <w:r w:rsidR="00DB750D" w:rsidRPr="003954F4">
        <w:rPr>
          <w:rStyle w:val="24"/>
          <w:rFonts w:ascii="Times New Roman" w:hAnsi="Times New Roman" w:cs="Times New Roman"/>
          <w:color w:val="auto"/>
          <w:sz w:val="28"/>
          <w:szCs w:val="28"/>
          <w:lang w:val="kk-KZ"/>
        </w:rPr>
        <w:t>гі</w:t>
      </w:r>
      <w:r w:rsidR="002B1E91" w:rsidRPr="003954F4">
        <w:rPr>
          <w:rStyle w:val="24"/>
          <w:rFonts w:ascii="Times New Roman" w:hAnsi="Times New Roman" w:cs="Times New Roman"/>
          <w:color w:val="auto"/>
          <w:sz w:val="28"/>
          <w:szCs w:val="28"/>
          <w:lang w:val="kk-KZ"/>
        </w:rPr>
        <w:t xml:space="preserve"> бойынша мінсіз, анықтамасы бойынша жеуге жарамды қаптама оны мөлшерлеуді және бөлуді жеңілдетеді, өнім шығынын азайтуды қамтамасыз етеді және өнімді өндіру, сақтау және сату кезінде </w:t>
      </w:r>
      <w:r w:rsidR="00DB750D" w:rsidRPr="003954F4">
        <w:rPr>
          <w:rStyle w:val="24"/>
          <w:rFonts w:ascii="Times New Roman" w:hAnsi="Times New Roman" w:cs="Times New Roman"/>
          <w:color w:val="auto"/>
          <w:sz w:val="28"/>
          <w:szCs w:val="28"/>
          <w:lang w:val="kk-KZ"/>
        </w:rPr>
        <w:t>жағымсыз</w:t>
      </w:r>
      <w:r w:rsidR="002B1E91" w:rsidRPr="003954F4">
        <w:rPr>
          <w:rStyle w:val="24"/>
          <w:rFonts w:ascii="Times New Roman" w:hAnsi="Times New Roman" w:cs="Times New Roman"/>
          <w:color w:val="auto"/>
          <w:sz w:val="28"/>
          <w:szCs w:val="28"/>
          <w:lang w:val="kk-KZ"/>
        </w:rPr>
        <w:t xml:space="preserve"> технологиялық факторлар мен ортаның әсерінен қорғайды</w:t>
      </w:r>
      <w:r w:rsidRPr="003954F4">
        <w:rPr>
          <w:rFonts w:ascii="Times New Roman" w:hAnsi="Times New Roman" w:cs="Times New Roman"/>
          <w:color w:val="auto"/>
          <w:sz w:val="28"/>
          <w:szCs w:val="28"/>
          <w:shd w:val="clear" w:color="auto" w:fill="FFFFFF"/>
          <w:lang w:val="kk-KZ"/>
        </w:rPr>
        <w:t>;</w:t>
      </w:r>
    </w:p>
    <w:p w14:paraId="31CD46D3" w14:textId="61E0070B" w:rsidR="00CE5C91" w:rsidRPr="003954F4" w:rsidRDefault="00CE5C91" w:rsidP="003D609C">
      <w:pPr>
        <w:pStyle w:val="7"/>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 xml:space="preserve">– </w:t>
      </w:r>
      <w:r w:rsidR="00DB750D" w:rsidRPr="003954F4">
        <w:rPr>
          <w:rFonts w:ascii="Times New Roman" w:hAnsi="Times New Roman" w:cs="Times New Roman"/>
          <w:color w:val="auto"/>
          <w:sz w:val="28"/>
          <w:szCs w:val="28"/>
          <w:shd w:val="clear" w:color="auto" w:fill="FFFFFF"/>
          <w:lang w:val="kk-KZ"/>
        </w:rPr>
        <w:t>жабындар оттегінің және басқа заттардың сырттан енуіне белгілі бір тосқауыл жасайды, бұл тамақ өнімдерінің бұзылуына әкелетін процестерді баяулатады</w:t>
      </w:r>
      <w:r w:rsidRPr="003954F4">
        <w:rPr>
          <w:rFonts w:ascii="Times New Roman" w:hAnsi="Times New Roman" w:cs="Times New Roman"/>
          <w:color w:val="auto"/>
          <w:sz w:val="28"/>
          <w:szCs w:val="28"/>
          <w:shd w:val="clear" w:color="auto" w:fill="FFFFFF"/>
          <w:lang w:val="kk-KZ"/>
        </w:rPr>
        <w:t>;</w:t>
      </w:r>
    </w:p>
    <w:p w14:paraId="2B22E106" w14:textId="735747FB" w:rsidR="00CE5C91" w:rsidRPr="003954F4" w:rsidRDefault="00CE5C91"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 xml:space="preserve">– </w:t>
      </w:r>
      <w:r w:rsidR="00DB750D" w:rsidRPr="003954F4">
        <w:rPr>
          <w:rFonts w:ascii="Times New Roman" w:hAnsi="Times New Roman" w:cs="Times New Roman"/>
          <w:color w:val="auto"/>
          <w:sz w:val="28"/>
          <w:szCs w:val="28"/>
          <w:shd w:val="clear" w:color="auto" w:fill="FFFFFF"/>
          <w:lang w:val="kk-KZ"/>
        </w:rPr>
        <w:t>олардың адам ағзасына оң физиологиялық әсерін алдын-ала анықтайтын жоғары сорбциялық қабілеті бар. Ағзаға енген кезде бұл заттар детоксикант ролін атқарып, металл иондарын, радионуклидтерді және басқа да зиянды қосылыстарды адсорбциялайды және шығарады</w:t>
      </w:r>
      <w:r w:rsidRPr="003954F4">
        <w:rPr>
          <w:rFonts w:ascii="Times New Roman" w:hAnsi="Times New Roman" w:cs="Times New Roman"/>
          <w:color w:val="auto"/>
          <w:sz w:val="28"/>
          <w:szCs w:val="28"/>
          <w:shd w:val="clear" w:color="auto" w:fill="FFFFFF"/>
          <w:lang w:val="kk-KZ"/>
        </w:rPr>
        <w:t>;</w:t>
      </w:r>
    </w:p>
    <w:p w14:paraId="741F6AE2" w14:textId="5CA00B4B" w:rsidR="00CE5C91" w:rsidRPr="003954F4" w:rsidRDefault="00CE5C91" w:rsidP="003D609C">
      <w:pPr>
        <w:pStyle w:val="7"/>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 xml:space="preserve">– </w:t>
      </w:r>
      <w:r w:rsidR="00DB750D" w:rsidRPr="003954F4">
        <w:rPr>
          <w:rFonts w:ascii="Times New Roman" w:hAnsi="Times New Roman" w:cs="Times New Roman"/>
          <w:color w:val="auto"/>
          <w:sz w:val="28"/>
          <w:szCs w:val="28"/>
          <w:shd w:val="clear" w:color="auto" w:fill="FFFFFF"/>
          <w:lang w:val="kk-KZ"/>
        </w:rPr>
        <w:t>жеуге жарамды үлдірдің әртүрлі қосылыстарды ұстау қабілеті азық-түлікті минералды заттармен, дәрумендермен, микроэлементтер кешендерімен және т. б. байытуға, адамға қажетті тағамның құрамдас бөліктерінің жетіспеушілігін өтеуге және өнімнің органолептикасы мен дәмдік-хош иістік қасиеттеріне әсер етуге мүмкіндік береді</w:t>
      </w:r>
      <w:r w:rsidRPr="003954F4">
        <w:rPr>
          <w:rFonts w:ascii="Times New Roman" w:hAnsi="Times New Roman" w:cs="Times New Roman"/>
          <w:color w:val="auto"/>
          <w:sz w:val="28"/>
          <w:szCs w:val="28"/>
          <w:shd w:val="clear" w:color="auto" w:fill="FFFFFF"/>
          <w:lang w:val="kk-KZ"/>
        </w:rPr>
        <w:t>;</w:t>
      </w:r>
    </w:p>
    <w:p w14:paraId="745459C8" w14:textId="0276D637" w:rsidR="00CE5C91" w:rsidRPr="003954F4" w:rsidRDefault="00CE5C91" w:rsidP="003D609C">
      <w:pPr>
        <w:pStyle w:val="7"/>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 xml:space="preserve">– </w:t>
      </w:r>
      <w:r w:rsidR="00DB750D" w:rsidRPr="003954F4">
        <w:rPr>
          <w:rFonts w:ascii="Times New Roman" w:hAnsi="Times New Roman" w:cs="Times New Roman"/>
          <w:color w:val="auto"/>
          <w:sz w:val="28"/>
          <w:szCs w:val="28"/>
          <w:shd w:val="clear" w:color="auto" w:fill="FFFFFF"/>
          <w:lang w:val="kk-KZ"/>
        </w:rPr>
        <w:t xml:space="preserve">белсенді жабындарды антиоксиданттардың (мысалы, токоферолдардың), микробқа қарсы заттардың (соның ішінде органикалық қышқылдардың) тасымалдаушысы ретінде пайдалану тағамның </w:t>
      </w:r>
      <w:r w:rsidR="006153C7" w:rsidRPr="003954F4">
        <w:rPr>
          <w:rFonts w:ascii="Times New Roman" w:hAnsi="Times New Roman" w:cs="Times New Roman"/>
          <w:color w:val="auto"/>
          <w:sz w:val="28"/>
          <w:szCs w:val="28"/>
          <w:shd w:val="clear" w:color="auto" w:fill="FFFFFF"/>
          <w:lang w:val="kk-KZ"/>
        </w:rPr>
        <w:t>ашып</w:t>
      </w:r>
      <w:r w:rsidR="00DB750D" w:rsidRPr="003954F4">
        <w:rPr>
          <w:rFonts w:ascii="Times New Roman" w:hAnsi="Times New Roman" w:cs="Times New Roman"/>
          <w:color w:val="auto"/>
          <w:sz w:val="28"/>
          <w:szCs w:val="28"/>
          <w:shd w:val="clear" w:color="auto" w:fill="FFFFFF"/>
          <w:lang w:val="kk-KZ"/>
        </w:rPr>
        <w:t xml:space="preserve"> кетуін және түсінің өзгеруін </w:t>
      </w:r>
      <w:r w:rsidR="006153C7" w:rsidRPr="003954F4">
        <w:rPr>
          <w:rFonts w:ascii="Times New Roman" w:hAnsi="Times New Roman" w:cs="Times New Roman"/>
          <w:color w:val="auto"/>
          <w:sz w:val="28"/>
          <w:szCs w:val="28"/>
          <w:shd w:val="clear" w:color="auto" w:fill="FFFFFF"/>
          <w:lang w:val="kk-KZ"/>
        </w:rPr>
        <w:t>тежеуі</w:t>
      </w:r>
      <w:r w:rsidR="00DB750D" w:rsidRPr="003954F4">
        <w:rPr>
          <w:rFonts w:ascii="Times New Roman" w:hAnsi="Times New Roman" w:cs="Times New Roman"/>
          <w:color w:val="auto"/>
          <w:sz w:val="28"/>
          <w:szCs w:val="28"/>
          <w:shd w:val="clear" w:color="auto" w:fill="FFFFFF"/>
          <w:lang w:val="kk-KZ"/>
        </w:rPr>
        <w:t xml:space="preserve"> мүмкін</w:t>
      </w:r>
      <w:r w:rsidRPr="003954F4">
        <w:rPr>
          <w:rFonts w:ascii="Times New Roman" w:hAnsi="Times New Roman" w:cs="Times New Roman"/>
          <w:color w:val="auto"/>
          <w:sz w:val="28"/>
          <w:szCs w:val="28"/>
          <w:shd w:val="clear" w:color="auto" w:fill="FFFFFF"/>
          <w:lang w:val="kk-KZ"/>
        </w:rPr>
        <w:t>;</w:t>
      </w:r>
    </w:p>
    <w:p w14:paraId="63054D42" w14:textId="702B89BB" w:rsidR="00CE5C91" w:rsidRPr="003954F4" w:rsidRDefault="00CE5C91" w:rsidP="003D609C">
      <w:pPr>
        <w:pStyle w:val="7"/>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 xml:space="preserve">– </w:t>
      </w:r>
      <w:r w:rsidR="006153C7" w:rsidRPr="003954F4">
        <w:rPr>
          <w:rFonts w:ascii="Times New Roman" w:hAnsi="Times New Roman" w:cs="Times New Roman"/>
          <w:color w:val="auto"/>
          <w:sz w:val="28"/>
          <w:szCs w:val="28"/>
          <w:shd w:val="clear" w:color="auto" w:fill="FFFFFF"/>
          <w:lang w:val="kk-KZ"/>
        </w:rPr>
        <w:t xml:space="preserve">жабын өнімді қуыру процесінде майдың тұтынылуын азайтады, шырынның өнімнен ағып кетуіне жол бермейді және осылайша, мысалы, етті, ет жартылай фабрикаттарын, құс етін және т. б. қаптау кезінде науаның түбіне тығыздағыштар түріндегі сорбентті қосу қажеттілігін болдырмайды. </w:t>
      </w:r>
    </w:p>
    <w:p w14:paraId="5D71C3B4" w14:textId="5212C2B2" w:rsidR="00CE5C91" w:rsidRPr="003954F4" w:rsidRDefault="004A265B"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Жоғарыда аталған артықшылықтармен қатар, жеуге жарамды жабындардың қолданылуын шектейтін бірқатар кемшіліктері де бар. Оларға жеткіліксіз беріктік пен деформациялық сипаттамалар, биокорозияға төзімділіктің төмендігі, жоғары ылғалдылық, су буына жоғары өткізгіштік және т. б. жатады. Құрамдарды өнімдерге жағудың қиындығы және қалыптасқан жабындардың қалыңдығы бойынша біркелкі еместігі атап өтілді.</w:t>
      </w:r>
    </w:p>
    <w:p w14:paraId="706DAB5A" w14:textId="65F9980D" w:rsidR="00CE5C91" w:rsidRPr="003954F4" w:rsidRDefault="004A265B"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Жеуге жарамды жабындар дәстүрлі қаптау материалдарына қарағанда төмен механикалық, қорғаныс және тосқауылдық көрсеткіштерге (микробиалды әсерге төзімділік, өнімнің және қоршаған ортаның жоғары ылғалдылығы) ие. Сондықтан ұзақ мерзімді қорғаныс әрекетін қамтамасыз ету үшін қосымша қаптаманы немесе тосқауылдық материалдардан жасалған жабындарымен комбинацияны қолдану қажет</w:t>
      </w:r>
      <w:r w:rsidR="00CE5C91" w:rsidRPr="003954F4">
        <w:rPr>
          <w:rFonts w:ascii="Times New Roman" w:hAnsi="Times New Roman" w:cs="Times New Roman"/>
          <w:color w:val="auto"/>
          <w:sz w:val="28"/>
          <w:szCs w:val="28"/>
          <w:shd w:val="clear" w:color="auto" w:fill="FFFFFF"/>
          <w:lang w:val="kk-KZ"/>
        </w:rPr>
        <w:t>.</w:t>
      </w:r>
    </w:p>
    <w:p w14:paraId="3A53892B" w14:textId="62EE39A2" w:rsidR="00CE5C91" w:rsidRPr="003954F4" w:rsidRDefault="004A265B"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lastRenderedPageBreak/>
        <w:t>Бұл жағдайда бүкіл қаптау жүйесіне ерекше назар аудару керек</w:t>
      </w:r>
      <w:r w:rsidR="00CE5C91" w:rsidRPr="003954F4">
        <w:rPr>
          <w:rFonts w:ascii="Times New Roman" w:hAnsi="Times New Roman" w:cs="Times New Roman"/>
          <w:color w:val="auto"/>
          <w:sz w:val="28"/>
          <w:szCs w:val="28"/>
          <w:shd w:val="clear" w:color="auto" w:fill="FFFFFF"/>
          <w:lang w:val="kk-KZ"/>
        </w:rPr>
        <w:t>.</w:t>
      </w:r>
    </w:p>
    <w:p w14:paraId="31C1F8A2" w14:textId="79886F2E" w:rsidR="00CE5C91" w:rsidRPr="003954F4" w:rsidRDefault="004A265B"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Қорғаныс жүйелерінің осы түрінің гигиеналық, токсикологиялық және физиологиялық қауіпсіздігі оларды басқа пайдалы қасиеттері/экологиялық тазалығы, қорғаныс және функционалдық әрекеттері және т. б. болған кезде жеуге жарамды жабындар ретінде пайдалану мәселесін шешуде негізгі және шешуші фактор болуы керек</w:t>
      </w:r>
      <w:r w:rsidR="00CE5C91" w:rsidRPr="003954F4">
        <w:rPr>
          <w:rFonts w:ascii="Times New Roman" w:hAnsi="Times New Roman" w:cs="Times New Roman"/>
          <w:color w:val="auto"/>
          <w:sz w:val="28"/>
          <w:szCs w:val="28"/>
          <w:shd w:val="clear" w:color="auto" w:fill="FFFFFF"/>
          <w:lang w:val="kk-KZ"/>
        </w:rPr>
        <w:t>.</w:t>
      </w:r>
    </w:p>
    <w:p w14:paraId="796C39A9" w14:textId="26BAA630" w:rsidR="00CE5C91" w:rsidRPr="003954F4" w:rsidRDefault="00FD7613"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Жеуге жарамды жабындар негізінде белсенді қаптаманы жасау үшін ең соңғы технологиялар (нанотехнологиялар, жоғары энергиялы химия әдістері, ультрадыбыс, крио технологиялар) қолданылады</w:t>
      </w:r>
      <w:r w:rsidR="00CE5C91" w:rsidRPr="003954F4">
        <w:rPr>
          <w:rFonts w:ascii="Times New Roman" w:hAnsi="Times New Roman" w:cs="Times New Roman"/>
          <w:color w:val="auto"/>
          <w:sz w:val="28"/>
          <w:szCs w:val="28"/>
          <w:shd w:val="clear" w:color="auto" w:fill="FFFFFF"/>
          <w:lang w:val="kk-KZ"/>
        </w:rPr>
        <w:t xml:space="preserve"> [</w:t>
      </w:r>
      <w:r w:rsidR="00543FE0">
        <w:rPr>
          <w:rFonts w:ascii="Times New Roman" w:hAnsi="Times New Roman" w:cs="Times New Roman"/>
          <w:color w:val="auto"/>
          <w:sz w:val="28"/>
          <w:szCs w:val="28"/>
          <w:shd w:val="clear" w:color="auto" w:fill="FFFFFF"/>
          <w:lang w:val="kk-KZ"/>
        </w:rPr>
        <w:fldChar w:fldCharType="begin"/>
      </w:r>
      <w:r w:rsidR="00543FE0">
        <w:rPr>
          <w:rFonts w:ascii="Times New Roman" w:hAnsi="Times New Roman" w:cs="Times New Roman"/>
          <w:color w:val="auto"/>
          <w:sz w:val="28"/>
          <w:szCs w:val="28"/>
          <w:shd w:val="clear" w:color="auto" w:fill="FFFFFF"/>
          <w:lang w:val="kk-KZ"/>
        </w:rPr>
        <w:instrText xml:space="preserve"> REF Пат_Способ \r \h </w:instrText>
      </w:r>
      <w:r w:rsidR="00543FE0">
        <w:rPr>
          <w:rFonts w:ascii="Times New Roman" w:hAnsi="Times New Roman" w:cs="Times New Roman"/>
          <w:color w:val="auto"/>
          <w:sz w:val="28"/>
          <w:szCs w:val="28"/>
          <w:shd w:val="clear" w:color="auto" w:fill="FFFFFF"/>
          <w:lang w:val="kk-KZ"/>
        </w:rPr>
      </w:r>
      <w:r w:rsidR="00543FE0">
        <w:rPr>
          <w:rFonts w:ascii="Times New Roman" w:hAnsi="Times New Roman" w:cs="Times New Roman"/>
          <w:color w:val="auto"/>
          <w:sz w:val="28"/>
          <w:szCs w:val="28"/>
          <w:shd w:val="clear" w:color="auto" w:fill="FFFFFF"/>
          <w:lang w:val="kk-KZ"/>
        </w:rPr>
        <w:fldChar w:fldCharType="separate"/>
      </w:r>
      <w:r w:rsidR="00171243">
        <w:rPr>
          <w:rFonts w:ascii="Times New Roman" w:hAnsi="Times New Roman" w:cs="Times New Roman"/>
          <w:color w:val="auto"/>
          <w:sz w:val="28"/>
          <w:szCs w:val="28"/>
          <w:shd w:val="clear" w:color="auto" w:fill="FFFFFF"/>
          <w:lang w:val="kk-KZ"/>
        </w:rPr>
        <w:t>39</w:t>
      </w:r>
      <w:r w:rsidR="00543FE0">
        <w:rPr>
          <w:rFonts w:ascii="Times New Roman" w:hAnsi="Times New Roman" w:cs="Times New Roman"/>
          <w:color w:val="auto"/>
          <w:sz w:val="28"/>
          <w:szCs w:val="28"/>
          <w:shd w:val="clear" w:color="auto" w:fill="FFFFFF"/>
          <w:lang w:val="kk-KZ"/>
        </w:rPr>
        <w:fldChar w:fldCharType="end"/>
      </w:r>
      <w:r w:rsidR="00CE5C91" w:rsidRPr="003954F4">
        <w:rPr>
          <w:rFonts w:ascii="Times New Roman" w:hAnsi="Times New Roman" w:cs="Times New Roman"/>
          <w:color w:val="auto"/>
          <w:sz w:val="28"/>
          <w:szCs w:val="28"/>
          <w:shd w:val="clear" w:color="auto" w:fill="FFFFFF"/>
          <w:lang w:val="kk-KZ"/>
        </w:rPr>
        <w:t>].</w:t>
      </w:r>
    </w:p>
    <w:p w14:paraId="47ED0E4B" w14:textId="571A46F5" w:rsidR="00CE5C91" w:rsidRPr="003954F4" w:rsidRDefault="00FD7613"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 xml:space="preserve">Авторлардың пікірінше, </w:t>
      </w:r>
      <w:r w:rsidR="003B4A19">
        <w:rPr>
          <w:rFonts w:ascii="Times New Roman" w:hAnsi="Times New Roman" w:cs="Times New Roman"/>
          <w:color w:val="auto"/>
          <w:sz w:val="28"/>
          <w:szCs w:val="28"/>
          <w:shd w:val="clear" w:color="auto" w:fill="FFFFFF"/>
          <w:lang w:val="kk-KZ"/>
        </w:rPr>
        <w:t>«</w:t>
      </w:r>
      <w:r w:rsidRPr="003954F4">
        <w:rPr>
          <w:rFonts w:ascii="Times New Roman" w:hAnsi="Times New Roman" w:cs="Times New Roman"/>
          <w:color w:val="auto"/>
          <w:sz w:val="28"/>
          <w:szCs w:val="28"/>
          <w:shd w:val="clear" w:color="auto" w:fill="FFFFFF"/>
          <w:lang w:val="kk-KZ"/>
        </w:rPr>
        <w:t>ет технологияларында жеуге жарамды жабындарды қолданудың ықтимал бағыттарының ішінде келесілер ең перспективалы болады</w:t>
      </w:r>
      <w:r w:rsidR="003B4A19">
        <w:rPr>
          <w:rFonts w:ascii="Times New Roman" w:hAnsi="Times New Roman" w:cs="Times New Roman"/>
          <w:color w:val="auto"/>
          <w:sz w:val="28"/>
          <w:szCs w:val="28"/>
          <w:shd w:val="clear" w:color="auto" w:fill="FFFFFF"/>
          <w:lang w:val="kk-KZ"/>
        </w:rPr>
        <w:t>»</w:t>
      </w:r>
      <w:r w:rsidR="00CE5C91" w:rsidRPr="003954F4">
        <w:rPr>
          <w:rFonts w:ascii="Times New Roman" w:hAnsi="Times New Roman" w:cs="Times New Roman"/>
          <w:color w:val="auto"/>
          <w:sz w:val="28"/>
          <w:szCs w:val="28"/>
          <w:shd w:val="clear" w:color="auto" w:fill="FFFFFF"/>
          <w:lang w:val="kk-KZ"/>
        </w:rPr>
        <w:t>.</w:t>
      </w:r>
    </w:p>
    <w:p w14:paraId="6C4A1D7F" w14:textId="4E48B4D3" w:rsidR="00CE5C91" w:rsidRPr="003954F4" w:rsidRDefault="00FD7613" w:rsidP="003D609C">
      <w:pPr>
        <w:pStyle w:val="7"/>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Мақсатты бағыттағы тағамдық қоспалармен түрлендірілген табиғи үлдір түзгіштерге негізделген жеуге жарамды көпфункционалды жабындар; олар тікелей ет, құс ұшасы, жартылай фабрикаттар, дайын өнімдердің бетінде қалыптасады және тағамды микробқа қарсы және тотығуға қарсы қорғауға, тағамдық қоспалардың мақсатты тасымалдануына, өнімнің органолептикалық және эргономикалық көрсеткіштерін реттеуге арналған. Оларды белсенді қаптаманың элементі ретінде немесе аралас жабындардың бөлігі ретінде дербес қолдануға болады</w:t>
      </w:r>
      <w:r w:rsidR="00CE5C91" w:rsidRPr="003954F4">
        <w:rPr>
          <w:rFonts w:ascii="Times New Roman" w:hAnsi="Times New Roman" w:cs="Times New Roman"/>
          <w:color w:val="auto"/>
          <w:sz w:val="28"/>
          <w:szCs w:val="28"/>
          <w:shd w:val="clear" w:color="auto" w:fill="FFFFFF"/>
          <w:lang w:val="kk-KZ"/>
        </w:rPr>
        <w:t>.</w:t>
      </w:r>
    </w:p>
    <w:p w14:paraId="725A9190" w14:textId="4EA0D9D0" w:rsidR="00CE5C91" w:rsidRPr="003954F4" w:rsidRDefault="00925BBF" w:rsidP="003D609C">
      <w:pPr>
        <w:pStyle w:val="7"/>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Төмен және жоғары температура өрістеріне жоғары төзімділігімен ерекшеленетін бөлгіш әсері бар қорғаныс қабаттары. Олар тоңазытқыш техникада және тағамды өңдеудің жоғары температуралы технологияларында қолданылатын жабдықтың адгезияға қарсы және күюге қарсы жабындарымен бірге қолдануға арналған</w:t>
      </w:r>
      <w:r w:rsidR="00CE5C91" w:rsidRPr="003954F4">
        <w:rPr>
          <w:rFonts w:ascii="Times New Roman" w:hAnsi="Times New Roman" w:cs="Times New Roman"/>
          <w:color w:val="auto"/>
          <w:sz w:val="28"/>
          <w:szCs w:val="28"/>
          <w:shd w:val="clear" w:color="auto" w:fill="FFFFFF"/>
          <w:lang w:val="kk-KZ"/>
        </w:rPr>
        <w:t>.</w:t>
      </w:r>
    </w:p>
    <w:p w14:paraId="178F280B" w14:textId="6451372A" w:rsidR="00CE5C91" w:rsidRPr="003954F4" w:rsidRDefault="008E7DF4" w:rsidP="003D609C">
      <w:pPr>
        <w:pStyle w:val="7"/>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Полимерлі ыдыс қаптау материалдарында (белсенді қаптаманың құрамдас бөліктерінде) қалыптасатын ішкі қабаттар.</w:t>
      </w:r>
      <w:r w:rsidR="00CE5C91" w:rsidRPr="003954F4">
        <w:rPr>
          <w:rFonts w:ascii="Times New Roman" w:hAnsi="Times New Roman" w:cs="Times New Roman"/>
          <w:color w:val="auto"/>
          <w:sz w:val="28"/>
          <w:szCs w:val="28"/>
          <w:shd w:val="clear" w:color="auto" w:fill="FFFFFF"/>
          <w:lang w:val="kk-KZ"/>
        </w:rPr>
        <w:t xml:space="preserve"> </w:t>
      </w:r>
      <w:r w:rsidRPr="003954F4">
        <w:rPr>
          <w:rFonts w:ascii="Times New Roman" w:hAnsi="Times New Roman" w:cs="Times New Roman"/>
          <w:color w:val="auto"/>
          <w:sz w:val="28"/>
          <w:szCs w:val="28"/>
          <w:shd w:val="clear" w:color="auto" w:fill="FFFFFF"/>
          <w:lang w:val="kk-KZ"/>
        </w:rPr>
        <w:t>Мақсаты функционалды қоспалардың тасымалдаушылары (консерванттар, балғындықты реттегіштер, тотықсыздандырғыштар және т. б.), ылғал, оттегі, ет шырынын сіңіргіштер, тамақ өнімдерімен ұзақ уақыт байланыста болған кезде полимерлі материалдармен бөлінетін ықтимал қауіпті қосылыстарға арналған «депо» және т. б.</w:t>
      </w:r>
    </w:p>
    <w:p w14:paraId="69FFE2AB" w14:textId="631B5E4B" w:rsidR="00CE5C91" w:rsidRPr="003954F4" w:rsidRDefault="008E7DF4"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r w:rsidRPr="003954F4">
        <w:rPr>
          <w:rFonts w:ascii="Times New Roman" w:hAnsi="Times New Roman" w:cs="Times New Roman"/>
          <w:color w:val="auto"/>
          <w:sz w:val="28"/>
          <w:szCs w:val="28"/>
          <w:shd w:val="clear" w:color="auto" w:fill="FFFFFF"/>
          <w:lang w:val="kk-KZ"/>
        </w:rPr>
        <w:t>Осы тәсілдерді зерттеу жануарлар мен өсімдік шикізатын өңдеудің, азық-түлікті сақтау мен өткізудің дәстүрлі және жаңа ресурс үнемдеуші технологияларының құрамында пайдалануға арналған белсенді қорғаныс жүйелерін алуға мүмкіндік береді</w:t>
      </w:r>
      <w:r w:rsidR="00CE5C91" w:rsidRPr="003954F4">
        <w:rPr>
          <w:rFonts w:ascii="Times New Roman" w:hAnsi="Times New Roman" w:cs="Times New Roman"/>
          <w:color w:val="auto"/>
          <w:sz w:val="28"/>
          <w:szCs w:val="28"/>
          <w:shd w:val="clear" w:color="auto" w:fill="FFFFFF"/>
          <w:lang w:val="kk-KZ"/>
        </w:rPr>
        <w:t>.</w:t>
      </w:r>
    </w:p>
    <w:p w14:paraId="18A7AE90" w14:textId="77777777" w:rsidR="00295D92" w:rsidRPr="003954F4" w:rsidRDefault="00295D92"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p>
    <w:p w14:paraId="73E08820" w14:textId="0FCB24A7" w:rsidR="009A40A5" w:rsidRPr="003954F4" w:rsidRDefault="007E67CD" w:rsidP="00543DC6">
      <w:pPr>
        <w:pStyle w:val="1"/>
        <w:keepNext w:val="0"/>
        <w:keepLines w:val="0"/>
        <w:widowControl w:val="0"/>
        <w:numPr>
          <w:ilvl w:val="1"/>
          <w:numId w:val="12"/>
        </w:numPr>
        <w:tabs>
          <w:tab w:val="left" w:pos="0"/>
        </w:tabs>
        <w:autoSpaceDE w:val="0"/>
        <w:autoSpaceDN w:val="0"/>
        <w:spacing w:before="0" w:line="240" w:lineRule="auto"/>
        <w:ind w:left="0" w:firstLine="709"/>
        <w:jc w:val="both"/>
        <w:rPr>
          <w:rFonts w:ascii="Times New Roman" w:hAnsi="Times New Roman" w:cs="Times New Roman"/>
          <w:b/>
          <w:color w:val="auto"/>
          <w:sz w:val="28"/>
          <w:szCs w:val="28"/>
          <w:lang w:val="kk-KZ"/>
        </w:rPr>
      </w:pPr>
      <w:bookmarkStart w:id="20" w:name="_Toc158212588"/>
      <w:bookmarkStart w:id="21" w:name="_Toc158212860"/>
      <w:bookmarkStart w:id="22" w:name="_Toc158215174"/>
      <w:r w:rsidRPr="003954F4">
        <w:rPr>
          <w:rFonts w:ascii="Times New Roman" w:eastAsia="Arial" w:hAnsi="Times New Roman" w:cs="Times New Roman"/>
          <w:b/>
          <w:color w:val="auto"/>
          <w:sz w:val="28"/>
          <w:szCs w:val="28"/>
          <w:shd w:val="clear" w:color="auto" w:fill="FFFFFF"/>
          <w:lang w:val="kk-KZ"/>
        </w:rPr>
        <w:t>Ет өнеркәсібінде табиғи антиоксиданттарды қолдану</w:t>
      </w:r>
      <w:bookmarkEnd w:id="20"/>
      <w:bookmarkEnd w:id="21"/>
      <w:bookmarkEnd w:id="22"/>
    </w:p>
    <w:p w14:paraId="07D32E36" w14:textId="7A1BCA76" w:rsidR="009A40A5" w:rsidRPr="003954F4" w:rsidRDefault="003B4A19" w:rsidP="00295D92">
      <w:pPr>
        <w:pStyle w:val="a8"/>
        <w:tabs>
          <w:tab w:val="left" w:pos="1926"/>
          <w:tab w:val="left" w:pos="3196"/>
        </w:tabs>
        <w:spacing w:after="0"/>
        <w:ind w:firstLine="680"/>
        <w:jc w:val="both"/>
        <w:rPr>
          <w:sz w:val="28"/>
          <w:szCs w:val="28"/>
          <w:lang w:val="kk-KZ"/>
        </w:rPr>
      </w:pPr>
      <w:r w:rsidRPr="00E3481B">
        <w:rPr>
          <w:sz w:val="28"/>
          <w:szCs w:val="28"/>
          <w:lang w:val="kk-KZ"/>
        </w:rPr>
        <w:t>«</w:t>
      </w:r>
      <w:r w:rsidR="008E7DF4" w:rsidRPr="00E3481B">
        <w:rPr>
          <w:sz w:val="28"/>
          <w:szCs w:val="28"/>
          <w:lang w:val="kk-KZ"/>
        </w:rPr>
        <w:t>Синтетикалық консерванттар (антиоксиданттар, хелаттаушы агенттер, микробқа қарсы қосылыстар және т. б.) тағам өнімдерінің жарамдылық мерзімін ұзарту үшін тағамдық қоспалар ретінде пайдаланылады, бірақ оларды қолдану токсикологиялық және кейбір денсаулық мәселелеріне байланысты қатаң реттеледі</w:t>
      </w:r>
      <w:r w:rsidR="009A40A5" w:rsidRPr="00E3481B">
        <w:rPr>
          <w:sz w:val="28"/>
          <w:szCs w:val="28"/>
          <w:lang w:val="kk-KZ"/>
        </w:rPr>
        <w:t xml:space="preserve">. </w:t>
      </w:r>
      <w:r w:rsidR="00993EDD" w:rsidRPr="00E3481B">
        <w:rPr>
          <w:sz w:val="28"/>
          <w:szCs w:val="28"/>
          <w:lang w:val="kk-KZ"/>
        </w:rPr>
        <w:t xml:space="preserve">Сондықтан құс етінің бұзылуын бәсеңдету үшін және сақтау мерзімін ұзарту үшін тиімді және улы емес шараларды іздеу </w:t>
      </w:r>
      <w:r w:rsidR="00993EDD" w:rsidRPr="00E3481B">
        <w:rPr>
          <w:sz w:val="28"/>
          <w:szCs w:val="28"/>
          <w:lang w:val="kk-KZ"/>
        </w:rPr>
        <w:lastRenderedPageBreak/>
        <w:t>барған сайын маңызды бола түсуде. Кейбір зерттеулер синтетика</w:t>
      </w:r>
      <w:r w:rsidR="002033CB" w:rsidRPr="00E3481B">
        <w:rPr>
          <w:sz w:val="28"/>
          <w:szCs w:val="28"/>
          <w:lang w:val="kk-KZ"/>
        </w:rPr>
        <w:t>лық антиоксидаттарға</w:t>
      </w:r>
      <w:r w:rsidR="00993EDD" w:rsidRPr="00E3481B">
        <w:rPr>
          <w:sz w:val="28"/>
          <w:szCs w:val="28"/>
          <w:lang w:val="kk-KZ"/>
        </w:rPr>
        <w:t xml:space="preserve"> қарағанда тиімдірек болуы мүмкін табиғи антиоксиданттардың жаңа көздерін табуға мүдделі</w:t>
      </w:r>
      <w:r w:rsidR="009A40A5" w:rsidRPr="00E3481B">
        <w:rPr>
          <w:sz w:val="28"/>
          <w:szCs w:val="28"/>
          <w:lang w:val="kk-KZ"/>
        </w:rPr>
        <w:t xml:space="preserve">. </w:t>
      </w:r>
      <w:r w:rsidR="002033CB" w:rsidRPr="00E3481B">
        <w:rPr>
          <w:sz w:val="28"/>
          <w:szCs w:val="28"/>
          <w:lang w:val="kk-KZ"/>
        </w:rPr>
        <w:t xml:space="preserve">Мысалы, өсімдік сығындылары антиоксиданттық белсенділігімен танымал әртүрлі фенолдық қосылыстардың қоспасы екені белгілі. Сондықтан бірнеше өсімдіктер осы белсенділікке, тіпті олардың сығындылары сиыр етінде қалай </w:t>
      </w:r>
      <w:r w:rsidR="005250A1" w:rsidRPr="00E3481B">
        <w:rPr>
          <w:sz w:val="28"/>
          <w:szCs w:val="28"/>
          <w:lang w:val="kk-KZ"/>
        </w:rPr>
        <w:t>әсер ететіндігі</w:t>
      </w:r>
      <w:r w:rsidR="002033CB" w:rsidRPr="00E3481B">
        <w:rPr>
          <w:sz w:val="28"/>
          <w:szCs w:val="28"/>
          <w:lang w:val="kk-KZ"/>
        </w:rPr>
        <w:t xml:space="preserve"> тексерілді</w:t>
      </w:r>
      <w:r w:rsidR="009A40A5" w:rsidRPr="00E3481B">
        <w:rPr>
          <w:sz w:val="28"/>
          <w:szCs w:val="28"/>
          <w:lang w:val="kk-KZ"/>
        </w:rPr>
        <w:t xml:space="preserve">. </w:t>
      </w:r>
      <w:r w:rsidR="00542453" w:rsidRPr="00E3481B">
        <w:rPr>
          <w:sz w:val="28"/>
          <w:szCs w:val="28"/>
          <w:lang w:val="kk-KZ"/>
        </w:rPr>
        <w:t>Осылайша, өсімдік сығындыларының антиоксиданттық белсенділігі зерттелді</w:t>
      </w:r>
      <w:r w:rsidRPr="00E3481B">
        <w:rPr>
          <w:sz w:val="28"/>
          <w:szCs w:val="28"/>
          <w:lang w:val="kk-KZ"/>
        </w:rPr>
        <w:t>»</w:t>
      </w:r>
      <w:r w:rsidR="00542453" w:rsidRPr="00E3481B">
        <w:rPr>
          <w:sz w:val="28"/>
          <w:szCs w:val="28"/>
          <w:lang w:val="kk-KZ"/>
        </w:rPr>
        <w:t xml:space="preserve"> </w:t>
      </w:r>
      <w:r w:rsidR="009A40A5" w:rsidRPr="00E3481B">
        <w:rPr>
          <w:sz w:val="28"/>
          <w:szCs w:val="28"/>
          <w:lang w:val="kk-KZ"/>
        </w:rPr>
        <w:t>[</w:t>
      </w:r>
      <w:r w:rsidR="00543FE0" w:rsidRPr="00E3481B">
        <w:rPr>
          <w:sz w:val="28"/>
          <w:szCs w:val="28"/>
          <w:lang w:val="kk-KZ"/>
        </w:rPr>
        <w:fldChar w:fldCharType="begin"/>
      </w:r>
      <w:r w:rsidR="00543FE0" w:rsidRPr="00E3481B">
        <w:rPr>
          <w:sz w:val="28"/>
          <w:szCs w:val="28"/>
          <w:lang w:val="kk-KZ"/>
        </w:rPr>
        <w:instrText xml:space="preserve"> REF Пат_Способ \r \h </w:instrText>
      </w:r>
      <w:r w:rsidR="008C7C9C" w:rsidRPr="00E3481B">
        <w:rPr>
          <w:sz w:val="28"/>
          <w:szCs w:val="28"/>
          <w:lang w:val="kk-KZ"/>
        </w:rPr>
        <w:instrText xml:space="preserve"> \* MERGEFORMAT </w:instrText>
      </w:r>
      <w:r w:rsidR="00543FE0" w:rsidRPr="00E3481B">
        <w:rPr>
          <w:sz w:val="28"/>
          <w:szCs w:val="28"/>
          <w:lang w:val="kk-KZ"/>
        </w:rPr>
      </w:r>
      <w:r w:rsidR="00543FE0" w:rsidRPr="00E3481B">
        <w:rPr>
          <w:sz w:val="28"/>
          <w:szCs w:val="28"/>
          <w:lang w:val="kk-KZ"/>
        </w:rPr>
        <w:fldChar w:fldCharType="separate"/>
      </w:r>
      <w:r w:rsidR="00171243">
        <w:rPr>
          <w:sz w:val="28"/>
          <w:szCs w:val="28"/>
          <w:lang w:val="kk-KZ"/>
        </w:rPr>
        <w:t>39</w:t>
      </w:r>
      <w:r w:rsidR="00543FE0" w:rsidRPr="00E3481B">
        <w:rPr>
          <w:sz w:val="28"/>
          <w:szCs w:val="28"/>
          <w:lang w:val="kk-KZ"/>
        </w:rPr>
        <w:fldChar w:fldCharType="end"/>
      </w:r>
      <w:r w:rsidR="009A40A5" w:rsidRPr="00E3481B">
        <w:rPr>
          <w:sz w:val="28"/>
          <w:szCs w:val="28"/>
          <w:lang w:val="kk-KZ"/>
        </w:rPr>
        <w:t>].</w:t>
      </w:r>
    </w:p>
    <w:p w14:paraId="4BA08763" w14:textId="41BB3809" w:rsidR="00295D92" w:rsidRPr="003954F4" w:rsidRDefault="00B111A1" w:rsidP="00295D92">
      <w:pPr>
        <w:pStyle w:val="a8"/>
        <w:spacing w:after="0"/>
        <w:ind w:firstLine="680"/>
        <w:jc w:val="both"/>
        <w:rPr>
          <w:sz w:val="28"/>
          <w:szCs w:val="28"/>
          <w:lang w:val="kk-KZ"/>
        </w:rPr>
      </w:pPr>
      <w:r w:rsidRPr="003954F4">
        <w:rPr>
          <w:sz w:val="28"/>
          <w:szCs w:val="28"/>
          <w:lang w:val="kk-KZ"/>
        </w:rPr>
        <w:t>Тұтынушылардың негізінен тамақ, косметика және медицина салаларында қауіпсіз және табиғи өнімдерге қойылатын талаптары өсуде. Мұндай талаптарды қанағаттандырудың маңызды мүмкіндіктерінің бірі фитохимиялық заттарды қолдану болып табылады, олар пайдалы дәмдеуіштер, тамақ өнімдері, түс пен хош иіс көзі ретінде ерекшеленді, сондай-ақ дәрілік қасиеттермен байланысты болды</w:t>
      </w:r>
      <w:r w:rsidR="009A40A5" w:rsidRPr="003954F4">
        <w:rPr>
          <w:sz w:val="28"/>
          <w:szCs w:val="28"/>
          <w:lang w:val="kk-KZ"/>
        </w:rPr>
        <w:t xml:space="preserve">. </w:t>
      </w:r>
    </w:p>
    <w:p w14:paraId="6876BC86" w14:textId="23E6BFD7" w:rsidR="009A40A5" w:rsidRPr="003954F4" w:rsidRDefault="00B111A1" w:rsidP="00295D92">
      <w:pPr>
        <w:pStyle w:val="a8"/>
        <w:spacing w:after="0"/>
        <w:ind w:firstLine="680"/>
        <w:jc w:val="both"/>
        <w:rPr>
          <w:sz w:val="28"/>
          <w:szCs w:val="28"/>
          <w:lang w:val="kk-KZ"/>
        </w:rPr>
      </w:pPr>
      <w:r w:rsidRPr="003954F4">
        <w:rPr>
          <w:sz w:val="28"/>
          <w:szCs w:val="28"/>
          <w:lang w:val="kk-KZ"/>
        </w:rPr>
        <w:t xml:space="preserve">Өсімдіктердің фитохимиялық құрамы қоршаған орта факторларына байланысты өзгеруі мүмкін екендігін, бұл пайдалы, әсіресе дәрілік қасиеттерді бұзуы мүмкін екендігін ескеру қажет. Өсірудің әртүрлі аймақтарынан жиналған шөптер химиялық құрамдас бөліктерінің мөлшері бойынша айырмашылықтарға ие, сондықтан әртүрлі емдік әсерлерді көрсетеді </w:t>
      </w:r>
      <w:r w:rsidR="009A40A5" w:rsidRPr="003954F4">
        <w:rPr>
          <w:sz w:val="28"/>
          <w:szCs w:val="28"/>
          <w:lang w:val="kk-KZ"/>
        </w:rPr>
        <w:t>[</w:t>
      </w:r>
      <w:r w:rsidR="002C59ED" w:rsidRPr="003954F4">
        <w:rPr>
          <w:sz w:val="28"/>
          <w:szCs w:val="28"/>
          <w:lang w:val="kk-KZ"/>
        </w:rPr>
        <w:t>40,41</w:t>
      </w:r>
      <w:r w:rsidR="009A40A5" w:rsidRPr="003954F4">
        <w:rPr>
          <w:sz w:val="28"/>
          <w:szCs w:val="28"/>
          <w:lang w:val="kk-KZ"/>
        </w:rPr>
        <w:t>].</w:t>
      </w:r>
    </w:p>
    <w:p w14:paraId="2E2B5F89" w14:textId="1D117210" w:rsidR="009A40A5" w:rsidRPr="003954F4" w:rsidRDefault="00B111A1" w:rsidP="00295D92">
      <w:pPr>
        <w:pStyle w:val="a8"/>
        <w:tabs>
          <w:tab w:val="left" w:pos="3286"/>
        </w:tabs>
        <w:spacing w:after="0"/>
        <w:ind w:firstLine="680"/>
        <w:jc w:val="both"/>
        <w:rPr>
          <w:sz w:val="28"/>
          <w:szCs w:val="28"/>
          <w:lang w:val="kk-KZ"/>
        </w:rPr>
      </w:pPr>
      <w:r w:rsidRPr="003954F4">
        <w:rPr>
          <w:sz w:val="28"/>
          <w:szCs w:val="28"/>
          <w:lang w:val="kk-KZ"/>
        </w:rPr>
        <w:t>Ет өнімдерінің сақтау мерзімін ұзарту үшін табиғи консерванттарды пайдалану перспективалы технология болып табылады, өйткені көптеген өсімдік заттарының антиоксиданттық және микробқа қарсы қасиеттері бар. Ет өнімдеріндегі функционалды ингредиенттер қоректік және пайдалы қасиеттерді жақсартады және олардың жарамдылық мерзімін ұзартады</w:t>
      </w:r>
      <w:r w:rsidR="009A40A5" w:rsidRPr="003954F4">
        <w:rPr>
          <w:sz w:val="28"/>
          <w:szCs w:val="28"/>
          <w:lang w:val="kk-KZ"/>
        </w:rPr>
        <w:t xml:space="preserve">. </w:t>
      </w:r>
      <w:r w:rsidR="00BF68DF" w:rsidRPr="003954F4">
        <w:rPr>
          <w:sz w:val="28"/>
          <w:szCs w:val="28"/>
          <w:lang w:val="kk-KZ"/>
        </w:rPr>
        <w:t>Соңғы зерттеулер табиғи көздерден жаңа антиоксиданттарды анықтауға бағытталған. Жоғары антиоксиданттық қабілетіне байланысты полифенолдар тағамдық консерванттар мен биоактивті ингредиенттер ретінде пайдалану үшін ең қызықты және маңызды табиғи қосылыстардың бірі болып саналады</w:t>
      </w:r>
      <w:r w:rsidR="009A40A5" w:rsidRPr="003954F4">
        <w:rPr>
          <w:sz w:val="28"/>
          <w:szCs w:val="28"/>
          <w:lang w:val="kk-KZ"/>
        </w:rPr>
        <w:t xml:space="preserve">. </w:t>
      </w:r>
      <w:r w:rsidR="00BF68DF" w:rsidRPr="003954F4">
        <w:rPr>
          <w:sz w:val="28"/>
          <w:szCs w:val="28"/>
          <w:lang w:val="kk-KZ"/>
        </w:rPr>
        <w:t xml:space="preserve">Осылайша, қазіргі кезде құрамында полифенол бар дәрілік өсімдіктерді қолдануға байланысты көптеген зерттеулер бар </w:t>
      </w:r>
      <w:r w:rsidR="009A40A5" w:rsidRPr="003954F4">
        <w:rPr>
          <w:sz w:val="28"/>
          <w:szCs w:val="28"/>
          <w:lang w:val="kk-KZ"/>
        </w:rPr>
        <w:t>[</w:t>
      </w:r>
      <w:r w:rsidR="00543FE0">
        <w:rPr>
          <w:sz w:val="28"/>
          <w:szCs w:val="28"/>
          <w:lang w:val="kk-KZ"/>
        </w:rPr>
        <w:fldChar w:fldCharType="begin"/>
      </w:r>
      <w:r w:rsidR="00543FE0">
        <w:rPr>
          <w:sz w:val="28"/>
          <w:szCs w:val="28"/>
          <w:lang w:val="kk-KZ"/>
        </w:rPr>
        <w:instrText xml:space="preserve"> REF Пат_Средство \r \h </w:instrText>
      </w:r>
      <w:r w:rsidR="00543FE0">
        <w:rPr>
          <w:sz w:val="28"/>
          <w:szCs w:val="28"/>
          <w:lang w:val="kk-KZ"/>
        </w:rPr>
      </w:r>
      <w:r w:rsidR="00543FE0">
        <w:rPr>
          <w:sz w:val="28"/>
          <w:szCs w:val="28"/>
          <w:lang w:val="kk-KZ"/>
        </w:rPr>
        <w:fldChar w:fldCharType="separate"/>
      </w:r>
      <w:r w:rsidR="00171243">
        <w:rPr>
          <w:sz w:val="28"/>
          <w:szCs w:val="28"/>
          <w:lang w:val="kk-KZ"/>
        </w:rPr>
        <w:t>40</w:t>
      </w:r>
      <w:r w:rsidR="00543FE0">
        <w:rPr>
          <w:sz w:val="28"/>
          <w:szCs w:val="28"/>
          <w:lang w:val="kk-KZ"/>
        </w:rPr>
        <w:fldChar w:fldCharType="end"/>
      </w:r>
      <w:r w:rsidR="009A40A5" w:rsidRPr="003954F4">
        <w:rPr>
          <w:sz w:val="28"/>
          <w:szCs w:val="28"/>
          <w:lang w:val="kk-KZ"/>
        </w:rPr>
        <w:t>].</w:t>
      </w:r>
    </w:p>
    <w:p w14:paraId="50FCD21A" w14:textId="73D5299F" w:rsidR="009A40A5" w:rsidRPr="003954F4" w:rsidRDefault="0064423B" w:rsidP="00295D92">
      <w:pPr>
        <w:pStyle w:val="a8"/>
        <w:spacing w:after="0"/>
        <w:ind w:firstLine="680"/>
        <w:jc w:val="both"/>
        <w:rPr>
          <w:sz w:val="28"/>
          <w:szCs w:val="28"/>
          <w:lang w:val="kk-KZ"/>
        </w:rPr>
      </w:pPr>
      <w:r w:rsidRPr="003954F4">
        <w:rPr>
          <w:sz w:val="28"/>
          <w:szCs w:val="28"/>
          <w:lang w:val="kk-KZ"/>
        </w:rPr>
        <w:t>Биоактивті молекулалар назардың орталық объектісі болып табылады және олардың табиғи матрицалардағы көптігі оларды таңдауды анықтайды</w:t>
      </w:r>
      <w:r w:rsidR="009A40A5" w:rsidRPr="003954F4">
        <w:rPr>
          <w:sz w:val="28"/>
          <w:szCs w:val="28"/>
          <w:lang w:val="kk-KZ"/>
        </w:rPr>
        <w:t xml:space="preserve">. </w:t>
      </w:r>
      <w:r w:rsidRPr="003954F4">
        <w:rPr>
          <w:sz w:val="28"/>
          <w:szCs w:val="28"/>
          <w:lang w:val="kk-KZ"/>
        </w:rPr>
        <w:t xml:space="preserve">Шын мәнінде, шөптік препараттардың биоактивті әлеуеті олардың фитохимиялық сипаттамаларына тікелей байланысты; олардың кейбіреулері биологиялық белсенді, ал басқалары пайдалы әсер ету үшін метаболизмге ұшыраған, экстрагирлеген немесе екеуіне де ұшыраған </w:t>
      </w:r>
      <w:r w:rsidR="009A40A5" w:rsidRPr="003954F4">
        <w:rPr>
          <w:sz w:val="28"/>
          <w:szCs w:val="28"/>
          <w:lang w:val="kk-KZ"/>
        </w:rPr>
        <w:t>[</w:t>
      </w:r>
      <w:r w:rsidR="00543FE0">
        <w:rPr>
          <w:sz w:val="28"/>
          <w:szCs w:val="28"/>
          <w:lang w:val="kk-KZ"/>
        </w:rPr>
        <w:fldChar w:fldCharType="begin"/>
      </w:r>
      <w:r w:rsidR="00543FE0">
        <w:rPr>
          <w:sz w:val="28"/>
          <w:szCs w:val="28"/>
          <w:lang w:val="kk-KZ"/>
        </w:rPr>
        <w:instrText xml:space="preserve"> REF Колобов_Теория \r \h </w:instrText>
      </w:r>
      <w:r w:rsidR="00543FE0">
        <w:rPr>
          <w:sz w:val="28"/>
          <w:szCs w:val="28"/>
          <w:lang w:val="kk-KZ"/>
        </w:rPr>
      </w:r>
      <w:r w:rsidR="00543FE0">
        <w:rPr>
          <w:sz w:val="28"/>
          <w:szCs w:val="28"/>
          <w:lang w:val="kk-KZ"/>
        </w:rPr>
        <w:fldChar w:fldCharType="separate"/>
      </w:r>
      <w:r w:rsidR="00171243">
        <w:rPr>
          <w:sz w:val="28"/>
          <w:szCs w:val="28"/>
          <w:lang w:val="kk-KZ"/>
        </w:rPr>
        <w:t>41</w:t>
      </w:r>
      <w:r w:rsidR="00543FE0">
        <w:rPr>
          <w:sz w:val="28"/>
          <w:szCs w:val="28"/>
          <w:lang w:val="kk-KZ"/>
        </w:rPr>
        <w:fldChar w:fldCharType="end"/>
      </w:r>
      <w:r w:rsidR="009A40A5" w:rsidRPr="003954F4">
        <w:rPr>
          <w:sz w:val="28"/>
          <w:szCs w:val="28"/>
          <w:lang w:val="kk-KZ"/>
        </w:rPr>
        <w:t>].</w:t>
      </w:r>
    </w:p>
    <w:p w14:paraId="0E15064A" w14:textId="58A340BF" w:rsidR="009A40A5" w:rsidRPr="003954F4" w:rsidRDefault="0064423B" w:rsidP="00295D92">
      <w:pPr>
        <w:pStyle w:val="a8"/>
        <w:spacing w:after="0"/>
        <w:ind w:firstLine="680"/>
        <w:jc w:val="both"/>
        <w:rPr>
          <w:sz w:val="28"/>
          <w:szCs w:val="28"/>
          <w:lang w:val="kk-KZ"/>
        </w:rPr>
      </w:pPr>
      <w:r w:rsidRPr="003954F4">
        <w:rPr>
          <w:sz w:val="28"/>
          <w:szCs w:val="28"/>
          <w:lang w:val="kk-KZ"/>
        </w:rPr>
        <w:t>Өсімдіктердің әртүрлі түрлерін сипаттайтын басылымдар саны үнемі өсіп келеді. Бірнеше зерттеулер фенолды қосылыстары жоғары гүлшетен, сәлбен, орегано сияқты дәмдеуіштер мен шөптер күшті антиоксиданттар ретінде қызмет ететінін көрсетті</w:t>
      </w:r>
      <w:r w:rsidR="009A40A5" w:rsidRPr="003954F4">
        <w:rPr>
          <w:sz w:val="28"/>
          <w:szCs w:val="28"/>
          <w:lang w:val="kk-KZ"/>
        </w:rPr>
        <w:t xml:space="preserve">. </w:t>
      </w:r>
      <w:r w:rsidR="004718DD" w:rsidRPr="003954F4">
        <w:rPr>
          <w:sz w:val="28"/>
          <w:szCs w:val="28"/>
          <w:lang w:val="kk-KZ"/>
        </w:rPr>
        <w:t>Дегенмен, құнды биоактивті ингредиенттердің перспективалық көзі бола алатын әлі де толығымен зерттелмеген түрлер бар</w:t>
      </w:r>
      <w:r w:rsidR="009A40A5" w:rsidRPr="003954F4">
        <w:rPr>
          <w:sz w:val="28"/>
          <w:szCs w:val="28"/>
          <w:lang w:val="kk-KZ"/>
        </w:rPr>
        <w:t xml:space="preserve">. </w:t>
      </w:r>
      <w:r w:rsidR="004718DD" w:rsidRPr="003954F4">
        <w:rPr>
          <w:sz w:val="28"/>
          <w:szCs w:val="28"/>
          <w:lang w:val="kk-KZ"/>
        </w:rPr>
        <w:t xml:space="preserve">Өсімдіктер әрқашан адамды құнды биоактивті заттармен қамтамасыз етудің жомарт көзі болып табылады, сондықтан әртүрлі өсімдік өнімдері құс етінің жалпы сапасын сақтау үшін және жақсарту үшін </w:t>
      </w:r>
      <w:r w:rsidR="004718DD" w:rsidRPr="003954F4">
        <w:rPr>
          <w:sz w:val="28"/>
          <w:szCs w:val="28"/>
          <w:lang w:val="kk-KZ"/>
        </w:rPr>
        <w:lastRenderedPageBreak/>
        <w:t>табиғи антиоксиданттар ретінде бағаланады</w:t>
      </w:r>
      <w:r w:rsidR="009A40A5" w:rsidRPr="003954F4">
        <w:rPr>
          <w:sz w:val="28"/>
          <w:szCs w:val="28"/>
          <w:lang w:val="kk-KZ"/>
        </w:rPr>
        <w:t xml:space="preserve">. </w:t>
      </w:r>
      <w:r w:rsidR="004718DD" w:rsidRPr="003954F4">
        <w:rPr>
          <w:sz w:val="28"/>
          <w:szCs w:val="28"/>
          <w:lang w:val="kk-KZ"/>
        </w:rPr>
        <w:t>Өсімдіктерден алынған бұл табиғи антиоксиданттар сығындылар түрінде жемістер (жүзім, анар, құрма, кинна, цитрус қабығы), көкөністер (брокколи, картоп), барабулька, асқабақ, карри, қалақай, айлауық бұршағы), шөптер мен дәмдеуіштер (шай, гүлшетен, орегано, даршын, сәлбен, тимьян, жалбыз, зімбір, қалампыр) сияқты әртүрлі көздерден алынған және липидтердің тотығуын төмендеуге зерттелген</w:t>
      </w:r>
      <w:r w:rsidR="009A40A5" w:rsidRPr="003954F4">
        <w:rPr>
          <w:sz w:val="28"/>
          <w:szCs w:val="28"/>
          <w:lang w:val="kk-KZ"/>
        </w:rPr>
        <w:t xml:space="preserve"> [</w:t>
      </w:r>
      <w:r w:rsidR="00543FE0">
        <w:rPr>
          <w:sz w:val="28"/>
          <w:szCs w:val="28"/>
          <w:lang w:val="kk-KZ"/>
        </w:rPr>
        <w:fldChar w:fldCharType="begin"/>
      </w:r>
      <w:r w:rsidR="00543FE0">
        <w:rPr>
          <w:sz w:val="28"/>
          <w:szCs w:val="28"/>
          <w:lang w:val="kk-KZ"/>
        </w:rPr>
        <w:instrText xml:space="preserve"> REF Позняковский_Гигиенические \r \h </w:instrText>
      </w:r>
      <w:r w:rsidR="00543FE0">
        <w:rPr>
          <w:sz w:val="28"/>
          <w:szCs w:val="28"/>
          <w:lang w:val="kk-KZ"/>
        </w:rPr>
      </w:r>
      <w:r w:rsidR="00543FE0">
        <w:rPr>
          <w:sz w:val="28"/>
          <w:szCs w:val="28"/>
          <w:lang w:val="kk-KZ"/>
        </w:rPr>
        <w:fldChar w:fldCharType="separate"/>
      </w:r>
      <w:r w:rsidR="00171243">
        <w:rPr>
          <w:sz w:val="28"/>
          <w:szCs w:val="28"/>
          <w:lang w:val="kk-KZ"/>
        </w:rPr>
        <w:t>42</w:t>
      </w:r>
      <w:r w:rsidR="00543FE0">
        <w:rPr>
          <w:sz w:val="28"/>
          <w:szCs w:val="28"/>
          <w:lang w:val="kk-KZ"/>
        </w:rPr>
        <w:fldChar w:fldCharType="end"/>
      </w:r>
      <w:r w:rsidR="009A40A5" w:rsidRPr="003954F4">
        <w:rPr>
          <w:sz w:val="28"/>
          <w:szCs w:val="28"/>
          <w:lang w:val="kk-KZ"/>
        </w:rPr>
        <w:t>].</w:t>
      </w:r>
    </w:p>
    <w:p w14:paraId="579F0C5D" w14:textId="24D43841" w:rsidR="00295D92" w:rsidRPr="003954F4" w:rsidRDefault="001D4E43" w:rsidP="00295D92">
      <w:pPr>
        <w:pStyle w:val="a8"/>
        <w:tabs>
          <w:tab w:val="left" w:pos="1772"/>
          <w:tab w:val="left" w:pos="3093"/>
          <w:tab w:val="left" w:pos="3491"/>
        </w:tabs>
        <w:spacing w:after="0"/>
        <w:ind w:firstLine="680"/>
        <w:jc w:val="both"/>
        <w:rPr>
          <w:sz w:val="28"/>
          <w:szCs w:val="28"/>
          <w:lang w:val="kk-KZ"/>
        </w:rPr>
      </w:pPr>
      <w:r w:rsidRPr="003954F4">
        <w:rPr>
          <w:sz w:val="28"/>
          <w:szCs w:val="28"/>
          <w:lang w:val="kk-KZ"/>
        </w:rPr>
        <w:t>Антиоксидант тотығатын субстрат концентрациясымен салыстырғанда төмен концентрацияда субстраттың тотығуын айтарлықтай кешіктіреді немесе тежейді және оны алдын алу, іріктеу, тотықсыздандыру және denovo антиоксиданттарына жіктеуге болады</w:t>
      </w:r>
      <w:r w:rsidR="009A40A5" w:rsidRPr="003954F4">
        <w:rPr>
          <w:sz w:val="28"/>
          <w:szCs w:val="28"/>
          <w:lang w:val="kk-KZ"/>
        </w:rPr>
        <w:t xml:space="preserve">. </w:t>
      </w:r>
      <w:r w:rsidRPr="003954F4">
        <w:rPr>
          <w:sz w:val="28"/>
          <w:szCs w:val="28"/>
          <w:lang w:val="kk-KZ"/>
        </w:rPr>
        <w:t>Фенолды қосылыстар мен хош иісті аминдер бос радикалдарды кетіретін антиоксиданттар ретінде әрекет етеді, олардың негізгі әсер ету механизмі биологиялық маңызды молекулаларға шабуыл жасамас бұрын белсенді түрлерді тез жою болып табылады. Бұл қосылыстар азық-түлік матрицасында әрекет ете алады, олардың жарамдылық мерзімін ұзартуға көмектеседі, тағамдық құрамдас бөліктердің тотығуынан болатын бұзылулардың алдын алады</w:t>
      </w:r>
      <w:r w:rsidR="009A40A5" w:rsidRPr="003954F4">
        <w:rPr>
          <w:sz w:val="28"/>
          <w:szCs w:val="28"/>
          <w:lang w:val="kk-KZ"/>
        </w:rPr>
        <w:t xml:space="preserve">. </w:t>
      </w:r>
    </w:p>
    <w:p w14:paraId="0BAA3091" w14:textId="03A8A849" w:rsidR="009A40A5" w:rsidRPr="003954F4" w:rsidRDefault="001D4E43" w:rsidP="00295D92">
      <w:pPr>
        <w:pStyle w:val="a8"/>
        <w:tabs>
          <w:tab w:val="left" w:pos="1772"/>
          <w:tab w:val="left" w:pos="3093"/>
          <w:tab w:val="left" w:pos="3491"/>
        </w:tabs>
        <w:spacing w:after="0"/>
        <w:ind w:firstLine="680"/>
        <w:jc w:val="both"/>
        <w:rPr>
          <w:sz w:val="28"/>
          <w:szCs w:val="28"/>
          <w:lang w:val="kk-KZ"/>
        </w:rPr>
      </w:pPr>
      <w:r w:rsidRPr="003954F4">
        <w:rPr>
          <w:sz w:val="28"/>
          <w:szCs w:val="28"/>
          <w:lang w:val="kk-KZ"/>
        </w:rPr>
        <w:t xml:space="preserve">2 суретте тотығу циклін аяқтау үшін көбею сатысында антиоксиданттардың липидтердің тотығуымен реакциясы көрсетілген </w:t>
      </w:r>
      <w:r w:rsidR="009A40A5" w:rsidRPr="003954F4">
        <w:rPr>
          <w:sz w:val="28"/>
          <w:szCs w:val="28"/>
          <w:lang w:val="kk-KZ"/>
        </w:rPr>
        <w:t>[</w:t>
      </w:r>
      <w:r w:rsidR="00543FE0">
        <w:rPr>
          <w:sz w:val="28"/>
          <w:szCs w:val="28"/>
          <w:lang w:val="kk-KZ"/>
        </w:rPr>
        <w:fldChar w:fldCharType="begin"/>
      </w:r>
      <w:r w:rsidR="00543FE0">
        <w:rPr>
          <w:sz w:val="28"/>
          <w:szCs w:val="28"/>
          <w:lang w:val="kk-KZ"/>
        </w:rPr>
        <w:instrText xml:space="preserve"> REF Патиева_Технология \r \h </w:instrText>
      </w:r>
      <w:r w:rsidR="00543FE0">
        <w:rPr>
          <w:sz w:val="28"/>
          <w:szCs w:val="28"/>
          <w:lang w:val="kk-KZ"/>
        </w:rPr>
      </w:r>
      <w:r w:rsidR="00543FE0">
        <w:rPr>
          <w:sz w:val="28"/>
          <w:szCs w:val="28"/>
          <w:lang w:val="kk-KZ"/>
        </w:rPr>
        <w:fldChar w:fldCharType="separate"/>
      </w:r>
      <w:r w:rsidR="00171243">
        <w:rPr>
          <w:sz w:val="28"/>
          <w:szCs w:val="28"/>
          <w:lang w:val="kk-KZ"/>
        </w:rPr>
        <w:t>43</w:t>
      </w:r>
      <w:r w:rsidR="00543FE0">
        <w:rPr>
          <w:sz w:val="28"/>
          <w:szCs w:val="28"/>
          <w:lang w:val="kk-KZ"/>
        </w:rPr>
        <w:fldChar w:fldCharType="end"/>
      </w:r>
      <w:r w:rsidR="009A40A5" w:rsidRPr="003954F4">
        <w:rPr>
          <w:sz w:val="28"/>
          <w:szCs w:val="28"/>
          <w:lang w:val="kk-KZ"/>
        </w:rPr>
        <w:t>].</w:t>
      </w:r>
    </w:p>
    <w:p w14:paraId="1B15E9EB" w14:textId="77777777" w:rsidR="009A40A5" w:rsidRPr="003954F4" w:rsidRDefault="009A40A5" w:rsidP="00295D92">
      <w:pPr>
        <w:pStyle w:val="a8"/>
        <w:spacing w:after="0"/>
        <w:ind w:firstLine="680"/>
        <w:jc w:val="both"/>
        <w:rPr>
          <w:noProof/>
          <w:sz w:val="28"/>
          <w:szCs w:val="28"/>
          <w:lang w:val="kk-KZ"/>
        </w:rPr>
      </w:pPr>
    </w:p>
    <w:p w14:paraId="32BB9B89" w14:textId="77777777" w:rsidR="009A40A5" w:rsidRPr="003954F4" w:rsidRDefault="009A40A5" w:rsidP="009A40A5">
      <w:pPr>
        <w:pStyle w:val="a8"/>
        <w:jc w:val="both"/>
        <w:rPr>
          <w:sz w:val="28"/>
          <w:szCs w:val="28"/>
          <w:lang w:val="kk-KZ"/>
        </w:rPr>
      </w:pPr>
      <w:r w:rsidRPr="003954F4">
        <w:rPr>
          <w:noProof/>
          <w:sz w:val="28"/>
          <w:szCs w:val="28"/>
        </w:rPr>
        <w:drawing>
          <wp:anchor distT="0" distB="0" distL="0" distR="0" simplePos="0" relativeHeight="251675648" behindDoc="0" locked="0" layoutInCell="1" allowOverlap="1" wp14:anchorId="58686A5C" wp14:editId="38C533CC">
            <wp:simplePos x="0" y="0"/>
            <wp:positionH relativeFrom="page">
              <wp:posOffset>2365829</wp:posOffset>
            </wp:positionH>
            <wp:positionV relativeFrom="paragraph">
              <wp:posOffset>99604</wp:posOffset>
            </wp:positionV>
            <wp:extent cx="3351973" cy="2931886"/>
            <wp:effectExtent l="0" t="0" r="1270" b="1905"/>
            <wp:wrapNone/>
            <wp:docPr id="8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3360461" cy="2939310"/>
                    </a:xfrm>
                    <a:prstGeom prst="rect">
                      <a:avLst/>
                    </a:prstGeom>
                  </pic:spPr>
                </pic:pic>
              </a:graphicData>
            </a:graphic>
            <wp14:sizeRelH relativeFrom="margin">
              <wp14:pctWidth>0</wp14:pctWidth>
            </wp14:sizeRelH>
            <wp14:sizeRelV relativeFrom="margin">
              <wp14:pctHeight>0</wp14:pctHeight>
            </wp14:sizeRelV>
          </wp:anchor>
        </w:drawing>
      </w:r>
    </w:p>
    <w:p w14:paraId="624AB554" w14:textId="77777777" w:rsidR="009A40A5" w:rsidRPr="003954F4" w:rsidRDefault="009A40A5" w:rsidP="009A40A5">
      <w:pPr>
        <w:pStyle w:val="a8"/>
        <w:jc w:val="both"/>
        <w:rPr>
          <w:sz w:val="28"/>
          <w:szCs w:val="28"/>
          <w:lang w:val="kk-KZ"/>
        </w:rPr>
      </w:pPr>
    </w:p>
    <w:p w14:paraId="671B3A32" w14:textId="77777777" w:rsidR="009A40A5" w:rsidRPr="003954F4" w:rsidRDefault="009A40A5" w:rsidP="009A40A5">
      <w:pPr>
        <w:pStyle w:val="a8"/>
        <w:jc w:val="both"/>
        <w:rPr>
          <w:sz w:val="28"/>
          <w:szCs w:val="28"/>
          <w:lang w:val="kk-KZ"/>
        </w:rPr>
      </w:pPr>
    </w:p>
    <w:p w14:paraId="1A947279" w14:textId="77777777" w:rsidR="009A40A5" w:rsidRPr="003954F4" w:rsidRDefault="009A40A5" w:rsidP="009A40A5">
      <w:pPr>
        <w:pStyle w:val="a8"/>
        <w:jc w:val="both"/>
        <w:rPr>
          <w:sz w:val="28"/>
          <w:szCs w:val="28"/>
          <w:lang w:val="kk-KZ"/>
        </w:rPr>
      </w:pPr>
    </w:p>
    <w:p w14:paraId="4BF84B6C" w14:textId="77777777" w:rsidR="009A40A5" w:rsidRPr="003954F4" w:rsidRDefault="009A40A5" w:rsidP="009A40A5">
      <w:pPr>
        <w:pStyle w:val="a8"/>
        <w:jc w:val="both"/>
        <w:rPr>
          <w:sz w:val="28"/>
          <w:szCs w:val="28"/>
          <w:lang w:val="kk-KZ"/>
        </w:rPr>
      </w:pPr>
    </w:p>
    <w:p w14:paraId="0F72424F" w14:textId="77777777" w:rsidR="009A40A5" w:rsidRPr="003954F4" w:rsidRDefault="009A40A5" w:rsidP="009A40A5">
      <w:pPr>
        <w:pStyle w:val="a8"/>
        <w:jc w:val="both"/>
        <w:rPr>
          <w:sz w:val="28"/>
          <w:szCs w:val="28"/>
          <w:lang w:val="kk-KZ"/>
        </w:rPr>
      </w:pPr>
    </w:p>
    <w:p w14:paraId="2D667C89" w14:textId="77777777" w:rsidR="009A40A5" w:rsidRPr="003954F4" w:rsidRDefault="009A40A5" w:rsidP="009A40A5">
      <w:pPr>
        <w:pStyle w:val="a8"/>
        <w:jc w:val="both"/>
        <w:rPr>
          <w:sz w:val="28"/>
          <w:szCs w:val="28"/>
          <w:lang w:val="kk-KZ"/>
        </w:rPr>
      </w:pPr>
    </w:p>
    <w:p w14:paraId="4FC45136" w14:textId="77777777" w:rsidR="009A40A5" w:rsidRPr="003954F4" w:rsidRDefault="009A40A5" w:rsidP="009A40A5">
      <w:pPr>
        <w:pStyle w:val="a8"/>
        <w:jc w:val="both"/>
        <w:rPr>
          <w:sz w:val="28"/>
          <w:szCs w:val="28"/>
          <w:lang w:val="kk-KZ"/>
        </w:rPr>
      </w:pPr>
    </w:p>
    <w:p w14:paraId="396C5C5C" w14:textId="77777777" w:rsidR="009A40A5" w:rsidRPr="003954F4" w:rsidRDefault="009A40A5" w:rsidP="009A40A5">
      <w:pPr>
        <w:pStyle w:val="a8"/>
        <w:jc w:val="both"/>
        <w:rPr>
          <w:sz w:val="28"/>
          <w:szCs w:val="28"/>
          <w:lang w:val="kk-KZ"/>
        </w:rPr>
      </w:pPr>
    </w:p>
    <w:p w14:paraId="0D2003CD" w14:textId="77777777" w:rsidR="00295D92" w:rsidRPr="003954F4" w:rsidRDefault="00295D92" w:rsidP="00295D92">
      <w:pPr>
        <w:pStyle w:val="a8"/>
        <w:jc w:val="center"/>
        <w:rPr>
          <w:sz w:val="28"/>
          <w:szCs w:val="28"/>
          <w:lang w:val="kk-KZ"/>
        </w:rPr>
      </w:pPr>
    </w:p>
    <w:p w14:paraId="203E82CD" w14:textId="77777777" w:rsidR="00295D92" w:rsidRPr="003954F4" w:rsidRDefault="00295D92" w:rsidP="00295D92">
      <w:pPr>
        <w:pStyle w:val="a8"/>
        <w:jc w:val="center"/>
        <w:rPr>
          <w:sz w:val="28"/>
          <w:szCs w:val="28"/>
          <w:lang w:val="kk-KZ"/>
        </w:rPr>
      </w:pPr>
    </w:p>
    <w:p w14:paraId="6356F0E2" w14:textId="13E80F22" w:rsidR="009A40A5" w:rsidRDefault="00332362" w:rsidP="000975DA">
      <w:pPr>
        <w:pStyle w:val="a8"/>
        <w:spacing w:after="0"/>
        <w:ind w:firstLine="709"/>
        <w:jc w:val="center"/>
        <w:rPr>
          <w:sz w:val="28"/>
          <w:szCs w:val="28"/>
          <w:lang w:val="kk-KZ"/>
        </w:rPr>
      </w:pPr>
      <w:r w:rsidRPr="003954F4">
        <w:rPr>
          <w:sz w:val="28"/>
          <w:szCs w:val="28"/>
          <w:lang w:val="kk-KZ"/>
        </w:rPr>
        <w:t xml:space="preserve">Сурет </w:t>
      </w:r>
      <w:r w:rsidR="00295D92" w:rsidRPr="003954F4">
        <w:rPr>
          <w:sz w:val="28"/>
          <w:szCs w:val="28"/>
          <w:lang w:val="kk-KZ"/>
        </w:rPr>
        <w:t xml:space="preserve">2 - </w:t>
      </w:r>
      <w:r w:rsidR="00D55057" w:rsidRPr="003954F4">
        <w:rPr>
          <w:sz w:val="28"/>
          <w:szCs w:val="28"/>
          <w:lang w:val="kk-KZ"/>
        </w:rPr>
        <w:t>Антиоксиданттардың липидтердің тотығуымен реакциясы</w:t>
      </w:r>
    </w:p>
    <w:p w14:paraId="1989D79F" w14:textId="77777777" w:rsidR="000975DA" w:rsidRPr="003954F4" w:rsidRDefault="000975DA" w:rsidP="000975DA">
      <w:pPr>
        <w:pStyle w:val="a8"/>
        <w:spacing w:after="0"/>
        <w:ind w:firstLine="709"/>
        <w:jc w:val="center"/>
        <w:rPr>
          <w:sz w:val="28"/>
          <w:szCs w:val="28"/>
          <w:lang w:val="kk-KZ"/>
        </w:rPr>
      </w:pPr>
    </w:p>
    <w:p w14:paraId="196401F2" w14:textId="2DEE2426" w:rsidR="009A40A5" w:rsidRPr="003954F4" w:rsidRDefault="00D55057" w:rsidP="000975DA">
      <w:pPr>
        <w:tabs>
          <w:tab w:val="left" w:pos="2131"/>
          <w:tab w:val="left" w:pos="3533"/>
        </w:tabs>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Сондықтан бос радикалдарды сіңіру қабілеті күшті және прооксиданттық әсерлері жоқ антиоксиданттардың биологиялық маңызы зор</w:t>
      </w:r>
      <w:r w:rsidR="009A40A5"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Егер құрылымдағы антиоксиданттық желі теңдестірілген болса, онда прооксиданттық әсер антиоксиданттармен тежеледі</w:t>
      </w:r>
      <w:r w:rsidR="009A40A5"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Осылайша, ықтимал прооксидантты заттарды анықтау үшін табиғи антиоксиданттарды талдау барған сайын қызығушылық тудыратын тақырыпқа айналады</w:t>
      </w:r>
      <w:r w:rsidR="009A40A5" w:rsidRPr="003954F4">
        <w:rPr>
          <w:rFonts w:ascii="Times New Roman" w:hAnsi="Times New Roman" w:cs="Times New Roman"/>
          <w:sz w:val="28"/>
          <w:szCs w:val="28"/>
          <w:lang w:val="kk-KZ"/>
        </w:rPr>
        <w:t xml:space="preserve"> [</w:t>
      </w:r>
      <w:r w:rsidR="00543FE0">
        <w:rPr>
          <w:rFonts w:ascii="Times New Roman" w:hAnsi="Times New Roman" w:cs="Times New Roman"/>
          <w:sz w:val="28"/>
          <w:szCs w:val="28"/>
          <w:lang w:val="kk-KZ"/>
        </w:rPr>
        <w:fldChar w:fldCharType="begin"/>
      </w:r>
      <w:r w:rsidR="00543FE0">
        <w:rPr>
          <w:rFonts w:ascii="Times New Roman" w:hAnsi="Times New Roman" w:cs="Times New Roman"/>
          <w:sz w:val="28"/>
          <w:szCs w:val="28"/>
          <w:lang w:val="kk-KZ"/>
        </w:rPr>
        <w:instrText xml:space="preserve"> REF Хвыля_Контроль \r \h </w:instrText>
      </w:r>
      <w:r w:rsidR="00543FE0">
        <w:rPr>
          <w:rFonts w:ascii="Times New Roman" w:hAnsi="Times New Roman" w:cs="Times New Roman"/>
          <w:sz w:val="28"/>
          <w:szCs w:val="28"/>
          <w:lang w:val="kk-KZ"/>
        </w:rPr>
      </w:r>
      <w:r w:rsidR="00543FE0">
        <w:rPr>
          <w:rFonts w:ascii="Times New Roman" w:hAnsi="Times New Roman" w:cs="Times New Roman"/>
          <w:sz w:val="28"/>
          <w:szCs w:val="28"/>
          <w:lang w:val="kk-KZ"/>
        </w:rPr>
        <w:fldChar w:fldCharType="separate"/>
      </w:r>
      <w:r w:rsidR="00171243">
        <w:rPr>
          <w:rFonts w:ascii="Times New Roman" w:hAnsi="Times New Roman" w:cs="Times New Roman"/>
          <w:sz w:val="28"/>
          <w:szCs w:val="28"/>
          <w:lang w:val="kk-KZ"/>
        </w:rPr>
        <w:t>44</w:t>
      </w:r>
      <w:r w:rsidR="00543FE0">
        <w:rPr>
          <w:rFonts w:ascii="Times New Roman" w:hAnsi="Times New Roman" w:cs="Times New Roman"/>
          <w:sz w:val="28"/>
          <w:szCs w:val="28"/>
          <w:lang w:val="kk-KZ"/>
        </w:rPr>
        <w:fldChar w:fldCharType="end"/>
      </w:r>
      <w:r w:rsidR="009A40A5" w:rsidRPr="003954F4">
        <w:rPr>
          <w:rFonts w:ascii="Times New Roman" w:hAnsi="Times New Roman" w:cs="Times New Roman"/>
          <w:sz w:val="28"/>
          <w:szCs w:val="28"/>
          <w:lang w:val="kk-KZ"/>
        </w:rPr>
        <w:t>].</w:t>
      </w:r>
    </w:p>
    <w:p w14:paraId="2CAB4D59" w14:textId="6DC1D23B" w:rsidR="009A40A5" w:rsidRPr="003954F4" w:rsidRDefault="005C18B5" w:rsidP="00295D92">
      <w:pPr>
        <w:widowControl w:val="0"/>
        <w:tabs>
          <w:tab w:val="left" w:pos="438"/>
          <w:tab w:val="left" w:pos="2245"/>
          <w:tab w:val="left" w:pos="2290"/>
          <w:tab w:val="left" w:pos="2964"/>
          <w:tab w:val="left" w:pos="3390"/>
          <w:tab w:val="left" w:pos="3922"/>
          <w:tab w:val="left" w:pos="4347"/>
        </w:tabs>
        <w:autoSpaceDE w:val="0"/>
        <w:autoSpaceDN w:val="0"/>
        <w:spacing w:after="0" w:line="240" w:lineRule="auto"/>
        <w:ind w:firstLine="680"/>
        <w:jc w:val="both"/>
        <w:rPr>
          <w:rFonts w:ascii="Times New Roman" w:hAnsi="Times New Roman" w:cs="Times New Roman"/>
          <w:sz w:val="28"/>
          <w:szCs w:val="28"/>
          <w:lang w:val="kk-KZ"/>
        </w:rPr>
      </w:pPr>
      <w:r w:rsidRPr="00E3481B">
        <w:rPr>
          <w:rFonts w:ascii="Times New Roman" w:hAnsi="Times New Roman" w:cs="Times New Roman"/>
          <w:sz w:val="28"/>
          <w:szCs w:val="28"/>
          <w:lang w:val="kk-KZ"/>
        </w:rPr>
        <w:t>«</w:t>
      </w:r>
      <w:r w:rsidR="00D55057" w:rsidRPr="00E3481B">
        <w:rPr>
          <w:rFonts w:ascii="Times New Roman" w:hAnsi="Times New Roman" w:cs="Times New Roman"/>
          <w:sz w:val="28"/>
          <w:szCs w:val="28"/>
          <w:lang w:val="kk-KZ"/>
        </w:rPr>
        <w:t xml:space="preserve">Гүлшетен </w:t>
      </w:r>
      <w:r w:rsidR="009A40A5" w:rsidRPr="00E3481B">
        <w:rPr>
          <w:rFonts w:ascii="Times New Roman" w:hAnsi="Times New Roman" w:cs="Times New Roman"/>
          <w:sz w:val="28"/>
          <w:szCs w:val="28"/>
          <w:lang w:val="kk-KZ"/>
        </w:rPr>
        <w:t xml:space="preserve">(Rosmarinus Officinalis L.) </w:t>
      </w:r>
      <w:r w:rsidR="00D55057" w:rsidRPr="00E3481B">
        <w:rPr>
          <w:rFonts w:ascii="Times New Roman" w:hAnsi="Times New Roman" w:cs="Times New Roman"/>
          <w:sz w:val="28"/>
          <w:szCs w:val="28"/>
          <w:lang w:val="kk-KZ"/>
        </w:rPr>
        <w:t xml:space="preserve">Гүлшетен </w:t>
      </w:r>
      <w:r w:rsidR="009A40A5" w:rsidRPr="00E3481B">
        <w:rPr>
          <w:rFonts w:ascii="Times New Roman" w:hAnsi="Times New Roman" w:cs="Times New Roman"/>
          <w:sz w:val="28"/>
          <w:szCs w:val="28"/>
          <w:lang w:val="kk-KZ"/>
        </w:rPr>
        <w:t xml:space="preserve">(Rosmarinus Officinalis L. (Labiatae)) </w:t>
      </w:r>
      <w:r w:rsidR="00D55057" w:rsidRPr="00E3481B">
        <w:rPr>
          <w:rFonts w:ascii="Times New Roman" w:hAnsi="Times New Roman" w:cs="Times New Roman"/>
          <w:sz w:val="28"/>
          <w:szCs w:val="28"/>
          <w:lang w:val="kk-KZ"/>
        </w:rPr>
        <w:t>–</w:t>
      </w:r>
      <w:r w:rsidR="009A40A5" w:rsidRPr="00E3481B">
        <w:rPr>
          <w:rFonts w:ascii="Times New Roman" w:hAnsi="Times New Roman" w:cs="Times New Roman"/>
          <w:sz w:val="28"/>
          <w:szCs w:val="28"/>
          <w:lang w:val="kk-KZ"/>
        </w:rPr>
        <w:t xml:space="preserve"> </w:t>
      </w:r>
      <w:r w:rsidR="00D55057" w:rsidRPr="00E3481B">
        <w:rPr>
          <w:rFonts w:ascii="Times New Roman" w:hAnsi="Times New Roman" w:cs="Times New Roman"/>
          <w:sz w:val="28"/>
          <w:szCs w:val="28"/>
          <w:lang w:val="kk-KZ"/>
        </w:rPr>
        <w:t xml:space="preserve">бұл аспаздық және емдік мақсаттар үшін пайдаланылатын </w:t>
      </w:r>
      <w:r w:rsidR="00D55057" w:rsidRPr="00E3481B">
        <w:rPr>
          <w:rFonts w:ascii="Times New Roman" w:hAnsi="Times New Roman" w:cs="Times New Roman"/>
          <w:sz w:val="28"/>
          <w:szCs w:val="28"/>
          <w:lang w:val="kk-KZ"/>
        </w:rPr>
        <w:lastRenderedPageBreak/>
        <w:t>жерорта теңізі шөбі</w:t>
      </w:r>
      <w:r w:rsidR="009A40A5" w:rsidRPr="00E3481B">
        <w:rPr>
          <w:rFonts w:ascii="Times New Roman" w:hAnsi="Times New Roman" w:cs="Times New Roman"/>
          <w:sz w:val="28"/>
          <w:szCs w:val="28"/>
          <w:lang w:val="kk-KZ"/>
        </w:rPr>
        <w:t xml:space="preserve">. </w:t>
      </w:r>
      <w:r w:rsidR="00D55057" w:rsidRPr="00E3481B">
        <w:rPr>
          <w:rFonts w:ascii="Times New Roman" w:hAnsi="Times New Roman" w:cs="Times New Roman"/>
          <w:sz w:val="28"/>
          <w:szCs w:val="28"/>
          <w:lang w:val="kk-KZ"/>
        </w:rPr>
        <w:t>Гүлшетеннің көптеген биологиялық әрекеттері туралы мәліметтері бар. Гүлшетен сығындылары әртүрлі салаларда қолданылады және сатылымға шығады, өйткені олар бірқатар, мысалы, бактерияға қарсы, антиоксидантты, саңырауқұлақтарға қарсы, қабынуға қарсы қасиеттерді көрсетеді</w:t>
      </w:r>
      <w:r w:rsidR="009A40A5" w:rsidRPr="00E3481B">
        <w:rPr>
          <w:rFonts w:ascii="Times New Roman" w:hAnsi="Times New Roman" w:cs="Times New Roman"/>
          <w:sz w:val="28"/>
          <w:szCs w:val="28"/>
          <w:lang w:val="kk-KZ"/>
        </w:rPr>
        <w:t xml:space="preserve">. </w:t>
      </w:r>
      <w:r w:rsidR="00D55057" w:rsidRPr="00E3481B">
        <w:rPr>
          <w:rFonts w:ascii="Times New Roman" w:hAnsi="Times New Roman" w:cs="Times New Roman"/>
          <w:sz w:val="28"/>
          <w:szCs w:val="28"/>
          <w:lang w:val="kk-KZ"/>
        </w:rPr>
        <w:t>Гүлшетеннің антиоксиданттық белсенділігі оны шетелде тағам өнімдерін консервілеу, косметика, нутрацевтика және фитомедицина сияқты әртүрлі салаларда қолдануды растайды</w:t>
      </w:r>
      <w:r w:rsidRPr="00E3481B">
        <w:rPr>
          <w:rFonts w:ascii="Times New Roman" w:hAnsi="Times New Roman" w:cs="Times New Roman"/>
          <w:sz w:val="28"/>
          <w:szCs w:val="28"/>
          <w:lang w:val="kk-KZ"/>
        </w:rPr>
        <w:t>»</w:t>
      </w:r>
      <w:r w:rsidR="00D55057" w:rsidRPr="00E3481B">
        <w:rPr>
          <w:rFonts w:ascii="Times New Roman" w:hAnsi="Times New Roman" w:cs="Times New Roman"/>
          <w:sz w:val="28"/>
          <w:szCs w:val="28"/>
          <w:lang w:val="kk-KZ"/>
        </w:rPr>
        <w:t xml:space="preserve"> </w:t>
      </w:r>
      <w:r w:rsidR="009A40A5" w:rsidRPr="00E3481B">
        <w:rPr>
          <w:rFonts w:ascii="Times New Roman" w:hAnsi="Times New Roman" w:cs="Times New Roman"/>
          <w:sz w:val="28"/>
          <w:szCs w:val="28"/>
          <w:lang w:val="kk-KZ"/>
        </w:rPr>
        <w:t>[</w:t>
      </w:r>
      <w:r w:rsidR="00543FE0" w:rsidRPr="00E3481B">
        <w:rPr>
          <w:rFonts w:ascii="Times New Roman" w:hAnsi="Times New Roman" w:cs="Times New Roman"/>
          <w:sz w:val="28"/>
          <w:szCs w:val="28"/>
          <w:lang w:val="kk-KZ"/>
        </w:rPr>
        <w:fldChar w:fldCharType="begin"/>
      </w:r>
      <w:r w:rsidR="00543FE0" w:rsidRPr="00E3481B">
        <w:rPr>
          <w:rFonts w:ascii="Times New Roman" w:hAnsi="Times New Roman" w:cs="Times New Roman"/>
          <w:sz w:val="28"/>
          <w:szCs w:val="28"/>
          <w:lang w:val="kk-KZ"/>
        </w:rPr>
        <w:instrText xml:space="preserve"> REF Хвыля_Контроль \r \h </w:instrText>
      </w:r>
      <w:r w:rsidR="008C7C9C" w:rsidRPr="00E3481B">
        <w:rPr>
          <w:rFonts w:ascii="Times New Roman" w:hAnsi="Times New Roman" w:cs="Times New Roman"/>
          <w:sz w:val="28"/>
          <w:szCs w:val="28"/>
          <w:lang w:val="kk-KZ"/>
        </w:rPr>
        <w:instrText xml:space="preserve"> \* MERGEFORMAT </w:instrText>
      </w:r>
      <w:r w:rsidR="00543FE0" w:rsidRPr="00E3481B">
        <w:rPr>
          <w:rFonts w:ascii="Times New Roman" w:hAnsi="Times New Roman" w:cs="Times New Roman"/>
          <w:sz w:val="28"/>
          <w:szCs w:val="28"/>
          <w:lang w:val="kk-KZ"/>
        </w:rPr>
      </w:r>
      <w:r w:rsidR="00543FE0" w:rsidRPr="00E3481B">
        <w:rPr>
          <w:rFonts w:ascii="Times New Roman" w:hAnsi="Times New Roman" w:cs="Times New Roman"/>
          <w:sz w:val="28"/>
          <w:szCs w:val="28"/>
          <w:lang w:val="kk-KZ"/>
        </w:rPr>
        <w:fldChar w:fldCharType="separate"/>
      </w:r>
      <w:r w:rsidR="00171243">
        <w:rPr>
          <w:rFonts w:ascii="Times New Roman" w:hAnsi="Times New Roman" w:cs="Times New Roman"/>
          <w:sz w:val="28"/>
          <w:szCs w:val="28"/>
          <w:lang w:val="kk-KZ"/>
        </w:rPr>
        <w:t>44</w:t>
      </w:r>
      <w:r w:rsidR="00543FE0" w:rsidRPr="00E3481B">
        <w:rPr>
          <w:rFonts w:ascii="Times New Roman" w:hAnsi="Times New Roman" w:cs="Times New Roman"/>
          <w:sz w:val="28"/>
          <w:szCs w:val="28"/>
          <w:lang w:val="kk-KZ"/>
        </w:rPr>
        <w:fldChar w:fldCharType="end"/>
      </w:r>
      <w:r w:rsidR="009A40A5" w:rsidRPr="00E3481B">
        <w:rPr>
          <w:rFonts w:ascii="Times New Roman" w:hAnsi="Times New Roman" w:cs="Times New Roman"/>
          <w:sz w:val="28"/>
          <w:szCs w:val="28"/>
          <w:lang w:val="kk-KZ"/>
        </w:rPr>
        <w:t>].</w:t>
      </w:r>
    </w:p>
    <w:p w14:paraId="42C31E28" w14:textId="0BD30546" w:rsidR="009A40A5" w:rsidRPr="003954F4" w:rsidRDefault="00D55057" w:rsidP="00295D92">
      <w:pPr>
        <w:pStyle w:val="a8"/>
        <w:tabs>
          <w:tab w:val="left" w:pos="2031"/>
          <w:tab w:val="left" w:pos="2533"/>
          <w:tab w:val="left" w:pos="3469"/>
          <w:tab w:val="left" w:pos="4153"/>
          <w:tab w:val="left" w:pos="4775"/>
        </w:tabs>
        <w:spacing w:after="0"/>
        <w:ind w:firstLine="680"/>
        <w:jc w:val="both"/>
        <w:rPr>
          <w:sz w:val="28"/>
          <w:szCs w:val="28"/>
          <w:lang w:val="kk-KZ"/>
        </w:rPr>
      </w:pPr>
      <w:r w:rsidRPr="003954F4">
        <w:rPr>
          <w:sz w:val="28"/>
          <w:szCs w:val="28"/>
          <w:lang w:val="kk-KZ"/>
        </w:rPr>
        <w:t>Әртүрлі зерттеулер гүлшетеннің антиоксидантты және микробқа қарсы белсенділігіне жауап беретін қосылыстар карнозол және карнозин қышқылы, ройлеанон қышқылы және 7-метоксиросманол, розмадиал, розманол, эпиросманол және изоросманол, метилкарнозат, розманол-9-этил эфирі сияқты фенол дитерпендері екенін көрсетті</w:t>
      </w:r>
      <w:r w:rsidR="009A40A5" w:rsidRPr="003954F4">
        <w:rPr>
          <w:sz w:val="28"/>
          <w:szCs w:val="28"/>
          <w:lang w:val="kk-KZ"/>
        </w:rPr>
        <w:t xml:space="preserve">. </w:t>
      </w:r>
      <w:r w:rsidR="00D92ADD" w:rsidRPr="003954F4">
        <w:rPr>
          <w:sz w:val="28"/>
          <w:szCs w:val="28"/>
          <w:lang w:val="kk-KZ"/>
        </w:rPr>
        <w:t>Бұл фенолды қосылыстар келесі механизмдер арқылы липидтердің немесе басқа молекулалардың тотығуын кешіктіруі немесе тежеуі мүмкін: бос радикалдарды сөндіру, тотықсыздандырғыш ретінде әрекет ету және темір иондарын хелаттау. Күшті антиоксиданттық тиімділіктің арқасында гүлшетен сығындылары тамақ өнеркәсібінде әртүрлі өнімдердің жарамдылық мерзімін ұзарту үшін кеңінен қолданылады</w:t>
      </w:r>
      <w:r w:rsidR="009A40A5" w:rsidRPr="003954F4">
        <w:rPr>
          <w:sz w:val="28"/>
          <w:szCs w:val="28"/>
          <w:lang w:val="kk-KZ"/>
        </w:rPr>
        <w:t xml:space="preserve"> [</w:t>
      </w:r>
      <w:r w:rsidR="00543FE0">
        <w:rPr>
          <w:sz w:val="28"/>
          <w:szCs w:val="28"/>
          <w:lang w:val="kk-KZ"/>
        </w:rPr>
        <w:fldChar w:fldCharType="begin"/>
      </w:r>
      <w:r w:rsidR="00543FE0">
        <w:rPr>
          <w:sz w:val="28"/>
          <w:szCs w:val="28"/>
          <w:lang w:val="kk-KZ"/>
        </w:rPr>
        <w:instrText xml:space="preserve"> REF Пат_Средство \r \h </w:instrText>
      </w:r>
      <w:r w:rsidR="00543FE0">
        <w:rPr>
          <w:sz w:val="28"/>
          <w:szCs w:val="28"/>
          <w:lang w:val="kk-KZ"/>
        </w:rPr>
      </w:r>
      <w:r w:rsidR="00543FE0">
        <w:rPr>
          <w:sz w:val="28"/>
          <w:szCs w:val="28"/>
          <w:lang w:val="kk-KZ"/>
        </w:rPr>
        <w:fldChar w:fldCharType="separate"/>
      </w:r>
      <w:r w:rsidR="00171243">
        <w:rPr>
          <w:sz w:val="28"/>
          <w:szCs w:val="28"/>
          <w:lang w:val="kk-KZ"/>
        </w:rPr>
        <w:t>40</w:t>
      </w:r>
      <w:r w:rsidR="00543FE0">
        <w:rPr>
          <w:sz w:val="28"/>
          <w:szCs w:val="28"/>
          <w:lang w:val="kk-KZ"/>
        </w:rPr>
        <w:fldChar w:fldCharType="end"/>
      </w:r>
      <w:r w:rsidR="00543FE0">
        <w:rPr>
          <w:sz w:val="28"/>
          <w:szCs w:val="28"/>
          <w:lang w:val="kk-KZ"/>
        </w:rPr>
        <w:t>,</w:t>
      </w:r>
      <w:r w:rsidR="00543FE0">
        <w:rPr>
          <w:sz w:val="28"/>
          <w:szCs w:val="28"/>
          <w:lang w:val="kk-KZ"/>
        </w:rPr>
        <w:fldChar w:fldCharType="begin"/>
      </w:r>
      <w:r w:rsidR="00543FE0">
        <w:rPr>
          <w:sz w:val="28"/>
          <w:szCs w:val="28"/>
          <w:lang w:val="kk-KZ"/>
        </w:rPr>
        <w:instrText xml:space="preserve"> REF Колобов_Теория \r \h </w:instrText>
      </w:r>
      <w:r w:rsidR="00543FE0">
        <w:rPr>
          <w:sz w:val="28"/>
          <w:szCs w:val="28"/>
          <w:lang w:val="kk-KZ"/>
        </w:rPr>
      </w:r>
      <w:r w:rsidR="00543FE0">
        <w:rPr>
          <w:sz w:val="28"/>
          <w:szCs w:val="28"/>
          <w:lang w:val="kk-KZ"/>
        </w:rPr>
        <w:fldChar w:fldCharType="separate"/>
      </w:r>
      <w:r w:rsidR="00171243">
        <w:rPr>
          <w:sz w:val="28"/>
          <w:szCs w:val="28"/>
          <w:lang w:val="kk-KZ"/>
        </w:rPr>
        <w:t>41</w:t>
      </w:r>
      <w:r w:rsidR="00543FE0">
        <w:rPr>
          <w:sz w:val="28"/>
          <w:szCs w:val="28"/>
          <w:lang w:val="kk-KZ"/>
        </w:rPr>
        <w:fldChar w:fldCharType="end"/>
      </w:r>
      <w:r w:rsidR="009A40A5" w:rsidRPr="003954F4">
        <w:rPr>
          <w:sz w:val="28"/>
          <w:szCs w:val="28"/>
          <w:lang w:val="kk-KZ"/>
        </w:rPr>
        <w:t>].</w:t>
      </w:r>
    </w:p>
    <w:p w14:paraId="5268C1AB" w14:textId="4DC2A4F7" w:rsidR="009A40A5" w:rsidRPr="003954F4" w:rsidRDefault="00D92ADD" w:rsidP="00EC421B">
      <w:pPr>
        <w:pStyle w:val="ad"/>
        <w:widowControl w:val="0"/>
        <w:tabs>
          <w:tab w:val="left" w:pos="721"/>
        </w:tabs>
        <w:autoSpaceDE w:val="0"/>
        <w:autoSpaceDN w:val="0"/>
        <w:spacing w:after="0" w:line="240" w:lineRule="auto"/>
        <w:ind w:left="0" w:firstLine="680"/>
        <w:contextualSpacing w:val="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Жасыл шай құрамында эпигаллокатехин-3-галлат (EGCG), эпигаллокатехин (EGC), эпикатехин-3-галлат (ECG), эпикатехин (EC), сонымен қатар флавоноидтар, соның ішінде кверцетин, каемпферол және мирицитин бар. Бұл жасыл шай антиоксиданттары тотығу ферменттерінің тежелуі, қатерлі ісікке байланысты транскрипция факторларының тежелуі, реактивті оттегінің жағылуы және металдардың тотығу-тотықсыздану хелатталуы сияқты биологиялық белсенділікке қатысты жақсы зерттелген</w:t>
      </w:r>
      <w:r w:rsidR="009A40A5" w:rsidRPr="003954F4">
        <w:rPr>
          <w:rFonts w:ascii="Times New Roman" w:hAnsi="Times New Roman" w:cs="Times New Roman"/>
          <w:sz w:val="28"/>
          <w:szCs w:val="28"/>
          <w:lang w:val="kk-KZ"/>
        </w:rPr>
        <w:t>.</w:t>
      </w:r>
    </w:p>
    <w:p w14:paraId="17DA8E7F" w14:textId="7769CF47" w:rsidR="009A40A5" w:rsidRPr="00E3481B" w:rsidRDefault="005C18B5" w:rsidP="00AF4813">
      <w:pPr>
        <w:pStyle w:val="a8"/>
        <w:spacing w:after="0"/>
        <w:ind w:firstLine="680"/>
        <w:jc w:val="both"/>
        <w:rPr>
          <w:sz w:val="28"/>
          <w:szCs w:val="28"/>
          <w:lang w:val="kk-KZ"/>
        </w:rPr>
      </w:pPr>
      <w:r w:rsidRPr="00E3481B">
        <w:rPr>
          <w:sz w:val="28"/>
          <w:szCs w:val="28"/>
          <w:lang w:val="kk-KZ"/>
        </w:rPr>
        <w:t>«</w:t>
      </w:r>
      <w:r w:rsidR="00D92ADD" w:rsidRPr="00E3481B">
        <w:rPr>
          <w:sz w:val="28"/>
          <w:szCs w:val="28"/>
          <w:lang w:val="kk-KZ"/>
        </w:rPr>
        <w:t>Жасыл шай сығындысы антиоксидантты, микробқа қарсы, қабынуға қарсы және канцерогенге қарсы қасиеттерді қоса алғанда, әртүрлі пайдалы қасиеттерге ие екендігі мойындалды</w:t>
      </w:r>
      <w:r w:rsidR="009A40A5" w:rsidRPr="00E3481B">
        <w:rPr>
          <w:sz w:val="28"/>
          <w:szCs w:val="28"/>
          <w:lang w:val="kk-KZ"/>
        </w:rPr>
        <w:t xml:space="preserve">. </w:t>
      </w:r>
      <w:r w:rsidR="00D92ADD" w:rsidRPr="00E3481B">
        <w:rPr>
          <w:sz w:val="28"/>
          <w:szCs w:val="28"/>
          <w:lang w:val="kk-KZ"/>
        </w:rPr>
        <w:t xml:space="preserve">Осы себепті ғалымдар жасыл шай </w:t>
      </w:r>
      <w:r w:rsidR="00842033" w:rsidRPr="00E3481B">
        <w:rPr>
          <w:sz w:val="28"/>
          <w:szCs w:val="28"/>
          <w:lang w:val="kk-KZ"/>
        </w:rPr>
        <w:t xml:space="preserve">құрамында катехиндер деп аталатын антиоксиданттардың көп болуына байланысты оның </w:t>
      </w:r>
      <w:r w:rsidR="00D92ADD" w:rsidRPr="00E3481B">
        <w:rPr>
          <w:sz w:val="28"/>
          <w:szCs w:val="28"/>
          <w:lang w:val="kk-KZ"/>
        </w:rPr>
        <w:t>сығындысын тұтынудың артықшылықтарын</w:t>
      </w:r>
      <w:r w:rsidR="00842033" w:rsidRPr="00E3481B">
        <w:rPr>
          <w:sz w:val="28"/>
          <w:szCs w:val="28"/>
          <w:lang w:val="kk-KZ"/>
        </w:rPr>
        <w:t xml:space="preserve"> </w:t>
      </w:r>
      <w:r w:rsidR="00D92ADD" w:rsidRPr="00E3481B">
        <w:rPr>
          <w:sz w:val="28"/>
          <w:szCs w:val="28"/>
          <w:lang w:val="kk-KZ"/>
        </w:rPr>
        <w:t>атап өт</w:t>
      </w:r>
      <w:r w:rsidR="00842033" w:rsidRPr="00E3481B">
        <w:rPr>
          <w:sz w:val="28"/>
          <w:szCs w:val="28"/>
          <w:lang w:val="kk-KZ"/>
        </w:rPr>
        <w:t>т</w:t>
      </w:r>
      <w:r w:rsidR="00D92ADD" w:rsidRPr="00E3481B">
        <w:rPr>
          <w:sz w:val="28"/>
          <w:szCs w:val="28"/>
          <w:lang w:val="kk-KZ"/>
        </w:rPr>
        <w:t>і</w:t>
      </w:r>
      <w:r w:rsidRPr="00E3481B">
        <w:rPr>
          <w:sz w:val="28"/>
          <w:szCs w:val="28"/>
          <w:lang w:val="kk-KZ"/>
        </w:rPr>
        <w:t>»</w:t>
      </w:r>
      <w:r w:rsidR="00D92ADD" w:rsidRPr="00E3481B">
        <w:rPr>
          <w:sz w:val="28"/>
          <w:szCs w:val="28"/>
          <w:lang w:val="kk-KZ"/>
        </w:rPr>
        <w:t xml:space="preserve"> </w:t>
      </w:r>
      <w:r w:rsidR="009A40A5" w:rsidRPr="00E3481B">
        <w:rPr>
          <w:sz w:val="28"/>
          <w:szCs w:val="28"/>
          <w:lang w:val="kk-KZ"/>
        </w:rPr>
        <w:t>[</w:t>
      </w:r>
      <w:r w:rsidR="00543FE0" w:rsidRPr="00E3481B">
        <w:rPr>
          <w:sz w:val="28"/>
          <w:szCs w:val="28"/>
          <w:lang w:val="kk-KZ"/>
        </w:rPr>
        <w:fldChar w:fldCharType="begin"/>
      </w:r>
      <w:r w:rsidR="00543FE0" w:rsidRPr="00E3481B">
        <w:rPr>
          <w:sz w:val="28"/>
          <w:szCs w:val="28"/>
          <w:lang w:val="kk-KZ"/>
        </w:rPr>
        <w:instrText xml:space="preserve"> REF Позняковский_Гигиенические \r \h </w:instrText>
      </w:r>
      <w:r w:rsidR="008C7C9C" w:rsidRPr="00E3481B">
        <w:rPr>
          <w:sz w:val="28"/>
          <w:szCs w:val="28"/>
          <w:lang w:val="kk-KZ"/>
        </w:rPr>
        <w:instrText xml:space="preserve"> \* MERGEFORMAT </w:instrText>
      </w:r>
      <w:r w:rsidR="00543FE0" w:rsidRPr="00E3481B">
        <w:rPr>
          <w:sz w:val="28"/>
          <w:szCs w:val="28"/>
          <w:lang w:val="kk-KZ"/>
        </w:rPr>
      </w:r>
      <w:r w:rsidR="00543FE0" w:rsidRPr="00E3481B">
        <w:rPr>
          <w:sz w:val="28"/>
          <w:szCs w:val="28"/>
          <w:lang w:val="kk-KZ"/>
        </w:rPr>
        <w:fldChar w:fldCharType="separate"/>
      </w:r>
      <w:r w:rsidR="00171243">
        <w:rPr>
          <w:sz w:val="28"/>
          <w:szCs w:val="28"/>
          <w:lang w:val="kk-KZ"/>
        </w:rPr>
        <w:t>42</w:t>
      </w:r>
      <w:r w:rsidR="00543FE0" w:rsidRPr="00E3481B">
        <w:rPr>
          <w:sz w:val="28"/>
          <w:szCs w:val="28"/>
          <w:lang w:val="kk-KZ"/>
        </w:rPr>
        <w:fldChar w:fldCharType="end"/>
      </w:r>
      <w:r w:rsidR="00543FE0" w:rsidRPr="00E3481B">
        <w:rPr>
          <w:sz w:val="28"/>
          <w:szCs w:val="28"/>
          <w:lang w:val="kk-KZ"/>
        </w:rPr>
        <w:t>,</w:t>
      </w:r>
      <w:r w:rsidR="00543FE0" w:rsidRPr="00E3481B">
        <w:rPr>
          <w:sz w:val="28"/>
          <w:szCs w:val="28"/>
          <w:lang w:val="kk-KZ"/>
        </w:rPr>
        <w:fldChar w:fldCharType="begin"/>
      </w:r>
      <w:r w:rsidR="00543FE0" w:rsidRPr="00E3481B">
        <w:rPr>
          <w:sz w:val="28"/>
          <w:szCs w:val="28"/>
          <w:lang w:val="kk-KZ"/>
        </w:rPr>
        <w:instrText xml:space="preserve"> REF Патиева_Технология \r \h </w:instrText>
      </w:r>
      <w:r w:rsidR="008C7C9C" w:rsidRPr="00E3481B">
        <w:rPr>
          <w:sz w:val="28"/>
          <w:szCs w:val="28"/>
          <w:lang w:val="kk-KZ"/>
        </w:rPr>
        <w:instrText xml:space="preserve"> \* MERGEFORMAT </w:instrText>
      </w:r>
      <w:r w:rsidR="00543FE0" w:rsidRPr="00E3481B">
        <w:rPr>
          <w:sz w:val="28"/>
          <w:szCs w:val="28"/>
          <w:lang w:val="kk-KZ"/>
        </w:rPr>
      </w:r>
      <w:r w:rsidR="00543FE0" w:rsidRPr="00E3481B">
        <w:rPr>
          <w:sz w:val="28"/>
          <w:szCs w:val="28"/>
          <w:lang w:val="kk-KZ"/>
        </w:rPr>
        <w:fldChar w:fldCharType="separate"/>
      </w:r>
      <w:r w:rsidR="00171243">
        <w:rPr>
          <w:sz w:val="28"/>
          <w:szCs w:val="28"/>
          <w:lang w:val="kk-KZ"/>
        </w:rPr>
        <w:t>43</w:t>
      </w:r>
      <w:r w:rsidR="00543FE0" w:rsidRPr="00E3481B">
        <w:rPr>
          <w:sz w:val="28"/>
          <w:szCs w:val="28"/>
          <w:lang w:val="kk-KZ"/>
        </w:rPr>
        <w:fldChar w:fldCharType="end"/>
      </w:r>
      <w:r w:rsidR="00543FE0" w:rsidRPr="00E3481B">
        <w:rPr>
          <w:sz w:val="28"/>
          <w:szCs w:val="28"/>
          <w:lang w:val="kk-KZ"/>
        </w:rPr>
        <w:t>,</w:t>
      </w:r>
      <w:r w:rsidR="00543FE0" w:rsidRPr="00E3481B">
        <w:rPr>
          <w:sz w:val="28"/>
          <w:szCs w:val="28"/>
          <w:lang w:val="kk-KZ"/>
        </w:rPr>
        <w:fldChar w:fldCharType="begin"/>
      </w:r>
      <w:r w:rsidR="00543FE0" w:rsidRPr="00E3481B">
        <w:rPr>
          <w:sz w:val="28"/>
          <w:szCs w:val="28"/>
          <w:lang w:val="kk-KZ"/>
        </w:rPr>
        <w:instrText xml:space="preserve"> REF Хвыля_Контроль \r \h </w:instrText>
      </w:r>
      <w:r w:rsidR="008C7C9C" w:rsidRPr="00E3481B">
        <w:rPr>
          <w:sz w:val="28"/>
          <w:szCs w:val="28"/>
          <w:lang w:val="kk-KZ"/>
        </w:rPr>
        <w:instrText xml:space="preserve"> \* MERGEFORMAT </w:instrText>
      </w:r>
      <w:r w:rsidR="00543FE0" w:rsidRPr="00E3481B">
        <w:rPr>
          <w:sz w:val="28"/>
          <w:szCs w:val="28"/>
          <w:lang w:val="kk-KZ"/>
        </w:rPr>
      </w:r>
      <w:r w:rsidR="00543FE0" w:rsidRPr="00E3481B">
        <w:rPr>
          <w:sz w:val="28"/>
          <w:szCs w:val="28"/>
          <w:lang w:val="kk-KZ"/>
        </w:rPr>
        <w:fldChar w:fldCharType="separate"/>
      </w:r>
      <w:r w:rsidR="00171243">
        <w:rPr>
          <w:sz w:val="28"/>
          <w:szCs w:val="28"/>
          <w:lang w:val="kk-KZ"/>
        </w:rPr>
        <w:t>44</w:t>
      </w:r>
      <w:r w:rsidR="00543FE0" w:rsidRPr="00E3481B">
        <w:rPr>
          <w:sz w:val="28"/>
          <w:szCs w:val="28"/>
          <w:lang w:val="kk-KZ"/>
        </w:rPr>
        <w:fldChar w:fldCharType="end"/>
      </w:r>
      <w:r w:rsidR="00543FE0" w:rsidRPr="00E3481B">
        <w:rPr>
          <w:sz w:val="28"/>
          <w:szCs w:val="28"/>
          <w:lang w:val="kk-KZ"/>
        </w:rPr>
        <w:t>,</w:t>
      </w:r>
      <w:r w:rsidR="00543FE0" w:rsidRPr="00E3481B">
        <w:rPr>
          <w:sz w:val="28"/>
          <w:szCs w:val="28"/>
          <w:lang w:val="kk-KZ"/>
        </w:rPr>
        <w:fldChar w:fldCharType="begin"/>
      </w:r>
      <w:r w:rsidR="00543FE0" w:rsidRPr="00E3481B">
        <w:rPr>
          <w:sz w:val="28"/>
          <w:szCs w:val="28"/>
          <w:lang w:val="kk-KZ"/>
        </w:rPr>
        <w:instrText xml:space="preserve"> REF Корж_Технологические \r \h </w:instrText>
      </w:r>
      <w:r w:rsidR="008C7C9C" w:rsidRPr="00E3481B">
        <w:rPr>
          <w:sz w:val="28"/>
          <w:szCs w:val="28"/>
          <w:lang w:val="kk-KZ"/>
        </w:rPr>
        <w:instrText xml:space="preserve"> \* MERGEFORMAT </w:instrText>
      </w:r>
      <w:r w:rsidR="00543FE0" w:rsidRPr="00E3481B">
        <w:rPr>
          <w:sz w:val="28"/>
          <w:szCs w:val="28"/>
          <w:lang w:val="kk-KZ"/>
        </w:rPr>
      </w:r>
      <w:r w:rsidR="00543FE0" w:rsidRPr="00E3481B">
        <w:rPr>
          <w:sz w:val="28"/>
          <w:szCs w:val="28"/>
          <w:lang w:val="kk-KZ"/>
        </w:rPr>
        <w:fldChar w:fldCharType="separate"/>
      </w:r>
      <w:r w:rsidR="00171243">
        <w:rPr>
          <w:sz w:val="28"/>
          <w:szCs w:val="28"/>
          <w:lang w:val="kk-KZ"/>
        </w:rPr>
        <w:t>45</w:t>
      </w:r>
      <w:r w:rsidR="00543FE0" w:rsidRPr="00E3481B">
        <w:rPr>
          <w:sz w:val="28"/>
          <w:szCs w:val="28"/>
          <w:lang w:val="kk-KZ"/>
        </w:rPr>
        <w:fldChar w:fldCharType="end"/>
      </w:r>
      <w:r w:rsidR="009A40A5" w:rsidRPr="00E3481B">
        <w:rPr>
          <w:sz w:val="28"/>
          <w:szCs w:val="28"/>
          <w:lang w:val="kk-KZ"/>
        </w:rPr>
        <w:t>].</w:t>
      </w:r>
    </w:p>
    <w:p w14:paraId="36995BA7" w14:textId="1F8C206E" w:rsidR="009A40A5" w:rsidRPr="003954F4" w:rsidRDefault="00AF4813" w:rsidP="00AF4813">
      <w:pPr>
        <w:pStyle w:val="ad"/>
        <w:widowControl w:val="0"/>
        <w:tabs>
          <w:tab w:val="left" w:pos="700"/>
        </w:tabs>
        <w:autoSpaceDE w:val="0"/>
        <w:autoSpaceDN w:val="0"/>
        <w:spacing w:after="0" w:line="240" w:lineRule="auto"/>
        <w:ind w:left="0"/>
        <w:contextualSpacing w:val="0"/>
        <w:jc w:val="both"/>
        <w:rPr>
          <w:rFonts w:ascii="Times New Roman" w:hAnsi="Times New Roman" w:cs="Times New Roman"/>
          <w:sz w:val="28"/>
          <w:szCs w:val="28"/>
          <w:lang w:val="kk-KZ"/>
        </w:rPr>
      </w:pPr>
      <w:r w:rsidRPr="00E3481B">
        <w:rPr>
          <w:rFonts w:ascii="Times New Roman" w:hAnsi="Times New Roman" w:cs="Times New Roman"/>
          <w:b/>
          <w:sz w:val="28"/>
          <w:szCs w:val="28"/>
          <w:lang w:val="kk-KZ"/>
        </w:rPr>
        <w:tab/>
      </w:r>
      <w:r w:rsidR="005C18B5" w:rsidRPr="00E3481B">
        <w:rPr>
          <w:rFonts w:ascii="Times New Roman" w:hAnsi="Times New Roman" w:cs="Times New Roman"/>
          <w:b/>
          <w:sz w:val="28"/>
          <w:szCs w:val="28"/>
          <w:lang w:val="kk-KZ"/>
        </w:rPr>
        <w:t>«</w:t>
      </w:r>
      <w:r w:rsidR="00842033" w:rsidRPr="00E3481B">
        <w:rPr>
          <w:rFonts w:ascii="Times New Roman" w:hAnsi="Times New Roman" w:cs="Times New Roman"/>
          <w:sz w:val="28"/>
          <w:szCs w:val="28"/>
          <w:lang w:val="kk-KZ"/>
        </w:rPr>
        <w:t xml:space="preserve">Жүзім </w:t>
      </w:r>
      <w:r w:rsidR="004A68F2" w:rsidRPr="00E3481B">
        <w:rPr>
          <w:rFonts w:ascii="Times New Roman" w:hAnsi="Times New Roman" w:cs="Times New Roman"/>
          <w:sz w:val="28"/>
          <w:szCs w:val="28"/>
          <w:lang w:val="kk-KZ"/>
        </w:rPr>
        <w:t>сүйегі</w:t>
      </w:r>
      <w:r w:rsidR="00842033" w:rsidRPr="00E3481B">
        <w:rPr>
          <w:rFonts w:ascii="Times New Roman" w:hAnsi="Times New Roman" w:cs="Times New Roman"/>
          <w:sz w:val="28"/>
          <w:szCs w:val="28"/>
          <w:lang w:val="kk-KZ"/>
        </w:rPr>
        <w:t xml:space="preserve"> </w:t>
      </w:r>
      <w:r w:rsidR="009A40A5" w:rsidRPr="00E3481B">
        <w:rPr>
          <w:rFonts w:ascii="Times New Roman" w:hAnsi="Times New Roman" w:cs="Times New Roman"/>
          <w:sz w:val="28"/>
          <w:szCs w:val="28"/>
          <w:lang w:val="kk-KZ"/>
        </w:rPr>
        <w:t>(Vitis vinifera)</w:t>
      </w:r>
      <w:r w:rsidRPr="00E3481B">
        <w:rPr>
          <w:rFonts w:ascii="Times New Roman" w:hAnsi="Times New Roman" w:cs="Times New Roman"/>
          <w:sz w:val="28"/>
          <w:szCs w:val="28"/>
          <w:lang w:val="kk-KZ"/>
        </w:rPr>
        <w:t xml:space="preserve">. </w:t>
      </w:r>
      <w:r w:rsidR="004A68F2" w:rsidRPr="00E3481B">
        <w:rPr>
          <w:rFonts w:ascii="Times New Roman" w:hAnsi="Times New Roman" w:cs="Times New Roman"/>
          <w:sz w:val="28"/>
          <w:szCs w:val="28"/>
          <w:lang w:val="kk-KZ"/>
        </w:rPr>
        <w:t>Осы уақытқа дейін тағамның көптеген биологиялық белсенді құрамдас бөліктері, мысалы, жүзімде кездесетіндер, метаболикалық синдроммен байланысты созылмалы аурулардың кең ауқымын болдырмайтыны дәлелденді</w:t>
      </w:r>
      <w:r w:rsidR="009A40A5" w:rsidRPr="00E3481B">
        <w:rPr>
          <w:rFonts w:ascii="Times New Roman" w:hAnsi="Times New Roman" w:cs="Times New Roman"/>
          <w:sz w:val="28"/>
          <w:szCs w:val="28"/>
          <w:lang w:val="kk-KZ"/>
        </w:rPr>
        <w:t xml:space="preserve">. </w:t>
      </w:r>
      <w:r w:rsidR="004A68F2" w:rsidRPr="00E3481B">
        <w:rPr>
          <w:rFonts w:ascii="Times New Roman" w:hAnsi="Times New Roman" w:cs="Times New Roman"/>
          <w:sz w:val="28"/>
          <w:szCs w:val="28"/>
          <w:lang w:val="kk-KZ"/>
        </w:rPr>
        <w:t>Жүзім сүйегінің сығындысында</w:t>
      </w:r>
      <w:r w:rsidR="001D295F" w:rsidRPr="00E3481B">
        <w:rPr>
          <w:rFonts w:ascii="Times New Roman" w:hAnsi="Times New Roman" w:cs="Times New Roman"/>
          <w:sz w:val="28"/>
          <w:szCs w:val="28"/>
          <w:lang w:val="kk-KZ"/>
        </w:rPr>
        <w:t>ғы</w:t>
      </w:r>
      <w:r w:rsidR="004A68F2" w:rsidRPr="00E3481B">
        <w:rPr>
          <w:rFonts w:ascii="Times New Roman" w:hAnsi="Times New Roman" w:cs="Times New Roman"/>
          <w:sz w:val="28"/>
          <w:szCs w:val="28"/>
          <w:lang w:val="kk-KZ"/>
        </w:rPr>
        <w:t xml:space="preserve"> басым биоактивті фенолдық қосылыстар </w:t>
      </w:r>
      <w:r w:rsidR="001D295F" w:rsidRPr="00E3481B">
        <w:rPr>
          <w:rFonts w:ascii="Times New Roman" w:hAnsi="Times New Roman" w:cs="Times New Roman"/>
          <w:sz w:val="28"/>
          <w:szCs w:val="28"/>
          <w:lang w:val="kk-KZ"/>
        </w:rPr>
        <w:t xml:space="preserve">– </w:t>
      </w:r>
      <w:r w:rsidR="004A68F2" w:rsidRPr="00E3481B">
        <w:rPr>
          <w:rFonts w:ascii="Times New Roman" w:hAnsi="Times New Roman" w:cs="Times New Roman"/>
          <w:sz w:val="28"/>
          <w:szCs w:val="28"/>
          <w:lang w:val="kk-KZ"/>
        </w:rPr>
        <w:t>флавонолдар, флаван-3-олалар, антоциандар, таниндер (эллагитаниндер мен проантоцианидиндерді қоса</w:t>
      </w:r>
      <w:r w:rsidR="001D295F" w:rsidRPr="00E3481B">
        <w:rPr>
          <w:rFonts w:ascii="Times New Roman" w:hAnsi="Times New Roman" w:cs="Times New Roman"/>
          <w:sz w:val="28"/>
          <w:szCs w:val="28"/>
          <w:lang w:val="kk-KZ"/>
        </w:rPr>
        <w:t xml:space="preserve"> алғанда</w:t>
      </w:r>
      <w:r w:rsidR="004A68F2" w:rsidRPr="00E3481B">
        <w:rPr>
          <w:rFonts w:ascii="Times New Roman" w:hAnsi="Times New Roman" w:cs="Times New Roman"/>
          <w:sz w:val="28"/>
          <w:szCs w:val="28"/>
          <w:lang w:val="kk-KZ"/>
        </w:rPr>
        <w:t xml:space="preserve">) және фенол қышқылдарының туындылары </w:t>
      </w:r>
      <w:r w:rsidR="001D295F" w:rsidRPr="00E3481B">
        <w:rPr>
          <w:rFonts w:ascii="Times New Roman" w:hAnsi="Times New Roman" w:cs="Times New Roman"/>
          <w:sz w:val="28"/>
          <w:szCs w:val="28"/>
          <w:lang w:val="kk-KZ"/>
        </w:rPr>
        <w:t>болып табылатындығы</w:t>
      </w:r>
      <w:r w:rsidR="004A68F2" w:rsidRPr="00E3481B">
        <w:rPr>
          <w:rFonts w:ascii="Times New Roman" w:hAnsi="Times New Roman" w:cs="Times New Roman"/>
          <w:sz w:val="28"/>
          <w:szCs w:val="28"/>
          <w:lang w:val="kk-KZ"/>
        </w:rPr>
        <w:t xml:space="preserve"> құжатта</w:t>
      </w:r>
      <w:r w:rsidR="001D295F" w:rsidRPr="00E3481B">
        <w:rPr>
          <w:rFonts w:ascii="Times New Roman" w:hAnsi="Times New Roman" w:cs="Times New Roman"/>
          <w:sz w:val="28"/>
          <w:szCs w:val="28"/>
          <w:lang w:val="kk-KZ"/>
        </w:rPr>
        <w:t>рмен дәлелденген</w:t>
      </w:r>
      <w:r w:rsidR="009A40A5" w:rsidRPr="00E3481B">
        <w:rPr>
          <w:rFonts w:ascii="Times New Roman" w:hAnsi="Times New Roman" w:cs="Times New Roman"/>
          <w:sz w:val="28"/>
          <w:szCs w:val="28"/>
          <w:lang w:val="kk-KZ"/>
        </w:rPr>
        <w:t xml:space="preserve"> [</w:t>
      </w:r>
      <w:r w:rsidR="00543FE0" w:rsidRPr="00E3481B">
        <w:rPr>
          <w:rFonts w:ascii="Times New Roman" w:hAnsi="Times New Roman" w:cs="Times New Roman"/>
          <w:sz w:val="28"/>
          <w:szCs w:val="28"/>
          <w:lang w:val="kk-KZ"/>
        </w:rPr>
        <w:fldChar w:fldCharType="begin"/>
      </w:r>
      <w:r w:rsidR="00543FE0" w:rsidRPr="00E3481B">
        <w:rPr>
          <w:rFonts w:ascii="Times New Roman" w:hAnsi="Times New Roman" w:cs="Times New Roman"/>
          <w:sz w:val="28"/>
          <w:szCs w:val="28"/>
          <w:lang w:val="kk-KZ"/>
        </w:rPr>
        <w:instrText xml:space="preserve"> REF Антипова_Коллагены \r \h </w:instrText>
      </w:r>
      <w:r w:rsidR="008C7C9C" w:rsidRPr="00E3481B">
        <w:rPr>
          <w:rFonts w:ascii="Times New Roman" w:hAnsi="Times New Roman" w:cs="Times New Roman"/>
          <w:sz w:val="28"/>
          <w:szCs w:val="28"/>
          <w:lang w:val="kk-KZ"/>
        </w:rPr>
        <w:instrText xml:space="preserve"> \* MERGEFORMAT </w:instrText>
      </w:r>
      <w:r w:rsidR="00543FE0" w:rsidRPr="00E3481B">
        <w:rPr>
          <w:rFonts w:ascii="Times New Roman" w:hAnsi="Times New Roman" w:cs="Times New Roman"/>
          <w:sz w:val="28"/>
          <w:szCs w:val="28"/>
          <w:lang w:val="kk-KZ"/>
        </w:rPr>
      </w:r>
      <w:r w:rsidR="00543FE0" w:rsidRPr="00E3481B">
        <w:rPr>
          <w:rFonts w:ascii="Times New Roman" w:hAnsi="Times New Roman" w:cs="Times New Roman"/>
          <w:sz w:val="28"/>
          <w:szCs w:val="28"/>
          <w:lang w:val="kk-KZ"/>
        </w:rPr>
        <w:fldChar w:fldCharType="separate"/>
      </w:r>
      <w:r w:rsidR="00171243">
        <w:rPr>
          <w:rFonts w:ascii="Times New Roman" w:hAnsi="Times New Roman" w:cs="Times New Roman"/>
          <w:sz w:val="28"/>
          <w:szCs w:val="28"/>
          <w:lang w:val="kk-KZ"/>
        </w:rPr>
        <w:t>46</w:t>
      </w:r>
      <w:r w:rsidR="00543FE0" w:rsidRPr="00E3481B">
        <w:rPr>
          <w:rFonts w:ascii="Times New Roman" w:hAnsi="Times New Roman" w:cs="Times New Roman"/>
          <w:sz w:val="28"/>
          <w:szCs w:val="28"/>
          <w:lang w:val="kk-KZ"/>
        </w:rPr>
        <w:fldChar w:fldCharType="end"/>
      </w:r>
      <w:r w:rsidR="00543FE0" w:rsidRPr="00E3481B">
        <w:rPr>
          <w:rFonts w:ascii="Times New Roman" w:hAnsi="Times New Roman" w:cs="Times New Roman"/>
          <w:sz w:val="28"/>
          <w:szCs w:val="28"/>
          <w:lang w:val="kk-KZ"/>
        </w:rPr>
        <w:t>,</w:t>
      </w:r>
      <w:r w:rsidR="00543FE0" w:rsidRPr="00E3481B">
        <w:rPr>
          <w:rFonts w:ascii="Times New Roman" w:hAnsi="Times New Roman" w:cs="Times New Roman"/>
          <w:sz w:val="28"/>
          <w:szCs w:val="28"/>
          <w:lang w:val="kk-KZ"/>
        </w:rPr>
        <w:fldChar w:fldCharType="begin"/>
      </w:r>
      <w:r w:rsidR="00543FE0" w:rsidRPr="00E3481B">
        <w:rPr>
          <w:rFonts w:ascii="Times New Roman" w:hAnsi="Times New Roman" w:cs="Times New Roman"/>
          <w:sz w:val="28"/>
          <w:szCs w:val="28"/>
          <w:lang w:val="kk-KZ"/>
        </w:rPr>
        <w:instrText xml:space="preserve"> REF Collagen_Natural \r \h </w:instrText>
      </w:r>
      <w:r w:rsidR="008C7C9C" w:rsidRPr="00E3481B">
        <w:rPr>
          <w:rFonts w:ascii="Times New Roman" w:hAnsi="Times New Roman" w:cs="Times New Roman"/>
          <w:sz w:val="28"/>
          <w:szCs w:val="28"/>
          <w:lang w:val="kk-KZ"/>
        </w:rPr>
        <w:instrText xml:space="preserve"> \* MERGEFORMAT </w:instrText>
      </w:r>
      <w:r w:rsidR="00543FE0" w:rsidRPr="00E3481B">
        <w:rPr>
          <w:rFonts w:ascii="Times New Roman" w:hAnsi="Times New Roman" w:cs="Times New Roman"/>
          <w:sz w:val="28"/>
          <w:szCs w:val="28"/>
          <w:lang w:val="kk-KZ"/>
        </w:rPr>
      </w:r>
      <w:r w:rsidR="00543FE0" w:rsidRPr="00E3481B">
        <w:rPr>
          <w:rFonts w:ascii="Times New Roman" w:hAnsi="Times New Roman" w:cs="Times New Roman"/>
          <w:sz w:val="28"/>
          <w:szCs w:val="28"/>
          <w:lang w:val="kk-KZ"/>
        </w:rPr>
        <w:fldChar w:fldCharType="separate"/>
      </w:r>
      <w:r w:rsidR="00171243">
        <w:rPr>
          <w:rFonts w:ascii="Times New Roman" w:hAnsi="Times New Roman" w:cs="Times New Roman"/>
          <w:sz w:val="28"/>
          <w:szCs w:val="28"/>
          <w:lang w:val="kk-KZ"/>
        </w:rPr>
        <w:t>47</w:t>
      </w:r>
      <w:r w:rsidR="00543FE0" w:rsidRPr="00E3481B">
        <w:rPr>
          <w:rFonts w:ascii="Times New Roman" w:hAnsi="Times New Roman" w:cs="Times New Roman"/>
          <w:sz w:val="28"/>
          <w:szCs w:val="28"/>
          <w:lang w:val="kk-KZ"/>
        </w:rPr>
        <w:fldChar w:fldCharType="end"/>
      </w:r>
      <w:r w:rsidR="009A40A5" w:rsidRPr="00E3481B">
        <w:rPr>
          <w:rFonts w:ascii="Times New Roman" w:hAnsi="Times New Roman" w:cs="Times New Roman"/>
          <w:sz w:val="28"/>
          <w:szCs w:val="28"/>
          <w:lang w:val="kk-KZ"/>
        </w:rPr>
        <w:t>]</w:t>
      </w:r>
      <w:r w:rsidR="005C18B5" w:rsidRPr="00E3481B">
        <w:rPr>
          <w:rFonts w:ascii="Times New Roman" w:hAnsi="Times New Roman" w:cs="Times New Roman"/>
          <w:sz w:val="28"/>
          <w:szCs w:val="28"/>
          <w:lang w:val="kk-KZ"/>
        </w:rPr>
        <w:t>»</w:t>
      </w:r>
      <w:r w:rsidR="009A40A5" w:rsidRPr="00E3481B">
        <w:rPr>
          <w:rFonts w:ascii="Times New Roman" w:hAnsi="Times New Roman" w:cs="Times New Roman"/>
          <w:sz w:val="28"/>
          <w:szCs w:val="28"/>
          <w:lang w:val="kk-KZ"/>
        </w:rPr>
        <w:t>.</w:t>
      </w:r>
    </w:p>
    <w:p w14:paraId="345DF461" w14:textId="63342366" w:rsidR="009A40A5" w:rsidRPr="003954F4" w:rsidRDefault="001D295F" w:rsidP="00AF4813">
      <w:pPr>
        <w:pStyle w:val="a8"/>
        <w:spacing w:after="0"/>
        <w:ind w:firstLine="708"/>
        <w:jc w:val="both"/>
        <w:rPr>
          <w:sz w:val="28"/>
          <w:szCs w:val="28"/>
          <w:lang w:val="kk-KZ"/>
        </w:rPr>
      </w:pPr>
      <w:r w:rsidRPr="003954F4">
        <w:rPr>
          <w:sz w:val="28"/>
          <w:szCs w:val="28"/>
          <w:lang w:val="kk-KZ"/>
        </w:rPr>
        <w:t>Жүзімдегі фенолды қосылыстар негізінен тұқымдар мен қабықта кездеседі</w:t>
      </w:r>
      <w:r w:rsidR="009A40A5" w:rsidRPr="003954F4">
        <w:rPr>
          <w:sz w:val="28"/>
          <w:szCs w:val="28"/>
          <w:lang w:val="kk-KZ"/>
        </w:rPr>
        <w:t xml:space="preserve">. </w:t>
      </w:r>
      <w:r w:rsidRPr="003954F4">
        <w:rPr>
          <w:sz w:val="28"/>
          <w:szCs w:val="28"/>
          <w:lang w:val="kk-KZ"/>
        </w:rPr>
        <w:t>Проантоцианидиндер екі ұлпада да болады, бірақ олар орналасқан тінге байланысты олардың құрамындағы айырмашылықтар туралы мәлім</w:t>
      </w:r>
      <w:r w:rsidR="009A40A5" w:rsidRPr="003954F4">
        <w:rPr>
          <w:sz w:val="28"/>
          <w:szCs w:val="28"/>
          <w:lang w:val="kk-KZ"/>
        </w:rPr>
        <w:t xml:space="preserve">. </w:t>
      </w:r>
      <w:r w:rsidR="00E866BA" w:rsidRPr="003954F4">
        <w:rPr>
          <w:sz w:val="28"/>
          <w:szCs w:val="28"/>
          <w:lang w:val="kk-KZ"/>
        </w:rPr>
        <w:t>Жүзімнің қабығында процианидиндер де, проделфинидиндер де бар, ал тұқымдарда тек процианидиндер сипатталған</w:t>
      </w:r>
      <w:r w:rsidR="009A40A5" w:rsidRPr="003954F4">
        <w:rPr>
          <w:sz w:val="28"/>
          <w:szCs w:val="28"/>
          <w:lang w:val="kk-KZ"/>
        </w:rPr>
        <w:t xml:space="preserve">. </w:t>
      </w:r>
      <w:r w:rsidR="00E866BA" w:rsidRPr="003954F4">
        <w:rPr>
          <w:sz w:val="28"/>
          <w:szCs w:val="28"/>
          <w:lang w:val="kk-KZ"/>
        </w:rPr>
        <w:t xml:space="preserve">Жүзімнің фенолдық құрамы </w:t>
      </w:r>
      <w:r w:rsidR="00E866BA" w:rsidRPr="003954F4">
        <w:rPr>
          <w:sz w:val="28"/>
          <w:szCs w:val="28"/>
          <w:lang w:val="kk-KZ"/>
        </w:rPr>
        <w:lastRenderedPageBreak/>
        <w:t>жетілу процесінде өзгеретіні белгілі және мұны жүзімді жинаудың оңтайлы сәтін таңдау үшін ескеру қажет</w:t>
      </w:r>
      <w:r w:rsidR="009A40A5" w:rsidRPr="003954F4">
        <w:rPr>
          <w:sz w:val="28"/>
          <w:szCs w:val="28"/>
          <w:lang w:val="kk-KZ"/>
        </w:rPr>
        <w:t xml:space="preserve">. </w:t>
      </w:r>
      <w:r w:rsidR="00E866BA" w:rsidRPr="003954F4">
        <w:rPr>
          <w:sz w:val="28"/>
          <w:szCs w:val="28"/>
          <w:lang w:val="kk-KZ"/>
        </w:rPr>
        <w:t>«Фенолдық жетілу» термині жүзімдегі, оның қабығындағы</w:t>
      </w:r>
      <w:r w:rsidR="001653B8" w:rsidRPr="003954F4">
        <w:rPr>
          <w:sz w:val="28"/>
          <w:szCs w:val="28"/>
          <w:lang w:val="kk-KZ"/>
        </w:rPr>
        <w:t xml:space="preserve"> және</w:t>
      </w:r>
      <w:r w:rsidR="00E866BA" w:rsidRPr="003954F4">
        <w:rPr>
          <w:sz w:val="28"/>
          <w:szCs w:val="28"/>
          <w:lang w:val="kk-KZ"/>
        </w:rPr>
        <w:t xml:space="preserve"> тұқымдарындағы фенолдық қосылыстардың концентрациясын және олардың бөліну жеңілдігін сипаттау үшін ұсынылды </w:t>
      </w:r>
      <w:r w:rsidR="009A40A5" w:rsidRPr="003954F4">
        <w:rPr>
          <w:sz w:val="28"/>
          <w:szCs w:val="28"/>
          <w:lang w:val="kk-KZ"/>
        </w:rPr>
        <w:t>[</w:t>
      </w:r>
      <w:r w:rsidR="00543FE0">
        <w:rPr>
          <w:sz w:val="28"/>
          <w:szCs w:val="28"/>
          <w:lang w:val="kk-KZ"/>
        </w:rPr>
        <w:fldChar w:fldCharType="begin"/>
      </w:r>
      <w:r w:rsidR="00543FE0">
        <w:rPr>
          <w:sz w:val="28"/>
          <w:szCs w:val="28"/>
          <w:lang w:val="kk-KZ"/>
        </w:rPr>
        <w:instrText xml:space="preserve"> REF Соколов_Микроструктурные \r \h </w:instrText>
      </w:r>
      <w:r w:rsidR="00543FE0">
        <w:rPr>
          <w:sz w:val="28"/>
          <w:szCs w:val="28"/>
          <w:lang w:val="kk-KZ"/>
        </w:rPr>
      </w:r>
      <w:r w:rsidR="00543FE0">
        <w:rPr>
          <w:sz w:val="28"/>
          <w:szCs w:val="28"/>
          <w:lang w:val="kk-KZ"/>
        </w:rPr>
        <w:fldChar w:fldCharType="separate"/>
      </w:r>
      <w:r w:rsidR="00171243">
        <w:rPr>
          <w:sz w:val="28"/>
          <w:szCs w:val="28"/>
          <w:lang w:val="kk-KZ"/>
        </w:rPr>
        <w:t>48</w:t>
      </w:r>
      <w:r w:rsidR="00543FE0">
        <w:rPr>
          <w:sz w:val="28"/>
          <w:szCs w:val="28"/>
          <w:lang w:val="kk-KZ"/>
        </w:rPr>
        <w:fldChar w:fldCharType="end"/>
      </w:r>
      <w:r w:rsidR="009A40A5" w:rsidRPr="003954F4">
        <w:rPr>
          <w:sz w:val="28"/>
          <w:szCs w:val="28"/>
          <w:lang w:val="kk-KZ"/>
        </w:rPr>
        <w:t>].</w:t>
      </w:r>
    </w:p>
    <w:p w14:paraId="1374F77F" w14:textId="69C85F7C" w:rsidR="009A40A5" w:rsidRPr="00B712BD" w:rsidRDefault="00F10791" w:rsidP="00E056D9">
      <w:pPr>
        <w:pStyle w:val="a8"/>
        <w:spacing w:after="0"/>
        <w:ind w:firstLine="708"/>
        <w:jc w:val="both"/>
        <w:rPr>
          <w:sz w:val="28"/>
          <w:szCs w:val="28"/>
          <w:lang w:val="kk-KZ"/>
        </w:rPr>
      </w:pPr>
      <w:r w:rsidRPr="00B712BD">
        <w:rPr>
          <w:sz w:val="28"/>
          <w:szCs w:val="28"/>
          <w:lang w:val="kk-KZ"/>
        </w:rPr>
        <w:t>«</w:t>
      </w:r>
      <w:r w:rsidR="001653B8" w:rsidRPr="00B712BD">
        <w:rPr>
          <w:sz w:val="28"/>
          <w:szCs w:val="28"/>
          <w:lang w:val="kk-KZ"/>
        </w:rPr>
        <w:t xml:space="preserve">Проантоцианидиндер </w:t>
      </w:r>
      <w:r w:rsidR="009A40A5" w:rsidRPr="00B712BD">
        <w:rPr>
          <w:sz w:val="28"/>
          <w:szCs w:val="28"/>
          <w:lang w:val="kk-KZ"/>
        </w:rPr>
        <w:t xml:space="preserve">(ПА) </w:t>
      </w:r>
      <w:r w:rsidR="001653B8" w:rsidRPr="00B712BD">
        <w:rPr>
          <w:sz w:val="28"/>
          <w:szCs w:val="28"/>
          <w:lang w:val="kk-KZ"/>
        </w:rPr>
        <w:t>–</w:t>
      </w:r>
      <w:r w:rsidR="009A40A5" w:rsidRPr="00B712BD">
        <w:rPr>
          <w:sz w:val="28"/>
          <w:szCs w:val="28"/>
          <w:lang w:val="kk-KZ"/>
        </w:rPr>
        <w:t xml:space="preserve"> </w:t>
      </w:r>
      <w:r w:rsidR="001653B8" w:rsidRPr="00B712BD">
        <w:rPr>
          <w:sz w:val="28"/>
          <w:szCs w:val="28"/>
          <w:lang w:val="kk-KZ"/>
        </w:rPr>
        <w:t>бұл табиғатта (+)-катехин және (-)- эпикатехин сияқты олигомерлер немесе полигидрокси флаван-3-ольды бірлік полимерлері ретінде кездесетін полифенолдар класы</w:t>
      </w:r>
      <w:r w:rsidR="009A40A5" w:rsidRPr="00B712BD">
        <w:rPr>
          <w:sz w:val="28"/>
          <w:szCs w:val="28"/>
          <w:lang w:val="kk-KZ"/>
        </w:rPr>
        <w:t xml:space="preserve">. </w:t>
      </w:r>
      <w:r w:rsidR="001653B8" w:rsidRPr="00B712BD">
        <w:rPr>
          <w:sz w:val="28"/>
          <w:szCs w:val="28"/>
          <w:lang w:val="kk-KZ"/>
        </w:rPr>
        <w:t>Олар әдетте қызыл шарапта, жемістерде, көкөністерде, жаңғақтарда, тұқымдарда және қабықта болады</w:t>
      </w:r>
      <w:r w:rsidR="009A40A5" w:rsidRPr="00B712BD">
        <w:rPr>
          <w:sz w:val="28"/>
          <w:szCs w:val="28"/>
          <w:lang w:val="kk-KZ"/>
        </w:rPr>
        <w:t xml:space="preserve">. </w:t>
      </w:r>
      <w:r w:rsidR="001653B8" w:rsidRPr="00B712BD">
        <w:rPr>
          <w:sz w:val="28"/>
          <w:szCs w:val="28"/>
          <w:lang w:val="kk-KZ"/>
        </w:rPr>
        <w:t>Табиғи антиоксиданттар ретінде ПА әртүрлі биологиялық әсерлерді in vitro және in vivo көрсетеді</w:t>
      </w:r>
      <w:r w:rsidR="009A40A5" w:rsidRPr="00B712BD">
        <w:rPr>
          <w:sz w:val="28"/>
          <w:szCs w:val="28"/>
          <w:lang w:val="kk-KZ"/>
        </w:rPr>
        <w:t xml:space="preserve">. </w:t>
      </w:r>
      <w:r w:rsidR="001653B8" w:rsidRPr="00B712BD">
        <w:rPr>
          <w:sz w:val="28"/>
          <w:szCs w:val="28"/>
          <w:lang w:val="kk-KZ"/>
        </w:rPr>
        <w:t xml:space="preserve">Жүзім сүйектері ішінара </w:t>
      </w:r>
      <w:r w:rsidR="000074E1" w:rsidRPr="00B712BD">
        <w:rPr>
          <w:sz w:val="28"/>
          <w:szCs w:val="28"/>
          <w:lang w:val="kk-KZ"/>
        </w:rPr>
        <w:t xml:space="preserve">галл қышқылымен этерификацияланған </w:t>
      </w:r>
      <w:r w:rsidR="001653B8" w:rsidRPr="00B712BD">
        <w:rPr>
          <w:sz w:val="28"/>
          <w:szCs w:val="28"/>
          <w:lang w:val="kk-KZ"/>
        </w:rPr>
        <w:t>процианидин түрінен</w:t>
      </w:r>
      <w:r w:rsidR="000074E1" w:rsidRPr="00B712BD">
        <w:rPr>
          <w:sz w:val="28"/>
          <w:szCs w:val="28"/>
          <w:lang w:val="kk-KZ"/>
        </w:rPr>
        <w:t xml:space="preserve"> ғана</w:t>
      </w:r>
      <w:r w:rsidR="001653B8" w:rsidRPr="00B712BD">
        <w:rPr>
          <w:sz w:val="28"/>
          <w:szCs w:val="28"/>
          <w:lang w:val="kk-KZ"/>
        </w:rPr>
        <w:t xml:space="preserve"> тұратын ПА-ның ерекше бай көзі болып табылады</w:t>
      </w:r>
      <w:r w:rsidR="009A40A5" w:rsidRPr="00B712BD">
        <w:rPr>
          <w:sz w:val="28"/>
          <w:szCs w:val="28"/>
          <w:lang w:val="kk-KZ"/>
        </w:rPr>
        <w:t xml:space="preserve">. </w:t>
      </w:r>
      <w:r w:rsidR="000074E1" w:rsidRPr="00B712BD">
        <w:rPr>
          <w:sz w:val="28"/>
          <w:szCs w:val="28"/>
          <w:lang w:val="kk-KZ"/>
        </w:rPr>
        <w:t>GSE әртүрлі жүйелерде, соның ішінде әртүрлі түрлердегі шикі және пісірілген еттерде және асқазанның ас қорыту кезінде ет липидтерінің тотығуын тежейтін модельденген асқазан жүйесінде тиімді антиоксидант екені in vitro көрсетілген</w:t>
      </w:r>
      <w:r w:rsidRPr="00B712BD">
        <w:rPr>
          <w:sz w:val="28"/>
          <w:szCs w:val="28"/>
          <w:lang w:val="kk-KZ"/>
        </w:rPr>
        <w:t>»</w:t>
      </w:r>
      <w:r w:rsidR="000074E1" w:rsidRPr="00B712BD">
        <w:rPr>
          <w:sz w:val="28"/>
          <w:szCs w:val="28"/>
          <w:lang w:val="kk-KZ"/>
        </w:rPr>
        <w:t xml:space="preserve"> </w:t>
      </w:r>
      <w:r w:rsidR="009A40A5" w:rsidRPr="00B712BD">
        <w:rPr>
          <w:sz w:val="28"/>
          <w:szCs w:val="28"/>
          <w:lang w:val="kk-KZ"/>
        </w:rPr>
        <w:t>[</w:t>
      </w:r>
      <w:r w:rsidR="00543FE0" w:rsidRPr="00B712BD">
        <w:rPr>
          <w:sz w:val="28"/>
          <w:szCs w:val="28"/>
          <w:lang w:val="kk-KZ"/>
        </w:rPr>
        <w:fldChar w:fldCharType="begin"/>
      </w:r>
      <w:r w:rsidR="00543FE0" w:rsidRPr="00B712BD">
        <w:rPr>
          <w:sz w:val="28"/>
          <w:szCs w:val="28"/>
          <w:lang w:val="kk-KZ"/>
        </w:rPr>
        <w:instrText xml:space="preserve"> REF Семенова_Формирование \r \h </w:instrText>
      </w:r>
      <w:r w:rsidR="008C7C9C" w:rsidRPr="00B712BD">
        <w:rPr>
          <w:sz w:val="28"/>
          <w:szCs w:val="28"/>
          <w:lang w:val="kk-KZ"/>
        </w:rPr>
        <w:instrText xml:space="preserve"> \* MERGEFORMAT </w:instrText>
      </w:r>
      <w:r w:rsidR="00543FE0" w:rsidRPr="00B712BD">
        <w:rPr>
          <w:sz w:val="28"/>
          <w:szCs w:val="28"/>
          <w:lang w:val="kk-KZ"/>
        </w:rPr>
      </w:r>
      <w:r w:rsidR="00543FE0" w:rsidRPr="00B712BD">
        <w:rPr>
          <w:sz w:val="28"/>
          <w:szCs w:val="28"/>
          <w:lang w:val="kk-KZ"/>
        </w:rPr>
        <w:fldChar w:fldCharType="separate"/>
      </w:r>
      <w:r w:rsidR="00171243">
        <w:rPr>
          <w:sz w:val="28"/>
          <w:szCs w:val="28"/>
          <w:lang w:val="kk-KZ"/>
        </w:rPr>
        <w:t>49</w:t>
      </w:r>
      <w:r w:rsidR="00543FE0" w:rsidRPr="00B712BD">
        <w:rPr>
          <w:sz w:val="28"/>
          <w:szCs w:val="28"/>
          <w:lang w:val="kk-KZ"/>
        </w:rPr>
        <w:fldChar w:fldCharType="end"/>
      </w:r>
      <w:r w:rsidR="00543FE0" w:rsidRPr="00B712BD">
        <w:rPr>
          <w:sz w:val="28"/>
          <w:szCs w:val="28"/>
          <w:lang w:val="kk-KZ"/>
        </w:rPr>
        <w:t>,</w:t>
      </w:r>
      <w:r w:rsidR="00543FE0" w:rsidRPr="00B712BD">
        <w:rPr>
          <w:sz w:val="28"/>
          <w:szCs w:val="28"/>
          <w:lang w:val="kk-KZ"/>
        </w:rPr>
        <w:fldChar w:fldCharType="begin"/>
      </w:r>
      <w:r w:rsidR="00543FE0" w:rsidRPr="00B712BD">
        <w:rPr>
          <w:sz w:val="28"/>
          <w:szCs w:val="28"/>
          <w:lang w:val="kk-KZ"/>
        </w:rPr>
        <w:instrText xml:space="preserve"> REF Соловьева_Актуальные \r \h </w:instrText>
      </w:r>
      <w:r w:rsidR="008C7C9C" w:rsidRPr="00B712BD">
        <w:rPr>
          <w:sz w:val="28"/>
          <w:szCs w:val="28"/>
          <w:lang w:val="kk-KZ"/>
        </w:rPr>
        <w:instrText xml:space="preserve"> \* MERGEFORMAT </w:instrText>
      </w:r>
      <w:r w:rsidR="00543FE0" w:rsidRPr="00B712BD">
        <w:rPr>
          <w:sz w:val="28"/>
          <w:szCs w:val="28"/>
          <w:lang w:val="kk-KZ"/>
        </w:rPr>
      </w:r>
      <w:r w:rsidR="00543FE0" w:rsidRPr="00B712BD">
        <w:rPr>
          <w:sz w:val="28"/>
          <w:szCs w:val="28"/>
          <w:lang w:val="kk-KZ"/>
        </w:rPr>
        <w:fldChar w:fldCharType="separate"/>
      </w:r>
      <w:r w:rsidR="00171243">
        <w:rPr>
          <w:sz w:val="28"/>
          <w:szCs w:val="28"/>
          <w:lang w:val="kk-KZ"/>
        </w:rPr>
        <w:t>50</w:t>
      </w:r>
      <w:r w:rsidR="00543FE0" w:rsidRPr="00B712BD">
        <w:rPr>
          <w:sz w:val="28"/>
          <w:szCs w:val="28"/>
          <w:lang w:val="kk-KZ"/>
        </w:rPr>
        <w:fldChar w:fldCharType="end"/>
      </w:r>
      <w:r w:rsidR="009A40A5" w:rsidRPr="00B712BD">
        <w:rPr>
          <w:sz w:val="28"/>
          <w:szCs w:val="28"/>
          <w:lang w:val="kk-KZ"/>
        </w:rPr>
        <w:t>].</w:t>
      </w:r>
    </w:p>
    <w:p w14:paraId="094776D7" w14:textId="40D926EC" w:rsidR="009A40A5" w:rsidRPr="00B712BD" w:rsidRDefault="000074E1" w:rsidP="00E056D9">
      <w:pPr>
        <w:pStyle w:val="ad"/>
        <w:widowControl w:val="0"/>
        <w:tabs>
          <w:tab w:val="left" w:pos="520"/>
        </w:tabs>
        <w:autoSpaceDE w:val="0"/>
        <w:autoSpaceDN w:val="0"/>
        <w:spacing w:after="0" w:line="240" w:lineRule="auto"/>
        <w:ind w:left="0" w:firstLine="708"/>
        <w:contextualSpacing w:val="0"/>
        <w:jc w:val="both"/>
        <w:rPr>
          <w:rFonts w:ascii="Times New Roman" w:hAnsi="Times New Roman" w:cs="Times New Roman"/>
          <w:i/>
          <w:sz w:val="28"/>
          <w:szCs w:val="28"/>
          <w:lang w:val="kk-KZ"/>
        </w:rPr>
      </w:pPr>
      <w:r w:rsidRPr="00B712BD">
        <w:rPr>
          <w:rFonts w:ascii="Times New Roman" w:hAnsi="Times New Roman" w:cs="Times New Roman"/>
          <w:i/>
          <w:sz w:val="28"/>
          <w:szCs w:val="28"/>
          <w:lang w:val="kk-KZ"/>
        </w:rPr>
        <w:t>Басқа антиоксиданттар</w:t>
      </w:r>
    </w:p>
    <w:p w14:paraId="15A6D652" w14:textId="1C37726B" w:rsidR="009A40A5" w:rsidRPr="003954F4" w:rsidRDefault="00F10791" w:rsidP="00E056D9">
      <w:pPr>
        <w:pStyle w:val="a8"/>
        <w:tabs>
          <w:tab w:val="left" w:pos="2134"/>
          <w:tab w:val="left" w:pos="2325"/>
          <w:tab w:val="left" w:pos="2893"/>
          <w:tab w:val="left" w:pos="3028"/>
          <w:tab w:val="left" w:pos="3462"/>
          <w:tab w:val="left" w:pos="3716"/>
        </w:tabs>
        <w:spacing w:after="0"/>
        <w:ind w:firstLine="708"/>
        <w:jc w:val="both"/>
        <w:rPr>
          <w:sz w:val="28"/>
          <w:szCs w:val="28"/>
          <w:lang w:val="kk-KZ"/>
        </w:rPr>
      </w:pPr>
      <w:r w:rsidRPr="00B712BD">
        <w:rPr>
          <w:sz w:val="28"/>
          <w:szCs w:val="28"/>
          <w:lang w:val="kk-KZ"/>
        </w:rPr>
        <w:t>«</w:t>
      </w:r>
      <w:r w:rsidR="000074E1" w:rsidRPr="00B712BD">
        <w:rPr>
          <w:sz w:val="28"/>
          <w:szCs w:val="28"/>
          <w:lang w:val="kk-KZ"/>
        </w:rPr>
        <w:t>Қалампыр майы –</w:t>
      </w:r>
      <w:r w:rsidR="009A40A5" w:rsidRPr="00B712BD">
        <w:rPr>
          <w:sz w:val="28"/>
          <w:szCs w:val="28"/>
          <w:lang w:val="kk-KZ"/>
        </w:rPr>
        <w:t xml:space="preserve"> </w:t>
      </w:r>
      <w:r w:rsidR="00485A5D" w:rsidRPr="00B712BD">
        <w:rPr>
          <w:sz w:val="28"/>
          <w:szCs w:val="28"/>
          <w:lang w:val="kk-KZ"/>
        </w:rPr>
        <w:t>бұл табиғи консервант және хош иістендіргіш, ол тағам өнімдерінде тұтыну кезінде зиянды емес</w:t>
      </w:r>
      <w:r w:rsidR="009A40A5" w:rsidRPr="00B712BD">
        <w:rPr>
          <w:sz w:val="28"/>
          <w:szCs w:val="28"/>
          <w:lang w:val="kk-KZ"/>
        </w:rPr>
        <w:t xml:space="preserve">. </w:t>
      </w:r>
      <w:r w:rsidR="00485A5D" w:rsidRPr="00B712BD">
        <w:rPr>
          <w:sz w:val="28"/>
          <w:szCs w:val="28"/>
          <w:lang w:val="kk-KZ"/>
        </w:rPr>
        <w:t>Қалампыр майы бактериялар мен зеңдердің өсуін тежейтіні туралы бірқатар мәліметтер бар</w:t>
      </w:r>
      <w:r w:rsidR="009A40A5" w:rsidRPr="00B712BD">
        <w:rPr>
          <w:sz w:val="28"/>
          <w:szCs w:val="28"/>
          <w:lang w:val="kk-KZ"/>
        </w:rPr>
        <w:t xml:space="preserve">. </w:t>
      </w:r>
      <w:r w:rsidR="009A40A5" w:rsidRPr="00B712BD">
        <w:rPr>
          <w:i/>
          <w:sz w:val="28"/>
          <w:szCs w:val="28"/>
          <w:lang w:val="kk-KZ"/>
        </w:rPr>
        <w:t xml:space="preserve">Castanea crenata </w:t>
      </w:r>
      <w:r w:rsidR="009A40A5" w:rsidRPr="00B712BD">
        <w:rPr>
          <w:sz w:val="28"/>
          <w:szCs w:val="28"/>
          <w:lang w:val="kk-KZ"/>
        </w:rPr>
        <w:t>(</w:t>
      </w:r>
      <w:r w:rsidR="00485A5D" w:rsidRPr="00B712BD">
        <w:rPr>
          <w:sz w:val="28"/>
          <w:szCs w:val="28"/>
          <w:lang w:val="kk-KZ"/>
        </w:rPr>
        <w:t>жапон талшыны</w:t>
      </w:r>
      <w:r w:rsidR="009A40A5" w:rsidRPr="00B712BD">
        <w:rPr>
          <w:sz w:val="28"/>
          <w:szCs w:val="28"/>
          <w:lang w:val="kk-KZ"/>
        </w:rPr>
        <w:t xml:space="preserve">) </w:t>
      </w:r>
      <w:r w:rsidR="00485A5D" w:rsidRPr="00B712BD">
        <w:rPr>
          <w:sz w:val="28"/>
          <w:szCs w:val="28"/>
          <w:lang w:val="kk-KZ"/>
        </w:rPr>
        <w:t>талшындар тұқымдасына жатады және Жапония мен Оңтүстік Кореядан шыққан ағашты өсімдік болып табылады</w:t>
      </w:r>
      <w:r w:rsidR="009A40A5" w:rsidRPr="00B712BD">
        <w:rPr>
          <w:sz w:val="28"/>
          <w:szCs w:val="28"/>
          <w:lang w:val="kk-KZ"/>
        </w:rPr>
        <w:t xml:space="preserve">. </w:t>
      </w:r>
      <w:r w:rsidR="007C10EC" w:rsidRPr="00B712BD">
        <w:rPr>
          <w:sz w:val="28"/>
          <w:szCs w:val="28"/>
          <w:lang w:val="kk-KZ"/>
        </w:rPr>
        <w:t>Талшын қабығында фенолдар мен гидролизденетін таниндер көп</w:t>
      </w:r>
      <w:r w:rsidR="009A40A5" w:rsidRPr="00B712BD">
        <w:rPr>
          <w:sz w:val="28"/>
          <w:szCs w:val="28"/>
          <w:lang w:val="kk-KZ"/>
        </w:rPr>
        <w:t xml:space="preserve">. </w:t>
      </w:r>
      <w:r w:rsidR="007C10EC" w:rsidRPr="00B712BD">
        <w:rPr>
          <w:sz w:val="28"/>
          <w:szCs w:val="28"/>
          <w:lang w:val="kk-KZ"/>
        </w:rPr>
        <w:t>Талшын сығындылары (</w:t>
      </w:r>
      <w:r w:rsidR="007C10EC" w:rsidRPr="00B712BD">
        <w:rPr>
          <w:i/>
          <w:iCs/>
          <w:sz w:val="28"/>
          <w:szCs w:val="28"/>
          <w:lang w:val="kk-KZ"/>
        </w:rPr>
        <w:t>Castanea sativa</w:t>
      </w:r>
      <w:r w:rsidR="007C10EC" w:rsidRPr="00B712BD">
        <w:rPr>
          <w:sz w:val="28"/>
          <w:szCs w:val="28"/>
          <w:lang w:val="kk-KZ"/>
        </w:rPr>
        <w:t xml:space="preserve">) бірнеше түрге, соның ішінде </w:t>
      </w:r>
      <w:r w:rsidR="007C10EC" w:rsidRPr="00B712BD">
        <w:rPr>
          <w:i/>
          <w:iCs/>
          <w:sz w:val="28"/>
          <w:szCs w:val="28"/>
          <w:lang w:val="kk-KZ"/>
        </w:rPr>
        <w:t>Staphylococcus aureus</w:t>
      </w:r>
      <w:r w:rsidR="007C10EC" w:rsidRPr="00B712BD">
        <w:rPr>
          <w:sz w:val="28"/>
          <w:szCs w:val="28"/>
          <w:lang w:val="kk-KZ"/>
        </w:rPr>
        <w:t xml:space="preserve">, </w:t>
      </w:r>
      <w:r w:rsidR="007C10EC" w:rsidRPr="00B712BD">
        <w:rPr>
          <w:i/>
          <w:iCs/>
          <w:sz w:val="28"/>
          <w:szCs w:val="28"/>
          <w:lang w:val="kk-KZ"/>
        </w:rPr>
        <w:t>Bacillus cereus</w:t>
      </w:r>
      <w:r w:rsidR="007C10EC" w:rsidRPr="00B712BD">
        <w:rPr>
          <w:sz w:val="28"/>
          <w:szCs w:val="28"/>
          <w:lang w:val="kk-KZ"/>
        </w:rPr>
        <w:t xml:space="preserve"> және </w:t>
      </w:r>
      <w:r w:rsidR="007C10EC" w:rsidRPr="00B712BD">
        <w:rPr>
          <w:i/>
          <w:iCs/>
          <w:sz w:val="28"/>
          <w:szCs w:val="28"/>
          <w:lang w:val="kk-KZ"/>
        </w:rPr>
        <w:t>Salmonella Typhimurium</w:t>
      </w:r>
      <w:r w:rsidR="007C10EC" w:rsidRPr="00B712BD">
        <w:rPr>
          <w:sz w:val="28"/>
          <w:szCs w:val="28"/>
          <w:lang w:val="kk-KZ"/>
        </w:rPr>
        <w:t>-ға қарсы микробқа қарсы белсенділікке ие екендігі мәлім. Даршын күшті микробқа қарсы және антиоксиданттық белсенділігі бар кеңінен тараған дәмдеуіш болып саналады</w:t>
      </w:r>
      <w:r w:rsidR="009A40A5" w:rsidRPr="00B712BD">
        <w:rPr>
          <w:sz w:val="28"/>
          <w:szCs w:val="28"/>
          <w:lang w:val="kk-KZ"/>
        </w:rPr>
        <w:t xml:space="preserve">. </w:t>
      </w:r>
      <w:r w:rsidR="007C10EC" w:rsidRPr="00B712BD">
        <w:rPr>
          <w:sz w:val="28"/>
          <w:szCs w:val="28"/>
          <w:lang w:val="kk-KZ"/>
        </w:rPr>
        <w:t xml:space="preserve">Ол </w:t>
      </w:r>
      <w:r w:rsidR="007C10EC" w:rsidRPr="00B712BD">
        <w:rPr>
          <w:i/>
          <w:iCs/>
          <w:sz w:val="28"/>
          <w:szCs w:val="28"/>
          <w:lang w:val="kk-KZ"/>
        </w:rPr>
        <w:t>Lauraceae</w:t>
      </w:r>
      <w:r w:rsidR="007C10EC" w:rsidRPr="00B712BD">
        <w:rPr>
          <w:sz w:val="28"/>
          <w:szCs w:val="28"/>
          <w:lang w:val="kk-KZ"/>
        </w:rPr>
        <w:t xml:space="preserve"> тұқымдасына жатады және </w:t>
      </w:r>
      <w:r w:rsidR="006E6084" w:rsidRPr="00B712BD">
        <w:rPr>
          <w:sz w:val="28"/>
          <w:szCs w:val="28"/>
          <w:lang w:val="kk-KZ"/>
        </w:rPr>
        <w:t xml:space="preserve">құрамыдағы </w:t>
      </w:r>
      <w:r w:rsidR="007C10EC" w:rsidRPr="00B712BD">
        <w:rPr>
          <w:sz w:val="28"/>
          <w:szCs w:val="28"/>
          <w:lang w:val="kk-KZ"/>
        </w:rPr>
        <w:t>циннамальдегидтің арасында айтарлықтай биологиялық белсенділікке ие (ісікке қарсы, саңырауқұлаққа қарсы, цитотоксикалық және антимутагендік)</w:t>
      </w:r>
      <w:r w:rsidR="009A40A5" w:rsidRPr="00B712BD">
        <w:rPr>
          <w:sz w:val="28"/>
          <w:szCs w:val="28"/>
          <w:lang w:val="kk-KZ"/>
        </w:rPr>
        <w:t xml:space="preserve">. </w:t>
      </w:r>
      <w:r w:rsidR="007C10EC" w:rsidRPr="00B712BD">
        <w:rPr>
          <w:sz w:val="28"/>
          <w:szCs w:val="28"/>
          <w:lang w:val="kk-KZ"/>
        </w:rPr>
        <w:t>Бұл сығындының липидтердің тотығуын бәсеңдету қабілеті оның фенолдық құрамдас бөліктерінің реактивті оттегі түрлерін сөндіру қабілетімен түсіндіріледі</w:t>
      </w:r>
      <w:r w:rsidRPr="00B712BD">
        <w:rPr>
          <w:sz w:val="28"/>
          <w:szCs w:val="28"/>
          <w:lang w:val="kk-KZ"/>
        </w:rPr>
        <w:t>»</w:t>
      </w:r>
      <w:r w:rsidR="007C10EC" w:rsidRPr="00B712BD">
        <w:rPr>
          <w:sz w:val="28"/>
          <w:szCs w:val="28"/>
          <w:lang w:val="kk-KZ"/>
        </w:rPr>
        <w:t xml:space="preserve"> </w:t>
      </w:r>
      <w:r w:rsidR="009A40A5" w:rsidRPr="00B712BD">
        <w:rPr>
          <w:sz w:val="28"/>
          <w:szCs w:val="28"/>
          <w:lang w:val="kk-KZ"/>
        </w:rPr>
        <w:t>[</w:t>
      </w:r>
      <w:r w:rsidR="00543FE0" w:rsidRPr="00B712BD">
        <w:rPr>
          <w:sz w:val="28"/>
          <w:szCs w:val="28"/>
          <w:lang w:val="kk-KZ"/>
        </w:rPr>
        <w:fldChar w:fldCharType="begin"/>
      </w:r>
      <w:r w:rsidR="00543FE0" w:rsidRPr="00B712BD">
        <w:rPr>
          <w:sz w:val="28"/>
          <w:szCs w:val="28"/>
          <w:lang w:val="kk-KZ"/>
        </w:rPr>
        <w:instrText xml:space="preserve"> REF Бессонова_Научные \r \h </w:instrText>
      </w:r>
      <w:r w:rsidR="008C7C9C" w:rsidRPr="00B712BD">
        <w:rPr>
          <w:sz w:val="28"/>
          <w:szCs w:val="28"/>
          <w:lang w:val="kk-KZ"/>
        </w:rPr>
        <w:instrText xml:space="preserve"> \* MERGEFORMAT </w:instrText>
      </w:r>
      <w:r w:rsidR="00543FE0" w:rsidRPr="00B712BD">
        <w:rPr>
          <w:sz w:val="28"/>
          <w:szCs w:val="28"/>
          <w:lang w:val="kk-KZ"/>
        </w:rPr>
      </w:r>
      <w:r w:rsidR="00543FE0" w:rsidRPr="00B712BD">
        <w:rPr>
          <w:sz w:val="28"/>
          <w:szCs w:val="28"/>
          <w:lang w:val="kk-KZ"/>
        </w:rPr>
        <w:fldChar w:fldCharType="separate"/>
      </w:r>
      <w:r w:rsidR="00171243">
        <w:rPr>
          <w:sz w:val="28"/>
          <w:szCs w:val="28"/>
          <w:lang w:val="kk-KZ"/>
        </w:rPr>
        <w:t>51</w:t>
      </w:r>
      <w:r w:rsidR="00543FE0" w:rsidRPr="00B712BD">
        <w:rPr>
          <w:sz w:val="28"/>
          <w:szCs w:val="28"/>
          <w:lang w:val="kk-KZ"/>
        </w:rPr>
        <w:fldChar w:fldCharType="end"/>
      </w:r>
      <w:r w:rsidR="00543FE0" w:rsidRPr="00B712BD">
        <w:rPr>
          <w:sz w:val="28"/>
          <w:szCs w:val="28"/>
          <w:lang w:val="kk-KZ"/>
        </w:rPr>
        <w:t>,</w:t>
      </w:r>
      <w:r w:rsidR="00543FE0" w:rsidRPr="00B712BD">
        <w:rPr>
          <w:sz w:val="28"/>
          <w:szCs w:val="28"/>
          <w:lang w:val="kk-KZ"/>
        </w:rPr>
        <w:fldChar w:fldCharType="begin"/>
      </w:r>
      <w:r w:rsidR="00543FE0" w:rsidRPr="00B712BD">
        <w:rPr>
          <w:sz w:val="28"/>
          <w:szCs w:val="28"/>
          <w:lang w:val="kk-KZ"/>
        </w:rPr>
        <w:instrText xml:space="preserve"> REF Волькенштейн_Биофизика \r \h </w:instrText>
      </w:r>
      <w:r w:rsidR="008C7C9C" w:rsidRPr="00B712BD">
        <w:rPr>
          <w:sz w:val="28"/>
          <w:szCs w:val="28"/>
          <w:lang w:val="kk-KZ"/>
        </w:rPr>
        <w:instrText xml:space="preserve"> \* MERGEFORMAT </w:instrText>
      </w:r>
      <w:r w:rsidR="00543FE0" w:rsidRPr="00B712BD">
        <w:rPr>
          <w:sz w:val="28"/>
          <w:szCs w:val="28"/>
          <w:lang w:val="kk-KZ"/>
        </w:rPr>
      </w:r>
      <w:r w:rsidR="00543FE0" w:rsidRPr="00B712BD">
        <w:rPr>
          <w:sz w:val="28"/>
          <w:szCs w:val="28"/>
          <w:lang w:val="kk-KZ"/>
        </w:rPr>
        <w:fldChar w:fldCharType="separate"/>
      </w:r>
      <w:r w:rsidR="00171243">
        <w:rPr>
          <w:sz w:val="28"/>
          <w:szCs w:val="28"/>
          <w:lang w:val="kk-KZ"/>
        </w:rPr>
        <w:t>52</w:t>
      </w:r>
      <w:r w:rsidR="00543FE0" w:rsidRPr="00B712BD">
        <w:rPr>
          <w:sz w:val="28"/>
          <w:szCs w:val="28"/>
          <w:lang w:val="kk-KZ"/>
        </w:rPr>
        <w:fldChar w:fldCharType="end"/>
      </w:r>
      <w:r w:rsidR="00543FE0" w:rsidRPr="00B712BD">
        <w:rPr>
          <w:sz w:val="28"/>
          <w:szCs w:val="28"/>
          <w:lang w:val="kk-KZ"/>
        </w:rPr>
        <w:t>,</w:t>
      </w:r>
      <w:r w:rsidR="00543FE0" w:rsidRPr="00B712BD">
        <w:rPr>
          <w:sz w:val="28"/>
          <w:szCs w:val="28"/>
          <w:lang w:val="kk-KZ"/>
        </w:rPr>
        <w:fldChar w:fldCharType="begin"/>
      </w:r>
      <w:r w:rsidR="00543FE0" w:rsidRPr="00B712BD">
        <w:rPr>
          <w:sz w:val="28"/>
          <w:szCs w:val="28"/>
          <w:lang w:val="kk-KZ"/>
        </w:rPr>
        <w:instrText xml:space="preserve"> REF Мезенова_Вторичное \r \h </w:instrText>
      </w:r>
      <w:r w:rsidR="008C7C9C" w:rsidRPr="00B712BD">
        <w:rPr>
          <w:sz w:val="28"/>
          <w:szCs w:val="28"/>
          <w:lang w:val="kk-KZ"/>
        </w:rPr>
        <w:instrText xml:space="preserve"> \* MERGEFORMAT </w:instrText>
      </w:r>
      <w:r w:rsidR="00543FE0" w:rsidRPr="00B712BD">
        <w:rPr>
          <w:sz w:val="28"/>
          <w:szCs w:val="28"/>
          <w:lang w:val="kk-KZ"/>
        </w:rPr>
      </w:r>
      <w:r w:rsidR="00543FE0" w:rsidRPr="00B712BD">
        <w:rPr>
          <w:sz w:val="28"/>
          <w:szCs w:val="28"/>
          <w:lang w:val="kk-KZ"/>
        </w:rPr>
        <w:fldChar w:fldCharType="separate"/>
      </w:r>
      <w:r w:rsidR="00171243">
        <w:rPr>
          <w:sz w:val="28"/>
          <w:szCs w:val="28"/>
          <w:lang w:val="kk-KZ"/>
        </w:rPr>
        <w:t>53</w:t>
      </w:r>
      <w:r w:rsidR="00543FE0" w:rsidRPr="00B712BD">
        <w:rPr>
          <w:sz w:val="28"/>
          <w:szCs w:val="28"/>
          <w:lang w:val="kk-KZ"/>
        </w:rPr>
        <w:fldChar w:fldCharType="end"/>
      </w:r>
      <w:r w:rsidR="009A40A5" w:rsidRPr="00B712BD">
        <w:rPr>
          <w:sz w:val="28"/>
          <w:szCs w:val="28"/>
          <w:lang w:val="kk-KZ"/>
        </w:rPr>
        <w:t>].</w:t>
      </w:r>
    </w:p>
    <w:p w14:paraId="3C78D4D1" w14:textId="7CB6AEB6" w:rsidR="009A40A5" w:rsidRPr="003954F4" w:rsidRDefault="006E6084" w:rsidP="008D14F2">
      <w:pPr>
        <w:pStyle w:val="a8"/>
        <w:spacing w:after="0"/>
        <w:ind w:firstLine="680"/>
        <w:jc w:val="both"/>
        <w:rPr>
          <w:sz w:val="28"/>
          <w:szCs w:val="28"/>
          <w:lang w:val="kk-KZ"/>
        </w:rPr>
      </w:pPr>
      <w:r w:rsidRPr="003954F4">
        <w:rPr>
          <w:sz w:val="28"/>
          <w:szCs w:val="28"/>
          <w:lang w:val="kk-KZ"/>
        </w:rPr>
        <w:t>Қаражидек, көкжидек, қара қарақат, тау бүлдіргені және т. б. сияқты түрлі-түсті жидектер соңғы онжылдықтарда әсіресе танымал болды</w:t>
      </w:r>
      <w:r w:rsidR="009A40A5" w:rsidRPr="003954F4">
        <w:rPr>
          <w:sz w:val="28"/>
          <w:szCs w:val="28"/>
          <w:lang w:val="kk-KZ"/>
        </w:rPr>
        <w:t xml:space="preserve">. </w:t>
      </w:r>
      <w:r w:rsidRPr="003954F4">
        <w:rPr>
          <w:i/>
          <w:iCs/>
          <w:sz w:val="28"/>
          <w:szCs w:val="28"/>
          <w:lang w:val="kk-KZ"/>
        </w:rPr>
        <w:t>Vaccinium uliginosum L.</w:t>
      </w:r>
      <w:r w:rsidRPr="003954F4">
        <w:rPr>
          <w:sz w:val="28"/>
          <w:szCs w:val="28"/>
          <w:lang w:val="kk-KZ"/>
        </w:rPr>
        <w:t xml:space="preserve">, сондай-ақ батпақты қаражидек немесе батпақты көкжидек ретінде белгілі жидек – </w:t>
      </w:r>
      <w:r w:rsidRPr="003954F4">
        <w:rPr>
          <w:i/>
          <w:iCs/>
          <w:sz w:val="28"/>
          <w:szCs w:val="28"/>
          <w:lang w:val="kk-KZ"/>
        </w:rPr>
        <w:t>Vaccinium</w:t>
      </w:r>
      <w:r w:rsidRPr="003954F4">
        <w:rPr>
          <w:sz w:val="28"/>
          <w:szCs w:val="28"/>
          <w:lang w:val="kk-KZ"/>
        </w:rPr>
        <w:t xml:space="preserve"> түрі,</w:t>
      </w:r>
      <w:r w:rsidRPr="003954F4">
        <w:rPr>
          <w:i/>
          <w:iCs/>
          <w:sz w:val="28"/>
          <w:szCs w:val="28"/>
          <w:lang w:val="kk-KZ"/>
        </w:rPr>
        <w:t xml:space="preserve"> Ericaceae</w:t>
      </w:r>
      <w:r w:rsidRPr="003954F4">
        <w:rPr>
          <w:sz w:val="28"/>
          <w:szCs w:val="28"/>
          <w:lang w:val="kk-KZ"/>
        </w:rPr>
        <w:t xml:space="preserve"> тұқымдасына жататын жабайы, тырбық түспежапырақты бұта, антоциандар мен флавонолдарға бай</w:t>
      </w:r>
      <w:r w:rsidR="00172A19" w:rsidRPr="003954F4">
        <w:rPr>
          <w:sz w:val="28"/>
          <w:szCs w:val="28"/>
          <w:lang w:val="kk-KZ"/>
        </w:rPr>
        <w:t xml:space="preserve">. </w:t>
      </w:r>
      <w:r w:rsidR="00172A19" w:rsidRPr="003954F4">
        <w:rPr>
          <w:i/>
          <w:iCs/>
          <w:sz w:val="28"/>
          <w:szCs w:val="28"/>
          <w:lang w:val="kk-KZ"/>
        </w:rPr>
        <w:t>V. uliginosum</w:t>
      </w:r>
      <w:r w:rsidR="00172A19" w:rsidRPr="003954F4">
        <w:rPr>
          <w:sz w:val="28"/>
          <w:szCs w:val="28"/>
          <w:lang w:val="kk-KZ"/>
        </w:rPr>
        <w:t xml:space="preserve"> жидектердің денсаулыққа пайдалы қасиеттерінің кең ауқымына, соның ішінде антиоксиданттық белсенділікке, қатерлі ісікке қарсы әрекетке ие және қан тамырлары ауруларына қарсы тұра алады деп мәлімделеді. Қызанақ бүкіл әлемде кеңінен өсіріледі. Қызанақта табиғи бояғыш (қызыл түсті) және антиоксидант болып табылатын ликопеннің көп мөлшерінің болуы оны тағам</w:t>
      </w:r>
      <w:r w:rsidR="008D14F2" w:rsidRPr="003954F4">
        <w:rPr>
          <w:sz w:val="28"/>
          <w:szCs w:val="28"/>
          <w:lang w:val="kk-KZ"/>
        </w:rPr>
        <w:t xml:space="preserve"> өнімдерінде</w:t>
      </w:r>
      <w:r w:rsidR="00172A19" w:rsidRPr="003954F4">
        <w:rPr>
          <w:sz w:val="28"/>
          <w:szCs w:val="28"/>
          <w:lang w:val="kk-KZ"/>
        </w:rPr>
        <w:t xml:space="preserve"> қолдануға болатын функционалды ингредиент</w:t>
      </w:r>
      <w:r w:rsidR="008D14F2" w:rsidRPr="003954F4">
        <w:rPr>
          <w:sz w:val="28"/>
          <w:szCs w:val="28"/>
          <w:lang w:val="kk-KZ"/>
        </w:rPr>
        <w:t xml:space="preserve"> етеді </w:t>
      </w:r>
      <w:r w:rsidR="009A40A5" w:rsidRPr="003954F4">
        <w:rPr>
          <w:sz w:val="28"/>
          <w:szCs w:val="28"/>
          <w:lang w:val="kk-KZ"/>
        </w:rPr>
        <w:t>[</w:t>
      </w:r>
      <w:r w:rsidR="00543FE0">
        <w:rPr>
          <w:sz w:val="28"/>
          <w:szCs w:val="28"/>
          <w:lang w:val="kk-KZ"/>
        </w:rPr>
        <w:fldChar w:fldCharType="begin"/>
      </w:r>
      <w:r w:rsidR="00543FE0">
        <w:rPr>
          <w:sz w:val="28"/>
          <w:szCs w:val="28"/>
          <w:lang w:val="kk-KZ"/>
        </w:rPr>
        <w:instrText xml:space="preserve"> REF Ревин_Биокомпозиционные \r \h </w:instrText>
      </w:r>
      <w:r w:rsidR="00543FE0">
        <w:rPr>
          <w:sz w:val="28"/>
          <w:szCs w:val="28"/>
          <w:lang w:val="kk-KZ"/>
        </w:rPr>
      </w:r>
      <w:r w:rsidR="00543FE0">
        <w:rPr>
          <w:sz w:val="28"/>
          <w:szCs w:val="28"/>
          <w:lang w:val="kk-KZ"/>
        </w:rPr>
        <w:fldChar w:fldCharType="separate"/>
      </w:r>
      <w:r w:rsidR="00171243">
        <w:rPr>
          <w:sz w:val="28"/>
          <w:szCs w:val="28"/>
          <w:lang w:val="kk-KZ"/>
        </w:rPr>
        <w:t>54</w:t>
      </w:r>
      <w:r w:rsidR="00543FE0">
        <w:rPr>
          <w:sz w:val="28"/>
          <w:szCs w:val="28"/>
          <w:lang w:val="kk-KZ"/>
        </w:rPr>
        <w:fldChar w:fldCharType="end"/>
      </w:r>
      <w:r w:rsidR="00543FE0">
        <w:rPr>
          <w:sz w:val="28"/>
          <w:szCs w:val="28"/>
          <w:lang w:val="kk-KZ"/>
        </w:rPr>
        <w:t>,</w:t>
      </w:r>
      <w:r w:rsidR="00543FE0">
        <w:rPr>
          <w:sz w:val="28"/>
          <w:szCs w:val="28"/>
          <w:lang w:val="kk-KZ"/>
        </w:rPr>
        <w:fldChar w:fldCharType="begin"/>
      </w:r>
      <w:r w:rsidR="00543FE0">
        <w:rPr>
          <w:sz w:val="28"/>
          <w:szCs w:val="28"/>
          <w:lang w:val="kk-KZ"/>
        </w:rPr>
        <w:instrText xml:space="preserve"> REF Ковалева_Съедобные \r \h </w:instrText>
      </w:r>
      <w:r w:rsidR="00543FE0">
        <w:rPr>
          <w:sz w:val="28"/>
          <w:szCs w:val="28"/>
          <w:lang w:val="kk-KZ"/>
        </w:rPr>
      </w:r>
      <w:r w:rsidR="00543FE0">
        <w:rPr>
          <w:sz w:val="28"/>
          <w:szCs w:val="28"/>
          <w:lang w:val="kk-KZ"/>
        </w:rPr>
        <w:fldChar w:fldCharType="separate"/>
      </w:r>
      <w:r w:rsidR="00171243">
        <w:rPr>
          <w:sz w:val="28"/>
          <w:szCs w:val="28"/>
          <w:lang w:val="kk-KZ"/>
        </w:rPr>
        <w:t>55</w:t>
      </w:r>
      <w:r w:rsidR="00543FE0">
        <w:rPr>
          <w:sz w:val="28"/>
          <w:szCs w:val="28"/>
          <w:lang w:val="kk-KZ"/>
        </w:rPr>
        <w:fldChar w:fldCharType="end"/>
      </w:r>
      <w:r w:rsidR="009A40A5" w:rsidRPr="003954F4">
        <w:rPr>
          <w:sz w:val="28"/>
          <w:szCs w:val="28"/>
          <w:lang w:val="kk-KZ"/>
        </w:rPr>
        <w:t>].</w:t>
      </w:r>
      <w:r w:rsidR="00931939" w:rsidRPr="003954F4">
        <w:rPr>
          <w:sz w:val="28"/>
          <w:szCs w:val="28"/>
          <w:lang w:val="kk-KZ"/>
        </w:rPr>
        <w:t xml:space="preserve"> </w:t>
      </w:r>
      <w:r w:rsidR="008D14F2" w:rsidRPr="003954F4">
        <w:rPr>
          <w:sz w:val="28"/>
          <w:szCs w:val="28"/>
          <w:lang w:val="kk-KZ"/>
        </w:rPr>
        <w:t xml:space="preserve">Анар </w:t>
      </w:r>
      <w:r w:rsidR="008D14F2" w:rsidRPr="003954F4">
        <w:rPr>
          <w:sz w:val="28"/>
          <w:szCs w:val="28"/>
          <w:lang w:val="kk-KZ"/>
        </w:rPr>
        <w:lastRenderedPageBreak/>
        <w:t>жемісінің бөліктерінде антиоксиданттардың жоғары концентрациясы бар</w:t>
      </w:r>
      <w:r w:rsidR="009A40A5" w:rsidRPr="003954F4">
        <w:rPr>
          <w:sz w:val="28"/>
          <w:szCs w:val="28"/>
          <w:lang w:val="kk-KZ"/>
        </w:rPr>
        <w:t xml:space="preserve">. </w:t>
      </w:r>
      <w:r w:rsidR="008D14F2" w:rsidRPr="003954F4">
        <w:rPr>
          <w:sz w:val="28"/>
          <w:szCs w:val="28"/>
          <w:lang w:val="kk-KZ"/>
        </w:rPr>
        <w:t>Қабығы таниндердің, антоциандардың және флавоноидтардың жақсы көзі болып табылады</w:t>
      </w:r>
      <w:r w:rsidR="009A40A5" w:rsidRPr="003954F4">
        <w:rPr>
          <w:sz w:val="28"/>
          <w:szCs w:val="28"/>
          <w:lang w:val="kk-KZ"/>
        </w:rPr>
        <w:t xml:space="preserve">. </w:t>
      </w:r>
      <w:r w:rsidR="00034420" w:rsidRPr="003954F4">
        <w:rPr>
          <w:sz w:val="28"/>
          <w:szCs w:val="28"/>
          <w:lang w:val="kk-KZ"/>
        </w:rPr>
        <w:t>Антиоксиданттық белсенділігі құрамындағы фенолдық қосылыстардың, соның ішінде антоциандардың (3-глюкозидтер және дельфинидин 3,5-диглюкозидтер, цианидин және пеларгонидин), эллаг қышқылының, пуникалиннің, пуникалагиннің, педункулагиннің және әртүрлі флаванолдардың жоғары деңгейімен байланысты</w:t>
      </w:r>
      <w:r w:rsidR="009A40A5" w:rsidRPr="003954F4">
        <w:rPr>
          <w:sz w:val="28"/>
          <w:szCs w:val="28"/>
          <w:lang w:val="kk-KZ"/>
        </w:rPr>
        <w:t xml:space="preserve">. </w:t>
      </w:r>
      <w:r w:rsidR="00034420" w:rsidRPr="003954F4">
        <w:rPr>
          <w:sz w:val="28"/>
          <w:szCs w:val="28"/>
          <w:lang w:val="kk-KZ"/>
        </w:rPr>
        <w:t>Анар антоциандары тотығуға сезімтал қосылыстар болып табылады, олар сақтау және өңдеу кезінде үлкен деструктивті реакциялар нәтижесінде бұзылады</w:t>
      </w:r>
      <w:r w:rsidR="009A40A5" w:rsidRPr="003954F4">
        <w:rPr>
          <w:sz w:val="28"/>
          <w:szCs w:val="28"/>
          <w:lang w:val="kk-KZ"/>
        </w:rPr>
        <w:t xml:space="preserve"> [</w:t>
      </w:r>
      <w:r w:rsidR="00543FE0">
        <w:rPr>
          <w:sz w:val="28"/>
          <w:szCs w:val="28"/>
          <w:lang w:val="kk-KZ"/>
        </w:rPr>
        <w:fldChar w:fldCharType="begin"/>
      </w:r>
      <w:r w:rsidR="00543FE0">
        <w:rPr>
          <w:sz w:val="28"/>
          <w:szCs w:val="28"/>
          <w:lang w:val="kk-KZ"/>
        </w:rPr>
        <w:instrText xml:space="preserve"> REF Антипова_Коллагены \r \h </w:instrText>
      </w:r>
      <w:r w:rsidR="00543FE0">
        <w:rPr>
          <w:sz w:val="28"/>
          <w:szCs w:val="28"/>
          <w:lang w:val="kk-KZ"/>
        </w:rPr>
      </w:r>
      <w:r w:rsidR="00543FE0">
        <w:rPr>
          <w:sz w:val="28"/>
          <w:szCs w:val="28"/>
          <w:lang w:val="kk-KZ"/>
        </w:rPr>
        <w:fldChar w:fldCharType="separate"/>
      </w:r>
      <w:r w:rsidR="00171243">
        <w:rPr>
          <w:sz w:val="28"/>
          <w:szCs w:val="28"/>
          <w:lang w:val="kk-KZ"/>
        </w:rPr>
        <w:t>46</w:t>
      </w:r>
      <w:r w:rsidR="00543FE0">
        <w:rPr>
          <w:sz w:val="28"/>
          <w:szCs w:val="28"/>
          <w:lang w:val="kk-KZ"/>
        </w:rPr>
        <w:fldChar w:fldCharType="end"/>
      </w:r>
      <w:r w:rsidR="00543FE0">
        <w:rPr>
          <w:sz w:val="28"/>
          <w:szCs w:val="28"/>
          <w:lang w:val="kk-KZ"/>
        </w:rPr>
        <w:t>,</w:t>
      </w:r>
      <w:r w:rsidR="00543FE0">
        <w:rPr>
          <w:sz w:val="28"/>
          <w:szCs w:val="28"/>
          <w:lang w:val="kk-KZ"/>
        </w:rPr>
        <w:fldChar w:fldCharType="begin"/>
      </w:r>
      <w:r w:rsidR="00543FE0">
        <w:rPr>
          <w:sz w:val="28"/>
          <w:szCs w:val="28"/>
          <w:lang w:val="kk-KZ"/>
        </w:rPr>
        <w:instrText xml:space="preserve"> REF Забалуева_Использование \r \h </w:instrText>
      </w:r>
      <w:r w:rsidR="00543FE0">
        <w:rPr>
          <w:sz w:val="28"/>
          <w:szCs w:val="28"/>
          <w:lang w:val="kk-KZ"/>
        </w:rPr>
      </w:r>
      <w:r w:rsidR="00543FE0">
        <w:rPr>
          <w:sz w:val="28"/>
          <w:szCs w:val="28"/>
          <w:lang w:val="kk-KZ"/>
        </w:rPr>
        <w:fldChar w:fldCharType="separate"/>
      </w:r>
      <w:r w:rsidR="00171243">
        <w:rPr>
          <w:sz w:val="28"/>
          <w:szCs w:val="28"/>
          <w:lang w:val="kk-KZ"/>
        </w:rPr>
        <w:t>57</w:t>
      </w:r>
      <w:r w:rsidR="00543FE0">
        <w:rPr>
          <w:sz w:val="28"/>
          <w:szCs w:val="28"/>
          <w:lang w:val="kk-KZ"/>
        </w:rPr>
        <w:fldChar w:fldCharType="end"/>
      </w:r>
      <w:r w:rsidR="009A40A5" w:rsidRPr="003954F4">
        <w:rPr>
          <w:sz w:val="28"/>
          <w:szCs w:val="28"/>
          <w:lang w:val="kk-KZ"/>
        </w:rPr>
        <w:t>].</w:t>
      </w:r>
    </w:p>
    <w:p w14:paraId="02892547" w14:textId="77777777" w:rsidR="00D217B1" w:rsidRPr="003954F4" w:rsidRDefault="00D217B1" w:rsidP="00D217B1">
      <w:pPr>
        <w:spacing w:after="0" w:line="240" w:lineRule="auto"/>
        <w:jc w:val="both"/>
        <w:rPr>
          <w:rFonts w:ascii="Times New Roman" w:hAnsi="Times New Roman" w:cs="Times New Roman"/>
          <w:sz w:val="28"/>
          <w:szCs w:val="28"/>
          <w:lang w:val="kk-KZ"/>
        </w:rPr>
      </w:pPr>
    </w:p>
    <w:p w14:paraId="6267D5FB" w14:textId="0FA70018" w:rsidR="009A40A5" w:rsidRPr="003954F4" w:rsidRDefault="00332362" w:rsidP="00D217B1">
      <w:pPr>
        <w:spacing w:after="0" w:line="240" w:lineRule="auto"/>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Кесте </w:t>
      </w:r>
      <w:r w:rsidR="009A40A5" w:rsidRPr="003954F4">
        <w:rPr>
          <w:rFonts w:ascii="Times New Roman" w:hAnsi="Times New Roman" w:cs="Times New Roman"/>
          <w:sz w:val="28"/>
          <w:szCs w:val="28"/>
          <w:lang w:val="kk-KZ"/>
        </w:rPr>
        <w:t>1</w:t>
      </w:r>
      <w:r w:rsidR="009A40A5" w:rsidRPr="003954F4">
        <w:rPr>
          <w:rFonts w:ascii="Times New Roman" w:hAnsi="Times New Roman" w:cs="Times New Roman"/>
          <w:b/>
          <w:sz w:val="28"/>
          <w:szCs w:val="28"/>
          <w:lang w:val="kk-KZ"/>
        </w:rPr>
        <w:t xml:space="preserve"> </w:t>
      </w:r>
      <w:r w:rsidRPr="003954F4">
        <w:rPr>
          <w:rFonts w:ascii="Times New Roman" w:hAnsi="Times New Roman" w:cs="Times New Roman"/>
          <w:b/>
          <w:sz w:val="28"/>
          <w:szCs w:val="28"/>
          <w:lang w:val="kk-KZ"/>
        </w:rPr>
        <w:t xml:space="preserve">– </w:t>
      </w:r>
      <w:r w:rsidR="0090283D" w:rsidRPr="003954F4">
        <w:rPr>
          <w:rFonts w:ascii="Times New Roman" w:hAnsi="Times New Roman" w:cs="Times New Roman"/>
          <w:sz w:val="28"/>
          <w:szCs w:val="28"/>
          <w:lang w:val="kk-KZ"/>
        </w:rPr>
        <w:t xml:space="preserve">Шөптер мен дәмдеуіштерден бөліп алынған антиоксиданттар </w:t>
      </w:r>
      <w:r w:rsidR="009A40A5" w:rsidRPr="003954F4">
        <w:rPr>
          <w:rFonts w:ascii="Times New Roman" w:hAnsi="Times New Roman" w:cs="Times New Roman"/>
          <w:sz w:val="28"/>
          <w:szCs w:val="28"/>
          <w:lang w:val="kk-KZ"/>
        </w:rPr>
        <w:t>[</w:t>
      </w:r>
      <w:r w:rsidR="00E70810">
        <w:rPr>
          <w:rFonts w:ascii="Times New Roman" w:hAnsi="Times New Roman" w:cs="Times New Roman"/>
          <w:sz w:val="28"/>
          <w:szCs w:val="28"/>
          <w:lang w:val="kk-KZ"/>
        </w:rPr>
        <w:fldChar w:fldCharType="begin"/>
      </w:r>
      <w:r w:rsidR="00E70810">
        <w:rPr>
          <w:rFonts w:ascii="Times New Roman" w:hAnsi="Times New Roman" w:cs="Times New Roman"/>
          <w:sz w:val="28"/>
          <w:szCs w:val="28"/>
          <w:lang w:val="kk-KZ"/>
        </w:rPr>
        <w:instrText xml:space="preserve"> REF Бокерия_Пленочные \r \h </w:instrText>
      </w:r>
      <w:r w:rsidR="00E70810">
        <w:rPr>
          <w:rFonts w:ascii="Times New Roman" w:hAnsi="Times New Roman" w:cs="Times New Roman"/>
          <w:sz w:val="28"/>
          <w:szCs w:val="28"/>
          <w:lang w:val="kk-KZ"/>
        </w:rPr>
      </w:r>
      <w:r w:rsidR="00E70810">
        <w:rPr>
          <w:rFonts w:ascii="Times New Roman" w:hAnsi="Times New Roman" w:cs="Times New Roman"/>
          <w:sz w:val="28"/>
          <w:szCs w:val="28"/>
          <w:lang w:val="kk-KZ"/>
        </w:rPr>
        <w:fldChar w:fldCharType="separate"/>
      </w:r>
      <w:r w:rsidR="00171243">
        <w:rPr>
          <w:rFonts w:ascii="Times New Roman" w:hAnsi="Times New Roman" w:cs="Times New Roman"/>
          <w:sz w:val="28"/>
          <w:szCs w:val="28"/>
          <w:lang w:val="kk-KZ"/>
        </w:rPr>
        <w:t>31</w:t>
      </w:r>
      <w:r w:rsidR="00E70810">
        <w:rPr>
          <w:rFonts w:ascii="Times New Roman" w:hAnsi="Times New Roman" w:cs="Times New Roman"/>
          <w:sz w:val="28"/>
          <w:szCs w:val="28"/>
          <w:lang w:val="kk-KZ"/>
        </w:rPr>
        <w:fldChar w:fldCharType="end"/>
      </w:r>
      <w:r w:rsidR="009A40A5" w:rsidRPr="003954F4">
        <w:rPr>
          <w:rFonts w:ascii="Times New Roman" w:hAnsi="Times New Roman" w:cs="Times New Roman"/>
          <w:sz w:val="28"/>
          <w:szCs w:val="28"/>
          <w:lang w:val="kk-KZ"/>
        </w:rPr>
        <w:t>]</w:t>
      </w:r>
    </w:p>
    <w:tbl>
      <w:tblPr>
        <w:tblStyle w:val="ae"/>
        <w:tblW w:w="0" w:type="auto"/>
        <w:tblLook w:val="04A0" w:firstRow="1" w:lastRow="0" w:firstColumn="1" w:lastColumn="0" w:noHBand="0" w:noVBand="1"/>
      </w:tblPr>
      <w:tblGrid>
        <w:gridCol w:w="1838"/>
        <w:gridCol w:w="4392"/>
        <w:gridCol w:w="3115"/>
      </w:tblGrid>
      <w:tr w:rsidR="003954F4" w:rsidRPr="003954F4" w14:paraId="08070B04" w14:textId="77777777" w:rsidTr="00931939">
        <w:tc>
          <w:tcPr>
            <w:tcW w:w="1838" w:type="dxa"/>
          </w:tcPr>
          <w:p w14:paraId="50FC850B" w14:textId="2BAA8321" w:rsidR="00D217B1" w:rsidRPr="003954F4" w:rsidRDefault="0090283D" w:rsidP="00D217B1">
            <w:pPr>
              <w:jc w:val="both"/>
              <w:rPr>
                <w:sz w:val="28"/>
                <w:szCs w:val="28"/>
                <w:lang w:val="kk-KZ"/>
              </w:rPr>
            </w:pPr>
            <w:r w:rsidRPr="003954F4">
              <w:rPr>
                <w:sz w:val="28"/>
                <w:szCs w:val="28"/>
                <w:lang w:val="kk-KZ"/>
              </w:rPr>
              <w:t>Дәмдеуіш / шөп</w:t>
            </w:r>
          </w:p>
        </w:tc>
        <w:tc>
          <w:tcPr>
            <w:tcW w:w="4392" w:type="dxa"/>
          </w:tcPr>
          <w:p w14:paraId="0288DA5B" w14:textId="4DC6FF67" w:rsidR="00D217B1" w:rsidRPr="003954F4" w:rsidRDefault="0090283D" w:rsidP="00D217B1">
            <w:pPr>
              <w:jc w:val="both"/>
              <w:rPr>
                <w:sz w:val="28"/>
                <w:szCs w:val="28"/>
                <w:lang w:val="kk-KZ"/>
              </w:rPr>
            </w:pPr>
            <w:r w:rsidRPr="003954F4">
              <w:rPr>
                <w:sz w:val="28"/>
                <w:szCs w:val="28"/>
                <w:lang w:val="kk-KZ"/>
              </w:rPr>
              <w:t>Антиоксидантты қосылыстар</w:t>
            </w:r>
          </w:p>
        </w:tc>
        <w:tc>
          <w:tcPr>
            <w:tcW w:w="3115" w:type="dxa"/>
          </w:tcPr>
          <w:p w14:paraId="572D82FD" w14:textId="3B0CE954" w:rsidR="00D217B1" w:rsidRPr="003954F4" w:rsidRDefault="0090283D" w:rsidP="00F46697">
            <w:pPr>
              <w:jc w:val="both"/>
              <w:rPr>
                <w:sz w:val="28"/>
                <w:szCs w:val="28"/>
                <w:lang w:val="kk-KZ"/>
              </w:rPr>
            </w:pPr>
            <w:r w:rsidRPr="003954F4">
              <w:rPr>
                <w:sz w:val="28"/>
                <w:szCs w:val="28"/>
                <w:lang w:val="kk-KZ"/>
              </w:rPr>
              <w:t>Әрекет ету тәсілі</w:t>
            </w:r>
          </w:p>
        </w:tc>
      </w:tr>
      <w:tr w:rsidR="003954F4" w:rsidRPr="003954F4" w14:paraId="4A8A3CF7" w14:textId="77777777" w:rsidTr="00931939">
        <w:trPr>
          <w:trHeight w:val="1617"/>
        </w:trPr>
        <w:tc>
          <w:tcPr>
            <w:tcW w:w="1838" w:type="dxa"/>
          </w:tcPr>
          <w:p w14:paraId="113E608A" w14:textId="15BD7044" w:rsidR="00D217B1" w:rsidRPr="003954F4" w:rsidRDefault="0090283D" w:rsidP="00D217B1">
            <w:pPr>
              <w:jc w:val="both"/>
              <w:rPr>
                <w:sz w:val="28"/>
                <w:szCs w:val="28"/>
                <w:lang w:val="kk-KZ"/>
              </w:rPr>
            </w:pPr>
            <w:r w:rsidRPr="003954F4">
              <w:rPr>
                <w:sz w:val="28"/>
                <w:szCs w:val="28"/>
                <w:lang w:val="kk-KZ"/>
              </w:rPr>
              <w:t xml:space="preserve">Гүлшетен </w:t>
            </w:r>
            <w:r w:rsidR="00D217B1" w:rsidRPr="003954F4">
              <w:rPr>
                <w:sz w:val="28"/>
                <w:szCs w:val="28"/>
                <w:lang w:val="kk-KZ"/>
              </w:rPr>
              <w:t xml:space="preserve"> </w:t>
            </w:r>
          </w:p>
        </w:tc>
        <w:tc>
          <w:tcPr>
            <w:tcW w:w="4392" w:type="dxa"/>
          </w:tcPr>
          <w:p w14:paraId="210A3792" w14:textId="50354E5B" w:rsidR="00D217B1" w:rsidRPr="003954F4" w:rsidRDefault="00D217B1" w:rsidP="00931939">
            <w:pPr>
              <w:pStyle w:val="TableParagraph"/>
              <w:ind w:left="0"/>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Карнозол, </w:t>
            </w:r>
            <w:r w:rsidR="00D21E8C" w:rsidRPr="003954F4">
              <w:rPr>
                <w:rFonts w:ascii="Times New Roman" w:hAnsi="Times New Roman" w:cs="Times New Roman"/>
                <w:sz w:val="28"/>
                <w:szCs w:val="28"/>
                <w:lang w:val="kk-KZ"/>
              </w:rPr>
              <w:t>карнозин қышқылы</w:t>
            </w:r>
            <w:r w:rsidRPr="003954F4">
              <w:rPr>
                <w:rFonts w:ascii="Times New Roman" w:hAnsi="Times New Roman" w:cs="Times New Roman"/>
                <w:sz w:val="28"/>
                <w:szCs w:val="28"/>
                <w:lang w:val="kk-KZ"/>
              </w:rPr>
              <w:t>, розманол, розмадиал,</w:t>
            </w:r>
            <w:r w:rsidR="002266FC"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дитерпен</w:t>
            </w:r>
            <w:r w:rsidR="00D21E8C" w:rsidRPr="003954F4">
              <w:rPr>
                <w:rFonts w:ascii="Times New Roman" w:hAnsi="Times New Roman" w:cs="Times New Roman"/>
                <w:sz w:val="28"/>
                <w:szCs w:val="28"/>
                <w:lang w:val="kk-KZ"/>
              </w:rPr>
              <w:t>дер</w:t>
            </w:r>
            <w:r w:rsidRPr="003954F4">
              <w:rPr>
                <w:rFonts w:ascii="Times New Roman" w:hAnsi="Times New Roman" w:cs="Times New Roman"/>
                <w:sz w:val="28"/>
                <w:szCs w:val="28"/>
                <w:lang w:val="kk-KZ"/>
              </w:rPr>
              <w:t xml:space="preserve"> (эпиросманол,</w:t>
            </w:r>
            <w:r w:rsidR="002266FC"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изоросманол,</w:t>
            </w:r>
            <w:r w:rsidR="002266FC"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розмаридифенол,</w:t>
            </w:r>
            <w:r w:rsidR="002266FC"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розмарихинон,</w:t>
            </w:r>
            <w:r w:rsidR="002266FC" w:rsidRPr="003954F4">
              <w:rPr>
                <w:rFonts w:ascii="Times New Roman" w:hAnsi="Times New Roman" w:cs="Times New Roman"/>
                <w:sz w:val="28"/>
                <w:szCs w:val="28"/>
                <w:lang w:val="kk-KZ"/>
              </w:rPr>
              <w:t xml:space="preserve"> </w:t>
            </w:r>
            <w:r w:rsidR="00D21E8C" w:rsidRPr="003954F4">
              <w:rPr>
                <w:rFonts w:ascii="Times New Roman" w:hAnsi="Times New Roman" w:cs="Times New Roman"/>
                <w:sz w:val="28"/>
                <w:szCs w:val="28"/>
                <w:lang w:val="kk-KZ"/>
              </w:rPr>
              <w:t>гүлшетен қышқылы</w:t>
            </w:r>
            <w:r w:rsidRPr="003954F4">
              <w:rPr>
                <w:rFonts w:ascii="Times New Roman" w:hAnsi="Times New Roman" w:cs="Times New Roman"/>
                <w:sz w:val="28"/>
                <w:szCs w:val="28"/>
                <w:lang w:val="kk-KZ"/>
              </w:rPr>
              <w:t>)</w:t>
            </w:r>
            <w:r w:rsidR="002266FC" w:rsidRPr="003954F4">
              <w:rPr>
                <w:rFonts w:ascii="Times New Roman" w:hAnsi="Times New Roman" w:cs="Times New Roman"/>
                <w:sz w:val="28"/>
                <w:szCs w:val="28"/>
                <w:lang w:val="kk-KZ"/>
              </w:rPr>
              <w:t xml:space="preserve"> </w:t>
            </w:r>
          </w:p>
        </w:tc>
        <w:tc>
          <w:tcPr>
            <w:tcW w:w="3115" w:type="dxa"/>
          </w:tcPr>
          <w:p w14:paraId="5F3CA9CD" w14:textId="5596AF10" w:rsidR="00F46697" w:rsidRPr="003954F4" w:rsidRDefault="00F46697" w:rsidP="00F46697">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Супероксидті радикалдарды жояды, </w:t>
            </w:r>
          </w:p>
          <w:p w14:paraId="6368E79C" w14:textId="354B0E8A" w:rsidR="00D217B1" w:rsidRPr="003954F4" w:rsidRDefault="00F46697" w:rsidP="00F46697">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липидті антиоксидант және металл хелаторы</w:t>
            </w:r>
          </w:p>
        </w:tc>
      </w:tr>
      <w:tr w:rsidR="003954F4" w:rsidRPr="003954F4" w14:paraId="64BBF624" w14:textId="77777777" w:rsidTr="00931939">
        <w:trPr>
          <w:trHeight w:val="1271"/>
        </w:trPr>
        <w:tc>
          <w:tcPr>
            <w:tcW w:w="1838" w:type="dxa"/>
          </w:tcPr>
          <w:p w14:paraId="34519BC9" w14:textId="2CE4FCA3" w:rsidR="00D217B1" w:rsidRPr="003954F4" w:rsidRDefault="0090283D" w:rsidP="00D217B1">
            <w:pPr>
              <w:jc w:val="both"/>
              <w:rPr>
                <w:sz w:val="28"/>
                <w:szCs w:val="28"/>
                <w:lang w:val="kk-KZ"/>
              </w:rPr>
            </w:pPr>
            <w:r w:rsidRPr="003954F4">
              <w:rPr>
                <w:sz w:val="28"/>
                <w:szCs w:val="28"/>
                <w:lang w:val="kk-KZ"/>
              </w:rPr>
              <w:t xml:space="preserve">Сәлбен </w:t>
            </w:r>
          </w:p>
        </w:tc>
        <w:tc>
          <w:tcPr>
            <w:tcW w:w="4392" w:type="dxa"/>
          </w:tcPr>
          <w:p w14:paraId="39D22F82" w14:textId="4004531A" w:rsidR="00D217B1" w:rsidRPr="003954F4" w:rsidRDefault="00D217B1" w:rsidP="002266FC">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Карнозол, </w:t>
            </w:r>
            <w:r w:rsidR="00D21E8C" w:rsidRPr="003954F4">
              <w:rPr>
                <w:rFonts w:ascii="Times New Roman" w:hAnsi="Times New Roman" w:cs="Times New Roman"/>
                <w:sz w:val="28"/>
                <w:szCs w:val="28"/>
                <w:lang w:val="kk-KZ"/>
              </w:rPr>
              <w:t>карнозин қышқылы</w:t>
            </w:r>
            <w:r w:rsidRPr="003954F4">
              <w:rPr>
                <w:rFonts w:ascii="Times New Roman" w:hAnsi="Times New Roman" w:cs="Times New Roman"/>
                <w:sz w:val="28"/>
                <w:szCs w:val="28"/>
                <w:lang w:val="kk-KZ"/>
              </w:rPr>
              <w:t xml:space="preserve">, розманол, розмадиал, </w:t>
            </w:r>
            <w:r w:rsidR="00D21E8C" w:rsidRPr="003954F4">
              <w:rPr>
                <w:rFonts w:ascii="Times New Roman" w:hAnsi="Times New Roman" w:cs="Times New Roman"/>
                <w:sz w:val="28"/>
                <w:szCs w:val="28"/>
                <w:lang w:val="kk-KZ"/>
              </w:rPr>
              <w:t>карнозол, гүлшетен қышқылының метил және этил күрделі эфирлері</w:t>
            </w:r>
          </w:p>
        </w:tc>
        <w:tc>
          <w:tcPr>
            <w:tcW w:w="3115" w:type="dxa"/>
          </w:tcPr>
          <w:p w14:paraId="4F755EA0" w14:textId="60D1728D" w:rsidR="00D217B1" w:rsidRPr="003954F4" w:rsidRDefault="00F46697" w:rsidP="00D217B1">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Еркін радикалды еріткіш</w:t>
            </w:r>
          </w:p>
        </w:tc>
      </w:tr>
      <w:tr w:rsidR="003954F4" w:rsidRPr="003954F4" w14:paraId="0FB2DA89" w14:textId="77777777" w:rsidTr="00931939">
        <w:trPr>
          <w:trHeight w:val="1971"/>
        </w:trPr>
        <w:tc>
          <w:tcPr>
            <w:tcW w:w="1838" w:type="dxa"/>
          </w:tcPr>
          <w:p w14:paraId="19DEB100" w14:textId="77777777" w:rsidR="002266FC" w:rsidRPr="003954F4" w:rsidRDefault="002266FC" w:rsidP="00D217B1">
            <w:pPr>
              <w:jc w:val="both"/>
              <w:rPr>
                <w:sz w:val="28"/>
                <w:szCs w:val="28"/>
                <w:lang w:val="kk-KZ"/>
              </w:rPr>
            </w:pPr>
            <w:r w:rsidRPr="003954F4">
              <w:rPr>
                <w:sz w:val="28"/>
                <w:szCs w:val="28"/>
                <w:lang w:val="kk-KZ"/>
              </w:rPr>
              <w:t xml:space="preserve">Орегано </w:t>
            </w:r>
          </w:p>
        </w:tc>
        <w:tc>
          <w:tcPr>
            <w:tcW w:w="4392" w:type="dxa"/>
          </w:tcPr>
          <w:p w14:paraId="0F391263" w14:textId="475A42B8" w:rsidR="002266FC" w:rsidRPr="003954F4" w:rsidRDefault="00D21E8C" w:rsidP="00931939">
            <w:pPr>
              <w:pStyle w:val="TableParagraph"/>
              <w:tabs>
                <w:tab w:val="left" w:pos="1282"/>
                <w:tab w:val="left" w:pos="3127"/>
              </w:tabs>
              <w:ind w:left="0"/>
              <w:rPr>
                <w:rFonts w:ascii="Times New Roman" w:hAnsi="Times New Roman" w:cs="Times New Roman"/>
                <w:sz w:val="28"/>
                <w:szCs w:val="28"/>
                <w:lang w:val="kk-KZ"/>
              </w:rPr>
            </w:pPr>
            <w:r w:rsidRPr="003954F4">
              <w:rPr>
                <w:rFonts w:ascii="Times New Roman" w:hAnsi="Times New Roman" w:cs="Times New Roman"/>
                <w:sz w:val="28"/>
                <w:szCs w:val="28"/>
                <w:lang w:val="kk-KZ"/>
              </w:rPr>
              <w:t>Гүлшетен қышқылы</w:t>
            </w:r>
            <w:r w:rsidR="002266FC"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кофе қышқылы, протокатех қышқылы</w:t>
            </w:r>
            <w:r w:rsidR="002266FC" w:rsidRPr="003954F4">
              <w:rPr>
                <w:rFonts w:ascii="Times New Roman" w:hAnsi="Times New Roman" w:cs="Times New Roman"/>
                <w:sz w:val="28"/>
                <w:szCs w:val="28"/>
                <w:lang w:val="kk-KZ"/>
              </w:rPr>
              <w:t>,</w:t>
            </w:r>
            <w:r w:rsidRPr="003954F4">
              <w:rPr>
                <w:rFonts w:ascii="Times New Roman" w:hAnsi="Times New Roman" w:cs="Times New Roman"/>
                <w:sz w:val="28"/>
                <w:szCs w:val="28"/>
                <w:lang w:val="kk-KZ"/>
              </w:rPr>
              <w:t xml:space="preserve"> </w:t>
            </w:r>
            <w:r w:rsidR="002266FC" w:rsidRPr="003954F4">
              <w:rPr>
                <w:rFonts w:ascii="Times New Roman" w:hAnsi="Times New Roman" w:cs="Times New Roman"/>
                <w:sz w:val="28"/>
                <w:szCs w:val="28"/>
                <w:lang w:val="kk-KZ"/>
              </w:rPr>
              <w:t xml:space="preserve">2-кофеилокси-3-2-(4-гидроксибензил)-4,5- дигидрокси] </w:t>
            </w:r>
            <w:r w:rsidRPr="003954F4">
              <w:rPr>
                <w:rFonts w:ascii="Times New Roman" w:hAnsi="Times New Roman" w:cs="Times New Roman"/>
                <w:sz w:val="28"/>
                <w:szCs w:val="28"/>
                <w:lang w:val="kk-KZ"/>
              </w:rPr>
              <w:t xml:space="preserve">фенилпропион қышқылы; флавоноидтар </w:t>
            </w:r>
            <w:r w:rsidR="002266FC" w:rsidRPr="003954F4">
              <w:rPr>
                <w:rFonts w:ascii="Times New Roman" w:hAnsi="Times New Roman" w:cs="Times New Roman"/>
                <w:sz w:val="28"/>
                <w:szCs w:val="28"/>
                <w:lang w:val="kk-KZ"/>
              </w:rPr>
              <w:t>- апиген, эриодиктиол, дигидрокверцетин, дигидрокаэмферол; кавакрол, тимол</w:t>
            </w:r>
          </w:p>
        </w:tc>
        <w:tc>
          <w:tcPr>
            <w:tcW w:w="3115" w:type="dxa"/>
          </w:tcPr>
          <w:p w14:paraId="1B831B16" w14:textId="09313B58" w:rsidR="002266FC" w:rsidRPr="003954F4" w:rsidRDefault="00F46697" w:rsidP="00D217B1">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Еркін радикалды еріткіш</w:t>
            </w:r>
          </w:p>
        </w:tc>
      </w:tr>
      <w:tr w:rsidR="003954F4" w:rsidRPr="003954F4" w14:paraId="0B654E0A" w14:textId="77777777" w:rsidTr="00931939">
        <w:trPr>
          <w:trHeight w:val="101"/>
        </w:trPr>
        <w:tc>
          <w:tcPr>
            <w:tcW w:w="1838" w:type="dxa"/>
          </w:tcPr>
          <w:p w14:paraId="5B766E71" w14:textId="3B99E93A" w:rsidR="002266FC" w:rsidRPr="003954F4" w:rsidRDefault="0090283D" w:rsidP="002266FC">
            <w:pPr>
              <w:jc w:val="both"/>
              <w:rPr>
                <w:sz w:val="28"/>
                <w:szCs w:val="28"/>
                <w:lang w:val="kk-KZ"/>
              </w:rPr>
            </w:pPr>
            <w:r w:rsidRPr="003954F4">
              <w:rPr>
                <w:sz w:val="28"/>
                <w:szCs w:val="28"/>
                <w:lang w:val="kk-KZ"/>
              </w:rPr>
              <w:t xml:space="preserve">Жебір </w:t>
            </w:r>
            <w:r w:rsidR="002266FC" w:rsidRPr="003954F4">
              <w:rPr>
                <w:sz w:val="28"/>
                <w:szCs w:val="28"/>
                <w:lang w:val="kk-KZ"/>
              </w:rPr>
              <w:t xml:space="preserve"> </w:t>
            </w:r>
          </w:p>
        </w:tc>
        <w:tc>
          <w:tcPr>
            <w:tcW w:w="4392" w:type="dxa"/>
          </w:tcPr>
          <w:p w14:paraId="59DE6E36" w14:textId="77777777" w:rsidR="00D21E8C" w:rsidRPr="003954F4" w:rsidRDefault="002266FC" w:rsidP="00D21E8C">
            <w:pPr>
              <w:pStyle w:val="TableParagraph"/>
              <w:ind w:left="29"/>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Тимол, кавакрол, ρ - кумен-2,3-диол, </w:t>
            </w:r>
            <w:r w:rsidR="00D21E8C" w:rsidRPr="003954F4">
              <w:rPr>
                <w:rFonts w:ascii="Times New Roman" w:hAnsi="Times New Roman" w:cs="Times New Roman"/>
                <w:sz w:val="28"/>
                <w:szCs w:val="28"/>
                <w:lang w:val="kk-KZ"/>
              </w:rPr>
              <w:t>фенол қышқылдары</w:t>
            </w:r>
          </w:p>
          <w:p w14:paraId="35DF7497" w14:textId="43274B08" w:rsidR="002266FC" w:rsidRPr="003954F4" w:rsidRDefault="00D21E8C" w:rsidP="00D21E8C">
            <w:pPr>
              <w:pStyle w:val="TableParagraph"/>
              <w:ind w:left="29"/>
              <w:rPr>
                <w:rFonts w:ascii="Times New Roman" w:hAnsi="Times New Roman" w:cs="Times New Roman"/>
                <w:sz w:val="28"/>
                <w:szCs w:val="28"/>
                <w:lang w:val="kk-KZ"/>
              </w:rPr>
            </w:pPr>
            <w:r w:rsidRPr="003954F4">
              <w:rPr>
                <w:rFonts w:ascii="Times New Roman" w:hAnsi="Times New Roman" w:cs="Times New Roman"/>
                <w:sz w:val="28"/>
                <w:szCs w:val="28"/>
                <w:lang w:val="kk-KZ"/>
              </w:rPr>
              <w:t>(галл қышқылы, кофе қышқылы, гүлшетен қышқылы), фенолды дитерпендер, флавоноидтар</w:t>
            </w:r>
          </w:p>
        </w:tc>
        <w:tc>
          <w:tcPr>
            <w:tcW w:w="3115" w:type="dxa"/>
          </w:tcPr>
          <w:p w14:paraId="58889913" w14:textId="19903808" w:rsidR="002266FC" w:rsidRPr="003954F4" w:rsidRDefault="00F46697" w:rsidP="002266FC">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Еркін радикалды еріткіш</w:t>
            </w:r>
          </w:p>
        </w:tc>
      </w:tr>
      <w:tr w:rsidR="003954F4" w:rsidRPr="003954F4" w14:paraId="0D80DC0C" w14:textId="77777777" w:rsidTr="00931939">
        <w:trPr>
          <w:trHeight w:val="101"/>
        </w:trPr>
        <w:tc>
          <w:tcPr>
            <w:tcW w:w="1838" w:type="dxa"/>
          </w:tcPr>
          <w:p w14:paraId="486F8AD5" w14:textId="614C4BEB" w:rsidR="002266FC" w:rsidRPr="003954F4" w:rsidRDefault="0090283D" w:rsidP="002266FC">
            <w:pPr>
              <w:pStyle w:val="TableParagraph"/>
              <w:ind w:left="0"/>
              <w:jc w:val="both"/>
              <w:rPr>
                <w:rFonts w:ascii="Times New Roman" w:hAnsi="Times New Roman" w:cs="Times New Roman"/>
                <w:bCs/>
                <w:sz w:val="28"/>
                <w:szCs w:val="28"/>
                <w:lang w:val="kk-KZ"/>
              </w:rPr>
            </w:pPr>
            <w:r w:rsidRPr="003954F4">
              <w:rPr>
                <w:rFonts w:ascii="Times New Roman" w:hAnsi="Times New Roman" w:cs="Times New Roman"/>
                <w:bCs/>
                <w:sz w:val="28"/>
                <w:szCs w:val="28"/>
                <w:lang w:val="kk-KZ"/>
              </w:rPr>
              <w:t xml:space="preserve">Зімбір </w:t>
            </w:r>
          </w:p>
        </w:tc>
        <w:tc>
          <w:tcPr>
            <w:tcW w:w="4392" w:type="dxa"/>
          </w:tcPr>
          <w:p w14:paraId="7A2DE5DE" w14:textId="77777777" w:rsidR="002266FC" w:rsidRPr="003954F4" w:rsidRDefault="002266FC" w:rsidP="002266FC">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Гингерол, шогаол, зингерон</w:t>
            </w:r>
          </w:p>
        </w:tc>
        <w:tc>
          <w:tcPr>
            <w:tcW w:w="3115" w:type="dxa"/>
          </w:tcPr>
          <w:p w14:paraId="0167FDD1" w14:textId="2B0DCBAF" w:rsidR="002266FC" w:rsidRPr="003954F4" w:rsidRDefault="00F46697" w:rsidP="002266FC">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Еркін радикалды еріткіш</w:t>
            </w:r>
          </w:p>
        </w:tc>
      </w:tr>
      <w:tr w:rsidR="003954F4" w:rsidRPr="003954F4" w14:paraId="2E36AD37" w14:textId="77777777" w:rsidTr="00931939">
        <w:trPr>
          <w:trHeight w:val="101"/>
        </w:trPr>
        <w:tc>
          <w:tcPr>
            <w:tcW w:w="1838" w:type="dxa"/>
          </w:tcPr>
          <w:p w14:paraId="238676C7" w14:textId="77777777" w:rsidR="002266FC" w:rsidRPr="003954F4" w:rsidRDefault="002266FC" w:rsidP="002266FC">
            <w:pPr>
              <w:pStyle w:val="TableParagraph"/>
              <w:ind w:left="0"/>
              <w:jc w:val="both"/>
              <w:rPr>
                <w:rFonts w:ascii="Times New Roman" w:hAnsi="Times New Roman" w:cs="Times New Roman"/>
                <w:bCs/>
                <w:sz w:val="28"/>
                <w:szCs w:val="28"/>
                <w:lang w:val="kk-KZ"/>
              </w:rPr>
            </w:pPr>
            <w:r w:rsidRPr="003954F4">
              <w:rPr>
                <w:rFonts w:ascii="Times New Roman" w:hAnsi="Times New Roman" w:cs="Times New Roman"/>
                <w:bCs/>
                <w:sz w:val="28"/>
                <w:szCs w:val="28"/>
                <w:lang w:val="kk-KZ"/>
              </w:rPr>
              <w:t>Турмерик</w:t>
            </w:r>
          </w:p>
        </w:tc>
        <w:tc>
          <w:tcPr>
            <w:tcW w:w="4392" w:type="dxa"/>
          </w:tcPr>
          <w:p w14:paraId="78877B08" w14:textId="310CFB5D" w:rsidR="002266FC" w:rsidRPr="003954F4" w:rsidRDefault="002266FC" w:rsidP="002266FC">
            <w:pPr>
              <w:pStyle w:val="TableParagraph"/>
              <w:ind w:left="0"/>
              <w:rPr>
                <w:rFonts w:ascii="Times New Roman" w:hAnsi="Times New Roman" w:cs="Times New Roman"/>
                <w:sz w:val="28"/>
                <w:szCs w:val="28"/>
                <w:lang w:val="kk-KZ"/>
              </w:rPr>
            </w:pPr>
            <w:r w:rsidRPr="003954F4">
              <w:rPr>
                <w:rFonts w:ascii="Times New Roman" w:hAnsi="Times New Roman" w:cs="Times New Roman"/>
                <w:sz w:val="28"/>
                <w:szCs w:val="28"/>
                <w:lang w:val="kk-KZ"/>
              </w:rPr>
              <w:t>Куркумин</w:t>
            </w:r>
            <w:r w:rsidR="00D21E8C" w:rsidRPr="003954F4">
              <w:rPr>
                <w:rFonts w:ascii="Times New Roman" w:hAnsi="Times New Roman" w:cs="Times New Roman"/>
                <w:sz w:val="28"/>
                <w:szCs w:val="28"/>
                <w:lang w:val="kk-KZ"/>
              </w:rPr>
              <w:t>дер</w:t>
            </w:r>
            <w:r w:rsidRPr="003954F4">
              <w:rPr>
                <w:rFonts w:ascii="Times New Roman" w:hAnsi="Times New Roman" w:cs="Times New Roman"/>
                <w:sz w:val="28"/>
                <w:szCs w:val="28"/>
                <w:lang w:val="kk-KZ"/>
              </w:rPr>
              <w:t>, 4-гидроксициннамоил метан</w:t>
            </w:r>
          </w:p>
        </w:tc>
        <w:tc>
          <w:tcPr>
            <w:tcW w:w="3115" w:type="dxa"/>
          </w:tcPr>
          <w:p w14:paraId="762CC2B6" w14:textId="3215A525" w:rsidR="002266FC" w:rsidRPr="003954F4" w:rsidRDefault="00F46697" w:rsidP="002266FC">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Еркін радикалды еріткіш</w:t>
            </w:r>
          </w:p>
        </w:tc>
      </w:tr>
      <w:tr w:rsidR="003954F4" w:rsidRPr="003954F4" w14:paraId="475B9AF9" w14:textId="77777777" w:rsidTr="00931939">
        <w:trPr>
          <w:trHeight w:val="101"/>
        </w:trPr>
        <w:tc>
          <w:tcPr>
            <w:tcW w:w="1838" w:type="dxa"/>
          </w:tcPr>
          <w:p w14:paraId="029FE7FB" w14:textId="3879C2E7" w:rsidR="002266FC" w:rsidRPr="003954F4" w:rsidRDefault="0090283D" w:rsidP="002266FC">
            <w:pPr>
              <w:pStyle w:val="TableParagraph"/>
              <w:ind w:left="0"/>
              <w:jc w:val="both"/>
              <w:rPr>
                <w:rFonts w:ascii="Times New Roman" w:hAnsi="Times New Roman" w:cs="Times New Roman"/>
                <w:bCs/>
                <w:sz w:val="28"/>
                <w:szCs w:val="28"/>
                <w:lang w:val="kk-KZ"/>
              </w:rPr>
            </w:pPr>
            <w:r w:rsidRPr="003954F4">
              <w:rPr>
                <w:rFonts w:ascii="Times New Roman" w:hAnsi="Times New Roman" w:cs="Times New Roman"/>
                <w:bCs/>
                <w:sz w:val="28"/>
                <w:szCs w:val="28"/>
                <w:lang w:val="kk-KZ"/>
              </w:rPr>
              <w:t>Қара бұрыш</w:t>
            </w:r>
          </w:p>
        </w:tc>
        <w:tc>
          <w:tcPr>
            <w:tcW w:w="4392" w:type="dxa"/>
          </w:tcPr>
          <w:p w14:paraId="4B934939" w14:textId="77777777" w:rsidR="002266FC" w:rsidRPr="003954F4" w:rsidRDefault="002266FC" w:rsidP="002266FC">
            <w:pPr>
              <w:pStyle w:val="TableParagraph"/>
              <w:ind w:left="0"/>
              <w:rPr>
                <w:rFonts w:ascii="Times New Roman" w:hAnsi="Times New Roman" w:cs="Times New Roman"/>
                <w:sz w:val="28"/>
                <w:szCs w:val="28"/>
                <w:lang w:val="kk-KZ"/>
              </w:rPr>
            </w:pPr>
            <w:r w:rsidRPr="003954F4">
              <w:rPr>
                <w:rFonts w:ascii="Times New Roman" w:hAnsi="Times New Roman" w:cs="Times New Roman"/>
                <w:sz w:val="28"/>
                <w:szCs w:val="28"/>
                <w:lang w:val="kk-KZ"/>
              </w:rPr>
              <w:t>Каемпферол, рамнетин, кверцетин</w:t>
            </w:r>
          </w:p>
        </w:tc>
        <w:tc>
          <w:tcPr>
            <w:tcW w:w="3115" w:type="dxa"/>
          </w:tcPr>
          <w:p w14:paraId="275A1EC8" w14:textId="462B3A66" w:rsidR="002266FC" w:rsidRPr="003954F4" w:rsidRDefault="00F46697" w:rsidP="002266FC">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Еркін радикалды еріткіш</w:t>
            </w:r>
          </w:p>
        </w:tc>
      </w:tr>
      <w:tr w:rsidR="003954F4" w:rsidRPr="003954F4" w14:paraId="00B7CD30" w14:textId="77777777" w:rsidTr="00931939">
        <w:trPr>
          <w:trHeight w:val="101"/>
        </w:trPr>
        <w:tc>
          <w:tcPr>
            <w:tcW w:w="1838" w:type="dxa"/>
          </w:tcPr>
          <w:p w14:paraId="205524C4" w14:textId="1EE3CCCA" w:rsidR="002266FC" w:rsidRPr="003954F4" w:rsidRDefault="0090283D" w:rsidP="002266FC">
            <w:pPr>
              <w:pStyle w:val="TableParagraph"/>
              <w:ind w:left="0"/>
              <w:jc w:val="both"/>
              <w:rPr>
                <w:rFonts w:ascii="Times New Roman" w:hAnsi="Times New Roman" w:cs="Times New Roman"/>
                <w:bCs/>
                <w:sz w:val="28"/>
                <w:szCs w:val="28"/>
                <w:lang w:val="kk-KZ"/>
              </w:rPr>
            </w:pPr>
            <w:r w:rsidRPr="003954F4">
              <w:rPr>
                <w:rFonts w:ascii="Times New Roman" w:hAnsi="Times New Roman" w:cs="Times New Roman"/>
                <w:bCs/>
                <w:sz w:val="28"/>
                <w:szCs w:val="28"/>
                <w:lang w:val="kk-KZ"/>
              </w:rPr>
              <w:t>Чили бұрышы</w:t>
            </w:r>
          </w:p>
        </w:tc>
        <w:tc>
          <w:tcPr>
            <w:tcW w:w="4392" w:type="dxa"/>
          </w:tcPr>
          <w:p w14:paraId="7D7032AA" w14:textId="77777777" w:rsidR="002266FC" w:rsidRPr="003954F4" w:rsidRDefault="002266FC" w:rsidP="002266FC">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Капсаицин, капсаицинол</w:t>
            </w:r>
          </w:p>
        </w:tc>
        <w:tc>
          <w:tcPr>
            <w:tcW w:w="3115" w:type="dxa"/>
          </w:tcPr>
          <w:p w14:paraId="4D459026" w14:textId="2A59728B" w:rsidR="002266FC" w:rsidRPr="003954F4" w:rsidRDefault="00F46697" w:rsidP="002266FC">
            <w:pPr>
              <w:pStyle w:val="TableParagraph"/>
              <w:ind w:left="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Еркін радикалды еріткіш</w:t>
            </w:r>
          </w:p>
        </w:tc>
      </w:tr>
    </w:tbl>
    <w:p w14:paraId="26475393" w14:textId="73B3D539" w:rsidR="00931939" w:rsidRPr="003954F4" w:rsidRDefault="00F46697" w:rsidP="00931939">
      <w:pPr>
        <w:pStyle w:val="a8"/>
        <w:spacing w:after="0"/>
        <w:ind w:firstLine="708"/>
        <w:jc w:val="both"/>
        <w:rPr>
          <w:sz w:val="28"/>
          <w:szCs w:val="28"/>
          <w:lang w:val="kk-KZ"/>
        </w:rPr>
      </w:pPr>
      <w:r w:rsidRPr="003954F4">
        <w:rPr>
          <w:sz w:val="28"/>
          <w:szCs w:val="28"/>
          <w:lang w:val="kk-KZ"/>
        </w:rPr>
        <w:lastRenderedPageBreak/>
        <w:t>Тағам өнімдерінің сақтау мерзімін ұзарту үшін табиғи көздерден алынған антиоксиданттарды қолдануға деген қызығушылық тұтынушылардың табиғи ингредиенттерді қалауымен және синтетикалық антиоксиданттардың уытты әсеріне қатысты алаңдаушылықтың арқасында айтарлықтай артады</w:t>
      </w:r>
      <w:r w:rsidR="009A40A5" w:rsidRPr="003954F4">
        <w:rPr>
          <w:sz w:val="28"/>
          <w:szCs w:val="28"/>
          <w:lang w:val="kk-KZ"/>
        </w:rPr>
        <w:t xml:space="preserve">. </w:t>
      </w:r>
      <w:r w:rsidRPr="003954F4">
        <w:rPr>
          <w:sz w:val="28"/>
          <w:szCs w:val="28"/>
          <w:lang w:val="kk-KZ"/>
        </w:rPr>
        <w:t>Липидтердің тотығуы сою сәтінен басталады және құс етін өңдеу немесе сақтау кезінде біртіндеп жалғасады, бұл құс етінің тағамдық және дәмдік қасиеттеріне айтарлықтай әсер етеді</w:t>
      </w:r>
      <w:r w:rsidR="009A40A5" w:rsidRPr="003954F4">
        <w:rPr>
          <w:sz w:val="28"/>
          <w:szCs w:val="28"/>
          <w:lang w:val="kk-KZ"/>
        </w:rPr>
        <w:t xml:space="preserve">. </w:t>
      </w:r>
      <w:r w:rsidRPr="003954F4">
        <w:rPr>
          <w:sz w:val="28"/>
          <w:szCs w:val="28"/>
          <w:lang w:val="kk-KZ"/>
        </w:rPr>
        <w:t>Сонымен қатар, липидтердің тотығу өнімдері әртүрлі ауру синдромдарының пайда болуына ықпал етуі мүмкін. Сондықтан ет өнімдеріндегі липидтердің асқын тотығу процесін болдырмау немесе кешіктіру өте маңызды</w:t>
      </w:r>
      <w:r w:rsidR="009A40A5" w:rsidRPr="003954F4">
        <w:rPr>
          <w:sz w:val="28"/>
          <w:szCs w:val="28"/>
          <w:lang w:val="kk-KZ"/>
        </w:rPr>
        <w:t xml:space="preserve">. </w:t>
      </w:r>
    </w:p>
    <w:p w14:paraId="195DFD88" w14:textId="72DBC261" w:rsidR="009A40A5" w:rsidRPr="003954F4" w:rsidRDefault="00F10791" w:rsidP="00931939">
      <w:pPr>
        <w:pStyle w:val="a8"/>
        <w:spacing w:after="0"/>
        <w:ind w:firstLine="708"/>
        <w:jc w:val="both"/>
        <w:rPr>
          <w:sz w:val="28"/>
          <w:szCs w:val="28"/>
          <w:lang w:val="kk-KZ"/>
        </w:rPr>
      </w:pPr>
      <w:r>
        <w:rPr>
          <w:sz w:val="28"/>
          <w:szCs w:val="28"/>
          <w:lang w:val="kk-KZ"/>
        </w:rPr>
        <w:t>«</w:t>
      </w:r>
      <w:r w:rsidR="00F46697" w:rsidRPr="003954F4">
        <w:rPr>
          <w:sz w:val="28"/>
          <w:szCs w:val="28"/>
          <w:lang w:val="kk-KZ"/>
        </w:rPr>
        <w:t>Антиоксиданттардың табиғи көздері синтетикалық антиоксиданттарға қарағанда қауіпсіз болып саналады</w:t>
      </w:r>
      <w:r w:rsidR="00AE478D">
        <w:rPr>
          <w:sz w:val="28"/>
          <w:szCs w:val="28"/>
          <w:lang w:val="kk-KZ"/>
        </w:rPr>
        <w:t>»</w:t>
      </w:r>
      <w:r w:rsidR="00F46697" w:rsidRPr="003954F4">
        <w:rPr>
          <w:sz w:val="28"/>
          <w:szCs w:val="28"/>
          <w:lang w:val="kk-KZ"/>
        </w:rPr>
        <w:t>. Синтетикалық антиоксиданттарға жақсы балама – табиғи антиоксиданттар болып табылады, олар қауіпсіз, үнемді және тағамның тотығып бұзылуының алдын алады және сонымен бірге метаболиттік ауруларды жеңілдетеді</w:t>
      </w:r>
      <w:r w:rsidR="009A40A5" w:rsidRPr="003954F4">
        <w:rPr>
          <w:sz w:val="28"/>
          <w:szCs w:val="28"/>
          <w:lang w:val="kk-KZ"/>
        </w:rPr>
        <w:t xml:space="preserve">. </w:t>
      </w:r>
      <w:r w:rsidR="0096688C" w:rsidRPr="003954F4">
        <w:rPr>
          <w:sz w:val="28"/>
          <w:szCs w:val="28"/>
          <w:lang w:val="kk-KZ"/>
        </w:rPr>
        <w:t>Демек</w:t>
      </w:r>
      <w:r w:rsidR="00F46697" w:rsidRPr="003954F4">
        <w:rPr>
          <w:sz w:val="28"/>
          <w:szCs w:val="28"/>
          <w:lang w:val="kk-KZ"/>
        </w:rPr>
        <w:t>, тамақ өнеркәсібінде қолдану үшін қауіпсіз және тиімді табиғи антиоксиданттарды анықтау қажет</w:t>
      </w:r>
      <w:r w:rsidR="0096688C" w:rsidRPr="003954F4">
        <w:rPr>
          <w:sz w:val="28"/>
          <w:szCs w:val="28"/>
          <w:lang w:val="kk-KZ"/>
        </w:rPr>
        <w:t>тілігі туындайды</w:t>
      </w:r>
      <w:r w:rsidR="00F46697" w:rsidRPr="003954F4">
        <w:rPr>
          <w:sz w:val="28"/>
          <w:szCs w:val="28"/>
          <w:lang w:val="kk-KZ"/>
        </w:rPr>
        <w:t>.</w:t>
      </w:r>
      <w:r w:rsidR="0096688C" w:rsidRPr="003954F4">
        <w:rPr>
          <w:sz w:val="28"/>
          <w:szCs w:val="28"/>
          <w:lang w:val="kk-KZ"/>
        </w:rPr>
        <w:t xml:space="preserve"> </w:t>
      </w:r>
      <w:r w:rsidR="00F46697" w:rsidRPr="003954F4">
        <w:rPr>
          <w:sz w:val="28"/>
          <w:szCs w:val="28"/>
          <w:lang w:val="kk-KZ"/>
        </w:rPr>
        <w:t>Қорытындылай келе, көптеген зерттеулер</w:t>
      </w:r>
      <w:r w:rsidR="0096688C" w:rsidRPr="003954F4">
        <w:rPr>
          <w:sz w:val="28"/>
          <w:szCs w:val="28"/>
          <w:lang w:val="kk-KZ"/>
        </w:rPr>
        <w:t>де</w:t>
      </w:r>
      <w:r w:rsidR="00F46697" w:rsidRPr="003954F4">
        <w:rPr>
          <w:sz w:val="28"/>
          <w:szCs w:val="28"/>
          <w:lang w:val="kk-KZ"/>
        </w:rPr>
        <w:t xml:space="preserve"> өсімдік сығындыларының липидтердің тотығуын болдырмау қабілеті зерттегенін атап өткен жөн</w:t>
      </w:r>
      <w:r w:rsidR="009A40A5" w:rsidRPr="003954F4">
        <w:rPr>
          <w:sz w:val="28"/>
          <w:szCs w:val="28"/>
          <w:lang w:val="kk-KZ"/>
        </w:rPr>
        <w:t xml:space="preserve">. </w:t>
      </w:r>
      <w:r w:rsidR="0096688C" w:rsidRPr="003954F4">
        <w:rPr>
          <w:sz w:val="28"/>
          <w:szCs w:val="28"/>
          <w:lang w:val="kk-KZ"/>
        </w:rPr>
        <w:t>Өсімдік шикізатынан антиоксидантты сығындыларды алу – маңыздылығы артып келе жатқан зерттеу саласы болып табылады. Сақтау мерзімін ұзарту үшін өсімдік сығындыларын пайдалану тотығудың алдын алудың болашағы зор жаңа бағыты болып табылады</w:t>
      </w:r>
      <w:r>
        <w:rPr>
          <w:sz w:val="28"/>
          <w:szCs w:val="28"/>
          <w:lang w:val="kk-KZ"/>
        </w:rPr>
        <w:t>.</w:t>
      </w:r>
    </w:p>
    <w:p w14:paraId="45D40231" w14:textId="77777777" w:rsidR="009A40A5" w:rsidRDefault="009A40A5" w:rsidP="003D609C">
      <w:pPr>
        <w:pStyle w:val="7"/>
        <w:tabs>
          <w:tab w:val="left" w:pos="289"/>
        </w:tabs>
        <w:spacing w:before="0" w:after="0" w:line="240" w:lineRule="auto"/>
        <w:ind w:firstLine="709"/>
        <w:jc w:val="both"/>
        <w:rPr>
          <w:rFonts w:ascii="Times New Roman" w:hAnsi="Times New Roman" w:cs="Times New Roman"/>
          <w:color w:val="auto"/>
          <w:sz w:val="28"/>
          <w:szCs w:val="28"/>
          <w:shd w:val="clear" w:color="auto" w:fill="FFFFFF"/>
          <w:lang w:val="kk-KZ"/>
        </w:rPr>
      </w:pPr>
    </w:p>
    <w:p w14:paraId="7164E156" w14:textId="11C5D347" w:rsidR="00685815" w:rsidRPr="00BE13ED" w:rsidRDefault="007E67CD" w:rsidP="00BE13ED">
      <w:pPr>
        <w:spacing w:after="0" w:line="240" w:lineRule="auto"/>
        <w:ind w:firstLine="709"/>
        <w:jc w:val="both"/>
        <w:rPr>
          <w:rFonts w:ascii="Times New Roman" w:hAnsi="Times New Roman" w:cs="Times New Roman"/>
          <w:b/>
          <w:bCs/>
          <w:sz w:val="28"/>
          <w:szCs w:val="28"/>
          <w:lang w:val="kk-KZ"/>
        </w:rPr>
      </w:pPr>
      <w:bookmarkStart w:id="23" w:name="_Toc158212589"/>
      <w:bookmarkStart w:id="24" w:name="_Toc158212861"/>
      <w:bookmarkStart w:id="25" w:name="_Toc117249429"/>
      <w:r w:rsidRPr="00BE13ED">
        <w:rPr>
          <w:rFonts w:ascii="Times New Roman" w:hAnsi="Times New Roman" w:cs="Times New Roman"/>
          <w:b/>
          <w:sz w:val="28"/>
          <w:szCs w:val="28"/>
          <w:lang w:val="kk-KZ"/>
        </w:rPr>
        <w:t>Бірінші бөлім бойынша қорытынды</w:t>
      </w:r>
      <w:bookmarkEnd w:id="23"/>
      <w:bookmarkEnd w:id="24"/>
      <w:r w:rsidRPr="00BE13ED">
        <w:rPr>
          <w:rFonts w:ascii="Times New Roman" w:hAnsi="Times New Roman" w:cs="Times New Roman"/>
          <w:b/>
          <w:sz w:val="28"/>
          <w:szCs w:val="28"/>
          <w:lang w:val="kk-KZ"/>
        </w:rPr>
        <w:t xml:space="preserve"> </w:t>
      </w:r>
      <w:bookmarkEnd w:id="25"/>
    </w:p>
    <w:p w14:paraId="462585FF" w14:textId="77A118B2" w:rsidR="00B7514E" w:rsidRPr="003954F4" w:rsidRDefault="0090283D" w:rsidP="00685815">
      <w:pPr>
        <w:pStyle w:val="ad"/>
        <w:numPr>
          <w:ilvl w:val="0"/>
          <w:numId w:val="6"/>
        </w:numPr>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Қазіргі уақытта тағам өнімдерін сақтаудың ұзартылған мерзімдерінің ең перспективалы тәсілдері тосқауылдық технологияларды енгізу болып табылады</w:t>
      </w:r>
      <w:r w:rsidR="00B7514E" w:rsidRPr="003954F4">
        <w:rPr>
          <w:rFonts w:ascii="Times New Roman" w:hAnsi="Times New Roman" w:cs="Times New Roman"/>
          <w:sz w:val="28"/>
          <w:szCs w:val="28"/>
          <w:lang w:val="kk-KZ"/>
        </w:rPr>
        <w:t>;</w:t>
      </w:r>
    </w:p>
    <w:p w14:paraId="289254E4" w14:textId="11B6F89C" w:rsidR="0099382C" w:rsidRPr="003954F4" w:rsidRDefault="0090283D" w:rsidP="00685815">
      <w:pPr>
        <w:pStyle w:val="ad"/>
        <w:numPr>
          <w:ilvl w:val="0"/>
          <w:numId w:val="6"/>
        </w:numPr>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Ет пен ет өнімдерінің микробиалды сақталуын қамтамасыз ететін жоғары сұранысқа ие заттардың ішінде табиғи құрамдас бөліктерге, атап айтқанда бактерияға қарсы және антиоксиданттық қасиеттері бар дәрілік шөптердің сығындыларына артықшылық беріледі</w:t>
      </w:r>
      <w:r w:rsidR="0099382C" w:rsidRPr="003954F4">
        <w:rPr>
          <w:rFonts w:ascii="Times New Roman" w:hAnsi="Times New Roman" w:cs="Times New Roman"/>
          <w:sz w:val="28"/>
          <w:szCs w:val="28"/>
          <w:lang w:val="kk-KZ"/>
        </w:rPr>
        <w:t>;</w:t>
      </w:r>
    </w:p>
    <w:p w14:paraId="10CF6CB9" w14:textId="62F99230" w:rsidR="00B7514E" w:rsidRPr="003954F4" w:rsidRDefault="0090283D" w:rsidP="00685815">
      <w:pPr>
        <w:pStyle w:val="ad"/>
        <w:numPr>
          <w:ilvl w:val="0"/>
          <w:numId w:val="6"/>
        </w:numPr>
        <w:spacing w:after="0" w:line="240" w:lineRule="auto"/>
        <w:ind w:left="0" w:firstLine="680"/>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Жүргізілген әдеби шолудың негізінде тағам өнімдері технологиясындағы ең перспективалы тосқауылдар бактерияға қарсы және антиоксиданттық қасиеттерге ие жеуге жарамды жабындарды, мысалы, дәрілік шөптердің сығындыларын енгізумен коллаген эмульсиясын қолдану болып табылады</w:t>
      </w:r>
      <w:r w:rsidR="00AA44D5" w:rsidRPr="003954F4">
        <w:rPr>
          <w:rFonts w:ascii="Times New Roman" w:hAnsi="Times New Roman" w:cs="Times New Roman"/>
          <w:sz w:val="28"/>
          <w:szCs w:val="28"/>
          <w:lang w:val="kk-KZ"/>
        </w:rPr>
        <w:t>.</w:t>
      </w:r>
    </w:p>
    <w:p w14:paraId="008AAA09" w14:textId="77777777" w:rsidR="00B7514E" w:rsidRPr="003954F4" w:rsidRDefault="00B7514E" w:rsidP="00B7514E">
      <w:pPr>
        <w:spacing w:after="0" w:line="240" w:lineRule="auto"/>
        <w:ind w:firstLine="709"/>
        <w:jc w:val="both"/>
        <w:rPr>
          <w:rFonts w:ascii="Times New Roman" w:hAnsi="Times New Roman" w:cs="Times New Roman"/>
          <w:sz w:val="28"/>
          <w:szCs w:val="28"/>
          <w:lang w:val="kk-KZ"/>
        </w:rPr>
      </w:pPr>
    </w:p>
    <w:p w14:paraId="62A9D0EB"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27C0A350"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2445EE22"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29CD5F6D" w14:textId="17DBA537" w:rsidR="00537F35" w:rsidRDefault="00537F35" w:rsidP="00B7514E">
      <w:pPr>
        <w:spacing w:after="0" w:line="240" w:lineRule="auto"/>
        <w:ind w:firstLine="709"/>
        <w:jc w:val="both"/>
        <w:rPr>
          <w:rFonts w:ascii="Times New Roman" w:hAnsi="Times New Roman" w:cs="Times New Roman"/>
          <w:sz w:val="28"/>
          <w:szCs w:val="28"/>
          <w:lang w:val="kk-KZ"/>
        </w:rPr>
      </w:pPr>
    </w:p>
    <w:p w14:paraId="3D38C352" w14:textId="77777777" w:rsidR="00A16C44" w:rsidRDefault="00A16C44" w:rsidP="00B7514E">
      <w:pPr>
        <w:spacing w:after="0" w:line="240" w:lineRule="auto"/>
        <w:ind w:firstLine="709"/>
        <w:jc w:val="both"/>
        <w:rPr>
          <w:rFonts w:ascii="Times New Roman" w:hAnsi="Times New Roman" w:cs="Times New Roman"/>
          <w:sz w:val="28"/>
          <w:szCs w:val="28"/>
          <w:lang w:val="kk-KZ"/>
        </w:rPr>
      </w:pPr>
    </w:p>
    <w:p w14:paraId="12F855A9" w14:textId="77777777" w:rsidR="00543DC6" w:rsidRDefault="00543DC6" w:rsidP="00B7514E">
      <w:pPr>
        <w:spacing w:after="0" w:line="240" w:lineRule="auto"/>
        <w:ind w:firstLine="709"/>
        <w:jc w:val="both"/>
        <w:rPr>
          <w:rFonts w:ascii="Times New Roman" w:hAnsi="Times New Roman" w:cs="Times New Roman"/>
          <w:sz w:val="28"/>
          <w:szCs w:val="28"/>
          <w:lang w:val="kk-KZ"/>
        </w:rPr>
      </w:pPr>
    </w:p>
    <w:p w14:paraId="5BFAF6DB" w14:textId="77777777" w:rsidR="00543DC6" w:rsidRPr="003954F4" w:rsidRDefault="00543DC6" w:rsidP="00B7514E">
      <w:pPr>
        <w:spacing w:after="0" w:line="240" w:lineRule="auto"/>
        <w:ind w:firstLine="709"/>
        <w:jc w:val="both"/>
        <w:rPr>
          <w:rFonts w:ascii="Times New Roman" w:hAnsi="Times New Roman" w:cs="Times New Roman"/>
          <w:sz w:val="28"/>
          <w:szCs w:val="28"/>
          <w:lang w:val="kk-KZ"/>
        </w:rPr>
      </w:pPr>
    </w:p>
    <w:p w14:paraId="46D2A09B" w14:textId="6CCA245C" w:rsidR="00D744D5" w:rsidRDefault="007866D6" w:rsidP="00752600">
      <w:pPr>
        <w:pStyle w:val="1"/>
        <w:spacing w:before="0" w:line="240" w:lineRule="auto"/>
        <w:ind w:firstLine="709"/>
        <w:rPr>
          <w:rFonts w:ascii="Times New Roman" w:hAnsi="Times New Roman" w:cs="Times New Roman"/>
          <w:b/>
          <w:color w:val="auto"/>
          <w:sz w:val="28"/>
          <w:szCs w:val="28"/>
          <w:lang w:val="kk-KZ"/>
        </w:rPr>
      </w:pPr>
      <w:bookmarkStart w:id="26" w:name="_Toc117249430"/>
      <w:bookmarkStart w:id="27" w:name="_Toc158212590"/>
      <w:bookmarkStart w:id="28" w:name="_Toc158212862"/>
      <w:bookmarkStart w:id="29" w:name="_Toc158215175"/>
      <w:r w:rsidRPr="003954F4">
        <w:rPr>
          <w:rFonts w:ascii="Times New Roman" w:hAnsi="Times New Roman" w:cs="Times New Roman"/>
          <w:b/>
          <w:color w:val="auto"/>
          <w:sz w:val="28"/>
          <w:szCs w:val="28"/>
          <w:lang w:val="kk-KZ"/>
        </w:rPr>
        <w:lastRenderedPageBreak/>
        <w:t xml:space="preserve">2 </w:t>
      </w:r>
      <w:bookmarkEnd w:id="26"/>
      <w:r w:rsidRPr="003954F4">
        <w:rPr>
          <w:rFonts w:ascii="Times New Roman" w:hAnsi="Times New Roman" w:cs="Times New Roman"/>
          <w:b/>
          <w:color w:val="auto"/>
          <w:sz w:val="28"/>
          <w:szCs w:val="28"/>
          <w:lang w:val="kk-KZ"/>
        </w:rPr>
        <w:t>ЗЕРТТЕУ НЫСАНДАРЫ МЕН ӘДІСТЕРІ</w:t>
      </w:r>
      <w:bookmarkEnd w:id="27"/>
      <w:bookmarkEnd w:id="28"/>
      <w:bookmarkEnd w:id="29"/>
    </w:p>
    <w:p w14:paraId="21E1DF0D" w14:textId="77777777" w:rsidR="007866D6" w:rsidRPr="007866D6" w:rsidRDefault="007866D6" w:rsidP="00752600">
      <w:pPr>
        <w:spacing w:after="0" w:line="240" w:lineRule="auto"/>
        <w:ind w:firstLine="709"/>
        <w:rPr>
          <w:lang w:val="kk-KZ"/>
        </w:rPr>
      </w:pPr>
    </w:p>
    <w:p w14:paraId="4B18E4D5" w14:textId="43C3BE0D" w:rsidR="00D744D5" w:rsidRPr="00543DC6" w:rsidRDefault="00D744D5" w:rsidP="00543DC6">
      <w:pPr>
        <w:pStyle w:val="1"/>
        <w:spacing w:before="0" w:line="240" w:lineRule="auto"/>
        <w:ind w:firstLine="708"/>
        <w:rPr>
          <w:rFonts w:ascii="Times New Roman" w:hAnsi="Times New Roman" w:cs="Times New Roman"/>
          <w:b/>
          <w:color w:val="auto"/>
          <w:sz w:val="28"/>
          <w:szCs w:val="28"/>
          <w:lang w:val="kk-KZ"/>
        </w:rPr>
      </w:pPr>
      <w:bookmarkStart w:id="30" w:name="_Toc117249431"/>
      <w:bookmarkStart w:id="31" w:name="_Toc158212591"/>
      <w:bookmarkStart w:id="32" w:name="_Toc158212863"/>
      <w:bookmarkStart w:id="33" w:name="_Toc158215176"/>
      <w:r w:rsidRPr="00543DC6">
        <w:rPr>
          <w:rFonts w:ascii="Times New Roman" w:hAnsi="Times New Roman" w:cs="Times New Roman"/>
          <w:b/>
          <w:color w:val="auto"/>
          <w:sz w:val="28"/>
          <w:szCs w:val="28"/>
          <w:lang w:val="kk-KZ"/>
        </w:rPr>
        <w:t xml:space="preserve">2.1 </w:t>
      </w:r>
      <w:bookmarkEnd w:id="30"/>
      <w:r w:rsidR="007E67CD" w:rsidRPr="00543DC6">
        <w:rPr>
          <w:rFonts w:ascii="Times New Roman" w:hAnsi="Times New Roman" w:cs="Times New Roman"/>
          <w:b/>
          <w:color w:val="auto"/>
          <w:sz w:val="28"/>
          <w:szCs w:val="28"/>
          <w:lang w:val="kk-KZ"/>
        </w:rPr>
        <w:t xml:space="preserve">Зерттеу </w:t>
      </w:r>
      <w:r w:rsidR="00723060" w:rsidRPr="00543DC6">
        <w:rPr>
          <w:rFonts w:ascii="Times New Roman" w:hAnsi="Times New Roman" w:cs="Times New Roman"/>
          <w:b/>
          <w:color w:val="auto"/>
          <w:sz w:val="28"/>
          <w:szCs w:val="28"/>
          <w:lang w:val="kk-KZ"/>
        </w:rPr>
        <w:t>нысандары</w:t>
      </w:r>
      <w:r w:rsidR="007E67CD" w:rsidRPr="00543DC6">
        <w:rPr>
          <w:rFonts w:ascii="Times New Roman" w:hAnsi="Times New Roman" w:cs="Times New Roman"/>
          <w:b/>
          <w:color w:val="auto"/>
          <w:sz w:val="28"/>
          <w:szCs w:val="28"/>
          <w:lang w:val="kk-KZ"/>
        </w:rPr>
        <w:t xml:space="preserve"> мен с</w:t>
      </w:r>
      <w:r w:rsidR="00723060" w:rsidRPr="00543DC6">
        <w:rPr>
          <w:rFonts w:ascii="Times New Roman" w:hAnsi="Times New Roman" w:cs="Times New Roman"/>
          <w:b/>
          <w:color w:val="auto"/>
          <w:sz w:val="28"/>
          <w:szCs w:val="28"/>
          <w:lang w:val="kk-KZ"/>
        </w:rPr>
        <w:t>ұлбасы</w:t>
      </w:r>
      <w:bookmarkEnd w:id="31"/>
      <w:bookmarkEnd w:id="32"/>
      <w:bookmarkEnd w:id="33"/>
      <w:r w:rsidRPr="00543DC6">
        <w:rPr>
          <w:rFonts w:ascii="Times New Roman" w:hAnsi="Times New Roman" w:cs="Times New Roman"/>
          <w:b/>
          <w:color w:val="auto"/>
          <w:sz w:val="28"/>
          <w:szCs w:val="28"/>
          <w:lang w:val="kk-KZ"/>
        </w:rPr>
        <w:t xml:space="preserve"> </w:t>
      </w:r>
    </w:p>
    <w:p w14:paraId="150FA788" w14:textId="5A858D99" w:rsidR="00537F35" w:rsidRPr="003954F4" w:rsidRDefault="0049246E" w:rsidP="00D744D5">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Жұмыстың мақсаты мен міндеттеріне сәйкес зерттеу объектілері</w:t>
      </w:r>
      <w:r w:rsidR="00537F35" w:rsidRPr="003954F4">
        <w:rPr>
          <w:rFonts w:ascii="Times New Roman" w:eastAsia="Times New Roman" w:hAnsi="Times New Roman" w:cs="Times New Roman"/>
          <w:sz w:val="28"/>
          <w:szCs w:val="20"/>
          <w:lang w:val="kk-KZ"/>
        </w:rPr>
        <w:t xml:space="preserve">: </w:t>
      </w:r>
      <w:r w:rsidRPr="003954F4">
        <w:rPr>
          <w:rFonts w:ascii="Times New Roman" w:eastAsia="Times New Roman" w:hAnsi="Times New Roman" w:cs="Times New Roman"/>
          <w:sz w:val="28"/>
          <w:szCs w:val="20"/>
          <w:lang w:val="kk-KZ"/>
        </w:rPr>
        <w:t>үлдір түзгіш композициялар алу үшін бастапқы шикізат ретінде ет өңдеу кәсіпорындарының шұжық цехтары («Сомовомясопродукт» ЖШС, Воронеж қ.) шарттарында сиыр етін сіңірінен ажырату кезінде алынған шандырлар мен сіңірлер</w:t>
      </w:r>
      <w:r w:rsidR="00537F35" w:rsidRPr="003954F4">
        <w:rPr>
          <w:rFonts w:ascii="Times New Roman" w:eastAsia="Times New Roman" w:hAnsi="Times New Roman" w:cs="Times New Roman"/>
          <w:sz w:val="28"/>
          <w:szCs w:val="20"/>
          <w:lang w:val="kk-KZ"/>
        </w:rPr>
        <w:t xml:space="preserve">; </w:t>
      </w:r>
      <w:r w:rsidR="002B29ED" w:rsidRPr="003954F4">
        <w:rPr>
          <w:rFonts w:ascii="Times New Roman" w:eastAsia="Times New Roman" w:hAnsi="Times New Roman" w:cs="Times New Roman"/>
          <w:sz w:val="28"/>
          <w:szCs w:val="20"/>
          <w:lang w:val="kk-KZ"/>
        </w:rPr>
        <w:t>олардың химиялық және ферментативті модификациясының өнімдері</w:t>
      </w:r>
      <w:r w:rsidR="00537F35" w:rsidRPr="003954F4">
        <w:rPr>
          <w:rFonts w:ascii="Times New Roman" w:eastAsia="Times New Roman" w:hAnsi="Times New Roman" w:cs="Times New Roman"/>
          <w:sz w:val="28"/>
          <w:szCs w:val="20"/>
          <w:lang w:val="kk-KZ"/>
        </w:rPr>
        <w:t xml:space="preserve">; </w:t>
      </w:r>
      <w:r w:rsidR="002B29ED" w:rsidRPr="003954F4">
        <w:rPr>
          <w:rFonts w:ascii="Times New Roman" w:eastAsia="Times New Roman" w:hAnsi="Times New Roman" w:cs="Times New Roman"/>
          <w:sz w:val="28"/>
          <w:szCs w:val="20"/>
          <w:lang w:val="kk-KZ"/>
        </w:rPr>
        <w:t>компания шығарған дәрілік өсімдіктер мен дәмдеуіштердің СО</w:t>
      </w:r>
      <w:r w:rsidR="002B29ED" w:rsidRPr="003954F4">
        <w:rPr>
          <w:rFonts w:ascii="Times New Roman" w:eastAsia="Times New Roman" w:hAnsi="Times New Roman" w:cs="Times New Roman"/>
          <w:sz w:val="28"/>
          <w:szCs w:val="20"/>
          <w:vertAlign w:val="subscript"/>
          <w:lang w:val="kk-KZ"/>
        </w:rPr>
        <w:t>2</w:t>
      </w:r>
      <w:r w:rsidR="002B29ED" w:rsidRPr="003954F4">
        <w:rPr>
          <w:rFonts w:ascii="Times New Roman" w:eastAsia="Times New Roman" w:hAnsi="Times New Roman" w:cs="Times New Roman"/>
          <w:sz w:val="28"/>
          <w:szCs w:val="20"/>
          <w:lang w:val="kk-KZ"/>
        </w:rPr>
        <w:t>-сығындылары</w:t>
      </w:r>
      <w:r w:rsidR="00537F35" w:rsidRPr="003954F4">
        <w:rPr>
          <w:rFonts w:ascii="Times New Roman" w:eastAsia="Times New Roman" w:hAnsi="Times New Roman" w:cs="Times New Roman"/>
          <w:sz w:val="28"/>
          <w:szCs w:val="20"/>
          <w:lang w:val="kk-KZ"/>
        </w:rPr>
        <w:t xml:space="preserve"> </w:t>
      </w:r>
      <w:r w:rsidR="002B29ED" w:rsidRPr="003954F4">
        <w:rPr>
          <w:rFonts w:ascii="Times New Roman" w:eastAsia="Times New Roman" w:hAnsi="Times New Roman" w:cs="Times New Roman"/>
          <w:sz w:val="28"/>
          <w:szCs w:val="20"/>
          <w:lang w:val="kk-KZ"/>
        </w:rPr>
        <w:t>(</w:t>
      </w:r>
      <w:r w:rsidR="002B29ED" w:rsidRPr="003954F4">
        <w:rPr>
          <w:rFonts w:ascii="Times New Roman" w:hAnsi="Times New Roman" w:cs="Times New Roman"/>
          <w:sz w:val="28"/>
          <w:szCs w:val="28"/>
          <w:lang w:val="kk-KZ"/>
        </w:rPr>
        <w:t>өндіруші Грумант, Ресей)</w:t>
      </w:r>
      <w:r w:rsidR="00537F35" w:rsidRPr="003954F4">
        <w:rPr>
          <w:rFonts w:ascii="Times New Roman" w:eastAsia="Times New Roman" w:hAnsi="Times New Roman" w:cs="Times New Roman"/>
          <w:sz w:val="28"/>
          <w:szCs w:val="20"/>
          <w:lang w:val="kk-KZ"/>
        </w:rPr>
        <w:t xml:space="preserve">; </w:t>
      </w:r>
      <w:r w:rsidR="002B29ED" w:rsidRPr="003954F4">
        <w:rPr>
          <w:rFonts w:ascii="Times New Roman" w:eastAsia="Times New Roman" w:hAnsi="Times New Roman" w:cs="Times New Roman"/>
          <w:sz w:val="28"/>
          <w:szCs w:val="20"/>
          <w:lang w:val="kk-KZ"/>
        </w:rPr>
        <w:t>оларды қолдана отырып, құрамында коллаген бар үлдір</w:t>
      </w:r>
      <w:r w:rsidR="00723060" w:rsidRPr="003954F4">
        <w:rPr>
          <w:rFonts w:ascii="Times New Roman" w:eastAsia="Times New Roman" w:hAnsi="Times New Roman" w:cs="Times New Roman"/>
          <w:sz w:val="28"/>
          <w:szCs w:val="20"/>
          <w:lang w:val="kk-KZ"/>
        </w:rPr>
        <w:t xml:space="preserve"> (пленка) </w:t>
      </w:r>
      <w:r w:rsidR="002B29ED" w:rsidRPr="003954F4">
        <w:rPr>
          <w:rFonts w:ascii="Times New Roman" w:eastAsia="Times New Roman" w:hAnsi="Times New Roman" w:cs="Times New Roman"/>
          <w:sz w:val="28"/>
          <w:szCs w:val="20"/>
          <w:lang w:val="kk-KZ"/>
        </w:rPr>
        <w:t xml:space="preserve"> түзгіш композициялар</w:t>
      </w:r>
      <w:r w:rsidR="00537F35" w:rsidRPr="003954F4">
        <w:rPr>
          <w:rFonts w:ascii="Times New Roman" w:eastAsia="Times New Roman" w:hAnsi="Times New Roman" w:cs="Times New Roman"/>
          <w:sz w:val="28"/>
          <w:szCs w:val="20"/>
          <w:lang w:val="kk-KZ"/>
        </w:rPr>
        <w:t xml:space="preserve">; </w:t>
      </w:r>
      <w:r w:rsidR="002B29ED" w:rsidRPr="003954F4">
        <w:rPr>
          <w:rFonts w:ascii="Times New Roman" w:eastAsia="Times New Roman" w:hAnsi="Times New Roman" w:cs="Times New Roman"/>
          <w:sz w:val="28"/>
          <w:szCs w:val="20"/>
          <w:lang w:val="kk-KZ"/>
        </w:rPr>
        <w:t>үлдірлі</w:t>
      </w:r>
      <w:r w:rsidR="00723060" w:rsidRPr="003954F4">
        <w:rPr>
          <w:rFonts w:ascii="Times New Roman" w:eastAsia="Times New Roman" w:hAnsi="Times New Roman" w:cs="Times New Roman"/>
          <w:sz w:val="28"/>
          <w:szCs w:val="20"/>
          <w:lang w:val="kk-KZ"/>
        </w:rPr>
        <w:t xml:space="preserve"> (пленкалы)</w:t>
      </w:r>
      <w:r w:rsidR="002B29ED" w:rsidRPr="003954F4">
        <w:rPr>
          <w:rFonts w:ascii="Times New Roman" w:eastAsia="Times New Roman" w:hAnsi="Times New Roman" w:cs="Times New Roman"/>
          <w:sz w:val="28"/>
          <w:szCs w:val="20"/>
          <w:lang w:val="kk-KZ"/>
        </w:rPr>
        <w:t xml:space="preserve"> қаптамамен және онсыз сиыр етінен жасалған ірі кесек ет жартылай фабрикаттары</w:t>
      </w:r>
      <w:r w:rsidR="00D24368" w:rsidRPr="003954F4">
        <w:rPr>
          <w:rFonts w:ascii="Times New Roman" w:eastAsia="Times New Roman" w:hAnsi="Times New Roman" w:cs="Times New Roman"/>
          <w:sz w:val="28"/>
          <w:szCs w:val="20"/>
          <w:lang w:val="kk-KZ"/>
        </w:rPr>
        <w:t>, шошқа етінен жасалған ірі кесекті ет жартылай фабрикаттары</w:t>
      </w:r>
      <w:r w:rsidR="00537F35" w:rsidRPr="003954F4">
        <w:rPr>
          <w:rFonts w:ascii="Times New Roman" w:eastAsia="Times New Roman" w:hAnsi="Times New Roman" w:cs="Times New Roman"/>
          <w:sz w:val="28"/>
          <w:szCs w:val="20"/>
          <w:lang w:val="kk-KZ"/>
        </w:rPr>
        <w:t xml:space="preserve">. </w:t>
      </w:r>
      <w:r w:rsidR="002B29ED" w:rsidRPr="003954F4">
        <w:rPr>
          <w:rFonts w:ascii="Times New Roman" w:eastAsia="Times New Roman" w:hAnsi="Times New Roman" w:cs="Times New Roman"/>
          <w:sz w:val="28"/>
          <w:szCs w:val="20"/>
          <w:lang w:val="kk-KZ"/>
        </w:rPr>
        <w:t>Қауіпсіздік көрсеткіштері мен микробиологиялық көрсеткіштері бойынша барлық шикізат СанЕжН 2.3.2.1078 – 2001 талаптарына сәйкес келді</w:t>
      </w:r>
      <w:r w:rsidR="00537F35" w:rsidRPr="003954F4">
        <w:rPr>
          <w:rFonts w:ascii="Times New Roman" w:eastAsia="Times New Roman" w:hAnsi="Times New Roman" w:cs="Times New Roman"/>
          <w:sz w:val="28"/>
          <w:szCs w:val="20"/>
          <w:lang w:val="kk-KZ"/>
        </w:rPr>
        <w:t>.</w:t>
      </w:r>
    </w:p>
    <w:p w14:paraId="039C1F6D" w14:textId="4469F616" w:rsidR="00D24368" w:rsidRPr="000E33FC" w:rsidRDefault="00D24368" w:rsidP="00D24368">
      <w:pPr>
        <w:shd w:val="clear" w:color="auto" w:fill="FFFFFF"/>
        <w:spacing w:after="0" w:line="240" w:lineRule="auto"/>
        <w:ind w:firstLine="708"/>
        <w:jc w:val="both"/>
        <w:rPr>
          <w:rFonts w:ascii="Arial" w:eastAsia="Times New Roman" w:hAnsi="Arial" w:cs="Arial"/>
          <w:lang w:val="kk-KZ"/>
        </w:rPr>
      </w:pPr>
      <w:r w:rsidRPr="000E33FC">
        <w:rPr>
          <w:rFonts w:ascii="Times New Roman" w:eastAsia="Times New Roman" w:hAnsi="Times New Roman" w:cs="Times New Roman"/>
          <w:sz w:val="28"/>
          <w:szCs w:val="28"/>
          <w:lang w:val="kk-KZ"/>
        </w:rPr>
        <w:t xml:space="preserve">Эксперимент жасау, нысандар мен көрсеткіштер </w:t>
      </w:r>
      <w:r w:rsidRPr="003954F4">
        <w:rPr>
          <w:rFonts w:ascii="Times New Roman" w:eastAsia="Times New Roman" w:hAnsi="Times New Roman" w:cs="Times New Roman"/>
          <w:sz w:val="28"/>
          <w:szCs w:val="28"/>
          <w:lang w:val="kk-KZ"/>
        </w:rPr>
        <w:t>3</w:t>
      </w:r>
      <w:r w:rsidRPr="000E33FC">
        <w:rPr>
          <w:rFonts w:ascii="Times New Roman" w:eastAsia="Times New Roman" w:hAnsi="Times New Roman" w:cs="Times New Roman"/>
          <w:sz w:val="28"/>
          <w:szCs w:val="28"/>
          <w:lang w:val="kk-KZ"/>
        </w:rPr>
        <w:t>-суретте келтірілген сұлбаға сәйкес жүзеге асырылды.</w:t>
      </w:r>
    </w:p>
    <w:p w14:paraId="05AA48C0" w14:textId="77777777" w:rsidR="00D24368" w:rsidRPr="000E33FC" w:rsidRDefault="00D24368" w:rsidP="00D24368">
      <w:pPr>
        <w:spacing w:after="0" w:line="240" w:lineRule="auto"/>
        <w:ind w:firstLine="709"/>
        <w:jc w:val="both"/>
        <w:rPr>
          <w:rFonts w:ascii="Times New Roman" w:eastAsia="Times New Roman" w:hAnsi="Times New Roman" w:cs="Times New Roman"/>
          <w:sz w:val="24"/>
          <w:szCs w:val="18"/>
          <w:lang w:val="kk-KZ"/>
        </w:rPr>
      </w:pPr>
    </w:p>
    <w:p w14:paraId="128332F6" w14:textId="7B77F255" w:rsidR="00537F35" w:rsidRPr="00543DC6" w:rsidRDefault="007866D6" w:rsidP="00543DC6">
      <w:pPr>
        <w:pStyle w:val="1"/>
        <w:spacing w:before="0" w:line="240" w:lineRule="auto"/>
        <w:ind w:firstLine="709"/>
        <w:jc w:val="both"/>
        <w:rPr>
          <w:rFonts w:ascii="Times New Roman" w:hAnsi="Times New Roman" w:cs="Times New Roman"/>
          <w:b/>
          <w:color w:val="auto"/>
          <w:sz w:val="28"/>
          <w:szCs w:val="28"/>
          <w:lang w:val="kk-KZ"/>
        </w:rPr>
      </w:pPr>
      <w:bookmarkStart w:id="34" w:name="_Toc158215177"/>
      <w:r w:rsidRPr="00543DC6">
        <w:rPr>
          <w:rFonts w:ascii="Times New Roman" w:hAnsi="Times New Roman" w:cs="Times New Roman"/>
          <w:b/>
          <w:color w:val="auto"/>
          <w:sz w:val="28"/>
          <w:szCs w:val="28"/>
          <w:lang w:val="kk-KZ"/>
        </w:rPr>
        <w:t>2.2</w:t>
      </w:r>
      <w:r w:rsidR="00537F35" w:rsidRPr="00543DC6">
        <w:rPr>
          <w:rFonts w:ascii="Times New Roman" w:hAnsi="Times New Roman" w:cs="Times New Roman"/>
          <w:b/>
          <w:color w:val="auto"/>
          <w:sz w:val="28"/>
          <w:szCs w:val="28"/>
          <w:lang w:val="kk-KZ"/>
        </w:rPr>
        <w:t xml:space="preserve"> </w:t>
      </w:r>
      <w:r w:rsidR="007E67CD" w:rsidRPr="00543DC6">
        <w:rPr>
          <w:rFonts w:ascii="Times New Roman" w:eastAsia="Times New Roman" w:hAnsi="Times New Roman" w:cs="Times New Roman"/>
          <w:b/>
          <w:color w:val="auto"/>
          <w:sz w:val="28"/>
          <w:szCs w:val="28"/>
          <w:lang w:val="kk-KZ"/>
        </w:rPr>
        <w:t>Жануарлар тіндерінің коллагенді ақуыздары және өсімдік шикізатының биологиялық белсенді заттары берілген қасиеттері бар тосқауылдық үлдірлерді модельдеу объектілері ретінде</w:t>
      </w:r>
      <w:bookmarkEnd w:id="34"/>
    </w:p>
    <w:p w14:paraId="0DB69CE6" w14:textId="53012A96" w:rsidR="00537F35" w:rsidRPr="003954F4" w:rsidRDefault="00537F35" w:rsidP="00537F35">
      <w:pPr>
        <w:pStyle w:val="aa"/>
        <w:tabs>
          <w:tab w:val="left" w:pos="993"/>
        </w:tabs>
        <w:spacing w:after="0"/>
        <w:ind w:firstLine="709"/>
        <w:jc w:val="both"/>
        <w:rPr>
          <w:sz w:val="28"/>
          <w:szCs w:val="28"/>
          <w:lang w:val="kk-KZ"/>
        </w:rPr>
      </w:pPr>
      <w:r w:rsidRPr="003954F4">
        <w:rPr>
          <w:sz w:val="28"/>
          <w:szCs w:val="28"/>
          <w:lang w:val="kk-KZ"/>
        </w:rPr>
        <w:t xml:space="preserve">Коллаген – </w:t>
      </w:r>
      <w:r w:rsidR="009A60F6" w:rsidRPr="003954F4">
        <w:rPr>
          <w:sz w:val="28"/>
          <w:szCs w:val="28"/>
          <w:lang w:val="kk-KZ"/>
        </w:rPr>
        <w:t>адам өміріндегі ең пайдалы және көп функциялы ақуыздардың бірі.</w:t>
      </w:r>
      <w:r w:rsidRPr="003954F4">
        <w:rPr>
          <w:sz w:val="28"/>
          <w:szCs w:val="28"/>
          <w:lang w:val="kk-KZ"/>
        </w:rPr>
        <w:t xml:space="preserve"> </w:t>
      </w:r>
      <w:r w:rsidR="00057C2C" w:rsidRPr="003954F4">
        <w:rPr>
          <w:sz w:val="28"/>
          <w:szCs w:val="28"/>
          <w:lang w:val="kk-KZ"/>
        </w:rPr>
        <w:t>Коллагеннің биодеградациялық қабілеті, өте төмен антигендік қасиеті жоғары биоүйлесімділікті қамтамасыз етеді және оны маңызды медициналық-биологиялық материалдарға жатқызуға мүмкіндік береді</w:t>
      </w:r>
      <w:r w:rsidRPr="003954F4">
        <w:rPr>
          <w:sz w:val="28"/>
          <w:szCs w:val="28"/>
          <w:lang w:val="kk-KZ"/>
        </w:rPr>
        <w:t xml:space="preserve">. </w:t>
      </w:r>
      <w:r w:rsidR="00057C2C" w:rsidRPr="003954F4">
        <w:rPr>
          <w:sz w:val="28"/>
          <w:szCs w:val="28"/>
          <w:lang w:val="kk-KZ"/>
        </w:rPr>
        <w:t xml:space="preserve">Коллаген және оның туындылары хирургияда, косметологияда, стоматологияда және трансплантологияда тәжірибелік қолданыс тапты </w:t>
      </w:r>
      <w:r w:rsidRPr="003954F4">
        <w:rPr>
          <w:sz w:val="28"/>
          <w:szCs w:val="28"/>
          <w:lang w:val="kk-KZ"/>
        </w:rPr>
        <w:t>[</w:t>
      </w:r>
      <w:r w:rsidR="00E70810">
        <w:rPr>
          <w:sz w:val="28"/>
          <w:szCs w:val="28"/>
          <w:lang w:val="kk-KZ"/>
        </w:rPr>
        <w:fldChar w:fldCharType="begin"/>
      </w:r>
      <w:r w:rsidR="00E70810">
        <w:rPr>
          <w:sz w:val="28"/>
          <w:szCs w:val="28"/>
          <w:lang w:val="kk-KZ"/>
        </w:rPr>
        <w:instrText xml:space="preserve"> REF Пат_Средство \r \h </w:instrText>
      </w:r>
      <w:r w:rsidR="00E70810">
        <w:rPr>
          <w:sz w:val="28"/>
          <w:szCs w:val="28"/>
          <w:lang w:val="kk-KZ"/>
        </w:rPr>
      </w:r>
      <w:r w:rsidR="00E70810">
        <w:rPr>
          <w:sz w:val="28"/>
          <w:szCs w:val="28"/>
          <w:lang w:val="kk-KZ"/>
        </w:rPr>
        <w:fldChar w:fldCharType="separate"/>
      </w:r>
      <w:r w:rsidR="00171243">
        <w:rPr>
          <w:sz w:val="28"/>
          <w:szCs w:val="28"/>
          <w:lang w:val="kk-KZ"/>
        </w:rPr>
        <w:t>40</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Колобов_Теория \r \h </w:instrText>
      </w:r>
      <w:r w:rsidR="00E70810">
        <w:rPr>
          <w:sz w:val="28"/>
          <w:szCs w:val="28"/>
          <w:lang w:val="kk-KZ"/>
        </w:rPr>
      </w:r>
      <w:r w:rsidR="00E70810">
        <w:rPr>
          <w:sz w:val="28"/>
          <w:szCs w:val="28"/>
          <w:lang w:val="kk-KZ"/>
        </w:rPr>
        <w:fldChar w:fldCharType="separate"/>
      </w:r>
      <w:r w:rsidR="00171243">
        <w:rPr>
          <w:sz w:val="28"/>
          <w:szCs w:val="28"/>
          <w:lang w:val="kk-KZ"/>
        </w:rPr>
        <w:t>41</w:t>
      </w:r>
      <w:r w:rsidR="00E70810">
        <w:rPr>
          <w:sz w:val="28"/>
          <w:szCs w:val="28"/>
          <w:lang w:val="kk-KZ"/>
        </w:rPr>
        <w:fldChar w:fldCharType="end"/>
      </w:r>
      <w:r w:rsidRPr="003954F4">
        <w:rPr>
          <w:sz w:val="28"/>
          <w:szCs w:val="28"/>
          <w:lang w:val="kk-KZ"/>
        </w:rPr>
        <w:t>].</w:t>
      </w:r>
    </w:p>
    <w:p w14:paraId="31ADD8FB" w14:textId="3CE94FC2" w:rsidR="00537F35" w:rsidRPr="003954F4" w:rsidRDefault="00057C2C" w:rsidP="00537F35">
      <w:pPr>
        <w:pStyle w:val="aa"/>
        <w:tabs>
          <w:tab w:val="left" w:pos="993"/>
        </w:tabs>
        <w:spacing w:after="0"/>
        <w:ind w:firstLine="709"/>
        <w:jc w:val="both"/>
        <w:rPr>
          <w:sz w:val="28"/>
          <w:szCs w:val="28"/>
          <w:lang w:val="kk-KZ"/>
        </w:rPr>
      </w:pPr>
      <w:r w:rsidRPr="003954F4">
        <w:rPr>
          <w:sz w:val="28"/>
          <w:szCs w:val="28"/>
          <w:lang w:val="kk-KZ"/>
        </w:rPr>
        <w:t xml:space="preserve">Бірегей ақуыз коллаген барлық дерлік тіндерде кездеседі және әртүрлі пішіндер мен </w:t>
      </w:r>
      <w:r w:rsidR="007C7372" w:rsidRPr="003954F4">
        <w:rPr>
          <w:sz w:val="28"/>
          <w:szCs w:val="28"/>
          <w:lang w:val="kk-KZ"/>
        </w:rPr>
        <w:t>түрлерде</w:t>
      </w:r>
      <w:r w:rsidRPr="003954F4">
        <w:rPr>
          <w:sz w:val="28"/>
          <w:szCs w:val="28"/>
          <w:lang w:val="kk-KZ"/>
        </w:rPr>
        <w:t xml:space="preserve"> болады. Дәнекер тіндер коллагенге әсіресе бай </w:t>
      </w:r>
      <w:r w:rsidR="00537F35" w:rsidRPr="003954F4">
        <w:rPr>
          <w:sz w:val="28"/>
          <w:szCs w:val="28"/>
          <w:lang w:val="kk-KZ"/>
        </w:rPr>
        <w:t>[</w:t>
      </w:r>
      <w:r w:rsidR="00E70810">
        <w:rPr>
          <w:sz w:val="28"/>
          <w:szCs w:val="28"/>
          <w:lang w:val="kk-KZ"/>
        </w:rPr>
        <w:fldChar w:fldCharType="begin"/>
      </w:r>
      <w:r w:rsidR="00E70810">
        <w:rPr>
          <w:sz w:val="28"/>
          <w:szCs w:val="28"/>
          <w:lang w:val="kk-KZ"/>
        </w:rPr>
        <w:instrText xml:space="preserve"> REF Позняковский_Гигиенические \r \h </w:instrText>
      </w:r>
      <w:r w:rsidR="00E70810">
        <w:rPr>
          <w:sz w:val="28"/>
          <w:szCs w:val="28"/>
          <w:lang w:val="kk-KZ"/>
        </w:rPr>
      </w:r>
      <w:r w:rsidR="00E70810">
        <w:rPr>
          <w:sz w:val="28"/>
          <w:szCs w:val="28"/>
          <w:lang w:val="kk-KZ"/>
        </w:rPr>
        <w:fldChar w:fldCharType="separate"/>
      </w:r>
      <w:r w:rsidR="00171243">
        <w:rPr>
          <w:sz w:val="28"/>
          <w:szCs w:val="28"/>
          <w:lang w:val="kk-KZ"/>
        </w:rPr>
        <w:t>42</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Патиева_Технология \r \h </w:instrText>
      </w:r>
      <w:r w:rsidR="00E70810">
        <w:rPr>
          <w:sz w:val="28"/>
          <w:szCs w:val="28"/>
          <w:lang w:val="kk-KZ"/>
        </w:rPr>
      </w:r>
      <w:r w:rsidR="00E70810">
        <w:rPr>
          <w:sz w:val="28"/>
          <w:szCs w:val="28"/>
          <w:lang w:val="kk-KZ"/>
        </w:rPr>
        <w:fldChar w:fldCharType="separate"/>
      </w:r>
      <w:r w:rsidR="00171243">
        <w:rPr>
          <w:sz w:val="28"/>
          <w:szCs w:val="28"/>
          <w:lang w:val="kk-KZ"/>
        </w:rPr>
        <w:t>43</w:t>
      </w:r>
      <w:r w:rsidR="00E70810">
        <w:rPr>
          <w:sz w:val="28"/>
          <w:szCs w:val="28"/>
          <w:lang w:val="kk-KZ"/>
        </w:rPr>
        <w:fldChar w:fldCharType="end"/>
      </w:r>
      <w:r w:rsidR="00537F35" w:rsidRPr="003954F4">
        <w:rPr>
          <w:sz w:val="28"/>
          <w:szCs w:val="28"/>
          <w:lang w:val="kk-KZ"/>
        </w:rPr>
        <w:t>].</w:t>
      </w:r>
    </w:p>
    <w:p w14:paraId="7569DC36" w14:textId="16D5D5E9" w:rsidR="00537F35" w:rsidRPr="003954F4" w:rsidRDefault="007C7372" w:rsidP="00537F35">
      <w:pPr>
        <w:pStyle w:val="aa"/>
        <w:tabs>
          <w:tab w:val="left" w:pos="993"/>
        </w:tabs>
        <w:spacing w:after="0"/>
        <w:ind w:firstLine="709"/>
        <w:jc w:val="both"/>
        <w:rPr>
          <w:sz w:val="28"/>
          <w:szCs w:val="28"/>
          <w:lang w:val="kk-KZ"/>
        </w:rPr>
      </w:pPr>
      <w:r w:rsidRPr="003954F4">
        <w:rPr>
          <w:sz w:val="28"/>
          <w:szCs w:val="28"/>
          <w:lang w:val="kk-KZ"/>
        </w:rPr>
        <w:t>Дәнекер тін қан капиллярларының желісінен тұрады, арнайы жасушалардан және фибриллярлық ақуыздардың ең жіңішке жіптері мен аморфты негізгі затты қамтитын жоғары дамыған жасушааралық заттан тұрады (</w:t>
      </w:r>
      <w:r w:rsidR="00F85C6C">
        <w:rPr>
          <w:sz w:val="28"/>
          <w:szCs w:val="28"/>
          <w:lang w:val="kk-KZ"/>
        </w:rPr>
        <w:t>3</w:t>
      </w:r>
      <w:r w:rsidRPr="003954F4">
        <w:rPr>
          <w:sz w:val="28"/>
          <w:szCs w:val="28"/>
          <w:lang w:val="kk-KZ"/>
        </w:rPr>
        <w:t>-сурет)</w:t>
      </w:r>
      <w:r w:rsidR="00537F35" w:rsidRPr="003954F4">
        <w:rPr>
          <w:sz w:val="28"/>
          <w:szCs w:val="28"/>
          <w:lang w:val="kk-KZ"/>
        </w:rPr>
        <w:t>.</w:t>
      </w:r>
    </w:p>
    <w:p w14:paraId="79320B4F" w14:textId="77777777" w:rsidR="00537F35" w:rsidRPr="003954F4" w:rsidRDefault="00537F35" w:rsidP="00537F35">
      <w:pPr>
        <w:pStyle w:val="a8"/>
        <w:tabs>
          <w:tab w:val="left" w:pos="993"/>
        </w:tabs>
        <w:spacing w:after="0"/>
        <w:jc w:val="center"/>
        <w:rPr>
          <w:sz w:val="28"/>
          <w:szCs w:val="28"/>
          <w:lang w:val="kk-KZ"/>
        </w:rPr>
      </w:pPr>
      <w:r w:rsidRPr="003954F4">
        <w:rPr>
          <w:noProof/>
        </w:rPr>
        <w:drawing>
          <wp:inline distT="0" distB="0" distL="0" distR="0" wp14:anchorId="0060F3ED" wp14:editId="7373CD62">
            <wp:extent cx="2620010" cy="1362075"/>
            <wp:effectExtent l="0" t="0" r="889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2623742" cy="1364015"/>
                    </a:xfrm>
                    <a:prstGeom prst="rect">
                      <a:avLst/>
                    </a:prstGeom>
                    <a:noFill/>
                    <a:ln w="9525">
                      <a:noFill/>
                      <a:miter lim="800000"/>
                      <a:headEnd/>
                      <a:tailEnd/>
                    </a:ln>
                  </pic:spPr>
                </pic:pic>
              </a:graphicData>
            </a:graphic>
          </wp:inline>
        </w:drawing>
      </w:r>
    </w:p>
    <w:p w14:paraId="0FE8D41B" w14:textId="51AF965C" w:rsidR="00537F35" w:rsidRPr="003954F4" w:rsidRDefault="0049246E" w:rsidP="00D744D5">
      <w:pPr>
        <w:pStyle w:val="a8"/>
        <w:tabs>
          <w:tab w:val="left" w:pos="993"/>
        </w:tabs>
        <w:spacing w:after="0"/>
        <w:jc w:val="center"/>
        <w:rPr>
          <w:sz w:val="28"/>
          <w:szCs w:val="28"/>
          <w:lang w:val="kk-KZ"/>
        </w:rPr>
      </w:pPr>
      <w:r w:rsidRPr="003954F4">
        <w:rPr>
          <w:sz w:val="28"/>
          <w:szCs w:val="28"/>
          <w:lang w:val="kk-KZ"/>
        </w:rPr>
        <w:t>Сурет</w:t>
      </w:r>
      <w:r w:rsidR="007B27E1">
        <w:rPr>
          <w:sz w:val="28"/>
          <w:szCs w:val="28"/>
          <w:lang w:val="kk-KZ"/>
        </w:rPr>
        <w:t xml:space="preserve"> </w:t>
      </w:r>
      <w:r w:rsidR="00F85C6C">
        <w:rPr>
          <w:sz w:val="28"/>
          <w:szCs w:val="28"/>
          <w:lang w:val="kk-KZ"/>
        </w:rPr>
        <w:t>3</w:t>
      </w:r>
      <w:r w:rsidR="00537F35" w:rsidRPr="003954F4">
        <w:rPr>
          <w:sz w:val="28"/>
          <w:szCs w:val="28"/>
          <w:lang w:val="kk-KZ"/>
        </w:rPr>
        <w:t xml:space="preserve"> - </w:t>
      </w:r>
      <w:r w:rsidR="007C7372" w:rsidRPr="003954F4">
        <w:rPr>
          <w:sz w:val="28"/>
          <w:szCs w:val="28"/>
          <w:lang w:val="kk-KZ"/>
        </w:rPr>
        <w:t>Дәнекер тінінің морфологиясы</w:t>
      </w:r>
      <w:r w:rsidR="00537F35" w:rsidRPr="003954F4">
        <w:rPr>
          <w:sz w:val="28"/>
          <w:szCs w:val="28"/>
          <w:lang w:val="kk-KZ"/>
        </w:rPr>
        <w:t xml:space="preserve">: 1 - </w:t>
      </w:r>
      <w:r w:rsidR="007C7372" w:rsidRPr="003954F4">
        <w:rPr>
          <w:sz w:val="28"/>
          <w:szCs w:val="28"/>
          <w:lang w:val="kk-KZ"/>
        </w:rPr>
        <w:t>дәнекер тін</w:t>
      </w:r>
      <w:r w:rsidR="00537F35" w:rsidRPr="003954F4">
        <w:rPr>
          <w:sz w:val="28"/>
          <w:szCs w:val="28"/>
          <w:lang w:val="kk-KZ"/>
        </w:rPr>
        <w:t xml:space="preserve">; 2 </w:t>
      </w:r>
      <w:r w:rsidR="007C7372" w:rsidRPr="003954F4">
        <w:rPr>
          <w:sz w:val="28"/>
          <w:szCs w:val="28"/>
          <w:lang w:val="kk-KZ"/>
        </w:rPr>
        <w:t>–</w:t>
      </w:r>
      <w:r w:rsidR="00537F35" w:rsidRPr="003954F4">
        <w:rPr>
          <w:sz w:val="28"/>
          <w:szCs w:val="28"/>
          <w:lang w:val="kk-KZ"/>
        </w:rPr>
        <w:t xml:space="preserve"> </w:t>
      </w:r>
      <w:r w:rsidR="007C7372" w:rsidRPr="003954F4">
        <w:rPr>
          <w:sz w:val="28"/>
          <w:szCs w:val="28"/>
          <w:lang w:val="kk-KZ"/>
        </w:rPr>
        <w:t>паренхималық (тығыз) жасушалар</w:t>
      </w:r>
      <w:r w:rsidR="00537F35" w:rsidRPr="003954F4">
        <w:rPr>
          <w:sz w:val="28"/>
          <w:szCs w:val="28"/>
          <w:lang w:val="kk-KZ"/>
        </w:rPr>
        <w:t xml:space="preserve">; 3 - </w:t>
      </w:r>
      <w:r w:rsidR="007C7372" w:rsidRPr="003954F4">
        <w:rPr>
          <w:sz w:val="28"/>
          <w:szCs w:val="28"/>
          <w:lang w:val="kk-KZ"/>
        </w:rPr>
        <w:t>капиллярлар және қан элементтері</w:t>
      </w:r>
      <w:r w:rsidR="00537F35" w:rsidRPr="003954F4">
        <w:rPr>
          <w:sz w:val="28"/>
          <w:szCs w:val="28"/>
          <w:lang w:val="kk-KZ"/>
        </w:rPr>
        <w:t xml:space="preserve">; 4 </w:t>
      </w:r>
      <w:r w:rsidR="00400464" w:rsidRPr="003954F4">
        <w:rPr>
          <w:sz w:val="28"/>
          <w:szCs w:val="28"/>
          <w:lang w:val="kk-KZ"/>
        </w:rPr>
        <w:t>–</w:t>
      </w:r>
      <w:r w:rsidR="00537F35" w:rsidRPr="003954F4">
        <w:rPr>
          <w:sz w:val="28"/>
          <w:szCs w:val="28"/>
          <w:lang w:val="kk-KZ"/>
        </w:rPr>
        <w:t xml:space="preserve"> </w:t>
      </w:r>
      <w:r w:rsidR="00400464" w:rsidRPr="003954F4">
        <w:rPr>
          <w:sz w:val="28"/>
          <w:szCs w:val="28"/>
          <w:lang w:val="kk-KZ"/>
        </w:rPr>
        <w:t>шырлы жасушалар</w:t>
      </w:r>
      <w:r w:rsidR="00537F35" w:rsidRPr="003954F4">
        <w:rPr>
          <w:sz w:val="28"/>
          <w:szCs w:val="28"/>
          <w:lang w:val="kk-KZ"/>
        </w:rPr>
        <w:t xml:space="preserve">; 5 - </w:t>
      </w:r>
      <w:r w:rsidR="00400464" w:rsidRPr="003954F4">
        <w:rPr>
          <w:sz w:val="28"/>
          <w:szCs w:val="28"/>
          <w:lang w:val="kk-KZ"/>
        </w:rPr>
        <w:t>фиброциттер мен фибробласттар</w:t>
      </w:r>
      <w:r w:rsidR="00537F35" w:rsidRPr="003954F4">
        <w:rPr>
          <w:sz w:val="28"/>
          <w:szCs w:val="28"/>
          <w:lang w:val="kk-KZ"/>
        </w:rPr>
        <w:t xml:space="preserve">; 6 - </w:t>
      </w:r>
      <w:r w:rsidR="00400464" w:rsidRPr="003954F4">
        <w:rPr>
          <w:sz w:val="28"/>
          <w:szCs w:val="28"/>
          <w:lang w:val="kk-KZ"/>
        </w:rPr>
        <w:t>коллаген талшығы</w:t>
      </w:r>
      <w:r w:rsidR="00537F35" w:rsidRPr="003954F4">
        <w:rPr>
          <w:sz w:val="28"/>
          <w:szCs w:val="28"/>
          <w:lang w:val="kk-KZ"/>
        </w:rPr>
        <w:t xml:space="preserve">; 7 - </w:t>
      </w:r>
      <w:r w:rsidR="00400464" w:rsidRPr="003954F4">
        <w:rPr>
          <w:sz w:val="28"/>
          <w:szCs w:val="28"/>
          <w:lang w:val="kk-KZ"/>
        </w:rPr>
        <w:t>эластин талшығы</w:t>
      </w:r>
      <w:r w:rsidR="00537F35" w:rsidRPr="003954F4">
        <w:rPr>
          <w:sz w:val="28"/>
          <w:szCs w:val="28"/>
          <w:lang w:val="kk-KZ"/>
        </w:rPr>
        <w:t xml:space="preserve">; 8 - </w:t>
      </w:r>
      <w:r w:rsidR="00400464" w:rsidRPr="003954F4">
        <w:rPr>
          <w:sz w:val="28"/>
          <w:szCs w:val="28"/>
          <w:lang w:val="kk-KZ"/>
        </w:rPr>
        <w:t xml:space="preserve">негізгі материал </w:t>
      </w:r>
      <w:r w:rsidR="00537F35" w:rsidRPr="003954F4">
        <w:rPr>
          <w:sz w:val="28"/>
          <w:szCs w:val="28"/>
          <w:lang w:val="kk-KZ"/>
        </w:rPr>
        <w:t>(матрикс)</w:t>
      </w:r>
    </w:p>
    <w:p w14:paraId="38DA49E0" w14:textId="77777777" w:rsidR="00D24368" w:rsidRPr="0069488C" w:rsidRDefault="00D24368" w:rsidP="00D24368">
      <w:pPr>
        <w:jc w:val="center"/>
        <w:rPr>
          <w:rFonts w:ascii="Times New Roman" w:hAnsi="Times New Roman" w:cs="Times New Roman"/>
          <w:sz w:val="28"/>
          <w:szCs w:val="28"/>
          <w:lang w:val="kk-KZ"/>
        </w:rPr>
      </w:pPr>
      <w:r w:rsidRPr="0069488C">
        <w:rPr>
          <w:rFonts w:ascii="Times New Roman" w:hAnsi="Times New Roman" w:cs="Times New Roman"/>
          <w:sz w:val="28"/>
          <w:szCs w:val="28"/>
          <w:lang w:val="kk-KZ"/>
        </w:rPr>
        <w:lastRenderedPageBreak/>
        <w:t>Эксперимент жүргізу схемасы</w:t>
      </w:r>
    </w:p>
    <w:p w14:paraId="2950F2C3" w14:textId="77777777" w:rsidR="00D24368" w:rsidRPr="003954F4" w:rsidRDefault="00D24368" w:rsidP="00D24368">
      <w:pPr>
        <w:jc w:val="center"/>
        <w:rPr>
          <w:rFonts w:ascii="Times New Roman" w:hAnsi="Times New Roman" w:cs="Times New Roman"/>
          <w:b/>
          <w:sz w:val="28"/>
          <w:szCs w:val="28"/>
          <w:lang w:val="kk-KZ"/>
        </w:rPr>
      </w:pPr>
      <w:r w:rsidRPr="003954F4">
        <w:rPr>
          <w:rFonts w:ascii="Times New Roman" w:hAnsi="Times New Roman" w:cs="Times New Roman"/>
          <w:b/>
          <w:noProof/>
          <w:sz w:val="28"/>
          <w:szCs w:val="28"/>
        </w:rPr>
        <mc:AlternateContent>
          <mc:Choice Requires="wps">
            <w:drawing>
              <wp:anchor distT="0" distB="0" distL="114300" distR="114300" simplePos="0" relativeHeight="251685888" behindDoc="0" locked="0" layoutInCell="1" allowOverlap="1" wp14:anchorId="217DFB42" wp14:editId="791CD356">
                <wp:simplePos x="0" y="0"/>
                <wp:positionH relativeFrom="page">
                  <wp:posOffset>1104405</wp:posOffset>
                </wp:positionH>
                <wp:positionV relativeFrom="paragraph">
                  <wp:posOffset>7021310</wp:posOffset>
                </wp:positionV>
                <wp:extent cx="1435867" cy="2315210"/>
                <wp:effectExtent l="0" t="0" r="12065" b="27940"/>
                <wp:wrapNone/>
                <wp:docPr id="10548397" name="Прямоугольник 10548397"/>
                <wp:cNvGraphicFramePr/>
                <a:graphic xmlns:a="http://schemas.openxmlformats.org/drawingml/2006/main">
                  <a:graphicData uri="http://schemas.microsoft.com/office/word/2010/wordprocessingShape">
                    <wps:wsp>
                      <wps:cNvSpPr/>
                      <wps:spPr>
                        <a:xfrm>
                          <a:off x="0" y="0"/>
                          <a:ext cx="1435867" cy="23152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C25E263" w14:textId="77777777" w:rsidR="00A232D9" w:rsidRPr="005004F8" w:rsidRDefault="00A232D9" w:rsidP="00D24368">
                            <w:pPr>
                              <w:jc w:val="center"/>
                              <w:rPr>
                                <w:rFonts w:ascii="Times New Roman" w:hAnsi="Times New Roman" w:cs="Times New Roman"/>
                                <w:sz w:val="24"/>
                                <w:lang w:val="kk-KZ"/>
                              </w:rPr>
                            </w:pPr>
                            <w:r w:rsidRPr="005004F8">
                              <w:rPr>
                                <w:rFonts w:ascii="Times New Roman" w:hAnsi="Times New Roman" w:cs="Times New Roman"/>
                                <w:sz w:val="24"/>
                                <w:lang w:val="kk-KZ"/>
                              </w:rPr>
                              <w:t xml:space="preserve">Зерттеу нәтижелерін практикалық </w:t>
                            </w:r>
                            <w:r>
                              <w:rPr>
                                <w:rFonts w:ascii="Times New Roman" w:hAnsi="Times New Roman" w:cs="Times New Roman"/>
                                <w:sz w:val="24"/>
                                <w:lang w:val="kk-KZ"/>
                              </w:rPr>
                              <w:t>жүзеге</w:t>
                            </w:r>
                            <w:r w:rsidRPr="005004F8">
                              <w:rPr>
                                <w:rFonts w:ascii="Times New Roman" w:hAnsi="Times New Roman" w:cs="Times New Roman"/>
                                <w:sz w:val="24"/>
                                <w:lang w:val="kk-KZ"/>
                              </w:rPr>
                              <w:t xml:space="preserve"> асыру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DFB42" id="Прямоугольник 10548397" o:spid="_x0000_s1026" style="position:absolute;left:0;text-align:left;margin-left:86.95pt;margin-top:552.85pt;width:113.05pt;height:182.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" fillcolor="white [3201]" strokecolor="#9bbb59 [3206]" strokeweight="2pt">
                <v:textbox>
                  <w:txbxContent>
                    <w:p w14:paraId="0C25E263" w14:textId="77777777" w:rsidR="00A232D9" w:rsidRPr="005004F8" w:rsidRDefault="00A232D9" w:rsidP="00D24368">
                      <w:pPr>
                        <w:jc w:val="center"/>
                        <w:rPr>
                          <w:rFonts w:ascii="Times New Roman" w:hAnsi="Times New Roman" w:cs="Times New Roman"/>
                          <w:sz w:val="24"/>
                          <w:lang w:val="kk-KZ"/>
                        </w:rPr>
                      </w:pPr>
                      <w:r w:rsidRPr="005004F8">
                        <w:rPr>
                          <w:rFonts w:ascii="Times New Roman" w:hAnsi="Times New Roman" w:cs="Times New Roman"/>
                          <w:sz w:val="24"/>
                          <w:lang w:val="kk-KZ"/>
                        </w:rPr>
                        <w:t xml:space="preserve">Зерттеу нәтижелерін практикалық </w:t>
                      </w:r>
                      <w:r>
                        <w:rPr>
                          <w:rFonts w:ascii="Times New Roman" w:hAnsi="Times New Roman" w:cs="Times New Roman"/>
                          <w:sz w:val="24"/>
                          <w:lang w:val="kk-KZ"/>
                        </w:rPr>
                        <w:t>жүзеге</w:t>
                      </w:r>
                      <w:r w:rsidRPr="005004F8">
                        <w:rPr>
                          <w:rFonts w:ascii="Times New Roman" w:hAnsi="Times New Roman" w:cs="Times New Roman"/>
                          <w:sz w:val="24"/>
                          <w:lang w:val="kk-KZ"/>
                        </w:rPr>
                        <w:t xml:space="preserve"> асыру</w:t>
                      </w:r>
                    </w:p>
                  </w:txbxContent>
                </v:textbox>
                <w10:wrap anchorx="page"/>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704320" behindDoc="0" locked="0" layoutInCell="1" allowOverlap="1" wp14:anchorId="61E48B91" wp14:editId="17CB274C">
                <wp:simplePos x="0" y="0"/>
                <wp:positionH relativeFrom="column">
                  <wp:posOffset>1484935</wp:posOffset>
                </wp:positionH>
                <wp:positionV relativeFrom="paragraph">
                  <wp:posOffset>8766984</wp:posOffset>
                </wp:positionV>
                <wp:extent cx="545465" cy="320362"/>
                <wp:effectExtent l="0" t="19050" r="45085" b="41910"/>
                <wp:wrapNone/>
                <wp:docPr id="1390015639" name="Стрелка: вправо 1390015639"/>
                <wp:cNvGraphicFramePr/>
                <a:graphic xmlns:a="http://schemas.openxmlformats.org/drawingml/2006/main">
                  <a:graphicData uri="http://schemas.microsoft.com/office/word/2010/wordprocessingShape">
                    <wps:wsp>
                      <wps:cNvSpPr/>
                      <wps:spPr>
                        <a:xfrm>
                          <a:off x="0" y="0"/>
                          <a:ext cx="545465" cy="320362"/>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type w14:anchorId="240110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90015639" o:spid="_x0000_s1026" type="#_x0000_t13" style="position:absolute;margin-left:116.9pt;margin-top:690.3pt;width:42.95pt;height:2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" adj="15257"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67AF5E7B" wp14:editId="4DC886A6">
                <wp:simplePos x="0" y="0"/>
                <wp:positionH relativeFrom="margin">
                  <wp:posOffset>2007449</wp:posOffset>
                </wp:positionH>
                <wp:positionV relativeFrom="paragraph">
                  <wp:posOffset>8541352</wp:posOffset>
                </wp:positionV>
                <wp:extent cx="4085087" cy="819150"/>
                <wp:effectExtent l="0" t="0" r="10795" b="19050"/>
                <wp:wrapNone/>
                <wp:docPr id="1653087254" name="Прямоугольник 1653087254"/>
                <wp:cNvGraphicFramePr/>
                <a:graphic xmlns:a="http://schemas.openxmlformats.org/drawingml/2006/main">
                  <a:graphicData uri="http://schemas.microsoft.com/office/word/2010/wordprocessingShape">
                    <wps:wsp>
                      <wps:cNvSpPr/>
                      <wps:spPr>
                        <a:xfrm>
                          <a:off x="0" y="0"/>
                          <a:ext cx="4085087" cy="8191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A0FD798" w14:textId="77777777" w:rsidR="00A232D9" w:rsidRPr="00D24368" w:rsidRDefault="00A232D9" w:rsidP="00D24368">
                            <w:pPr>
                              <w:jc w:val="center"/>
                              <w:rPr>
                                <w:sz w:val="20"/>
                                <w:szCs w:val="20"/>
                                <w:lang w:val="kk-KZ"/>
                              </w:rPr>
                            </w:pPr>
                            <w:r w:rsidRPr="00D24368">
                              <w:rPr>
                                <w:rFonts w:ascii="Times New Roman" w:eastAsia="Times New Roman" w:hAnsi="Times New Roman" w:cs="Times New Roman"/>
                                <w:sz w:val="24"/>
                                <w:szCs w:val="24"/>
                                <w:lang w:val="kk-KZ"/>
                              </w:rPr>
                              <w:t>Тағамдық жабындағы сиыр етінен жасалған ірі кесекті жартылай фабрикаттардың биологиялық белсенділігі мен зиянсыздығын зерттеу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F5E7B" id="Прямоугольник 1653087254" o:spid="_x0000_s1027" style="position:absolute;left:0;text-align:left;margin-left:158.05pt;margin-top:672.55pt;width:321.65pt;height:6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" fillcolor="white [3201]" strokecolor="#9bbb59 [3206]" strokeweight="2pt">
                <v:textbox>
                  <w:txbxContent>
                    <w:p w14:paraId="2A0FD798" w14:textId="77777777" w:rsidR="00A232D9" w:rsidRPr="00D24368" w:rsidRDefault="00A232D9" w:rsidP="00D24368">
                      <w:pPr>
                        <w:jc w:val="center"/>
                        <w:rPr>
                          <w:sz w:val="20"/>
                          <w:szCs w:val="20"/>
                          <w:lang w:val="kk-KZ"/>
                        </w:rPr>
                      </w:pPr>
                      <w:r w:rsidRPr="00D24368">
                        <w:rPr>
                          <w:rFonts w:ascii="Times New Roman" w:eastAsia="Times New Roman" w:hAnsi="Times New Roman" w:cs="Times New Roman"/>
                          <w:sz w:val="24"/>
                          <w:szCs w:val="24"/>
                          <w:lang w:val="kk-KZ"/>
                        </w:rPr>
                        <w:t>Тағамдық жабындағы сиыр етінен жасалған ірі кесекті жартылай фабрикаттардың биологиялық белсенділігі мен зиянсыздығын зерттеу</w:t>
                      </w: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703296" behindDoc="0" locked="0" layoutInCell="1" allowOverlap="1" wp14:anchorId="20E272B6" wp14:editId="2A5772E1">
                <wp:simplePos x="0" y="0"/>
                <wp:positionH relativeFrom="column">
                  <wp:posOffset>1461184</wp:posOffset>
                </wp:positionH>
                <wp:positionV relativeFrom="paragraph">
                  <wp:posOffset>7812257</wp:posOffset>
                </wp:positionV>
                <wp:extent cx="510037" cy="289708"/>
                <wp:effectExtent l="0" t="19050" r="42545" b="34290"/>
                <wp:wrapNone/>
                <wp:docPr id="547283914" name="Стрелка: вправо 547283914"/>
                <wp:cNvGraphicFramePr/>
                <a:graphic xmlns:a="http://schemas.openxmlformats.org/drawingml/2006/main">
                  <a:graphicData uri="http://schemas.microsoft.com/office/word/2010/wordprocessingShape">
                    <wps:wsp>
                      <wps:cNvSpPr/>
                      <wps:spPr>
                        <a:xfrm flipV="1">
                          <a:off x="0" y="0"/>
                          <a:ext cx="510037" cy="289708"/>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70679EA5" id="Стрелка: вправо 547283914" o:spid="_x0000_s1026" type="#_x0000_t13" style="position:absolute;margin-left:115.05pt;margin-top:615.15pt;width:40.15pt;height:22.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" adj="15465"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700224" behindDoc="0" locked="0" layoutInCell="1" allowOverlap="1" wp14:anchorId="77DEF581" wp14:editId="3F7D58EA">
                <wp:simplePos x="0" y="0"/>
                <wp:positionH relativeFrom="column">
                  <wp:posOffset>1413683</wp:posOffset>
                </wp:positionH>
                <wp:positionV relativeFrom="paragraph">
                  <wp:posOffset>5192510</wp:posOffset>
                </wp:positionV>
                <wp:extent cx="461645" cy="296611"/>
                <wp:effectExtent l="0" t="19050" r="33655" b="46355"/>
                <wp:wrapNone/>
                <wp:docPr id="1091228676" name="Стрелка: вправо 1091228676"/>
                <wp:cNvGraphicFramePr/>
                <a:graphic xmlns:a="http://schemas.openxmlformats.org/drawingml/2006/main">
                  <a:graphicData uri="http://schemas.microsoft.com/office/word/2010/wordprocessingShape">
                    <wps:wsp>
                      <wps:cNvSpPr/>
                      <wps:spPr>
                        <a:xfrm>
                          <a:off x="0" y="0"/>
                          <a:ext cx="461645" cy="296611"/>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6A389EC8" id="Стрелка: вправо 1091228676" o:spid="_x0000_s1026" type="#_x0000_t13" style="position:absolute;margin-left:111.3pt;margin-top:408.85pt;width:36.35pt;height:2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" adj="14661"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701248" behindDoc="0" locked="0" layoutInCell="1" allowOverlap="1" wp14:anchorId="46C8D702" wp14:editId="21ED44F1">
                <wp:simplePos x="0" y="0"/>
                <wp:positionH relativeFrom="column">
                  <wp:posOffset>1413683</wp:posOffset>
                </wp:positionH>
                <wp:positionV relativeFrom="paragraph">
                  <wp:posOffset>6106910</wp:posOffset>
                </wp:positionV>
                <wp:extent cx="522605" cy="308487"/>
                <wp:effectExtent l="0" t="19050" r="29845" b="34925"/>
                <wp:wrapNone/>
                <wp:docPr id="1499042110" name="Стрелка: вправо 1499042110"/>
                <wp:cNvGraphicFramePr/>
                <a:graphic xmlns:a="http://schemas.openxmlformats.org/drawingml/2006/main">
                  <a:graphicData uri="http://schemas.microsoft.com/office/word/2010/wordprocessingShape">
                    <wps:wsp>
                      <wps:cNvSpPr/>
                      <wps:spPr>
                        <a:xfrm>
                          <a:off x="0" y="0"/>
                          <a:ext cx="522605" cy="308487"/>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2E0946BC" id="Стрелка: вправо 1499042110" o:spid="_x0000_s1026" type="#_x0000_t13" style="position:absolute;margin-left:111.3pt;margin-top:480.85pt;width:41.15pt;height:2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" adj="15225"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702272" behindDoc="0" locked="0" layoutInCell="1" allowOverlap="1" wp14:anchorId="267A8388" wp14:editId="4514B1CD">
                <wp:simplePos x="0" y="0"/>
                <wp:positionH relativeFrom="column">
                  <wp:posOffset>1460138</wp:posOffset>
                </wp:positionH>
                <wp:positionV relativeFrom="paragraph">
                  <wp:posOffset>7230366</wp:posOffset>
                </wp:positionV>
                <wp:extent cx="487334" cy="301583"/>
                <wp:effectExtent l="0" t="19050" r="46355" b="41910"/>
                <wp:wrapNone/>
                <wp:docPr id="283964745" name="Стрелка: вправо 283964745"/>
                <wp:cNvGraphicFramePr/>
                <a:graphic xmlns:a="http://schemas.openxmlformats.org/drawingml/2006/main">
                  <a:graphicData uri="http://schemas.microsoft.com/office/word/2010/wordprocessingShape">
                    <wps:wsp>
                      <wps:cNvSpPr/>
                      <wps:spPr>
                        <a:xfrm>
                          <a:off x="0" y="0"/>
                          <a:ext cx="487334" cy="301583"/>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27AA25F6" id="Стрелка: вправо 283964745" o:spid="_x0000_s1026" type="#_x0000_t13" style="position:absolute;margin-left:114.95pt;margin-top:569.3pt;width:38.35pt;height:2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" adj="14917"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9200" behindDoc="0" locked="0" layoutInCell="1" allowOverlap="1" wp14:anchorId="45F5E48E" wp14:editId="054E08AF">
                <wp:simplePos x="0" y="0"/>
                <wp:positionH relativeFrom="column">
                  <wp:posOffset>1413396</wp:posOffset>
                </wp:positionH>
                <wp:positionV relativeFrom="paragraph">
                  <wp:posOffset>4202158</wp:posOffset>
                </wp:positionV>
                <wp:extent cx="462890" cy="254082"/>
                <wp:effectExtent l="0" t="19050" r="33020" b="31750"/>
                <wp:wrapNone/>
                <wp:docPr id="1418732753" name="Стрелка: вправо 1418732753"/>
                <wp:cNvGraphicFramePr/>
                <a:graphic xmlns:a="http://schemas.openxmlformats.org/drawingml/2006/main">
                  <a:graphicData uri="http://schemas.microsoft.com/office/word/2010/wordprocessingShape">
                    <wps:wsp>
                      <wps:cNvSpPr/>
                      <wps:spPr>
                        <a:xfrm>
                          <a:off x="0" y="0"/>
                          <a:ext cx="462890" cy="254082"/>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7B227F6B" id="Стрелка: вправо 1418732753" o:spid="_x0000_s1026" type="#_x0000_t13" style="position:absolute;margin-left:111.3pt;margin-top:330.9pt;width:36.45pt;height: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" adj="15672"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8176" behindDoc="0" locked="0" layoutInCell="1" allowOverlap="1" wp14:anchorId="1DAFE709" wp14:editId="003F065C">
                <wp:simplePos x="0" y="0"/>
                <wp:positionH relativeFrom="column">
                  <wp:posOffset>1378057</wp:posOffset>
                </wp:positionH>
                <wp:positionV relativeFrom="paragraph">
                  <wp:posOffset>3228381</wp:posOffset>
                </wp:positionV>
                <wp:extent cx="416791" cy="289709"/>
                <wp:effectExtent l="0" t="19050" r="40640" b="34290"/>
                <wp:wrapNone/>
                <wp:docPr id="23" name="Стрелка: вправо 23"/>
                <wp:cNvGraphicFramePr/>
                <a:graphic xmlns:a="http://schemas.openxmlformats.org/drawingml/2006/main">
                  <a:graphicData uri="http://schemas.microsoft.com/office/word/2010/wordprocessingShape">
                    <wps:wsp>
                      <wps:cNvSpPr/>
                      <wps:spPr>
                        <a:xfrm>
                          <a:off x="0" y="0"/>
                          <a:ext cx="416791" cy="289709"/>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4B1979F7" id="Стрелка: вправо 23" o:spid="_x0000_s1026" type="#_x0000_t13" style="position:absolute;margin-left:108.5pt;margin-top:254.2pt;width:32.8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" adj="14093"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8960" behindDoc="0" locked="0" layoutInCell="1" allowOverlap="1" wp14:anchorId="0CE3B2D8" wp14:editId="1650BD86">
                <wp:simplePos x="0" y="0"/>
                <wp:positionH relativeFrom="margin">
                  <wp:posOffset>2007449</wp:posOffset>
                </wp:positionH>
                <wp:positionV relativeFrom="paragraph">
                  <wp:posOffset>7626952</wp:posOffset>
                </wp:positionV>
                <wp:extent cx="4025579" cy="700405"/>
                <wp:effectExtent l="0" t="0" r="13335" b="23495"/>
                <wp:wrapNone/>
                <wp:docPr id="383060401" name="Прямоугольник 383060401"/>
                <wp:cNvGraphicFramePr/>
                <a:graphic xmlns:a="http://schemas.openxmlformats.org/drawingml/2006/main">
                  <a:graphicData uri="http://schemas.microsoft.com/office/word/2010/wordprocessingShape">
                    <wps:wsp>
                      <wps:cNvSpPr/>
                      <wps:spPr>
                        <a:xfrm>
                          <a:off x="0" y="0"/>
                          <a:ext cx="4025579" cy="70040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1620502" w14:textId="77777777" w:rsidR="00A232D9" w:rsidRPr="003658FF" w:rsidRDefault="00A232D9" w:rsidP="00D24368">
                            <w:pPr>
                              <w:pStyle w:val="11"/>
                              <w:spacing w:before="0" w:line="240" w:lineRule="auto"/>
                              <w:ind w:firstLine="709"/>
                              <w:jc w:val="center"/>
                              <w:rPr>
                                <w:caps/>
                                <w:sz w:val="24"/>
                                <w:szCs w:val="24"/>
                              </w:rPr>
                            </w:pPr>
                            <w:r w:rsidRPr="00BD22F9">
                              <w:rPr>
                                <w:sz w:val="24"/>
                                <w:szCs w:val="24"/>
                                <w:lang w:val="kk-KZ"/>
                              </w:rPr>
                              <w:t>Коллаген</w:t>
                            </w:r>
                            <w:r>
                              <w:rPr>
                                <w:sz w:val="24"/>
                                <w:szCs w:val="24"/>
                                <w:lang w:val="kk-KZ"/>
                              </w:rPr>
                              <w:t xml:space="preserve">ді үлдірлердің </w:t>
                            </w:r>
                            <w:r w:rsidRPr="00BD22F9">
                              <w:rPr>
                                <w:sz w:val="24"/>
                                <w:szCs w:val="24"/>
                                <w:lang w:val="kk-KZ"/>
                              </w:rPr>
                              <w:t>ет</w:t>
                            </w:r>
                            <w:r>
                              <w:rPr>
                                <w:sz w:val="24"/>
                                <w:szCs w:val="24"/>
                                <w:lang w:val="kk-KZ"/>
                              </w:rPr>
                              <w:t>ті</w:t>
                            </w:r>
                            <w:r w:rsidRPr="00BD22F9">
                              <w:rPr>
                                <w:sz w:val="24"/>
                                <w:szCs w:val="24"/>
                                <w:lang w:val="kk-KZ"/>
                              </w:rPr>
                              <w:t xml:space="preserve"> жартылай фабрикаттар</w:t>
                            </w:r>
                            <w:r>
                              <w:rPr>
                                <w:sz w:val="24"/>
                                <w:szCs w:val="24"/>
                                <w:lang w:val="kk-KZ"/>
                              </w:rPr>
                              <w:t>д</w:t>
                            </w:r>
                            <w:r w:rsidRPr="00BD22F9">
                              <w:rPr>
                                <w:sz w:val="24"/>
                                <w:szCs w:val="24"/>
                                <w:lang w:val="kk-KZ"/>
                              </w:rPr>
                              <w:t xml:space="preserve">ың микробтық </w:t>
                            </w:r>
                            <w:r>
                              <w:rPr>
                                <w:sz w:val="24"/>
                                <w:szCs w:val="24"/>
                                <w:lang w:val="kk-KZ"/>
                              </w:rPr>
                              <w:t>тұқымдануына</w:t>
                            </w:r>
                            <w:r w:rsidRPr="00BD22F9">
                              <w:rPr>
                                <w:sz w:val="24"/>
                                <w:szCs w:val="24"/>
                                <w:lang w:val="kk-KZ"/>
                              </w:rPr>
                              <w:t xml:space="preserve"> және сақтау процесінде сапалық көрсеткіштерге әсерін зерттеу</w:t>
                            </w:r>
                          </w:p>
                          <w:p w14:paraId="08670C53" w14:textId="77777777" w:rsidR="00A232D9" w:rsidRDefault="00A232D9" w:rsidP="00D24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3B2D8" id="Прямоугольник 383060401" o:spid="_x0000_s1028" style="position:absolute;left:0;text-align:left;margin-left:158.05pt;margin-top:600.55pt;width:316.95pt;height:55.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" fillcolor="white [3201]" strokecolor="#9bbb59 [3206]" strokeweight="2pt">
                <v:textbox>
                  <w:txbxContent>
                    <w:p w14:paraId="61620502" w14:textId="77777777" w:rsidR="00A232D9" w:rsidRPr="003658FF" w:rsidRDefault="00A232D9" w:rsidP="00D24368">
                      <w:pPr>
                        <w:pStyle w:val="11"/>
                        <w:spacing w:before="0" w:line="240" w:lineRule="auto"/>
                        <w:ind w:firstLine="709"/>
                        <w:jc w:val="center"/>
                        <w:rPr>
                          <w:caps/>
                          <w:sz w:val="24"/>
                          <w:szCs w:val="24"/>
                        </w:rPr>
                      </w:pPr>
                      <w:r w:rsidRPr="00BD22F9">
                        <w:rPr>
                          <w:sz w:val="24"/>
                          <w:szCs w:val="24"/>
                          <w:lang w:val="kk-KZ"/>
                        </w:rPr>
                        <w:t>Коллаген</w:t>
                      </w:r>
                      <w:r>
                        <w:rPr>
                          <w:sz w:val="24"/>
                          <w:szCs w:val="24"/>
                          <w:lang w:val="kk-KZ"/>
                        </w:rPr>
                        <w:t xml:space="preserve">ді үлдірлердің </w:t>
                      </w:r>
                      <w:r w:rsidRPr="00BD22F9">
                        <w:rPr>
                          <w:sz w:val="24"/>
                          <w:szCs w:val="24"/>
                          <w:lang w:val="kk-KZ"/>
                        </w:rPr>
                        <w:t>ет</w:t>
                      </w:r>
                      <w:r>
                        <w:rPr>
                          <w:sz w:val="24"/>
                          <w:szCs w:val="24"/>
                          <w:lang w:val="kk-KZ"/>
                        </w:rPr>
                        <w:t>ті</w:t>
                      </w:r>
                      <w:r w:rsidRPr="00BD22F9">
                        <w:rPr>
                          <w:sz w:val="24"/>
                          <w:szCs w:val="24"/>
                          <w:lang w:val="kk-KZ"/>
                        </w:rPr>
                        <w:t xml:space="preserve"> жартылай фабрикаттар</w:t>
                      </w:r>
                      <w:r>
                        <w:rPr>
                          <w:sz w:val="24"/>
                          <w:szCs w:val="24"/>
                          <w:lang w:val="kk-KZ"/>
                        </w:rPr>
                        <w:t>д</w:t>
                      </w:r>
                      <w:r w:rsidRPr="00BD22F9">
                        <w:rPr>
                          <w:sz w:val="24"/>
                          <w:szCs w:val="24"/>
                          <w:lang w:val="kk-KZ"/>
                        </w:rPr>
                        <w:t xml:space="preserve">ың микробтық </w:t>
                      </w:r>
                      <w:r>
                        <w:rPr>
                          <w:sz w:val="24"/>
                          <w:szCs w:val="24"/>
                          <w:lang w:val="kk-KZ"/>
                        </w:rPr>
                        <w:t>тұқымдануына</w:t>
                      </w:r>
                      <w:r w:rsidRPr="00BD22F9">
                        <w:rPr>
                          <w:sz w:val="24"/>
                          <w:szCs w:val="24"/>
                          <w:lang w:val="kk-KZ"/>
                        </w:rPr>
                        <w:t xml:space="preserve"> және сақтау процесінде сапалық көрсеткіштерге әсерін зерттеу</w:t>
                      </w:r>
                    </w:p>
                    <w:p w14:paraId="08670C53" w14:textId="77777777" w:rsidR="00A232D9" w:rsidRDefault="00A232D9" w:rsidP="00D24368">
                      <w:pPr>
                        <w:jc w:val="center"/>
                      </w:pP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9984" behindDoc="0" locked="0" layoutInCell="1" allowOverlap="1" wp14:anchorId="32837040" wp14:editId="777602C7">
                <wp:simplePos x="0" y="0"/>
                <wp:positionH relativeFrom="margin">
                  <wp:posOffset>1971823</wp:posOffset>
                </wp:positionH>
                <wp:positionV relativeFrom="paragraph">
                  <wp:posOffset>6985684</wp:posOffset>
                </wp:positionV>
                <wp:extent cx="4061205" cy="474980"/>
                <wp:effectExtent l="0" t="0" r="15875" b="20320"/>
                <wp:wrapNone/>
                <wp:docPr id="654979225" name="Прямоугольник 654979225"/>
                <wp:cNvGraphicFramePr/>
                <a:graphic xmlns:a="http://schemas.openxmlformats.org/drawingml/2006/main">
                  <a:graphicData uri="http://schemas.microsoft.com/office/word/2010/wordprocessingShape">
                    <wps:wsp>
                      <wps:cNvSpPr/>
                      <wps:spPr>
                        <a:xfrm>
                          <a:off x="0" y="0"/>
                          <a:ext cx="4061205" cy="4749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FD28E6F" w14:textId="77777777" w:rsidR="00A232D9" w:rsidRPr="00BD22F9" w:rsidRDefault="00A232D9" w:rsidP="00D24368">
                            <w:pPr>
                              <w:jc w:val="center"/>
                              <w:rPr>
                                <w:sz w:val="20"/>
                                <w:lang w:val="kk-KZ"/>
                              </w:rPr>
                            </w:pPr>
                            <w:r>
                              <w:rPr>
                                <w:rFonts w:ascii="Times New Roman" w:eastAsia="Times New Roman" w:hAnsi="Times New Roman" w:cs="Times New Roman"/>
                                <w:sz w:val="24"/>
                                <w:szCs w:val="28"/>
                                <w:lang w:val="kk-KZ"/>
                              </w:rPr>
                              <w:t xml:space="preserve">Үлдір </w:t>
                            </w:r>
                            <w:r w:rsidRPr="00BD22F9">
                              <w:rPr>
                                <w:rFonts w:ascii="Times New Roman" w:eastAsia="Times New Roman" w:hAnsi="Times New Roman" w:cs="Times New Roman"/>
                                <w:sz w:val="24"/>
                                <w:szCs w:val="28"/>
                                <w:lang w:val="kk-KZ"/>
                              </w:rPr>
                              <w:t xml:space="preserve">түзетін композицияларды алу және </w:t>
                            </w:r>
                            <w:r>
                              <w:rPr>
                                <w:rFonts w:ascii="Times New Roman" w:eastAsia="Times New Roman" w:hAnsi="Times New Roman" w:cs="Times New Roman"/>
                                <w:sz w:val="24"/>
                                <w:szCs w:val="28"/>
                                <w:lang w:val="kk-KZ"/>
                              </w:rPr>
                              <w:t xml:space="preserve">олардың </w:t>
                            </w:r>
                            <w:r w:rsidRPr="00BD22F9">
                              <w:rPr>
                                <w:rFonts w:ascii="Times New Roman" w:eastAsia="Times New Roman" w:hAnsi="Times New Roman" w:cs="Times New Roman"/>
                                <w:sz w:val="24"/>
                                <w:szCs w:val="28"/>
                                <w:lang w:val="kk-KZ"/>
                              </w:rPr>
                              <w:t>қасиеттерін кешенді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37040" id="Прямоугольник 654979225" o:spid="_x0000_s1029" style="position:absolute;left:0;text-align:left;margin-left:155.25pt;margin-top:550.05pt;width:319.8pt;height:37.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" fillcolor="white [3201]" strokecolor="#9bbb59 [3206]" strokeweight="2pt">
                <v:textbox>
                  <w:txbxContent>
                    <w:p w14:paraId="4FD28E6F" w14:textId="77777777" w:rsidR="00A232D9" w:rsidRPr="00BD22F9" w:rsidRDefault="00A232D9" w:rsidP="00D24368">
                      <w:pPr>
                        <w:jc w:val="center"/>
                        <w:rPr>
                          <w:sz w:val="20"/>
                          <w:lang w:val="kk-KZ"/>
                        </w:rPr>
                      </w:pPr>
                      <w:r>
                        <w:rPr>
                          <w:rFonts w:ascii="Times New Roman" w:eastAsia="Times New Roman" w:hAnsi="Times New Roman" w:cs="Times New Roman"/>
                          <w:sz w:val="24"/>
                          <w:szCs w:val="28"/>
                          <w:lang w:val="kk-KZ"/>
                        </w:rPr>
                        <w:t xml:space="preserve">Үлдір </w:t>
                      </w:r>
                      <w:r w:rsidRPr="00BD22F9">
                        <w:rPr>
                          <w:rFonts w:ascii="Times New Roman" w:eastAsia="Times New Roman" w:hAnsi="Times New Roman" w:cs="Times New Roman"/>
                          <w:sz w:val="24"/>
                          <w:szCs w:val="28"/>
                          <w:lang w:val="kk-KZ"/>
                        </w:rPr>
                        <w:t xml:space="preserve">түзетін композицияларды алу және </w:t>
                      </w:r>
                      <w:r>
                        <w:rPr>
                          <w:rFonts w:ascii="Times New Roman" w:eastAsia="Times New Roman" w:hAnsi="Times New Roman" w:cs="Times New Roman"/>
                          <w:sz w:val="24"/>
                          <w:szCs w:val="28"/>
                          <w:lang w:val="kk-KZ"/>
                        </w:rPr>
                        <w:t xml:space="preserve">олардың </w:t>
                      </w:r>
                      <w:r w:rsidRPr="00BD22F9">
                        <w:rPr>
                          <w:rFonts w:ascii="Times New Roman" w:eastAsia="Times New Roman" w:hAnsi="Times New Roman" w:cs="Times New Roman"/>
                          <w:sz w:val="24"/>
                          <w:szCs w:val="28"/>
                          <w:lang w:val="kk-KZ"/>
                        </w:rPr>
                        <w:t>қасиеттерін кешенді бағалау</w:t>
                      </w: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05558558" wp14:editId="3CE93232">
                <wp:simplePos x="0" y="0"/>
                <wp:positionH relativeFrom="margin">
                  <wp:posOffset>1948073</wp:posOffset>
                </wp:positionH>
                <wp:positionV relativeFrom="paragraph">
                  <wp:posOffset>5869404</wp:posOffset>
                </wp:positionV>
                <wp:extent cx="4085111" cy="748030"/>
                <wp:effectExtent l="0" t="0" r="10795" b="13970"/>
                <wp:wrapNone/>
                <wp:docPr id="1783550575" name="Прямоугольник 1783550575"/>
                <wp:cNvGraphicFramePr/>
                <a:graphic xmlns:a="http://schemas.openxmlformats.org/drawingml/2006/main">
                  <a:graphicData uri="http://schemas.microsoft.com/office/word/2010/wordprocessingShape">
                    <wps:wsp>
                      <wps:cNvSpPr/>
                      <wps:spPr>
                        <a:xfrm>
                          <a:off x="0" y="0"/>
                          <a:ext cx="4085111" cy="74803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8AE8C07" w14:textId="77777777" w:rsidR="00A232D9" w:rsidRPr="00D77A1B" w:rsidRDefault="00A232D9" w:rsidP="00D24368">
                            <w:pPr>
                              <w:jc w:val="center"/>
                              <w:rPr>
                                <w:sz w:val="20"/>
                              </w:rPr>
                            </w:pPr>
                            <w:r w:rsidRPr="0066034E">
                              <w:rPr>
                                <w:rFonts w:ascii="Times New Roman" w:eastAsia="Times New Roman" w:hAnsi="Times New Roman" w:cs="Times New Roman"/>
                                <w:color w:val="000000"/>
                                <w:sz w:val="24"/>
                                <w:szCs w:val="28"/>
                                <w:lang w:val="kk-KZ"/>
                              </w:rPr>
                              <w:t>Коллаген</w:t>
                            </w:r>
                            <w:r>
                              <w:rPr>
                                <w:rFonts w:ascii="Times New Roman" w:eastAsia="Times New Roman" w:hAnsi="Times New Roman" w:cs="Times New Roman"/>
                                <w:color w:val="000000"/>
                                <w:sz w:val="24"/>
                                <w:szCs w:val="28"/>
                                <w:lang w:val="kk-KZ"/>
                              </w:rPr>
                              <w:t>нің</w:t>
                            </w:r>
                            <w:r w:rsidRPr="0066034E">
                              <w:rPr>
                                <w:rFonts w:ascii="Times New Roman" w:eastAsia="Times New Roman" w:hAnsi="Times New Roman" w:cs="Times New Roman"/>
                                <w:color w:val="000000"/>
                                <w:sz w:val="24"/>
                                <w:szCs w:val="28"/>
                                <w:lang w:val="kk-KZ"/>
                              </w:rPr>
                              <w:t xml:space="preserve"> </w:t>
                            </w:r>
                            <w:r>
                              <w:rPr>
                                <w:rFonts w:ascii="Times New Roman" w:eastAsia="Times New Roman" w:hAnsi="Times New Roman" w:cs="Times New Roman"/>
                                <w:color w:val="000000"/>
                                <w:sz w:val="24"/>
                                <w:szCs w:val="28"/>
                                <w:lang w:val="kk-KZ"/>
                              </w:rPr>
                              <w:t>ө</w:t>
                            </w:r>
                            <w:r w:rsidRPr="0066034E">
                              <w:rPr>
                                <w:rFonts w:ascii="Times New Roman" w:eastAsia="Times New Roman" w:hAnsi="Times New Roman" w:cs="Times New Roman"/>
                                <w:color w:val="000000"/>
                                <w:sz w:val="24"/>
                                <w:szCs w:val="28"/>
                                <w:lang w:val="kk-KZ"/>
                              </w:rPr>
                              <w:t>сімдік</w:t>
                            </w:r>
                            <w:r>
                              <w:rPr>
                                <w:rFonts w:ascii="Times New Roman" w:eastAsia="Times New Roman" w:hAnsi="Times New Roman" w:cs="Times New Roman"/>
                                <w:color w:val="000000"/>
                                <w:sz w:val="24"/>
                                <w:szCs w:val="28"/>
                                <w:lang w:val="kk-KZ"/>
                              </w:rPr>
                              <w:t xml:space="preserve">тердің </w:t>
                            </w:r>
                            <w:r w:rsidRPr="0066034E">
                              <w:rPr>
                                <w:rFonts w:ascii="Times New Roman" w:eastAsia="Times New Roman" w:hAnsi="Times New Roman" w:cs="Times New Roman"/>
                                <w:color w:val="000000"/>
                                <w:sz w:val="24"/>
                                <w:szCs w:val="28"/>
                                <w:lang w:val="kk-KZ"/>
                              </w:rPr>
                              <w:t>СО</w:t>
                            </w:r>
                            <w:r w:rsidRPr="0066034E">
                              <w:rPr>
                                <w:rFonts w:ascii="Times New Roman" w:eastAsia="Times New Roman" w:hAnsi="Times New Roman" w:cs="Times New Roman"/>
                                <w:color w:val="000000"/>
                                <w:sz w:val="24"/>
                                <w:szCs w:val="28"/>
                                <w:vertAlign w:val="subscript"/>
                                <w:lang w:val="kk-KZ"/>
                              </w:rPr>
                              <w:t>2</w:t>
                            </w:r>
                            <w:r w:rsidRPr="0066034E">
                              <w:rPr>
                                <w:rFonts w:ascii="Times New Roman" w:eastAsia="Times New Roman" w:hAnsi="Times New Roman" w:cs="Times New Roman"/>
                                <w:color w:val="000000"/>
                                <w:sz w:val="24"/>
                                <w:szCs w:val="28"/>
                                <w:lang w:val="kk-KZ"/>
                              </w:rPr>
                              <w:t>-сығындыларының ұшпа органикалық заттар</w:t>
                            </w:r>
                            <w:r>
                              <w:rPr>
                                <w:rFonts w:ascii="Times New Roman" w:eastAsia="Times New Roman" w:hAnsi="Times New Roman" w:cs="Times New Roman"/>
                                <w:color w:val="000000"/>
                                <w:sz w:val="24"/>
                                <w:szCs w:val="28"/>
                                <w:lang w:val="kk-KZ"/>
                              </w:rPr>
                              <w:t>ын</w:t>
                            </w:r>
                            <w:r w:rsidRPr="0066034E">
                              <w:rPr>
                                <w:rFonts w:ascii="Times New Roman" w:eastAsia="Times New Roman" w:hAnsi="Times New Roman" w:cs="Times New Roman"/>
                                <w:color w:val="000000"/>
                                <w:sz w:val="24"/>
                                <w:szCs w:val="28"/>
                                <w:lang w:val="kk-KZ"/>
                              </w:rPr>
                              <w:t xml:space="preserve"> байланыстыру тиімділігін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8558" id="Прямоугольник 1783550575" o:spid="_x0000_s1030" style="position:absolute;left:0;text-align:left;margin-left:153.4pt;margin-top:462.15pt;width:321.65pt;height:58.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" fillcolor="white [3201]" strokecolor="#9bbb59 [3206]" strokeweight="2pt">
                <v:textbox>
                  <w:txbxContent>
                    <w:p w14:paraId="68AE8C07" w14:textId="77777777" w:rsidR="00A232D9" w:rsidRPr="00D77A1B" w:rsidRDefault="00A232D9" w:rsidP="00D24368">
                      <w:pPr>
                        <w:jc w:val="center"/>
                        <w:rPr>
                          <w:sz w:val="20"/>
                        </w:rPr>
                      </w:pPr>
                      <w:r w:rsidRPr="0066034E">
                        <w:rPr>
                          <w:rFonts w:ascii="Times New Roman" w:eastAsia="Times New Roman" w:hAnsi="Times New Roman" w:cs="Times New Roman"/>
                          <w:color w:val="000000"/>
                          <w:sz w:val="24"/>
                          <w:szCs w:val="28"/>
                          <w:lang w:val="kk-KZ"/>
                        </w:rPr>
                        <w:t>Коллаген</w:t>
                      </w:r>
                      <w:r>
                        <w:rPr>
                          <w:rFonts w:ascii="Times New Roman" w:eastAsia="Times New Roman" w:hAnsi="Times New Roman" w:cs="Times New Roman"/>
                          <w:color w:val="000000"/>
                          <w:sz w:val="24"/>
                          <w:szCs w:val="28"/>
                          <w:lang w:val="kk-KZ"/>
                        </w:rPr>
                        <w:t>нің</w:t>
                      </w:r>
                      <w:r w:rsidRPr="0066034E">
                        <w:rPr>
                          <w:rFonts w:ascii="Times New Roman" w:eastAsia="Times New Roman" w:hAnsi="Times New Roman" w:cs="Times New Roman"/>
                          <w:color w:val="000000"/>
                          <w:sz w:val="24"/>
                          <w:szCs w:val="28"/>
                          <w:lang w:val="kk-KZ"/>
                        </w:rPr>
                        <w:t xml:space="preserve"> </w:t>
                      </w:r>
                      <w:r>
                        <w:rPr>
                          <w:rFonts w:ascii="Times New Roman" w:eastAsia="Times New Roman" w:hAnsi="Times New Roman" w:cs="Times New Roman"/>
                          <w:color w:val="000000"/>
                          <w:sz w:val="24"/>
                          <w:szCs w:val="28"/>
                          <w:lang w:val="kk-KZ"/>
                        </w:rPr>
                        <w:t>ө</w:t>
                      </w:r>
                      <w:r w:rsidRPr="0066034E">
                        <w:rPr>
                          <w:rFonts w:ascii="Times New Roman" w:eastAsia="Times New Roman" w:hAnsi="Times New Roman" w:cs="Times New Roman"/>
                          <w:color w:val="000000"/>
                          <w:sz w:val="24"/>
                          <w:szCs w:val="28"/>
                          <w:lang w:val="kk-KZ"/>
                        </w:rPr>
                        <w:t>сімдік</w:t>
                      </w:r>
                      <w:r>
                        <w:rPr>
                          <w:rFonts w:ascii="Times New Roman" w:eastAsia="Times New Roman" w:hAnsi="Times New Roman" w:cs="Times New Roman"/>
                          <w:color w:val="000000"/>
                          <w:sz w:val="24"/>
                          <w:szCs w:val="28"/>
                          <w:lang w:val="kk-KZ"/>
                        </w:rPr>
                        <w:t xml:space="preserve">тердің </w:t>
                      </w:r>
                      <w:r w:rsidRPr="0066034E">
                        <w:rPr>
                          <w:rFonts w:ascii="Times New Roman" w:eastAsia="Times New Roman" w:hAnsi="Times New Roman" w:cs="Times New Roman"/>
                          <w:color w:val="000000"/>
                          <w:sz w:val="24"/>
                          <w:szCs w:val="28"/>
                          <w:lang w:val="kk-KZ"/>
                        </w:rPr>
                        <w:t>СО</w:t>
                      </w:r>
                      <w:r w:rsidRPr="0066034E">
                        <w:rPr>
                          <w:rFonts w:ascii="Times New Roman" w:eastAsia="Times New Roman" w:hAnsi="Times New Roman" w:cs="Times New Roman"/>
                          <w:color w:val="000000"/>
                          <w:sz w:val="24"/>
                          <w:szCs w:val="28"/>
                          <w:vertAlign w:val="subscript"/>
                          <w:lang w:val="kk-KZ"/>
                        </w:rPr>
                        <w:t>2</w:t>
                      </w:r>
                      <w:r w:rsidRPr="0066034E">
                        <w:rPr>
                          <w:rFonts w:ascii="Times New Roman" w:eastAsia="Times New Roman" w:hAnsi="Times New Roman" w:cs="Times New Roman"/>
                          <w:color w:val="000000"/>
                          <w:sz w:val="24"/>
                          <w:szCs w:val="28"/>
                          <w:lang w:val="kk-KZ"/>
                        </w:rPr>
                        <w:t>-сығындыларының ұшпа органикалық заттар</w:t>
                      </w:r>
                      <w:r>
                        <w:rPr>
                          <w:rFonts w:ascii="Times New Roman" w:eastAsia="Times New Roman" w:hAnsi="Times New Roman" w:cs="Times New Roman"/>
                          <w:color w:val="000000"/>
                          <w:sz w:val="24"/>
                          <w:szCs w:val="28"/>
                          <w:lang w:val="kk-KZ"/>
                        </w:rPr>
                        <w:t>ын</w:t>
                      </w:r>
                      <w:r w:rsidRPr="0066034E">
                        <w:rPr>
                          <w:rFonts w:ascii="Times New Roman" w:eastAsia="Times New Roman" w:hAnsi="Times New Roman" w:cs="Times New Roman"/>
                          <w:color w:val="000000"/>
                          <w:sz w:val="24"/>
                          <w:szCs w:val="28"/>
                          <w:lang w:val="kk-KZ"/>
                        </w:rPr>
                        <w:t xml:space="preserve"> байланыстыру тиімділігін анықтау</w:t>
                      </w: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7936" behindDoc="0" locked="0" layoutInCell="1" allowOverlap="1" wp14:anchorId="59378EF7" wp14:editId="43747BA9">
                <wp:simplePos x="0" y="0"/>
                <wp:positionH relativeFrom="margin">
                  <wp:posOffset>1888697</wp:posOffset>
                </wp:positionH>
                <wp:positionV relativeFrom="paragraph">
                  <wp:posOffset>5038131</wp:posOffset>
                </wp:positionV>
                <wp:extent cx="4085112" cy="498763"/>
                <wp:effectExtent l="0" t="0" r="10795" b="15875"/>
                <wp:wrapNone/>
                <wp:docPr id="1636481267" name="Прямоугольник 1636481267"/>
                <wp:cNvGraphicFramePr/>
                <a:graphic xmlns:a="http://schemas.openxmlformats.org/drawingml/2006/main">
                  <a:graphicData uri="http://schemas.microsoft.com/office/word/2010/wordprocessingShape">
                    <wps:wsp>
                      <wps:cNvSpPr/>
                      <wps:spPr>
                        <a:xfrm>
                          <a:off x="0" y="0"/>
                          <a:ext cx="4085112" cy="498763"/>
                        </a:xfrm>
                        <a:prstGeom prst="rect">
                          <a:avLst/>
                        </a:prstGeom>
                      </wps:spPr>
                      <wps:style>
                        <a:lnRef idx="2">
                          <a:schemeClr val="accent3"/>
                        </a:lnRef>
                        <a:fillRef idx="1">
                          <a:schemeClr val="lt1"/>
                        </a:fillRef>
                        <a:effectRef idx="0">
                          <a:schemeClr val="accent3"/>
                        </a:effectRef>
                        <a:fontRef idx="minor">
                          <a:schemeClr val="dk1"/>
                        </a:fontRef>
                      </wps:style>
                      <wps:txbx>
                        <w:txbxContent>
                          <w:p w14:paraId="0568909A" w14:textId="77777777" w:rsidR="00A232D9" w:rsidRPr="0066034E" w:rsidRDefault="00A232D9" w:rsidP="00D24368">
                            <w:pPr>
                              <w:jc w:val="center"/>
                              <w:rPr>
                                <w:rFonts w:ascii="Times New Roman" w:hAnsi="Times New Roman" w:cs="Times New Roman"/>
                                <w:sz w:val="24"/>
                                <w:lang w:val="kk-KZ"/>
                              </w:rPr>
                            </w:pPr>
                            <w:r w:rsidRPr="0066034E">
                              <w:rPr>
                                <w:rFonts w:ascii="Times New Roman" w:hAnsi="Times New Roman" w:cs="Times New Roman"/>
                                <w:sz w:val="24"/>
                                <w:lang w:val="kk-KZ"/>
                              </w:rPr>
                              <w:t xml:space="preserve">Биопротекторлық қасиеттері бар тағамдық жабынды зерттеу және алу </w:t>
                            </w:r>
                          </w:p>
                          <w:p w14:paraId="178005BE" w14:textId="77777777" w:rsidR="00A232D9" w:rsidRPr="0066034E" w:rsidRDefault="00A232D9" w:rsidP="00D24368">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78EF7" id="Прямоугольник 1636481267" o:spid="_x0000_s1031" style="position:absolute;left:0;text-align:left;margin-left:148.7pt;margin-top:396.7pt;width:321.65pt;height:3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" fillcolor="white [3201]" strokecolor="#9bbb59 [3206]" strokeweight="2pt">
                <v:textbox>
                  <w:txbxContent>
                    <w:p w14:paraId="0568909A" w14:textId="77777777" w:rsidR="00A232D9" w:rsidRPr="0066034E" w:rsidRDefault="00A232D9" w:rsidP="00D24368">
                      <w:pPr>
                        <w:jc w:val="center"/>
                        <w:rPr>
                          <w:rFonts w:ascii="Times New Roman" w:hAnsi="Times New Roman" w:cs="Times New Roman"/>
                          <w:sz w:val="24"/>
                          <w:lang w:val="kk-KZ"/>
                        </w:rPr>
                      </w:pPr>
                      <w:r w:rsidRPr="0066034E">
                        <w:rPr>
                          <w:rFonts w:ascii="Times New Roman" w:hAnsi="Times New Roman" w:cs="Times New Roman"/>
                          <w:sz w:val="24"/>
                          <w:lang w:val="kk-KZ"/>
                        </w:rPr>
                        <w:t xml:space="preserve">Биопротекторлық қасиеттері бар тағамдық жабынды зерттеу және алу </w:t>
                      </w:r>
                    </w:p>
                    <w:p w14:paraId="178005BE" w14:textId="77777777" w:rsidR="00A232D9" w:rsidRPr="0066034E" w:rsidRDefault="00A232D9" w:rsidP="00D24368">
                      <w:pPr>
                        <w:jc w:val="center"/>
                        <w:rPr>
                          <w:lang w:val="kk-KZ"/>
                        </w:rPr>
                      </w:pP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0768" behindDoc="0" locked="0" layoutInCell="1" allowOverlap="1" wp14:anchorId="66B8EBBE" wp14:editId="5F38C0B2">
                <wp:simplePos x="0" y="0"/>
                <wp:positionH relativeFrom="margin">
                  <wp:align>right</wp:align>
                </wp:positionH>
                <wp:positionV relativeFrom="paragraph">
                  <wp:posOffset>4016853</wp:posOffset>
                </wp:positionV>
                <wp:extent cx="4037610" cy="534035"/>
                <wp:effectExtent l="0" t="0" r="20320" b="18415"/>
                <wp:wrapNone/>
                <wp:docPr id="1607583969" name="Прямоугольник 1607583969"/>
                <wp:cNvGraphicFramePr/>
                <a:graphic xmlns:a="http://schemas.openxmlformats.org/drawingml/2006/main">
                  <a:graphicData uri="http://schemas.microsoft.com/office/word/2010/wordprocessingShape">
                    <wps:wsp>
                      <wps:cNvSpPr/>
                      <wps:spPr>
                        <a:xfrm>
                          <a:off x="0" y="0"/>
                          <a:ext cx="4037610" cy="534035"/>
                        </a:xfrm>
                        <a:prstGeom prst="rect">
                          <a:avLst/>
                        </a:prstGeom>
                      </wps:spPr>
                      <wps:style>
                        <a:lnRef idx="2">
                          <a:schemeClr val="accent3"/>
                        </a:lnRef>
                        <a:fillRef idx="1">
                          <a:schemeClr val="lt1"/>
                        </a:fillRef>
                        <a:effectRef idx="0">
                          <a:schemeClr val="accent3"/>
                        </a:effectRef>
                        <a:fontRef idx="minor">
                          <a:schemeClr val="dk1"/>
                        </a:fontRef>
                      </wps:style>
                      <wps:txbx>
                        <w:txbxContent>
                          <w:p w14:paraId="475C0E79" w14:textId="77777777" w:rsidR="00A232D9" w:rsidRPr="00D24368" w:rsidRDefault="00A232D9" w:rsidP="00D24368">
                            <w:pPr>
                              <w:jc w:val="center"/>
                              <w:rPr>
                                <w:rFonts w:ascii="Times New Roman" w:hAnsi="Times New Roman" w:cs="Times New Roman"/>
                                <w:lang w:val="kk-KZ"/>
                              </w:rPr>
                            </w:pPr>
                            <w:r w:rsidRPr="00D24368">
                              <w:rPr>
                                <w:rFonts w:ascii="Times New Roman" w:eastAsia="Times New Roman" w:hAnsi="Times New Roman" w:cs="Times New Roman"/>
                                <w:color w:val="000000"/>
                                <w:sz w:val="24"/>
                                <w:szCs w:val="18"/>
                                <w:lang w:val="kk-KZ"/>
                              </w:rPr>
                              <w:t>Коллагенді үлдір түзетін композицияларды алу үшін құрамдас бөліктерді таңдаудың негіздемесі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8EBBE" id="Прямоугольник 1607583969" o:spid="_x0000_s1032" style="position:absolute;left:0;text-align:left;margin-left:266.7pt;margin-top:316.3pt;width:317.9pt;height:42.0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" fillcolor="white [3201]" strokecolor="#9bbb59 [3206]" strokeweight="2pt">
                <v:textbox>
                  <w:txbxContent>
                    <w:p w14:paraId="475C0E79" w14:textId="77777777" w:rsidR="00A232D9" w:rsidRPr="00D24368" w:rsidRDefault="00A232D9" w:rsidP="00D24368">
                      <w:pPr>
                        <w:jc w:val="center"/>
                        <w:rPr>
                          <w:rFonts w:ascii="Times New Roman" w:hAnsi="Times New Roman" w:cs="Times New Roman"/>
                          <w:lang w:val="kk-KZ"/>
                        </w:rPr>
                      </w:pPr>
                      <w:r w:rsidRPr="00D24368">
                        <w:rPr>
                          <w:rFonts w:ascii="Times New Roman" w:eastAsia="Times New Roman" w:hAnsi="Times New Roman" w:cs="Times New Roman"/>
                          <w:color w:val="000000"/>
                          <w:sz w:val="24"/>
                          <w:szCs w:val="18"/>
                          <w:lang w:val="kk-KZ"/>
                        </w:rPr>
                        <w:t>Коллагенді үлдір түзетін композицияларды алу үшін құрамдас бөліктерді таңдаудың негіздемесі</w:t>
                      </w: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79744" behindDoc="0" locked="0" layoutInCell="1" allowOverlap="1" wp14:anchorId="1F45635A" wp14:editId="440142BF">
                <wp:simplePos x="0" y="0"/>
                <wp:positionH relativeFrom="margin">
                  <wp:posOffset>1829320</wp:posOffset>
                </wp:positionH>
                <wp:positionV relativeFrom="paragraph">
                  <wp:posOffset>2853071</wp:posOffset>
                </wp:positionV>
                <wp:extent cx="4048438" cy="1009403"/>
                <wp:effectExtent l="0" t="0" r="28575" b="19685"/>
                <wp:wrapNone/>
                <wp:docPr id="1601707361" name="Прямоугольник 1601707361"/>
                <wp:cNvGraphicFramePr/>
                <a:graphic xmlns:a="http://schemas.openxmlformats.org/drawingml/2006/main">
                  <a:graphicData uri="http://schemas.microsoft.com/office/word/2010/wordprocessingShape">
                    <wps:wsp>
                      <wps:cNvSpPr/>
                      <wps:spPr>
                        <a:xfrm>
                          <a:off x="0" y="0"/>
                          <a:ext cx="4048438" cy="1009403"/>
                        </a:xfrm>
                        <a:prstGeom prst="rect">
                          <a:avLst/>
                        </a:prstGeom>
                      </wps:spPr>
                      <wps:style>
                        <a:lnRef idx="2">
                          <a:schemeClr val="accent3"/>
                        </a:lnRef>
                        <a:fillRef idx="1">
                          <a:schemeClr val="lt1"/>
                        </a:fillRef>
                        <a:effectRef idx="0">
                          <a:schemeClr val="accent3"/>
                        </a:effectRef>
                        <a:fontRef idx="minor">
                          <a:schemeClr val="dk1"/>
                        </a:fontRef>
                      </wps:style>
                      <wps:txbx>
                        <w:txbxContent>
                          <w:p w14:paraId="008D56CA" w14:textId="77777777" w:rsidR="00A232D9" w:rsidRPr="00A31BAD" w:rsidRDefault="00A232D9" w:rsidP="00D24368">
                            <w:pPr>
                              <w:spacing w:after="0" w:line="240" w:lineRule="auto"/>
                              <w:jc w:val="center"/>
                              <w:rPr>
                                <w:rFonts w:ascii="Times New Roman" w:hAnsi="Times New Roman" w:cs="Times New Roman"/>
                                <w:sz w:val="24"/>
                              </w:rPr>
                            </w:pPr>
                            <w:r w:rsidRPr="0066034E">
                              <w:rPr>
                                <w:rFonts w:ascii="Times New Roman" w:hAnsi="Times New Roman" w:cs="Times New Roman"/>
                                <w:sz w:val="24"/>
                                <w:lang w:val="kk-KZ"/>
                              </w:rPr>
                              <w:t>Шикізат</w:t>
                            </w:r>
                            <w:r>
                              <w:rPr>
                                <w:rFonts w:ascii="Times New Roman" w:hAnsi="Times New Roman" w:cs="Times New Roman"/>
                                <w:sz w:val="24"/>
                                <w:lang w:val="kk-KZ"/>
                              </w:rPr>
                              <w:t xml:space="preserve"> </w:t>
                            </w:r>
                            <w:r w:rsidRPr="0066034E">
                              <w:rPr>
                                <w:rFonts w:ascii="Times New Roman" w:hAnsi="Times New Roman" w:cs="Times New Roman"/>
                                <w:sz w:val="24"/>
                                <w:lang w:val="kk-KZ"/>
                              </w:rPr>
                              <w:t xml:space="preserve">пен дайын өнімнің </w:t>
                            </w:r>
                            <w:r>
                              <w:rPr>
                                <w:rFonts w:ascii="Times New Roman" w:hAnsi="Times New Roman" w:cs="Times New Roman"/>
                                <w:sz w:val="24"/>
                                <w:lang w:val="kk-KZ"/>
                              </w:rPr>
                              <w:t>о</w:t>
                            </w:r>
                            <w:r w:rsidRPr="0066034E">
                              <w:rPr>
                                <w:rFonts w:ascii="Times New Roman" w:hAnsi="Times New Roman" w:cs="Times New Roman"/>
                                <w:sz w:val="24"/>
                                <w:lang w:val="kk-KZ"/>
                              </w:rPr>
                              <w:t>рганолептикалық</w:t>
                            </w:r>
                            <w:r>
                              <w:rPr>
                                <w:rFonts w:ascii="Times New Roman" w:hAnsi="Times New Roman" w:cs="Times New Roman"/>
                                <w:sz w:val="24"/>
                                <w:lang w:val="kk-KZ"/>
                              </w:rPr>
                              <w:t xml:space="preserve">, </w:t>
                            </w:r>
                            <w:r w:rsidRPr="0066034E">
                              <w:rPr>
                                <w:rFonts w:ascii="Times New Roman" w:hAnsi="Times New Roman" w:cs="Times New Roman"/>
                                <w:sz w:val="24"/>
                                <w:lang w:val="kk-KZ"/>
                              </w:rPr>
                              <w:t>физика-химиялық және микробиологиялық көрсеткіштер</w:t>
                            </w:r>
                            <w:r>
                              <w:rPr>
                                <w:rFonts w:ascii="Times New Roman" w:hAnsi="Times New Roman" w:cs="Times New Roman"/>
                                <w:sz w:val="24"/>
                                <w:lang w:val="kk-KZ"/>
                              </w:rPr>
                              <w:t>ін</w:t>
                            </w:r>
                            <w:r w:rsidRPr="0066034E">
                              <w:rPr>
                                <w:rFonts w:ascii="Times New Roman" w:hAnsi="Times New Roman" w:cs="Times New Roman"/>
                                <w:sz w:val="24"/>
                                <w:lang w:val="kk-KZ"/>
                              </w:rPr>
                              <w:t>, антиоксиданттық белсенділі</w:t>
                            </w:r>
                            <w:r>
                              <w:rPr>
                                <w:rFonts w:ascii="Times New Roman" w:hAnsi="Times New Roman" w:cs="Times New Roman"/>
                                <w:sz w:val="24"/>
                                <w:lang w:val="kk-KZ"/>
                              </w:rPr>
                              <w:t>гін</w:t>
                            </w:r>
                            <w:r w:rsidRPr="0066034E">
                              <w:rPr>
                                <w:rFonts w:ascii="Times New Roman" w:hAnsi="Times New Roman" w:cs="Times New Roman"/>
                                <w:sz w:val="24"/>
                                <w:lang w:val="kk-KZ"/>
                              </w:rPr>
                              <w:t>, тағамдық құндылығы мен қауіпсіздігін зерттеу 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5635A" id="Прямоугольник 1601707361" o:spid="_x0000_s1033" style="position:absolute;left:0;text-align:left;margin-left:144.05pt;margin-top:224.65pt;width:318.75pt;height:7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" fillcolor="white [3201]" strokecolor="#9bbb59 [3206]" strokeweight="2pt">
                <v:textbox>
                  <w:txbxContent>
                    <w:p w14:paraId="008D56CA" w14:textId="77777777" w:rsidR="00A232D9" w:rsidRPr="00A31BAD" w:rsidRDefault="00A232D9" w:rsidP="00D24368">
                      <w:pPr>
                        <w:spacing w:after="0" w:line="240" w:lineRule="auto"/>
                        <w:jc w:val="center"/>
                        <w:rPr>
                          <w:rFonts w:ascii="Times New Roman" w:hAnsi="Times New Roman" w:cs="Times New Roman"/>
                          <w:sz w:val="24"/>
                        </w:rPr>
                      </w:pPr>
                      <w:r w:rsidRPr="0066034E">
                        <w:rPr>
                          <w:rFonts w:ascii="Times New Roman" w:hAnsi="Times New Roman" w:cs="Times New Roman"/>
                          <w:sz w:val="24"/>
                          <w:lang w:val="kk-KZ"/>
                        </w:rPr>
                        <w:t>Шикізат</w:t>
                      </w:r>
                      <w:r>
                        <w:rPr>
                          <w:rFonts w:ascii="Times New Roman" w:hAnsi="Times New Roman" w:cs="Times New Roman"/>
                          <w:sz w:val="24"/>
                          <w:lang w:val="kk-KZ"/>
                        </w:rPr>
                        <w:t xml:space="preserve"> </w:t>
                      </w:r>
                      <w:r w:rsidRPr="0066034E">
                        <w:rPr>
                          <w:rFonts w:ascii="Times New Roman" w:hAnsi="Times New Roman" w:cs="Times New Roman"/>
                          <w:sz w:val="24"/>
                          <w:lang w:val="kk-KZ"/>
                        </w:rPr>
                        <w:t xml:space="preserve">пен дайын өнімнің </w:t>
                      </w:r>
                      <w:r>
                        <w:rPr>
                          <w:rFonts w:ascii="Times New Roman" w:hAnsi="Times New Roman" w:cs="Times New Roman"/>
                          <w:sz w:val="24"/>
                          <w:lang w:val="kk-KZ"/>
                        </w:rPr>
                        <w:t>о</w:t>
                      </w:r>
                      <w:r w:rsidRPr="0066034E">
                        <w:rPr>
                          <w:rFonts w:ascii="Times New Roman" w:hAnsi="Times New Roman" w:cs="Times New Roman"/>
                          <w:sz w:val="24"/>
                          <w:lang w:val="kk-KZ"/>
                        </w:rPr>
                        <w:t>рганолептикалық</w:t>
                      </w:r>
                      <w:r>
                        <w:rPr>
                          <w:rFonts w:ascii="Times New Roman" w:hAnsi="Times New Roman" w:cs="Times New Roman"/>
                          <w:sz w:val="24"/>
                          <w:lang w:val="kk-KZ"/>
                        </w:rPr>
                        <w:t xml:space="preserve">, </w:t>
                      </w:r>
                      <w:r w:rsidRPr="0066034E">
                        <w:rPr>
                          <w:rFonts w:ascii="Times New Roman" w:hAnsi="Times New Roman" w:cs="Times New Roman"/>
                          <w:sz w:val="24"/>
                          <w:lang w:val="kk-KZ"/>
                        </w:rPr>
                        <w:t>физика-химиялық және микробиологиялық көрсеткіштер</w:t>
                      </w:r>
                      <w:r>
                        <w:rPr>
                          <w:rFonts w:ascii="Times New Roman" w:hAnsi="Times New Roman" w:cs="Times New Roman"/>
                          <w:sz w:val="24"/>
                          <w:lang w:val="kk-KZ"/>
                        </w:rPr>
                        <w:t>ін</w:t>
                      </w:r>
                      <w:r w:rsidRPr="0066034E">
                        <w:rPr>
                          <w:rFonts w:ascii="Times New Roman" w:hAnsi="Times New Roman" w:cs="Times New Roman"/>
                          <w:sz w:val="24"/>
                          <w:lang w:val="kk-KZ"/>
                        </w:rPr>
                        <w:t>, антиоксиданттық белсенділі</w:t>
                      </w:r>
                      <w:r>
                        <w:rPr>
                          <w:rFonts w:ascii="Times New Roman" w:hAnsi="Times New Roman" w:cs="Times New Roman"/>
                          <w:sz w:val="24"/>
                          <w:lang w:val="kk-KZ"/>
                        </w:rPr>
                        <w:t>гін</w:t>
                      </w:r>
                      <w:r w:rsidRPr="0066034E">
                        <w:rPr>
                          <w:rFonts w:ascii="Times New Roman" w:hAnsi="Times New Roman" w:cs="Times New Roman"/>
                          <w:sz w:val="24"/>
                          <w:lang w:val="kk-KZ"/>
                        </w:rPr>
                        <w:t>, тағамдық құндылығы мен қауіпсіздігін зерттеу әдістері</w:t>
                      </w: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14:anchorId="7F6A6510" wp14:editId="2FB40230">
                <wp:simplePos x="0" y="0"/>
                <wp:positionH relativeFrom="column">
                  <wp:posOffset>1389933</wp:posOffset>
                </wp:positionH>
                <wp:positionV relativeFrom="paragraph">
                  <wp:posOffset>2254604</wp:posOffset>
                </wp:positionV>
                <wp:extent cx="391885" cy="265957"/>
                <wp:effectExtent l="0" t="19050" r="46355" b="39370"/>
                <wp:wrapNone/>
                <wp:docPr id="21" name="Стрелка: вправо 21"/>
                <wp:cNvGraphicFramePr/>
                <a:graphic xmlns:a="http://schemas.openxmlformats.org/drawingml/2006/main">
                  <a:graphicData uri="http://schemas.microsoft.com/office/word/2010/wordprocessingShape">
                    <wps:wsp>
                      <wps:cNvSpPr/>
                      <wps:spPr>
                        <a:xfrm>
                          <a:off x="0" y="0"/>
                          <a:ext cx="391885" cy="265957"/>
                        </a:xfrm>
                        <a:prstGeom prst="rightArrow">
                          <a:avLst>
                            <a:gd name="adj1" fmla="val 50000"/>
                            <a:gd name="adj2" fmla="val 78708"/>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5489B2D5" id="Стрелка: вправо 21" o:spid="_x0000_s1026" type="#_x0000_t13" style="position:absolute;margin-left:109.45pt;margin-top:177.55pt;width:30.85pt;height:2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" adj="10062"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27C4AA27" wp14:editId="3EC07548">
                <wp:simplePos x="0" y="0"/>
                <wp:positionH relativeFrom="margin">
                  <wp:posOffset>1769943</wp:posOffset>
                </wp:positionH>
                <wp:positionV relativeFrom="paragraph">
                  <wp:posOffset>1926796</wp:posOffset>
                </wp:positionV>
                <wp:extent cx="4084188" cy="736270"/>
                <wp:effectExtent l="0" t="0" r="12065" b="26035"/>
                <wp:wrapNone/>
                <wp:docPr id="475694516" name="Прямоугольник 475694516"/>
                <wp:cNvGraphicFramePr/>
                <a:graphic xmlns:a="http://schemas.openxmlformats.org/drawingml/2006/main">
                  <a:graphicData uri="http://schemas.microsoft.com/office/word/2010/wordprocessingShape">
                    <wps:wsp>
                      <wps:cNvSpPr/>
                      <wps:spPr>
                        <a:xfrm>
                          <a:off x="0" y="0"/>
                          <a:ext cx="4084188" cy="73627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E57ED57" w14:textId="77777777" w:rsidR="00A232D9" w:rsidRPr="0066034E" w:rsidRDefault="00A232D9" w:rsidP="00D24368">
                            <w:pPr>
                              <w:jc w:val="center"/>
                              <w:rPr>
                                <w:rFonts w:ascii="Times New Roman" w:hAnsi="Times New Roman" w:cs="Times New Roman"/>
                                <w:sz w:val="24"/>
                                <w:szCs w:val="28"/>
                                <w:lang w:val="kk-KZ"/>
                              </w:rPr>
                            </w:pPr>
                            <w:r w:rsidRPr="0066034E">
                              <w:rPr>
                                <w:rFonts w:ascii="Times New Roman" w:hAnsi="Times New Roman" w:cs="Times New Roman"/>
                                <w:sz w:val="24"/>
                                <w:szCs w:val="28"/>
                                <w:lang w:val="kk-KZ"/>
                              </w:rPr>
                              <w:t xml:space="preserve">Тосқауылдық </w:t>
                            </w:r>
                            <w:r>
                              <w:rPr>
                                <w:rFonts w:ascii="Times New Roman" w:hAnsi="Times New Roman" w:cs="Times New Roman"/>
                                <w:sz w:val="24"/>
                                <w:szCs w:val="28"/>
                                <w:lang w:val="kk-KZ"/>
                              </w:rPr>
                              <w:t>үлдірлерді</w:t>
                            </w:r>
                            <w:r w:rsidRPr="0066034E">
                              <w:rPr>
                                <w:rFonts w:ascii="Times New Roman" w:hAnsi="Times New Roman" w:cs="Times New Roman"/>
                                <w:sz w:val="24"/>
                                <w:szCs w:val="28"/>
                                <w:lang w:val="kk-KZ"/>
                              </w:rPr>
                              <w:t xml:space="preserve"> модельдеу объектілері ретінде </w:t>
                            </w:r>
                            <w:r>
                              <w:rPr>
                                <w:rFonts w:ascii="Times New Roman" w:hAnsi="Times New Roman" w:cs="Times New Roman"/>
                                <w:sz w:val="24"/>
                                <w:szCs w:val="28"/>
                                <w:lang w:val="kk-KZ"/>
                              </w:rPr>
                              <w:t>ө</w:t>
                            </w:r>
                            <w:r w:rsidRPr="0066034E">
                              <w:rPr>
                                <w:rFonts w:ascii="Times New Roman" w:hAnsi="Times New Roman" w:cs="Times New Roman"/>
                                <w:sz w:val="24"/>
                                <w:szCs w:val="28"/>
                                <w:lang w:val="kk-KZ"/>
                              </w:rPr>
                              <w:t>сімдік шикізатын құру процесін математикалық модельдеу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4AA27" id="Прямоугольник 475694516" o:spid="_x0000_s1034" style="position:absolute;left:0;text-align:left;margin-left:139.35pt;margin-top:151.7pt;width:321.6pt;height:57.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" fillcolor="white [3201]" strokecolor="#9bbb59 [3206]" strokeweight="2pt">
                <v:textbox>
                  <w:txbxContent>
                    <w:p w14:paraId="4E57ED57" w14:textId="77777777" w:rsidR="00A232D9" w:rsidRPr="0066034E" w:rsidRDefault="00A232D9" w:rsidP="00D24368">
                      <w:pPr>
                        <w:jc w:val="center"/>
                        <w:rPr>
                          <w:rFonts w:ascii="Times New Roman" w:hAnsi="Times New Roman" w:cs="Times New Roman"/>
                          <w:sz w:val="24"/>
                          <w:szCs w:val="28"/>
                          <w:lang w:val="kk-KZ"/>
                        </w:rPr>
                      </w:pPr>
                      <w:r w:rsidRPr="0066034E">
                        <w:rPr>
                          <w:rFonts w:ascii="Times New Roman" w:hAnsi="Times New Roman" w:cs="Times New Roman"/>
                          <w:sz w:val="24"/>
                          <w:szCs w:val="28"/>
                          <w:lang w:val="kk-KZ"/>
                        </w:rPr>
                        <w:t xml:space="preserve">Тосқауылдық </w:t>
                      </w:r>
                      <w:r>
                        <w:rPr>
                          <w:rFonts w:ascii="Times New Roman" w:hAnsi="Times New Roman" w:cs="Times New Roman"/>
                          <w:sz w:val="24"/>
                          <w:szCs w:val="28"/>
                          <w:lang w:val="kk-KZ"/>
                        </w:rPr>
                        <w:t>үлдірлерді</w:t>
                      </w:r>
                      <w:r w:rsidRPr="0066034E">
                        <w:rPr>
                          <w:rFonts w:ascii="Times New Roman" w:hAnsi="Times New Roman" w:cs="Times New Roman"/>
                          <w:sz w:val="24"/>
                          <w:szCs w:val="28"/>
                          <w:lang w:val="kk-KZ"/>
                        </w:rPr>
                        <w:t xml:space="preserve"> модельдеу объектілері ретінде </w:t>
                      </w:r>
                      <w:r>
                        <w:rPr>
                          <w:rFonts w:ascii="Times New Roman" w:hAnsi="Times New Roman" w:cs="Times New Roman"/>
                          <w:sz w:val="24"/>
                          <w:szCs w:val="28"/>
                          <w:lang w:val="kk-KZ"/>
                        </w:rPr>
                        <w:t>ө</w:t>
                      </w:r>
                      <w:r w:rsidRPr="0066034E">
                        <w:rPr>
                          <w:rFonts w:ascii="Times New Roman" w:hAnsi="Times New Roman" w:cs="Times New Roman"/>
                          <w:sz w:val="24"/>
                          <w:szCs w:val="28"/>
                          <w:lang w:val="kk-KZ"/>
                        </w:rPr>
                        <w:t>сімдік шикізатын құру процесін математикалық модельдеу</w:t>
                      </w: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6128" behindDoc="0" locked="0" layoutInCell="1" allowOverlap="1" wp14:anchorId="78602032" wp14:editId="1AC02497">
                <wp:simplePos x="0" y="0"/>
                <wp:positionH relativeFrom="column">
                  <wp:posOffset>575302</wp:posOffset>
                </wp:positionH>
                <wp:positionV relativeFrom="paragraph">
                  <wp:posOffset>6745861</wp:posOffset>
                </wp:positionV>
                <wp:extent cx="230332" cy="190005"/>
                <wp:effectExtent l="19050" t="0" r="17780" b="38735"/>
                <wp:wrapNone/>
                <wp:docPr id="1441888004" name="Стрелка: вниз 1441888004"/>
                <wp:cNvGraphicFramePr/>
                <a:graphic xmlns:a="http://schemas.openxmlformats.org/drawingml/2006/main">
                  <a:graphicData uri="http://schemas.microsoft.com/office/word/2010/wordprocessingShape">
                    <wps:wsp>
                      <wps:cNvSpPr/>
                      <wps:spPr>
                        <a:xfrm>
                          <a:off x="0" y="0"/>
                          <a:ext cx="230332" cy="19000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type w14:anchorId="330BF3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41888004" o:spid="_x0000_s1026" type="#_x0000_t67" style="position:absolute;margin-left:45.3pt;margin-top:531.15pt;width:18.15pt;height:1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" adj="10800"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5104" behindDoc="0" locked="0" layoutInCell="1" allowOverlap="1" wp14:anchorId="5848633C" wp14:editId="6C13DF58">
                <wp:simplePos x="0" y="0"/>
                <wp:positionH relativeFrom="column">
                  <wp:posOffset>546265</wp:posOffset>
                </wp:positionH>
                <wp:positionV relativeFrom="paragraph">
                  <wp:posOffset>4738255</wp:posOffset>
                </wp:positionV>
                <wp:extent cx="230332" cy="190005"/>
                <wp:effectExtent l="19050" t="0" r="17780" b="38735"/>
                <wp:wrapNone/>
                <wp:docPr id="222123741" name="Стрелка: вниз 222123741"/>
                <wp:cNvGraphicFramePr/>
                <a:graphic xmlns:a="http://schemas.openxmlformats.org/drawingml/2006/main">
                  <a:graphicData uri="http://schemas.microsoft.com/office/word/2010/wordprocessingShape">
                    <wps:wsp>
                      <wps:cNvSpPr/>
                      <wps:spPr>
                        <a:xfrm>
                          <a:off x="0" y="0"/>
                          <a:ext cx="230332" cy="19000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5AFC2361" id="Стрелка: вниз 222123741" o:spid="_x0000_s1026" type="#_x0000_t67" style="position:absolute;margin-left:43pt;margin-top:373.1pt;width:18.15pt;height:1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" adj="10800"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4080" behindDoc="0" locked="0" layoutInCell="1" allowOverlap="1" wp14:anchorId="516C180C" wp14:editId="3AE35F8C">
                <wp:simplePos x="0" y="0"/>
                <wp:positionH relativeFrom="column">
                  <wp:posOffset>542084</wp:posOffset>
                </wp:positionH>
                <wp:positionV relativeFrom="paragraph">
                  <wp:posOffset>1653664</wp:posOffset>
                </wp:positionV>
                <wp:extent cx="230332" cy="190005"/>
                <wp:effectExtent l="19050" t="0" r="17780" b="38735"/>
                <wp:wrapNone/>
                <wp:docPr id="2060256035" name="Стрелка: вниз 2060256035"/>
                <wp:cNvGraphicFramePr/>
                <a:graphic xmlns:a="http://schemas.openxmlformats.org/drawingml/2006/main">
                  <a:graphicData uri="http://schemas.microsoft.com/office/word/2010/wordprocessingShape">
                    <wps:wsp>
                      <wps:cNvSpPr/>
                      <wps:spPr>
                        <a:xfrm>
                          <a:off x="0" y="0"/>
                          <a:ext cx="230332" cy="190005"/>
                        </a:xfrm>
                        <a:prstGeom prst="down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61B5AC3B" id="Стрелка: вниз 2060256035" o:spid="_x0000_s1026" type="#_x0000_t67" style="position:absolute;margin-left:42.7pt;margin-top:130.2pt;width:18.15pt;height: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" adj="10800"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3056" behindDoc="0" locked="0" layoutInCell="1" allowOverlap="1" wp14:anchorId="3FD559DF" wp14:editId="76E59BF2">
                <wp:simplePos x="0" y="0"/>
                <wp:positionH relativeFrom="column">
                  <wp:posOffset>1306804</wp:posOffset>
                </wp:positionH>
                <wp:positionV relativeFrom="paragraph">
                  <wp:posOffset>1197701</wp:posOffset>
                </wp:positionV>
                <wp:extent cx="380011" cy="289708"/>
                <wp:effectExtent l="0" t="19050" r="39370" b="34290"/>
                <wp:wrapNone/>
                <wp:docPr id="76062881" name="Стрелка: вправо 76062881"/>
                <wp:cNvGraphicFramePr/>
                <a:graphic xmlns:a="http://schemas.openxmlformats.org/drawingml/2006/main">
                  <a:graphicData uri="http://schemas.microsoft.com/office/word/2010/wordprocessingShape">
                    <wps:wsp>
                      <wps:cNvSpPr/>
                      <wps:spPr>
                        <a:xfrm>
                          <a:off x="0" y="0"/>
                          <a:ext cx="380011" cy="289708"/>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3696A6BD" id="Стрелка: вправо 76062881" o:spid="_x0000_s1026" type="#_x0000_t13" style="position:absolute;margin-left:102.9pt;margin-top:94.3pt;width:29.9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" adj="13366"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1792" behindDoc="0" locked="0" layoutInCell="1" allowOverlap="1" wp14:anchorId="619C8E3F" wp14:editId="4E09E020">
                <wp:simplePos x="0" y="0"/>
                <wp:positionH relativeFrom="margin">
                  <wp:posOffset>1698691</wp:posOffset>
                </wp:positionH>
                <wp:positionV relativeFrom="paragraph">
                  <wp:posOffset>1083648</wp:posOffset>
                </wp:positionV>
                <wp:extent cx="4155943" cy="534035"/>
                <wp:effectExtent l="0" t="0" r="16510" b="18415"/>
                <wp:wrapNone/>
                <wp:docPr id="1270084069" name="Прямоугольник 1270084069"/>
                <wp:cNvGraphicFramePr/>
                <a:graphic xmlns:a="http://schemas.openxmlformats.org/drawingml/2006/main">
                  <a:graphicData uri="http://schemas.microsoft.com/office/word/2010/wordprocessingShape">
                    <wps:wsp>
                      <wps:cNvSpPr/>
                      <wps:spPr>
                        <a:xfrm>
                          <a:off x="0" y="0"/>
                          <a:ext cx="4155943" cy="53403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DFC9346" w14:textId="77777777" w:rsidR="00A232D9" w:rsidRPr="0066034E" w:rsidRDefault="00A232D9" w:rsidP="00D24368">
                            <w:pPr>
                              <w:jc w:val="center"/>
                              <w:rPr>
                                <w:lang w:val="kk-KZ"/>
                              </w:rPr>
                            </w:pPr>
                            <w:r w:rsidRPr="0066034E">
                              <w:rPr>
                                <w:rFonts w:ascii="Times New Roman" w:hAnsi="Times New Roman" w:cs="Times New Roman"/>
                                <w:sz w:val="24"/>
                                <w:szCs w:val="24"/>
                                <w:lang w:val="kk-KZ"/>
                              </w:rPr>
                              <w:t>Тағамдық жүйелердің сапалық көрсеткіштері мен қауіпсіздігін сақтауды қамтамасыз ету жолын зерделеу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C8E3F" id="Прямоугольник 1270084069" o:spid="_x0000_s1035" style="position:absolute;left:0;text-align:left;margin-left:133.75pt;margin-top:85.35pt;width:327.25pt;height:42.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" fillcolor="white [3201]" strokecolor="#9bbb59 [3206]" strokeweight="2pt">
                <v:textbox>
                  <w:txbxContent>
                    <w:p w14:paraId="0DFC9346" w14:textId="77777777" w:rsidR="00A232D9" w:rsidRPr="0066034E" w:rsidRDefault="00A232D9" w:rsidP="00D24368">
                      <w:pPr>
                        <w:jc w:val="center"/>
                        <w:rPr>
                          <w:lang w:val="kk-KZ"/>
                        </w:rPr>
                      </w:pPr>
                      <w:r w:rsidRPr="0066034E">
                        <w:rPr>
                          <w:rFonts w:ascii="Times New Roman" w:hAnsi="Times New Roman" w:cs="Times New Roman"/>
                          <w:sz w:val="24"/>
                          <w:szCs w:val="24"/>
                          <w:lang w:val="kk-KZ"/>
                        </w:rPr>
                        <w:t>Тағамдық жүйелердің сапалық көрсеткіштері мен қауіпсіздігін сақтауды қамтамасыз ету жолын зерделеу</w:t>
                      </w: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92032" behindDoc="0" locked="0" layoutInCell="1" allowOverlap="1" wp14:anchorId="6BE81246" wp14:editId="411201CA">
                <wp:simplePos x="0" y="0"/>
                <wp:positionH relativeFrom="column">
                  <wp:posOffset>1318681</wp:posOffset>
                </wp:positionH>
                <wp:positionV relativeFrom="paragraph">
                  <wp:posOffset>461431</wp:posOffset>
                </wp:positionV>
                <wp:extent cx="343535" cy="277833"/>
                <wp:effectExtent l="0" t="19050" r="37465" b="46355"/>
                <wp:wrapNone/>
                <wp:docPr id="1023820143" name="Стрелка: вправо 1023820143"/>
                <wp:cNvGraphicFramePr/>
                <a:graphic xmlns:a="http://schemas.openxmlformats.org/drawingml/2006/main">
                  <a:graphicData uri="http://schemas.microsoft.com/office/word/2010/wordprocessingShape">
                    <wps:wsp>
                      <wps:cNvSpPr/>
                      <wps:spPr>
                        <a:xfrm>
                          <a:off x="0" y="0"/>
                          <a:ext cx="343535" cy="277833"/>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6D6108BB" id="Стрелка: вправо 1023820143" o:spid="_x0000_s1026" type="#_x0000_t13" style="position:absolute;margin-left:103.85pt;margin-top:36.35pt;width:27.05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" adj="12866" fillcolor="white [3201]" strokecolor="#9bbb59 [3206]" strokeweight="2p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77696" behindDoc="0" locked="0" layoutInCell="1" allowOverlap="1" wp14:anchorId="6ADB6DAF" wp14:editId="7F0BC177">
                <wp:simplePos x="0" y="0"/>
                <wp:positionH relativeFrom="column">
                  <wp:posOffset>1674940</wp:posOffset>
                </wp:positionH>
                <wp:positionV relativeFrom="paragraph">
                  <wp:posOffset>62370</wp:posOffset>
                </wp:positionV>
                <wp:extent cx="4203379" cy="831215"/>
                <wp:effectExtent l="0" t="0" r="26035" b="26035"/>
                <wp:wrapNone/>
                <wp:docPr id="1042606639" name="Прямоугольник 1042606639"/>
                <wp:cNvGraphicFramePr/>
                <a:graphic xmlns:a="http://schemas.openxmlformats.org/drawingml/2006/main">
                  <a:graphicData uri="http://schemas.microsoft.com/office/word/2010/wordprocessingShape">
                    <wps:wsp>
                      <wps:cNvSpPr/>
                      <wps:spPr>
                        <a:xfrm>
                          <a:off x="0" y="0"/>
                          <a:ext cx="4203379" cy="83121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7CE4BB6" w14:textId="77777777" w:rsidR="00A232D9" w:rsidRPr="005004F8" w:rsidRDefault="00A232D9" w:rsidP="00D24368">
                            <w:pPr>
                              <w:spacing w:after="0" w:line="240" w:lineRule="auto"/>
                              <w:jc w:val="center"/>
                              <w:rPr>
                                <w:rFonts w:ascii="Times New Roman" w:hAnsi="Times New Roman" w:cs="Times New Roman"/>
                                <w:sz w:val="24"/>
                                <w:szCs w:val="24"/>
                                <w:lang w:val="kk-KZ"/>
                              </w:rPr>
                            </w:pPr>
                            <w:r w:rsidRPr="005004F8">
                              <w:rPr>
                                <w:rFonts w:ascii="Times New Roman" w:hAnsi="Times New Roman" w:cs="Times New Roman"/>
                                <w:sz w:val="24"/>
                                <w:szCs w:val="24"/>
                                <w:lang w:val="kk-KZ"/>
                              </w:rPr>
                              <w:t>Таңдалған зерттеу бағытының өзектілігін негіздеу, зерттеудің мақсаттары мен міндеттерін тұжырымдау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B6DAF" id="Прямоугольник 1042606639" o:spid="_x0000_s1036" style="position:absolute;left:0;text-align:left;margin-left:131.9pt;margin-top:4.9pt;width:330.95pt;height:6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" fillcolor="white [3201]" strokecolor="#9bbb59 [3206]" strokeweight="2pt">
                <v:textbox>
                  <w:txbxContent>
                    <w:p w14:paraId="07CE4BB6" w14:textId="77777777" w:rsidR="00A232D9" w:rsidRPr="005004F8" w:rsidRDefault="00A232D9" w:rsidP="00D24368">
                      <w:pPr>
                        <w:spacing w:after="0" w:line="240" w:lineRule="auto"/>
                        <w:jc w:val="center"/>
                        <w:rPr>
                          <w:rFonts w:ascii="Times New Roman" w:hAnsi="Times New Roman" w:cs="Times New Roman"/>
                          <w:sz w:val="24"/>
                          <w:szCs w:val="24"/>
                          <w:lang w:val="kk-KZ"/>
                        </w:rPr>
                      </w:pPr>
                      <w:r w:rsidRPr="005004F8">
                        <w:rPr>
                          <w:rFonts w:ascii="Times New Roman" w:hAnsi="Times New Roman" w:cs="Times New Roman"/>
                          <w:sz w:val="24"/>
                          <w:szCs w:val="24"/>
                          <w:lang w:val="kk-KZ"/>
                        </w:rPr>
                        <w:t>Таңдалған зерттеу бағытының өзектілігін негіздеу, зерттеудің мақсаттары мен міндеттерін тұжырымдау</w:t>
                      </w:r>
                    </w:p>
                  </w:txbxContent>
                </v:textbox>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0109EBD8" wp14:editId="74A96973">
                <wp:simplePos x="0" y="0"/>
                <wp:positionH relativeFrom="margin">
                  <wp:posOffset>-58857</wp:posOffset>
                </wp:positionH>
                <wp:positionV relativeFrom="paragraph">
                  <wp:posOffset>1879295</wp:posOffset>
                </wp:positionV>
                <wp:extent cx="1436057" cy="2814320"/>
                <wp:effectExtent l="0" t="0" r="12065" b="24130"/>
                <wp:wrapNone/>
                <wp:docPr id="1768816996" name="Прямоугольник 1768816996"/>
                <wp:cNvGraphicFramePr/>
                <a:graphic xmlns:a="http://schemas.openxmlformats.org/drawingml/2006/main">
                  <a:graphicData uri="http://schemas.microsoft.com/office/word/2010/wordprocessingShape">
                    <wps:wsp>
                      <wps:cNvSpPr/>
                      <wps:spPr>
                        <a:xfrm>
                          <a:off x="0" y="0"/>
                          <a:ext cx="1436057" cy="281432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B41AD87" w14:textId="77777777" w:rsidR="00A232D9" w:rsidRPr="005004F8" w:rsidRDefault="00A232D9" w:rsidP="00D24368">
                            <w:pPr>
                              <w:jc w:val="center"/>
                              <w:rPr>
                                <w:rFonts w:ascii="Times New Roman" w:hAnsi="Times New Roman" w:cs="Times New Roman"/>
                                <w:sz w:val="24"/>
                                <w:lang w:val="kk-KZ"/>
                              </w:rPr>
                            </w:pPr>
                            <w:r w:rsidRPr="005004F8">
                              <w:rPr>
                                <w:rFonts w:ascii="Times New Roman" w:hAnsi="Times New Roman" w:cs="Times New Roman"/>
                                <w:sz w:val="24"/>
                                <w:lang w:val="kk-KZ"/>
                              </w:rPr>
                              <w:t>Негізгі шикізатты, қосалқы құрамдас бөліктерді таңдаудың теориялық негіздемесі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9EBD8" id="Прямоугольник 1768816996" o:spid="_x0000_s1037" style="position:absolute;left:0;text-align:left;margin-left:-4.65pt;margin-top:148pt;width:113.1pt;height:221.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" fillcolor="white [3201]" strokecolor="#9bbb59 [3206]" strokeweight="2pt">
                <v:textbox>
                  <w:txbxContent>
                    <w:p w14:paraId="4B41AD87" w14:textId="77777777" w:rsidR="00A232D9" w:rsidRPr="005004F8" w:rsidRDefault="00A232D9" w:rsidP="00D24368">
                      <w:pPr>
                        <w:jc w:val="center"/>
                        <w:rPr>
                          <w:rFonts w:ascii="Times New Roman" w:hAnsi="Times New Roman" w:cs="Times New Roman"/>
                          <w:sz w:val="24"/>
                          <w:lang w:val="kk-KZ"/>
                        </w:rPr>
                      </w:pPr>
                      <w:r w:rsidRPr="005004F8">
                        <w:rPr>
                          <w:rFonts w:ascii="Times New Roman" w:hAnsi="Times New Roman" w:cs="Times New Roman"/>
                          <w:sz w:val="24"/>
                          <w:lang w:val="kk-KZ"/>
                        </w:rPr>
                        <w:t>Негізгі шикізатты, қосалқы құрамдас бөліктерді таңдаудың теориялық негіздемесі</w:t>
                      </w:r>
                    </w:p>
                  </w:txbxContent>
                </v:textbox>
                <w10:wrap anchorx="margin"/>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223F5286" wp14:editId="724D935A">
                <wp:simplePos x="0" y="0"/>
                <wp:positionH relativeFrom="column">
                  <wp:posOffset>-82608</wp:posOffset>
                </wp:positionH>
                <wp:positionV relativeFrom="paragraph">
                  <wp:posOffset>109871</wp:posOffset>
                </wp:positionV>
                <wp:extent cx="1389413" cy="1507490"/>
                <wp:effectExtent l="0" t="0" r="20320" b="16510"/>
                <wp:wrapNone/>
                <wp:docPr id="1088480316" name="Прямоугольник 1088480316"/>
                <wp:cNvGraphicFramePr/>
                <a:graphic xmlns:a="http://schemas.openxmlformats.org/drawingml/2006/main">
                  <a:graphicData uri="http://schemas.microsoft.com/office/word/2010/wordprocessingShape">
                    <wps:wsp>
                      <wps:cNvSpPr/>
                      <wps:spPr>
                        <a:xfrm>
                          <a:off x="0" y="0"/>
                          <a:ext cx="1389413" cy="150749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6943BD8" w14:textId="77777777" w:rsidR="00A232D9" w:rsidRPr="005004F8" w:rsidRDefault="00A232D9" w:rsidP="00D24368">
                            <w:pPr>
                              <w:spacing w:after="0" w:line="240" w:lineRule="auto"/>
                              <w:jc w:val="center"/>
                              <w:rPr>
                                <w:sz w:val="20"/>
                                <w:lang w:val="kk-KZ"/>
                              </w:rPr>
                            </w:pPr>
                            <w:r w:rsidRPr="005004F8">
                              <w:rPr>
                                <w:rFonts w:ascii="Times New Roman" w:hAnsi="Times New Roman" w:cs="Times New Roman"/>
                                <w:sz w:val="24"/>
                                <w:szCs w:val="28"/>
                                <w:lang w:val="kk-KZ"/>
                              </w:rPr>
                              <w:t>Патенттік деректер мен ғылыми-техникалық әдебиеттерді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F5286" id="Прямоугольник 1088480316" o:spid="_x0000_s1038" style="position:absolute;left:0;text-align:left;margin-left:-6.5pt;margin-top:8.65pt;width:109.4pt;height:11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" fillcolor="white [3201]" strokecolor="#9bbb59 [3206]" strokeweight="2pt">
                <v:textbox>
                  <w:txbxContent>
                    <w:p w14:paraId="06943BD8" w14:textId="77777777" w:rsidR="00A232D9" w:rsidRPr="005004F8" w:rsidRDefault="00A232D9" w:rsidP="00D24368">
                      <w:pPr>
                        <w:spacing w:after="0" w:line="240" w:lineRule="auto"/>
                        <w:jc w:val="center"/>
                        <w:rPr>
                          <w:sz w:val="20"/>
                          <w:lang w:val="kk-KZ"/>
                        </w:rPr>
                      </w:pPr>
                      <w:r w:rsidRPr="005004F8">
                        <w:rPr>
                          <w:rFonts w:ascii="Times New Roman" w:hAnsi="Times New Roman" w:cs="Times New Roman"/>
                          <w:sz w:val="24"/>
                          <w:szCs w:val="28"/>
                          <w:lang w:val="kk-KZ"/>
                        </w:rPr>
                        <w:t>Патенттік деректер мен ғылыми-техникалық әдебиеттерді талдау</w:t>
                      </w:r>
                    </w:p>
                  </w:txbxContent>
                </v:textbox>
              </v:rect>
            </w:pict>
          </mc:Fallback>
        </mc:AlternateContent>
      </w:r>
      <w:r w:rsidRPr="003954F4">
        <w:rPr>
          <w:rFonts w:ascii="Times New Roman" w:hAnsi="Times New Roman" w:cs="Times New Roman"/>
          <w:b/>
          <w:noProof/>
          <w:sz w:val="28"/>
          <w:szCs w:val="28"/>
        </w:rPr>
        <mc:AlternateContent>
          <mc:Choice Requires="wps">
            <w:drawing>
              <wp:anchor distT="0" distB="0" distL="114300" distR="114300" simplePos="0" relativeHeight="251686912" behindDoc="0" locked="0" layoutInCell="1" allowOverlap="1" wp14:anchorId="251AD823" wp14:editId="11E274AF">
                <wp:simplePos x="0" y="0"/>
                <wp:positionH relativeFrom="margin">
                  <wp:align>left</wp:align>
                </wp:positionH>
                <wp:positionV relativeFrom="paragraph">
                  <wp:posOffset>5002505</wp:posOffset>
                </wp:positionV>
                <wp:extent cx="1413072" cy="1673869"/>
                <wp:effectExtent l="0" t="0" r="15875" b="21590"/>
                <wp:wrapNone/>
                <wp:docPr id="180478228" name="Прямоугольник 180478228"/>
                <wp:cNvGraphicFramePr/>
                <a:graphic xmlns:a="http://schemas.openxmlformats.org/drawingml/2006/main">
                  <a:graphicData uri="http://schemas.microsoft.com/office/word/2010/wordprocessingShape">
                    <wps:wsp>
                      <wps:cNvSpPr/>
                      <wps:spPr>
                        <a:xfrm>
                          <a:off x="0" y="0"/>
                          <a:ext cx="1413072" cy="1673869"/>
                        </a:xfrm>
                        <a:prstGeom prst="rect">
                          <a:avLst/>
                        </a:prstGeom>
                      </wps:spPr>
                      <wps:style>
                        <a:lnRef idx="2">
                          <a:schemeClr val="accent3"/>
                        </a:lnRef>
                        <a:fillRef idx="1">
                          <a:schemeClr val="lt1"/>
                        </a:fillRef>
                        <a:effectRef idx="0">
                          <a:schemeClr val="accent3"/>
                        </a:effectRef>
                        <a:fontRef idx="minor">
                          <a:schemeClr val="dk1"/>
                        </a:fontRef>
                      </wps:style>
                      <wps:txbx>
                        <w:txbxContent>
                          <w:p w14:paraId="4B71C54A" w14:textId="77777777" w:rsidR="00A232D9" w:rsidRPr="00D77A1B" w:rsidRDefault="00A232D9" w:rsidP="00D24368">
                            <w:pPr>
                              <w:jc w:val="center"/>
                              <w:rPr>
                                <w:lang w:val="kk-KZ"/>
                              </w:rPr>
                            </w:pPr>
                            <w:r w:rsidRPr="005004F8">
                              <w:rPr>
                                <w:rFonts w:ascii="Times New Roman" w:hAnsi="Times New Roman" w:cs="Times New Roman"/>
                                <w:lang w:val="kk-KZ"/>
                              </w:rPr>
                              <w:t>Биопротекторлық</w:t>
                            </w:r>
                            <w:r>
                              <w:rPr>
                                <w:rFonts w:ascii="Times New Roman" w:hAnsi="Times New Roman" w:cs="Times New Roman"/>
                                <w:lang w:val="kk-KZ"/>
                              </w:rPr>
                              <w:t xml:space="preserve"> </w:t>
                            </w:r>
                            <w:r w:rsidRPr="005004F8">
                              <w:rPr>
                                <w:rFonts w:ascii="Times New Roman" w:hAnsi="Times New Roman" w:cs="Times New Roman"/>
                                <w:lang w:val="kk-KZ"/>
                              </w:rPr>
                              <w:t>қасиеттері бар</w:t>
                            </w:r>
                            <w:r>
                              <w:rPr>
                                <w:rFonts w:ascii="Times New Roman" w:hAnsi="Times New Roman" w:cs="Times New Roman"/>
                                <w:lang w:val="kk-KZ"/>
                              </w:rPr>
                              <w:t xml:space="preserve"> </w:t>
                            </w:r>
                            <w:r w:rsidRPr="005004F8">
                              <w:rPr>
                                <w:rFonts w:ascii="Times New Roman" w:hAnsi="Times New Roman" w:cs="Times New Roman"/>
                                <w:lang w:val="kk-KZ"/>
                              </w:rPr>
                              <w:t>өсімдіктердің СО</w:t>
                            </w:r>
                            <w:r w:rsidRPr="005004F8">
                              <w:rPr>
                                <w:rFonts w:ascii="Times New Roman" w:hAnsi="Times New Roman" w:cs="Times New Roman"/>
                                <w:vertAlign w:val="subscript"/>
                                <w:lang w:val="kk-KZ"/>
                              </w:rPr>
                              <w:t>2</w:t>
                            </w:r>
                            <w:r>
                              <w:rPr>
                                <w:rFonts w:ascii="Times New Roman" w:hAnsi="Times New Roman" w:cs="Times New Roman"/>
                                <w:lang w:val="kk-KZ"/>
                              </w:rPr>
                              <w:t>-</w:t>
                            </w:r>
                            <w:r w:rsidRPr="005004F8">
                              <w:rPr>
                                <w:rFonts w:ascii="Times New Roman" w:hAnsi="Times New Roman" w:cs="Times New Roman"/>
                                <w:lang w:val="kk-KZ"/>
                              </w:rPr>
                              <w:t>сығындылары мен тағамдық жабындарды зерттеу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AD823" id="Прямоугольник 180478228" o:spid="_x0000_s1039" style="position:absolute;left:0;text-align:left;margin-left:0;margin-top:393.9pt;width:111.25pt;height:131.8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" fillcolor="white [3201]" strokecolor="#9bbb59 [3206]" strokeweight="2pt">
                <v:textbox>
                  <w:txbxContent>
                    <w:p w14:paraId="4B71C54A" w14:textId="77777777" w:rsidR="00A232D9" w:rsidRPr="00D77A1B" w:rsidRDefault="00A232D9" w:rsidP="00D24368">
                      <w:pPr>
                        <w:jc w:val="center"/>
                        <w:rPr>
                          <w:lang w:val="kk-KZ"/>
                        </w:rPr>
                      </w:pPr>
                      <w:r w:rsidRPr="005004F8">
                        <w:rPr>
                          <w:rFonts w:ascii="Times New Roman" w:hAnsi="Times New Roman" w:cs="Times New Roman"/>
                          <w:lang w:val="kk-KZ"/>
                        </w:rPr>
                        <w:t>Биопротекторлық</w:t>
                      </w:r>
                      <w:r>
                        <w:rPr>
                          <w:rFonts w:ascii="Times New Roman" w:hAnsi="Times New Roman" w:cs="Times New Roman"/>
                          <w:lang w:val="kk-KZ"/>
                        </w:rPr>
                        <w:t xml:space="preserve"> </w:t>
                      </w:r>
                      <w:r w:rsidRPr="005004F8">
                        <w:rPr>
                          <w:rFonts w:ascii="Times New Roman" w:hAnsi="Times New Roman" w:cs="Times New Roman"/>
                          <w:lang w:val="kk-KZ"/>
                        </w:rPr>
                        <w:t>қасиеттері бар</w:t>
                      </w:r>
                      <w:r>
                        <w:rPr>
                          <w:rFonts w:ascii="Times New Roman" w:hAnsi="Times New Roman" w:cs="Times New Roman"/>
                          <w:lang w:val="kk-KZ"/>
                        </w:rPr>
                        <w:t xml:space="preserve"> </w:t>
                      </w:r>
                      <w:r w:rsidRPr="005004F8">
                        <w:rPr>
                          <w:rFonts w:ascii="Times New Roman" w:hAnsi="Times New Roman" w:cs="Times New Roman"/>
                          <w:lang w:val="kk-KZ"/>
                        </w:rPr>
                        <w:t>өсімдіктердің СО</w:t>
                      </w:r>
                      <w:r w:rsidRPr="005004F8">
                        <w:rPr>
                          <w:rFonts w:ascii="Times New Roman" w:hAnsi="Times New Roman" w:cs="Times New Roman"/>
                          <w:vertAlign w:val="subscript"/>
                          <w:lang w:val="kk-KZ"/>
                        </w:rPr>
                        <w:t>2</w:t>
                      </w:r>
                      <w:r>
                        <w:rPr>
                          <w:rFonts w:ascii="Times New Roman" w:hAnsi="Times New Roman" w:cs="Times New Roman"/>
                          <w:lang w:val="kk-KZ"/>
                        </w:rPr>
                        <w:t>-</w:t>
                      </w:r>
                      <w:r w:rsidRPr="005004F8">
                        <w:rPr>
                          <w:rFonts w:ascii="Times New Roman" w:hAnsi="Times New Roman" w:cs="Times New Roman"/>
                          <w:lang w:val="kk-KZ"/>
                        </w:rPr>
                        <w:t>сығындылары мен тағамдық жабындарды зерттеу</w:t>
                      </w:r>
                    </w:p>
                  </w:txbxContent>
                </v:textbox>
                <w10:wrap anchorx="margin"/>
              </v:rect>
            </w:pict>
          </mc:Fallback>
        </mc:AlternateContent>
      </w:r>
    </w:p>
    <w:p w14:paraId="721DD3C4" w14:textId="77777777" w:rsidR="00537F35" w:rsidRPr="003954F4" w:rsidRDefault="00537F35" w:rsidP="00537F35">
      <w:pPr>
        <w:pStyle w:val="a8"/>
        <w:tabs>
          <w:tab w:val="left" w:pos="993"/>
        </w:tabs>
        <w:spacing w:after="0"/>
        <w:jc w:val="both"/>
        <w:rPr>
          <w:sz w:val="28"/>
          <w:szCs w:val="28"/>
          <w:lang w:val="kk-KZ"/>
        </w:rPr>
      </w:pPr>
    </w:p>
    <w:p w14:paraId="4F69EA4B" w14:textId="77777777" w:rsidR="00D24368" w:rsidRPr="003954F4" w:rsidRDefault="00D24368" w:rsidP="00537F35">
      <w:pPr>
        <w:pStyle w:val="aa"/>
        <w:tabs>
          <w:tab w:val="left" w:pos="993"/>
        </w:tabs>
        <w:spacing w:after="0"/>
        <w:ind w:firstLine="709"/>
        <w:jc w:val="both"/>
        <w:rPr>
          <w:sz w:val="28"/>
          <w:szCs w:val="28"/>
          <w:lang w:val="kk-KZ"/>
        </w:rPr>
      </w:pPr>
    </w:p>
    <w:p w14:paraId="2AD153E3" w14:textId="77777777" w:rsidR="00D24368" w:rsidRPr="003954F4" w:rsidRDefault="00D24368" w:rsidP="00537F35">
      <w:pPr>
        <w:pStyle w:val="aa"/>
        <w:tabs>
          <w:tab w:val="left" w:pos="993"/>
        </w:tabs>
        <w:spacing w:after="0"/>
        <w:ind w:firstLine="709"/>
        <w:jc w:val="both"/>
        <w:rPr>
          <w:sz w:val="28"/>
          <w:szCs w:val="28"/>
          <w:lang w:val="kk-KZ"/>
        </w:rPr>
      </w:pPr>
    </w:p>
    <w:p w14:paraId="0261794B" w14:textId="77777777" w:rsidR="00D24368" w:rsidRPr="003954F4" w:rsidRDefault="00D24368">
      <w:pPr>
        <w:rPr>
          <w:rFonts w:ascii="Times New Roman" w:eastAsia="Times New Roman" w:hAnsi="Times New Roman" w:cs="Times New Roman"/>
          <w:sz w:val="28"/>
          <w:szCs w:val="28"/>
          <w:lang w:val="kk-KZ"/>
        </w:rPr>
      </w:pPr>
      <w:r w:rsidRPr="003954F4">
        <w:rPr>
          <w:sz w:val="28"/>
          <w:szCs w:val="28"/>
          <w:lang w:val="kk-KZ"/>
        </w:rPr>
        <w:br w:type="page"/>
      </w:r>
    </w:p>
    <w:p w14:paraId="7D51FCBC" w14:textId="3B8BEF20" w:rsidR="00537F35" w:rsidRPr="003954F4" w:rsidRDefault="00400464" w:rsidP="00537F35">
      <w:pPr>
        <w:pStyle w:val="aa"/>
        <w:tabs>
          <w:tab w:val="left" w:pos="993"/>
        </w:tabs>
        <w:spacing w:after="0"/>
        <w:ind w:firstLine="709"/>
        <w:jc w:val="both"/>
        <w:rPr>
          <w:sz w:val="28"/>
          <w:szCs w:val="28"/>
          <w:lang w:val="kk-KZ"/>
        </w:rPr>
      </w:pPr>
      <w:r w:rsidRPr="003954F4">
        <w:rPr>
          <w:sz w:val="28"/>
          <w:szCs w:val="28"/>
          <w:lang w:val="kk-KZ"/>
        </w:rPr>
        <w:lastRenderedPageBreak/>
        <w:t>Дәнекер тіндерде коллаген басқа химиялық заттармен үйлескен түрде болады, олардың массалық үлесі құрылымына, функционалдық ерекшеліктеріне байланысты және келесідей шектерде ауытқиды</w:t>
      </w:r>
      <w:r w:rsidR="00537F35" w:rsidRPr="003954F4">
        <w:rPr>
          <w:sz w:val="28"/>
          <w:szCs w:val="28"/>
          <w:lang w:val="kk-KZ"/>
        </w:rPr>
        <w:t xml:space="preserve">, %: </w:t>
      </w:r>
      <w:r w:rsidRPr="003954F4">
        <w:rPr>
          <w:sz w:val="28"/>
          <w:szCs w:val="28"/>
          <w:lang w:val="kk-KZ"/>
        </w:rPr>
        <w:t>су</w:t>
      </w:r>
      <w:r w:rsidR="00537F35" w:rsidRPr="003954F4">
        <w:rPr>
          <w:sz w:val="28"/>
          <w:szCs w:val="28"/>
          <w:lang w:val="kk-KZ"/>
        </w:rPr>
        <w:t xml:space="preserve"> – 57,0 – 63,0; </w:t>
      </w:r>
      <w:r w:rsidRPr="003954F4">
        <w:rPr>
          <w:sz w:val="28"/>
          <w:szCs w:val="28"/>
          <w:lang w:val="kk-KZ"/>
        </w:rPr>
        <w:t xml:space="preserve">органикалық заттар </w:t>
      </w:r>
      <w:r w:rsidR="00537F35" w:rsidRPr="003954F4">
        <w:rPr>
          <w:sz w:val="28"/>
          <w:szCs w:val="28"/>
          <w:lang w:val="kk-KZ"/>
        </w:rPr>
        <w:t xml:space="preserve">– 36,0 – 42,0; </w:t>
      </w:r>
      <w:r w:rsidRPr="003954F4">
        <w:rPr>
          <w:sz w:val="28"/>
          <w:szCs w:val="28"/>
          <w:lang w:val="kk-KZ"/>
        </w:rPr>
        <w:t xml:space="preserve">оның ішінде липидтер </w:t>
      </w:r>
      <w:r w:rsidR="00537F35" w:rsidRPr="003954F4">
        <w:rPr>
          <w:sz w:val="28"/>
          <w:szCs w:val="28"/>
          <w:lang w:val="kk-KZ"/>
        </w:rPr>
        <w:t xml:space="preserve">– 1,0 – 1,1; </w:t>
      </w:r>
      <w:r w:rsidRPr="003954F4">
        <w:rPr>
          <w:sz w:val="28"/>
          <w:szCs w:val="28"/>
          <w:lang w:val="kk-KZ"/>
        </w:rPr>
        <w:t xml:space="preserve">альбуминдер мен глобулиндер </w:t>
      </w:r>
      <w:r w:rsidR="00537F35" w:rsidRPr="003954F4">
        <w:rPr>
          <w:sz w:val="28"/>
          <w:szCs w:val="28"/>
          <w:lang w:val="kk-KZ"/>
        </w:rPr>
        <w:t xml:space="preserve">– 0,2 – 0,6; эластин – 1,6 – 32,0; коллаген – 7,5 – 32,0; </w:t>
      </w:r>
      <w:r w:rsidRPr="003954F4">
        <w:rPr>
          <w:sz w:val="28"/>
          <w:szCs w:val="28"/>
          <w:lang w:val="kk-KZ"/>
        </w:rPr>
        <w:t xml:space="preserve">басқа ақуыздар </w:t>
      </w:r>
      <w:r w:rsidR="00537F35" w:rsidRPr="003954F4">
        <w:rPr>
          <w:sz w:val="28"/>
          <w:szCs w:val="28"/>
          <w:lang w:val="kk-KZ"/>
        </w:rPr>
        <w:t xml:space="preserve">– 0,5 – 1,3; </w:t>
      </w:r>
      <w:r w:rsidRPr="003954F4">
        <w:rPr>
          <w:sz w:val="28"/>
          <w:szCs w:val="28"/>
          <w:lang w:val="kk-KZ"/>
        </w:rPr>
        <w:t xml:space="preserve">экстрактивті заттар </w:t>
      </w:r>
      <w:r w:rsidR="00537F35" w:rsidRPr="003954F4">
        <w:rPr>
          <w:sz w:val="28"/>
          <w:szCs w:val="28"/>
          <w:lang w:val="kk-KZ"/>
        </w:rPr>
        <w:t xml:space="preserve">– 0,8 – 0,9; </w:t>
      </w:r>
      <w:r w:rsidRPr="003954F4">
        <w:rPr>
          <w:sz w:val="28"/>
          <w:szCs w:val="28"/>
          <w:lang w:val="kk-KZ"/>
        </w:rPr>
        <w:t xml:space="preserve">бейорганикалық заттар </w:t>
      </w:r>
      <w:r w:rsidR="00537F35" w:rsidRPr="003954F4">
        <w:rPr>
          <w:sz w:val="28"/>
          <w:szCs w:val="28"/>
          <w:lang w:val="kk-KZ"/>
        </w:rPr>
        <w:t>– 0,5.</w:t>
      </w:r>
    </w:p>
    <w:p w14:paraId="4D59C649" w14:textId="61D42B6C" w:rsidR="00537F35" w:rsidRPr="003954F4" w:rsidRDefault="00400464" w:rsidP="00537F35">
      <w:pPr>
        <w:pStyle w:val="a8"/>
        <w:tabs>
          <w:tab w:val="left" w:pos="993"/>
        </w:tabs>
        <w:spacing w:after="0"/>
        <w:ind w:firstLine="709"/>
        <w:jc w:val="both"/>
        <w:rPr>
          <w:sz w:val="28"/>
          <w:szCs w:val="28"/>
          <w:lang w:val="kk-KZ"/>
        </w:rPr>
      </w:pPr>
      <w:r w:rsidRPr="003954F4">
        <w:rPr>
          <w:sz w:val="28"/>
          <w:szCs w:val="28"/>
          <w:lang w:val="kk-KZ"/>
        </w:rPr>
        <w:t>Коллаген ағзаның құрылымдық және физикалық тұтастығын қамтамасыз етеді, тосқауылдық, репаративті, метаболиттік, терморе</w:t>
      </w:r>
      <w:r w:rsidR="00CC7137" w:rsidRPr="003954F4">
        <w:rPr>
          <w:sz w:val="28"/>
          <w:szCs w:val="28"/>
          <w:lang w:val="kk-KZ"/>
        </w:rPr>
        <w:t>ттегіш</w:t>
      </w:r>
      <w:r w:rsidRPr="003954F4">
        <w:rPr>
          <w:sz w:val="28"/>
          <w:szCs w:val="28"/>
          <w:lang w:val="kk-KZ"/>
        </w:rPr>
        <w:t xml:space="preserve"> және басқа да бірқатар функцияларға қатысады </w:t>
      </w:r>
      <w:r w:rsidR="00537F35" w:rsidRPr="003954F4">
        <w:rPr>
          <w:sz w:val="28"/>
          <w:szCs w:val="28"/>
          <w:lang w:val="kk-KZ"/>
        </w:rPr>
        <w:t>[</w:t>
      </w:r>
      <w:r w:rsidR="00E70810">
        <w:rPr>
          <w:sz w:val="28"/>
          <w:szCs w:val="28"/>
          <w:lang w:val="kk-KZ"/>
        </w:rPr>
        <w:fldChar w:fldCharType="begin"/>
      </w:r>
      <w:r w:rsidR="00E70810">
        <w:rPr>
          <w:sz w:val="28"/>
          <w:szCs w:val="28"/>
          <w:lang w:val="kk-KZ"/>
        </w:rPr>
        <w:instrText xml:space="preserve"> REF Хвыля_Контроль \r \h </w:instrText>
      </w:r>
      <w:r w:rsidR="00E70810">
        <w:rPr>
          <w:sz w:val="28"/>
          <w:szCs w:val="28"/>
          <w:lang w:val="kk-KZ"/>
        </w:rPr>
      </w:r>
      <w:r w:rsidR="00E70810">
        <w:rPr>
          <w:sz w:val="28"/>
          <w:szCs w:val="28"/>
          <w:lang w:val="kk-KZ"/>
        </w:rPr>
        <w:fldChar w:fldCharType="separate"/>
      </w:r>
      <w:r w:rsidR="00171243">
        <w:rPr>
          <w:sz w:val="28"/>
          <w:szCs w:val="28"/>
          <w:lang w:val="kk-KZ"/>
        </w:rPr>
        <w:t>44</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Корж_Технологические \r \h </w:instrText>
      </w:r>
      <w:r w:rsidR="00E70810">
        <w:rPr>
          <w:sz w:val="28"/>
          <w:szCs w:val="28"/>
          <w:lang w:val="kk-KZ"/>
        </w:rPr>
      </w:r>
      <w:r w:rsidR="00E70810">
        <w:rPr>
          <w:sz w:val="28"/>
          <w:szCs w:val="28"/>
          <w:lang w:val="kk-KZ"/>
        </w:rPr>
        <w:fldChar w:fldCharType="separate"/>
      </w:r>
      <w:r w:rsidR="00171243">
        <w:rPr>
          <w:sz w:val="28"/>
          <w:szCs w:val="28"/>
          <w:lang w:val="kk-KZ"/>
        </w:rPr>
        <w:t>45</w:t>
      </w:r>
      <w:r w:rsidR="00E70810">
        <w:rPr>
          <w:sz w:val="28"/>
          <w:szCs w:val="28"/>
          <w:lang w:val="kk-KZ"/>
        </w:rPr>
        <w:fldChar w:fldCharType="end"/>
      </w:r>
      <w:r w:rsidR="00537F35" w:rsidRPr="003954F4">
        <w:rPr>
          <w:sz w:val="28"/>
          <w:szCs w:val="28"/>
          <w:lang w:val="kk-KZ"/>
        </w:rPr>
        <w:t>].</w:t>
      </w:r>
    </w:p>
    <w:p w14:paraId="0818C074" w14:textId="168B6557" w:rsidR="00537F35" w:rsidRPr="003954F4" w:rsidRDefault="00CC7137" w:rsidP="00537F35">
      <w:pPr>
        <w:pStyle w:val="22"/>
        <w:tabs>
          <w:tab w:val="left" w:pos="993"/>
        </w:tabs>
        <w:spacing w:after="0"/>
        <w:ind w:left="0" w:firstLine="709"/>
        <w:jc w:val="both"/>
        <w:rPr>
          <w:sz w:val="28"/>
          <w:szCs w:val="28"/>
          <w:lang w:val="kk-KZ"/>
        </w:rPr>
      </w:pPr>
      <w:r w:rsidRPr="003954F4">
        <w:rPr>
          <w:sz w:val="28"/>
          <w:szCs w:val="28"/>
          <w:lang w:val="kk-KZ"/>
        </w:rPr>
        <w:t>Коллагеннің құрамына 19 амин қышқылы кіреді. Барлық аминқышқылдарын бүйірлік тізбектің құрылымына байланысты үш топқа бөлуге болады</w:t>
      </w:r>
      <w:r w:rsidR="00537F35" w:rsidRPr="003954F4">
        <w:rPr>
          <w:sz w:val="28"/>
          <w:szCs w:val="28"/>
          <w:lang w:val="kk-KZ"/>
        </w:rPr>
        <w:t>.</w:t>
      </w:r>
    </w:p>
    <w:p w14:paraId="389BE521" w14:textId="55C61096" w:rsidR="00537F35" w:rsidRPr="003954F4" w:rsidRDefault="00CC7137" w:rsidP="00537F35">
      <w:pPr>
        <w:pStyle w:val="22"/>
        <w:tabs>
          <w:tab w:val="left" w:pos="993"/>
        </w:tabs>
        <w:spacing w:after="0"/>
        <w:ind w:left="0" w:firstLine="709"/>
        <w:jc w:val="both"/>
        <w:rPr>
          <w:sz w:val="28"/>
          <w:szCs w:val="28"/>
          <w:lang w:val="kk-KZ"/>
        </w:rPr>
      </w:pPr>
      <w:r w:rsidRPr="003954F4">
        <w:rPr>
          <w:sz w:val="28"/>
          <w:szCs w:val="28"/>
          <w:lang w:val="kk-KZ"/>
        </w:rPr>
        <w:t>Бірінші топқа химиялық инерттілікпен сипатталатын полярлы емес аминқышқылдары – глицин, валин, аланин, изолейцин, фенилаланин және пролин жатады</w:t>
      </w:r>
      <w:r w:rsidR="00537F35" w:rsidRPr="003954F4">
        <w:rPr>
          <w:sz w:val="28"/>
          <w:szCs w:val="28"/>
          <w:lang w:val="kk-KZ"/>
        </w:rPr>
        <w:t>.</w:t>
      </w:r>
    </w:p>
    <w:p w14:paraId="4FB1E54D" w14:textId="30BC258E" w:rsidR="00537F35" w:rsidRPr="003954F4" w:rsidRDefault="00CC7137" w:rsidP="00537F35">
      <w:pPr>
        <w:pStyle w:val="22"/>
        <w:tabs>
          <w:tab w:val="left" w:pos="993"/>
        </w:tabs>
        <w:spacing w:after="0"/>
        <w:ind w:left="0" w:firstLine="709"/>
        <w:jc w:val="both"/>
        <w:rPr>
          <w:sz w:val="28"/>
          <w:szCs w:val="28"/>
          <w:lang w:val="kk-KZ"/>
        </w:rPr>
      </w:pPr>
      <w:r w:rsidRPr="003954F4">
        <w:rPr>
          <w:sz w:val="28"/>
          <w:szCs w:val="28"/>
          <w:lang w:val="kk-KZ"/>
        </w:rPr>
        <w:t>Екінші топқа құрамында белсенді реакцияға қабілетті топтары бар қышқылдар – серин, треонин, тирозин, метионин, оксипролин жатады</w:t>
      </w:r>
      <w:r w:rsidR="00537F35" w:rsidRPr="003954F4">
        <w:rPr>
          <w:sz w:val="28"/>
          <w:szCs w:val="28"/>
          <w:lang w:val="kk-KZ"/>
        </w:rPr>
        <w:t>.</w:t>
      </w:r>
    </w:p>
    <w:p w14:paraId="76B68B4B" w14:textId="687F446B" w:rsidR="00537F35" w:rsidRPr="003954F4" w:rsidRDefault="00CC7137" w:rsidP="00537F35">
      <w:pPr>
        <w:pStyle w:val="22"/>
        <w:tabs>
          <w:tab w:val="left" w:pos="993"/>
        </w:tabs>
        <w:spacing w:after="0"/>
        <w:ind w:left="0" w:firstLine="709"/>
        <w:jc w:val="both"/>
        <w:rPr>
          <w:sz w:val="28"/>
          <w:szCs w:val="28"/>
          <w:lang w:val="kk-KZ"/>
        </w:rPr>
      </w:pPr>
      <w:r w:rsidRPr="003954F4">
        <w:rPr>
          <w:sz w:val="28"/>
          <w:szCs w:val="28"/>
          <w:lang w:val="kk-KZ"/>
        </w:rPr>
        <w:t>Үшінші топқа негіз ретінде (лизин, оксилизин, аргинин, гистидин) және қышқылдар (глутамин және аспарагин) ретінде диссоциацияланатын полярлы аминқышқылдар жатады. Полярлы аминқышқылдардың болуы коллагеннің жоғары реакция</w:t>
      </w:r>
      <w:r w:rsidR="004F4606" w:rsidRPr="003954F4">
        <w:rPr>
          <w:sz w:val="28"/>
          <w:szCs w:val="28"/>
          <w:lang w:val="kk-KZ"/>
        </w:rPr>
        <w:t>лық</w:t>
      </w:r>
      <w:r w:rsidRPr="003954F4">
        <w:rPr>
          <w:sz w:val="28"/>
          <w:szCs w:val="28"/>
          <w:lang w:val="kk-KZ"/>
        </w:rPr>
        <w:t xml:space="preserve"> қабілеттілігін анықтайды</w:t>
      </w:r>
      <w:r w:rsidR="00537F35" w:rsidRPr="003954F4">
        <w:rPr>
          <w:sz w:val="28"/>
          <w:szCs w:val="28"/>
          <w:lang w:val="kk-KZ"/>
        </w:rPr>
        <w:t>.</w:t>
      </w:r>
    </w:p>
    <w:p w14:paraId="540AB1A8" w14:textId="568BC1C9" w:rsidR="00537F35" w:rsidRPr="003954F4" w:rsidRDefault="004F4606" w:rsidP="00537F35">
      <w:pPr>
        <w:pStyle w:val="aa"/>
        <w:tabs>
          <w:tab w:val="left" w:pos="993"/>
        </w:tabs>
        <w:spacing w:after="0"/>
        <w:ind w:firstLine="709"/>
        <w:jc w:val="both"/>
        <w:rPr>
          <w:sz w:val="28"/>
          <w:szCs w:val="28"/>
          <w:lang w:val="kk-KZ"/>
        </w:rPr>
      </w:pPr>
      <w:r w:rsidRPr="003954F4">
        <w:rPr>
          <w:sz w:val="28"/>
          <w:szCs w:val="28"/>
          <w:lang w:val="kk-KZ"/>
        </w:rPr>
        <w:t>Коллагендерде шамамен 35% глицин қалдықтары және шамамен 11% аланин қалдықтары бар, бұл белгілі ақуыздардың көпшілігі үшін әдеттен тыс көп болып табылады</w:t>
      </w:r>
      <w:r w:rsidR="00537F35" w:rsidRPr="003954F4">
        <w:rPr>
          <w:sz w:val="28"/>
          <w:szCs w:val="28"/>
          <w:lang w:val="kk-KZ"/>
        </w:rPr>
        <w:t xml:space="preserve">. </w:t>
      </w:r>
      <w:r w:rsidRPr="003954F4">
        <w:rPr>
          <w:sz w:val="28"/>
          <w:szCs w:val="28"/>
          <w:lang w:val="kk-KZ"/>
        </w:rPr>
        <w:t>Мысалы, гемоглобинде глициннің мөлшері аминқышқылдарының жалпы мөлшерінің тек 5 %-ын құрайды</w:t>
      </w:r>
      <w:r w:rsidR="00537F35" w:rsidRPr="003954F4">
        <w:rPr>
          <w:sz w:val="28"/>
          <w:szCs w:val="28"/>
          <w:lang w:val="kk-KZ"/>
        </w:rPr>
        <w:t>.</w:t>
      </w:r>
    </w:p>
    <w:p w14:paraId="394E6C26" w14:textId="0CCABD9C" w:rsidR="00537F35" w:rsidRPr="003954F4" w:rsidRDefault="0067062F" w:rsidP="00537F35">
      <w:pPr>
        <w:pStyle w:val="a8"/>
        <w:tabs>
          <w:tab w:val="left" w:pos="993"/>
        </w:tabs>
        <w:spacing w:after="0"/>
        <w:ind w:firstLine="709"/>
        <w:jc w:val="both"/>
        <w:rPr>
          <w:sz w:val="28"/>
          <w:szCs w:val="28"/>
          <w:lang w:val="kk-KZ"/>
        </w:rPr>
      </w:pPr>
      <w:r w:rsidRPr="003954F4">
        <w:rPr>
          <w:sz w:val="28"/>
          <w:szCs w:val="28"/>
          <w:lang w:val="kk-KZ"/>
        </w:rPr>
        <w:t>Коллагеннің айырықша ерекшелігі – құрамында пролин мен 4- гидроксипролиннің көп мөлшерде болуы. 4- гидроксипролин – коллаген мен эластинді қоспағанда, ақуыздарда сирек кездесетін  амин қышқылы</w:t>
      </w:r>
      <w:r w:rsidR="00537F35" w:rsidRPr="003954F4">
        <w:rPr>
          <w:sz w:val="28"/>
          <w:szCs w:val="28"/>
          <w:lang w:val="kk-KZ"/>
        </w:rPr>
        <w:t xml:space="preserve">. </w:t>
      </w:r>
      <w:r w:rsidRPr="003954F4">
        <w:rPr>
          <w:sz w:val="28"/>
          <w:szCs w:val="28"/>
          <w:lang w:val="kk-KZ"/>
        </w:rPr>
        <w:t>Коллагенде гидроксипролин және гидроксилизин – екі стандартты емес аминқышқылдары бар</w:t>
      </w:r>
      <w:r w:rsidR="00537F35" w:rsidRPr="003954F4">
        <w:rPr>
          <w:sz w:val="28"/>
          <w:szCs w:val="28"/>
          <w:lang w:val="kk-KZ"/>
        </w:rPr>
        <w:t xml:space="preserve">. </w:t>
      </w:r>
      <w:r w:rsidRPr="003954F4">
        <w:rPr>
          <w:sz w:val="28"/>
          <w:szCs w:val="28"/>
          <w:lang w:val="kk-KZ"/>
        </w:rPr>
        <w:t>Жалпы алғанда, пролин мен гидроксипролин</w:t>
      </w:r>
      <w:r w:rsidR="008B1AD4" w:rsidRPr="003954F4">
        <w:rPr>
          <w:sz w:val="28"/>
          <w:szCs w:val="28"/>
          <w:lang w:val="kk-KZ"/>
        </w:rPr>
        <w:t>нің үлесіне</w:t>
      </w:r>
      <w:r w:rsidRPr="003954F4">
        <w:rPr>
          <w:sz w:val="28"/>
          <w:szCs w:val="28"/>
          <w:lang w:val="kk-KZ"/>
        </w:rPr>
        <w:t xml:space="preserve"> коллагеннің аминқышқылды қалдықтарының шамамен 21%-ы сәйкес келеді. Тропоколлагеннің ерекше құрылымы аминқышқылдарының </w:t>
      </w:r>
      <w:r w:rsidR="008B1AD4" w:rsidRPr="003954F4">
        <w:rPr>
          <w:sz w:val="28"/>
          <w:szCs w:val="28"/>
          <w:lang w:val="kk-KZ"/>
        </w:rPr>
        <w:t>айырықша</w:t>
      </w:r>
      <w:r w:rsidRPr="003954F4">
        <w:rPr>
          <w:sz w:val="28"/>
          <w:szCs w:val="28"/>
          <w:lang w:val="kk-KZ"/>
        </w:rPr>
        <w:t xml:space="preserve"> құрамымен</w:t>
      </w:r>
      <w:r w:rsidR="008B1AD4" w:rsidRPr="003954F4">
        <w:rPr>
          <w:sz w:val="28"/>
          <w:szCs w:val="28"/>
          <w:lang w:val="kk-KZ"/>
        </w:rPr>
        <w:t xml:space="preserve"> өте</w:t>
      </w:r>
      <w:r w:rsidRPr="003954F4">
        <w:rPr>
          <w:sz w:val="28"/>
          <w:szCs w:val="28"/>
          <w:lang w:val="kk-KZ"/>
        </w:rPr>
        <w:t xml:space="preserve"> жақсы байланыст</w:t>
      </w:r>
      <w:r w:rsidR="008B1AD4" w:rsidRPr="003954F4">
        <w:rPr>
          <w:sz w:val="28"/>
          <w:szCs w:val="28"/>
          <w:lang w:val="kk-KZ"/>
        </w:rPr>
        <w:t>а болып келеді</w:t>
      </w:r>
      <w:r w:rsidR="00537F35" w:rsidRPr="003954F4">
        <w:rPr>
          <w:sz w:val="28"/>
          <w:szCs w:val="28"/>
          <w:lang w:val="kk-KZ"/>
        </w:rPr>
        <w:t>.</w:t>
      </w:r>
    </w:p>
    <w:p w14:paraId="1097B9C9" w14:textId="3326EE9C" w:rsidR="00537F35" w:rsidRPr="003954F4" w:rsidRDefault="008B1AD4" w:rsidP="00537F35">
      <w:pPr>
        <w:pStyle w:val="22"/>
        <w:tabs>
          <w:tab w:val="left" w:pos="993"/>
        </w:tabs>
        <w:spacing w:after="0"/>
        <w:ind w:left="0" w:firstLine="709"/>
        <w:jc w:val="both"/>
        <w:rPr>
          <w:sz w:val="28"/>
          <w:szCs w:val="28"/>
          <w:lang w:val="kk-KZ"/>
        </w:rPr>
      </w:pPr>
      <w:r w:rsidRPr="003954F4">
        <w:rPr>
          <w:sz w:val="28"/>
          <w:szCs w:val="28"/>
          <w:lang w:val="kk-KZ"/>
        </w:rPr>
        <w:t>Ағзада коллаген өзінің бастамашысы болып табылатын проколлагеннен түзіледі</w:t>
      </w:r>
      <w:r w:rsidR="00537F35" w:rsidRPr="003954F4">
        <w:rPr>
          <w:sz w:val="28"/>
          <w:szCs w:val="28"/>
          <w:lang w:val="kk-KZ"/>
        </w:rPr>
        <w:t xml:space="preserve">. </w:t>
      </w:r>
      <w:r w:rsidRPr="003954F4">
        <w:rPr>
          <w:sz w:val="28"/>
          <w:szCs w:val="28"/>
          <w:lang w:val="kk-KZ"/>
        </w:rPr>
        <w:t>Проколлагеннің бір немесе бірнеше пептидтік байланыстарын қосу нәтижесінде коллаген түзеді</w:t>
      </w:r>
      <w:r w:rsidR="00537F35" w:rsidRPr="003954F4">
        <w:rPr>
          <w:sz w:val="28"/>
          <w:szCs w:val="28"/>
          <w:lang w:val="kk-KZ"/>
        </w:rPr>
        <w:t xml:space="preserve">. </w:t>
      </w:r>
      <w:r w:rsidRPr="003954F4">
        <w:rPr>
          <w:sz w:val="28"/>
          <w:szCs w:val="28"/>
          <w:lang w:val="kk-KZ"/>
        </w:rPr>
        <w:t>Коллаген үш спираль тәрізді солға бұралған полипептидтік тізбектердің агрегаттары – суперспиральдар</w:t>
      </w:r>
      <w:r w:rsidR="00513A79" w:rsidRPr="003954F4">
        <w:rPr>
          <w:sz w:val="28"/>
          <w:szCs w:val="28"/>
          <w:lang w:val="kk-KZ"/>
        </w:rPr>
        <w:t xml:space="preserve"> түріндегі</w:t>
      </w:r>
      <w:r w:rsidRPr="003954F4">
        <w:rPr>
          <w:sz w:val="28"/>
          <w:szCs w:val="28"/>
          <w:lang w:val="kk-KZ"/>
        </w:rPr>
        <w:t xml:space="preserve"> тропоколлагендер деп аталатын макромолекулалық бөлшектерден тұрады</w:t>
      </w:r>
      <w:r w:rsidR="00537F35" w:rsidRPr="003954F4">
        <w:rPr>
          <w:sz w:val="28"/>
          <w:szCs w:val="28"/>
          <w:lang w:val="kk-KZ"/>
        </w:rPr>
        <w:t xml:space="preserve">. </w:t>
      </w:r>
    </w:p>
    <w:p w14:paraId="27BF0E8A" w14:textId="5FFDA08B" w:rsidR="00537F35" w:rsidRPr="003954F4" w:rsidRDefault="00513A79" w:rsidP="00537F35">
      <w:pPr>
        <w:pStyle w:val="aa"/>
        <w:tabs>
          <w:tab w:val="left" w:pos="993"/>
        </w:tabs>
        <w:spacing w:after="0"/>
        <w:ind w:firstLine="709"/>
        <w:jc w:val="both"/>
        <w:rPr>
          <w:sz w:val="28"/>
          <w:szCs w:val="28"/>
          <w:lang w:val="kk-KZ"/>
        </w:rPr>
      </w:pPr>
      <w:r w:rsidRPr="003954F4">
        <w:rPr>
          <w:sz w:val="28"/>
          <w:szCs w:val="28"/>
          <w:lang w:val="kk-KZ"/>
        </w:rPr>
        <w:t xml:space="preserve">Коллаген құрылымының күрделілігі (2-кесте) осы ақуыздың маңызды функционалдық қасиеттерін анықтайды, адамдар оған </w:t>
      </w:r>
      <w:r w:rsidR="00B5650E" w:rsidRPr="003954F4">
        <w:rPr>
          <w:sz w:val="28"/>
          <w:szCs w:val="28"/>
          <w:lang w:val="kk-KZ"/>
        </w:rPr>
        <w:t xml:space="preserve">өздерінің </w:t>
      </w:r>
      <w:r w:rsidRPr="003954F4">
        <w:rPr>
          <w:sz w:val="28"/>
          <w:szCs w:val="28"/>
          <w:lang w:val="kk-KZ"/>
        </w:rPr>
        <w:t>практикалық қызметі</w:t>
      </w:r>
      <w:r w:rsidR="00B5650E" w:rsidRPr="003954F4">
        <w:rPr>
          <w:sz w:val="28"/>
          <w:szCs w:val="28"/>
          <w:lang w:val="kk-KZ"/>
        </w:rPr>
        <w:t xml:space="preserve">нде </w:t>
      </w:r>
      <w:r w:rsidRPr="003954F4">
        <w:rPr>
          <w:sz w:val="28"/>
          <w:szCs w:val="28"/>
          <w:lang w:val="kk-KZ"/>
        </w:rPr>
        <w:t>жануарлар тіндерін өңдеу</w:t>
      </w:r>
      <w:r w:rsidR="00B5650E" w:rsidRPr="003954F4">
        <w:rPr>
          <w:sz w:val="28"/>
          <w:szCs w:val="28"/>
          <w:lang w:val="kk-KZ"/>
        </w:rPr>
        <w:t xml:space="preserve"> кезінде</w:t>
      </w:r>
      <w:r w:rsidRPr="003954F4">
        <w:rPr>
          <w:sz w:val="28"/>
          <w:szCs w:val="28"/>
          <w:lang w:val="kk-KZ"/>
        </w:rPr>
        <w:t xml:space="preserve"> бейімделген</w:t>
      </w:r>
      <w:r w:rsidR="00537F35" w:rsidRPr="003954F4">
        <w:rPr>
          <w:sz w:val="28"/>
          <w:szCs w:val="28"/>
          <w:lang w:val="kk-KZ"/>
        </w:rPr>
        <w:t>:</w:t>
      </w:r>
    </w:p>
    <w:p w14:paraId="679D98A6" w14:textId="12108BF7" w:rsidR="00537F35" w:rsidRPr="003954F4" w:rsidRDefault="00537F35" w:rsidP="00537F35">
      <w:pPr>
        <w:pStyle w:val="2"/>
        <w:numPr>
          <w:ilvl w:val="0"/>
          <w:numId w:val="0"/>
        </w:numPr>
        <w:tabs>
          <w:tab w:val="left" w:pos="993"/>
        </w:tabs>
        <w:ind w:firstLine="709"/>
        <w:jc w:val="both"/>
        <w:rPr>
          <w:sz w:val="28"/>
          <w:szCs w:val="28"/>
          <w:lang w:val="kk-KZ"/>
        </w:rPr>
      </w:pPr>
      <w:r w:rsidRPr="003954F4">
        <w:rPr>
          <w:sz w:val="28"/>
          <w:szCs w:val="28"/>
          <w:lang w:val="kk-KZ"/>
        </w:rPr>
        <w:t xml:space="preserve">– </w:t>
      </w:r>
      <w:r w:rsidR="00B5650E" w:rsidRPr="003954F4">
        <w:rPr>
          <w:sz w:val="28"/>
          <w:szCs w:val="28"/>
          <w:lang w:val="kk-KZ"/>
        </w:rPr>
        <w:t>тіндерден оқшауланған кезінде және басқа құрамдас бөліктерден бөліп алған кезде құрылымын молекулалық деңгейде сақтау қабілеті</w:t>
      </w:r>
      <w:r w:rsidRPr="003954F4">
        <w:rPr>
          <w:sz w:val="28"/>
          <w:szCs w:val="28"/>
          <w:lang w:val="kk-KZ"/>
        </w:rPr>
        <w:t>;</w:t>
      </w:r>
    </w:p>
    <w:p w14:paraId="0FDA54B0" w14:textId="36BEC760" w:rsidR="002C2FD3" w:rsidRPr="003954F4" w:rsidRDefault="00537F35" w:rsidP="00537F35">
      <w:pPr>
        <w:pStyle w:val="a8"/>
        <w:tabs>
          <w:tab w:val="left" w:pos="993"/>
        </w:tabs>
        <w:spacing w:after="0"/>
        <w:ind w:firstLine="709"/>
        <w:jc w:val="both"/>
        <w:rPr>
          <w:sz w:val="28"/>
          <w:szCs w:val="28"/>
          <w:lang w:val="kk-KZ"/>
        </w:rPr>
      </w:pPr>
      <w:r w:rsidRPr="003954F4">
        <w:rPr>
          <w:sz w:val="28"/>
          <w:szCs w:val="28"/>
          <w:lang w:val="kk-KZ"/>
        </w:rPr>
        <w:lastRenderedPageBreak/>
        <w:t xml:space="preserve">– </w:t>
      </w:r>
      <w:r w:rsidR="002C2FD3" w:rsidRPr="003954F4">
        <w:rPr>
          <w:sz w:val="28"/>
          <w:szCs w:val="28"/>
          <w:lang w:val="kk-KZ"/>
        </w:rPr>
        <w:t>оқшауланғаннан кейін және ерітіндіге ауысқаннан кейін әртүрлі надмолекулалық құрылымдарды қалыптастыру үшін қайта құру қабілеті, ол тамақ өнеркәсібінде, медицинада, ветеринарияда және халық шаруашылығының басқа салаларында қолданылатын жасанды коллаген материалдарының (ЖКМ) әртүрлі түрлерін алу үшін кеңінен қолданылады;</w:t>
      </w:r>
    </w:p>
    <w:p w14:paraId="32760C24" w14:textId="42098E4B" w:rsidR="00537F35" w:rsidRPr="003954F4" w:rsidRDefault="00537F35" w:rsidP="00537F35">
      <w:pPr>
        <w:pStyle w:val="aa"/>
        <w:tabs>
          <w:tab w:val="left" w:pos="993"/>
        </w:tabs>
        <w:spacing w:after="0"/>
        <w:ind w:firstLine="709"/>
        <w:jc w:val="both"/>
        <w:rPr>
          <w:sz w:val="28"/>
          <w:szCs w:val="28"/>
          <w:lang w:val="kk-KZ"/>
        </w:rPr>
      </w:pPr>
      <w:r w:rsidRPr="003954F4">
        <w:rPr>
          <w:sz w:val="28"/>
          <w:szCs w:val="28"/>
          <w:lang w:val="kk-KZ"/>
        </w:rPr>
        <w:t xml:space="preserve">– </w:t>
      </w:r>
      <w:r w:rsidR="002C2FD3" w:rsidRPr="003954F4">
        <w:rPr>
          <w:sz w:val="28"/>
          <w:szCs w:val="28"/>
          <w:lang w:val="kk-KZ"/>
        </w:rPr>
        <w:t xml:space="preserve">құрамында коллаген бар шикізатты консервілеу, бастапқы өңдеу және қайта өңдеу (тері мен жүнді илеу), сондай-ақ жасанды немесе модификацияланған коллаген материалдарын алу негізінде жатқан надмолекулалық құрылымды және оның қосымша құрылымын тұрақтандыру мүмкіндігі </w:t>
      </w:r>
      <w:r w:rsidRPr="003954F4">
        <w:rPr>
          <w:sz w:val="28"/>
          <w:szCs w:val="28"/>
          <w:lang w:val="kk-KZ"/>
        </w:rPr>
        <w:t>[</w:t>
      </w:r>
      <w:r w:rsidR="00E70810">
        <w:rPr>
          <w:sz w:val="28"/>
          <w:szCs w:val="28"/>
          <w:lang w:val="kk-KZ"/>
        </w:rPr>
        <w:fldChar w:fldCharType="begin"/>
      </w:r>
      <w:r w:rsidR="00E70810">
        <w:rPr>
          <w:sz w:val="28"/>
          <w:szCs w:val="28"/>
          <w:lang w:val="kk-KZ"/>
        </w:rPr>
        <w:instrText xml:space="preserve"> REF Антипова_Коллагены \r \h </w:instrText>
      </w:r>
      <w:r w:rsidR="00E70810">
        <w:rPr>
          <w:sz w:val="28"/>
          <w:szCs w:val="28"/>
          <w:lang w:val="kk-KZ"/>
        </w:rPr>
      </w:r>
      <w:r w:rsidR="00E70810">
        <w:rPr>
          <w:sz w:val="28"/>
          <w:szCs w:val="28"/>
          <w:lang w:val="kk-KZ"/>
        </w:rPr>
        <w:fldChar w:fldCharType="separate"/>
      </w:r>
      <w:r w:rsidR="00171243">
        <w:rPr>
          <w:sz w:val="28"/>
          <w:szCs w:val="28"/>
          <w:lang w:val="kk-KZ"/>
        </w:rPr>
        <w:t>46</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Collagen_Natural \r \h </w:instrText>
      </w:r>
      <w:r w:rsidR="00E70810">
        <w:rPr>
          <w:sz w:val="28"/>
          <w:szCs w:val="28"/>
          <w:lang w:val="kk-KZ"/>
        </w:rPr>
      </w:r>
      <w:r w:rsidR="00E70810">
        <w:rPr>
          <w:sz w:val="28"/>
          <w:szCs w:val="28"/>
          <w:lang w:val="kk-KZ"/>
        </w:rPr>
        <w:fldChar w:fldCharType="separate"/>
      </w:r>
      <w:r w:rsidR="00171243">
        <w:rPr>
          <w:sz w:val="28"/>
          <w:szCs w:val="28"/>
          <w:lang w:val="kk-KZ"/>
        </w:rPr>
        <w:t>47</w:t>
      </w:r>
      <w:r w:rsidR="00E70810">
        <w:rPr>
          <w:sz w:val="28"/>
          <w:szCs w:val="28"/>
          <w:lang w:val="kk-KZ"/>
        </w:rPr>
        <w:fldChar w:fldCharType="end"/>
      </w:r>
      <w:r w:rsidRPr="003954F4">
        <w:rPr>
          <w:sz w:val="28"/>
          <w:szCs w:val="28"/>
          <w:lang w:val="kk-KZ"/>
        </w:rPr>
        <w:t>].</w:t>
      </w:r>
    </w:p>
    <w:p w14:paraId="75BC9B10" w14:textId="77777777" w:rsidR="00537F35" w:rsidRPr="003954F4" w:rsidRDefault="00537F35" w:rsidP="00537F35">
      <w:pPr>
        <w:pStyle w:val="22"/>
        <w:tabs>
          <w:tab w:val="left" w:pos="993"/>
        </w:tabs>
        <w:spacing w:after="0"/>
        <w:ind w:left="0" w:firstLine="709"/>
        <w:jc w:val="both"/>
        <w:rPr>
          <w:sz w:val="28"/>
          <w:szCs w:val="28"/>
          <w:lang w:val="kk-KZ"/>
        </w:rPr>
      </w:pPr>
    </w:p>
    <w:p w14:paraId="5F95BAC8" w14:textId="4652BEC6" w:rsidR="00537F35" w:rsidRPr="003954F4" w:rsidRDefault="002C2FD3" w:rsidP="00537F35">
      <w:pPr>
        <w:pStyle w:val="22"/>
        <w:tabs>
          <w:tab w:val="left" w:pos="993"/>
        </w:tabs>
        <w:spacing w:after="0"/>
        <w:ind w:left="0" w:firstLine="0"/>
        <w:jc w:val="both"/>
        <w:rPr>
          <w:sz w:val="28"/>
          <w:szCs w:val="28"/>
          <w:lang w:val="kk-KZ"/>
        </w:rPr>
      </w:pPr>
      <w:r w:rsidRPr="003954F4">
        <w:rPr>
          <w:sz w:val="28"/>
          <w:szCs w:val="28"/>
          <w:lang w:val="kk-KZ"/>
        </w:rPr>
        <w:t>Кесте</w:t>
      </w:r>
      <w:r w:rsidR="00537F35" w:rsidRPr="003954F4">
        <w:rPr>
          <w:sz w:val="28"/>
          <w:szCs w:val="28"/>
          <w:lang w:val="kk-KZ"/>
        </w:rPr>
        <w:t xml:space="preserve"> </w:t>
      </w:r>
      <w:r w:rsidR="00F85C6C">
        <w:rPr>
          <w:sz w:val="28"/>
          <w:szCs w:val="28"/>
          <w:lang w:val="kk-KZ"/>
        </w:rPr>
        <w:t>3</w:t>
      </w:r>
      <w:r w:rsidR="00537F35" w:rsidRPr="003954F4">
        <w:rPr>
          <w:sz w:val="28"/>
          <w:szCs w:val="28"/>
          <w:lang w:val="kk-KZ"/>
        </w:rPr>
        <w:t xml:space="preserve"> – </w:t>
      </w:r>
      <w:r w:rsidRPr="003954F4">
        <w:rPr>
          <w:sz w:val="28"/>
          <w:szCs w:val="28"/>
          <w:lang w:val="kk-KZ"/>
        </w:rPr>
        <w:t>Коллаген молекуласының кеңістіктік құрылымының деңгейлері</w:t>
      </w:r>
    </w:p>
    <w:p w14:paraId="0E2B822C" w14:textId="77777777" w:rsidR="00CB2539" w:rsidRPr="003954F4" w:rsidRDefault="00CB2539" w:rsidP="00537F35">
      <w:pPr>
        <w:pStyle w:val="22"/>
        <w:tabs>
          <w:tab w:val="left" w:pos="993"/>
        </w:tabs>
        <w:spacing w:after="0"/>
        <w:ind w:left="0" w:firstLine="0"/>
        <w:jc w:val="both"/>
        <w:rPr>
          <w:sz w:val="28"/>
          <w:szCs w:val="28"/>
          <w:lang w:val="kk-KZ"/>
        </w:rPr>
      </w:pPr>
    </w:p>
    <w:tbl>
      <w:tblPr>
        <w:tblW w:w="930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0"/>
        <w:gridCol w:w="2457"/>
        <w:gridCol w:w="1752"/>
        <w:gridCol w:w="3119"/>
      </w:tblGrid>
      <w:tr w:rsidR="003954F4" w:rsidRPr="003954F4" w14:paraId="64D6C187" w14:textId="77777777" w:rsidTr="00CB2539">
        <w:trPr>
          <w:cantSplit/>
          <w:trHeight w:val="20"/>
        </w:trPr>
        <w:tc>
          <w:tcPr>
            <w:tcW w:w="1980" w:type="dxa"/>
            <w:shd w:val="clear" w:color="auto" w:fill="FFFFFF"/>
          </w:tcPr>
          <w:p w14:paraId="362D7A99" w14:textId="78CF8825" w:rsidR="00537F35" w:rsidRPr="003954F4" w:rsidRDefault="003C647F"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Құрылымдық аймақтар</w:t>
            </w:r>
          </w:p>
        </w:tc>
        <w:tc>
          <w:tcPr>
            <w:tcW w:w="2457" w:type="dxa"/>
            <w:shd w:val="clear" w:color="auto" w:fill="FFFFFF"/>
          </w:tcPr>
          <w:p w14:paraId="09C5044B" w14:textId="39EEBAEF" w:rsidR="00537F35" w:rsidRPr="003954F4" w:rsidRDefault="003C647F"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Құрылымдық деңгейлер</w:t>
            </w:r>
          </w:p>
        </w:tc>
        <w:tc>
          <w:tcPr>
            <w:tcW w:w="1752" w:type="dxa"/>
            <w:shd w:val="clear" w:color="auto" w:fill="FFFFFF"/>
          </w:tcPr>
          <w:p w14:paraId="66427A60" w14:textId="653B0953" w:rsidR="00537F35" w:rsidRPr="003954F4" w:rsidRDefault="003C647F"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Құрылым</w:t>
            </w:r>
          </w:p>
        </w:tc>
        <w:tc>
          <w:tcPr>
            <w:tcW w:w="3119" w:type="dxa"/>
            <w:shd w:val="clear" w:color="auto" w:fill="FFFFFF"/>
          </w:tcPr>
          <w:p w14:paraId="1F5D9982" w14:textId="012B2359" w:rsidR="00537F35" w:rsidRPr="003954F4" w:rsidRDefault="003C647F"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Құрылымға тән белгілер</w:t>
            </w:r>
          </w:p>
        </w:tc>
      </w:tr>
      <w:tr w:rsidR="003954F4" w:rsidRPr="00365B10" w14:paraId="74A9BE81" w14:textId="77777777" w:rsidTr="00CB2539">
        <w:trPr>
          <w:cantSplit/>
          <w:trHeight w:val="20"/>
        </w:trPr>
        <w:tc>
          <w:tcPr>
            <w:tcW w:w="1980" w:type="dxa"/>
            <w:vMerge w:val="restart"/>
            <w:shd w:val="clear" w:color="auto" w:fill="FFFFFF"/>
          </w:tcPr>
          <w:p w14:paraId="15E63B84" w14:textId="2531A530" w:rsidR="00537F35" w:rsidRPr="003954F4" w:rsidRDefault="003C647F" w:rsidP="00CB2539">
            <w:pPr>
              <w:widowControl w:val="0"/>
              <w:tabs>
                <w:tab w:val="left" w:pos="993"/>
              </w:tabs>
              <w:spacing w:after="0" w:line="240" w:lineRule="auto"/>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Молекулаішілік құрылым (өлшемдері 300</w:t>
            </w:r>
            <w:r w:rsidRPr="003954F4">
              <w:rPr>
                <w:rFonts w:ascii="Times New Roman" w:eastAsia="Times New Roman" w:hAnsi="Times New Roman" w:cs="Times New Roman"/>
                <w:sz w:val="28"/>
                <w:szCs w:val="28"/>
                <w:lang w:val="kk-KZ"/>
              </w:rPr>
              <w:sym w:font="Symbol" w:char="F0A3"/>
            </w:r>
            <w:r w:rsidRPr="003954F4">
              <w:rPr>
                <w:rFonts w:ascii="Times New Roman" w:eastAsia="Times New Roman" w:hAnsi="Times New Roman" w:cs="Times New Roman"/>
                <w:sz w:val="28"/>
                <w:szCs w:val="28"/>
                <w:lang w:val="kk-KZ"/>
              </w:rPr>
              <w:t xml:space="preserve"> нм)</w:t>
            </w:r>
          </w:p>
          <w:p w14:paraId="1DCB45D1" w14:textId="49BAFABB" w:rsidR="003C647F" w:rsidRPr="003954F4" w:rsidRDefault="003C647F" w:rsidP="00CB2539">
            <w:pPr>
              <w:widowControl w:val="0"/>
              <w:tabs>
                <w:tab w:val="left" w:pos="993"/>
              </w:tabs>
              <w:spacing w:after="0" w:line="240" w:lineRule="auto"/>
              <w:rPr>
                <w:rFonts w:ascii="Times New Roman" w:eastAsia="Times New Roman" w:hAnsi="Times New Roman" w:cs="Times New Roman"/>
                <w:sz w:val="28"/>
                <w:szCs w:val="28"/>
                <w:lang w:val="kk-KZ"/>
              </w:rPr>
            </w:pPr>
          </w:p>
        </w:tc>
        <w:tc>
          <w:tcPr>
            <w:tcW w:w="2457" w:type="dxa"/>
            <w:shd w:val="clear" w:color="auto" w:fill="FFFFFF"/>
          </w:tcPr>
          <w:p w14:paraId="1A421A60" w14:textId="28ACA049" w:rsidR="00537F35" w:rsidRPr="003954F4" w:rsidRDefault="00931939" w:rsidP="009319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B832D6" w:rsidRPr="003954F4">
              <w:rPr>
                <w:rFonts w:ascii="Times New Roman" w:eastAsia="Times New Roman" w:hAnsi="Times New Roman" w:cs="Times New Roman"/>
                <w:sz w:val="28"/>
                <w:szCs w:val="28"/>
                <w:lang w:val="kk-KZ"/>
              </w:rPr>
              <w:t xml:space="preserve">Аминқышқыл-дылық </w:t>
            </w:r>
            <w:r w:rsidR="00662E37" w:rsidRPr="003954F4">
              <w:rPr>
                <w:rFonts w:ascii="Times New Roman" w:eastAsia="Times New Roman" w:hAnsi="Times New Roman" w:cs="Times New Roman"/>
                <w:sz w:val="28"/>
                <w:szCs w:val="28"/>
                <w:lang w:val="kk-KZ"/>
              </w:rPr>
              <w:t>реттілік</w:t>
            </w:r>
          </w:p>
        </w:tc>
        <w:tc>
          <w:tcPr>
            <w:tcW w:w="1752" w:type="dxa"/>
            <w:shd w:val="clear" w:color="auto" w:fill="FFFFFF"/>
          </w:tcPr>
          <w:p w14:paraId="74FA983C" w14:textId="09BF957E" w:rsidR="00537F35" w:rsidRPr="003954F4" w:rsidRDefault="00662E37"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Біріншілік</w:t>
            </w:r>
          </w:p>
        </w:tc>
        <w:tc>
          <w:tcPr>
            <w:tcW w:w="3119" w:type="dxa"/>
            <w:shd w:val="clear" w:color="auto" w:fill="FFFFFF"/>
          </w:tcPr>
          <w:p w14:paraId="4CAF1AF3" w14:textId="01324D83" w:rsidR="00537F35" w:rsidRPr="003954F4" w:rsidRDefault="00662E37"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Аминқышқылдарының полипептидтік тізбек бойымен орналасу реттілігі</w:t>
            </w:r>
          </w:p>
        </w:tc>
      </w:tr>
      <w:tr w:rsidR="003954F4" w:rsidRPr="00365B10" w14:paraId="19F73C73" w14:textId="77777777" w:rsidTr="00CB2539">
        <w:trPr>
          <w:cantSplit/>
          <w:trHeight w:val="20"/>
        </w:trPr>
        <w:tc>
          <w:tcPr>
            <w:tcW w:w="1980" w:type="dxa"/>
            <w:vMerge/>
            <w:shd w:val="clear" w:color="auto" w:fill="FFFFFF"/>
          </w:tcPr>
          <w:p w14:paraId="2EFE6016" w14:textId="77777777" w:rsidR="00537F35" w:rsidRPr="003954F4" w:rsidRDefault="00537F35" w:rsidP="00CB2539">
            <w:pPr>
              <w:widowControl w:val="0"/>
              <w:tabs>
                <w:tab w:val="left" w:pos="993"/>
              </w:tabs>
              <w:spacing w:after="0" w:line="240" w:lineRule="auto"/>
              <w:jc w:val="both"/>
              <w:rPr>
                <w:rFonts w:ascii="Times New Roman" w:eastAsia="Times New Roman" w:hAnsi="Times New Roman" w:cs="Times New Roman"/>
                <w:sz w:val="28"/>
                <w:szCs w:val="28"/>
                <w:lang w:val="kk-KZ"/>
              </w:rPr>
            </w:pPr>
          </w:p>
        </w:tc>
        <w:tc>
          <w:tcPr>
            <w:tcW w:w="2457" w:type="dxa"/>
            <w:shd w:val="clear" w:color="auto" w:fill="FFFFFF"/>
          </w:tcPr>
          <w:p w14:paraId="6FB90454" w14:textId="286C6E8A" w:rsidR="00537F35" w:rsidRPr="003954F4" w:rsidRDefault="00931939"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662E37" w:rsidRPr="003954F4">
              <w:rPr>
                <w:rFonts w:ascii="Times New Roman" w:eastAsia="Times New Roman" w:hAnsi="Times New Roman" w:cs="Times New Roman"/>
                <w:sz w:val="28"/>
                <w:szCs w:val="28"/>
                <w:lang w:val="kk-KZ"/>
              </w:rPr>
              <w:t>Негізгі полипептидтік тізбектің конформациясы</w:t>
            </w:r>
          </w:p>
        </w:tc>
        <w:tc>
          <w:tcPr>
            <w:tcW w:w="1752" w:type="dxa"/>
            <w:shd w:val="clear" w:color="auto" w:fill="FFFFFF"/>
          </w:tcPr>
          <w:p w14:paraId="27E810A4" w14:textId="3A89DC79" w:rsidR="00537F35" w:rsidRPr="003954F4" w:rsidRDefault="00662E37"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Екіншілік</w:t>
            </w:r>
          </w:p>
        </w:tc>
        <w:tc>
          <w:tcPr>
            <w:tcW w:w="3119" w:type="dxa"/>
            <w:shd w:val="clear" w:color="auto" w:fill="FFFFFF"/>
          </w:tcPr>
          <w:p w14:paraId="0CD31C74" w14:textId="09E17A6E" w:rsidR="00537F35" w:rsidRPr="003954F4" w:rsidRDefault="00662E37"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Жеке спиральды тізбектердің кеңістіктік пішіні</w:t>
            </w:r>
          </w:p>
        </w:tc>
      </w:tr>
      <w:tr w:rsidR="003954F4" w:rsidRPr="00365B10" w14:paraId="2F47B3BC" w14:textId="77777777" w:rsidTr="00CB2539">
        <w:trPr>
          <w:cantSplit/>
          <w:trHeight w:val="20"/>
        </w:trPr>
        <w:tc>
          <w:tcPr>
            <w:tcW w:w="1980" w:type="dxa"/>
            <w:vMerge/>
            <w:shd w:val="clear" w:color="auto" w:fill="FFFFFF"/>
          </w:tcPr>
          <w:p w14:paraId="3CD6C4FF" w14:textId="77777777" w:rsidR="00537F35" w:rsidRPr="003954F4" w:rsidRDefault="00537F35" w:rsidP="00CB2539">
            <w:pPr>
              <w:widowControl w:val="0"/>
              <w:tabs>
                <w:tab w:val="left" w:pos="993"/>
              </w:tabs>
              <w:spacing w:after="0" w:line="240" w:lineRule="auto"/>
              <w:jc w:val="both"/>
              <w:rPr>
                <w:rFonts w:ascii="Times New Roman" w:eastAsia="Times New Roman" w:hAnsi="Times New Roman" w:cs="Times New Roman"/>
                <w:sz w:val="28"/>
                <w:szCs w:val="28"/>
                <w:lang w:val="kk-KZ"/>
              </w:rPr>
            </w:pPr>
          </w:p>
        </w:tc>
        <w:tc>
          <w:tcPr>
            <w:tcW w:w="2457" w:type="dxa"/>
            <w:shd w:val="clear" w:color="auto" w:fill="FFFFFF"/>
          </w:tcPr>
          <w:p w14:paraId="16502D7A" w14:textId="16842050" w:rsidR="00537F35" w:rsidRPr="003954F4" w:rsidRDefault="00931939"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662E37" w:rsidRPr="003954F4">
              <w:rPr>
                <w:rFonts w:ascii="Times New Roman" w:eastAsia="Times New Roman" w:hAnsi="Times New Roman" w:cs="Times New Roman"/>
                <w:sz w:val="28"/>
                <w:szCs w:val="28"/>
                <w:lang w:val="kk-KZ"/>
              </w:rPr>
              <w:t>Молекулалардың пішіні</w:t>
            </w:r>
          </w:p>
        </w:tc>
        <w:tc>
          <w:tcPr>
            <w:tcW w:w="1752" w:type="dxa"/>
            <w:shd w:val="clear" w:color="auto" w:fill="FFFFFF"/>
          </w:tcPr>
          <w:p w14:paraId="1CED55B3" w14:textId="071015D3" w:rsidR="00537F35" w:rsidRPr="003954F4" w:rsidRDefault="00662E37"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Үшіншілік</w:t>
            </w:r>
          </w:p>
        </w:tc>
        <w:tc>
          <w:tcPr>
            <w:tcW w:w="3119" w:type="dxa"/>
            <w:shd w:val="clear" w:color="auto" w:fill="FFFFFF"/>
          </w:tcPr>
          <w:p w14:paraId="57FD663A" w14:textId="2B91AB27" w:rsidR="00537F35" w:rsidRPr="003954F4" w:rsidRDefault="00830DBB"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Спиральдардың үш спиральдағы кеңістіктік орналасуы, молекулалардың өлшемдері</w:t>
            </w:r>
          </w:p>
        </w:tc>
      </w:tr>
      <w:tr w:rsidR="003954F4" w:rsidRPr="00365B10" w14:paraId="356C4E80" w14:textId="77777777" w:rsidTr="00CB2539">
        <w:trPr>
          <w:cantSplit/>
          <w:trHeight w:val="20"/>
        </w:trPr>
        <w:tc>
          <w:tcPr>
            <w:tcW w:w="1980" w:type="dxa"/>
            <w:shd w:val="clear" w:color="auto" w:fill="FFFFFF"/>
          </w:tcPr>
          <w:p w14:paraId="6CC70604" w14:textId="5DF44965" w:rsidR="00537F35" w:rsidRPr="003954F4" w:rsidRDefault="00537F35" w:rsidP="00CB2539">
            <w:pPr>
              <w:widowControl w:val="0"/>
              <w:shd w:val="clear" w:color="auto" w:fill="FFFFFF"/>
              <w:tabs>
                <w:tab w:val="left" w:pos="993"/>
              </w:tabs>
              <w:spacing w:after="0" w:line="240" w:lineRule="auto"/>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Над</w:t>
            </w:r>
            <w:r w:rsidR="00662E37" w:rsidRPr="003954F4">
              <w:rPr>
                <w:rFonts w:ascii="Times New Roman" w:eastAsia="Times New Roman" w:hAnsi="Times New Roman" w:cs="Times New Roman"/>
                <w:sz w:val="28"/>
                <w:szCs w:val="28"/>
                <w:lang w:val="kk-KZ"/>
              </w:rPr>
              <w:t xml:space="preserve">молекула-лық құрылым </w:t>
            </w:r>
            <w:r w:rsidRPr="003954F4">
              <w:rPr>
                <w:rFonts w:ascii="Times New Roman" w:eastAsia="Times New Roman" w:hAnsi="Times New Roman" w:cs="Times New Roman"/>
                <w:sz w:val="28"/>
                <w:szCs w:val="28"/>
                <w:lang w:val="kk-KZ"/>
              </w:rPr>
              <w:t>(</w:t>
            </w:r>
            <w:r w:rsidR="00662E37" w:rsidRPr="003954F4">
              <w:rPr>
                <w:rFonts w:ascii="Times New Roman" w:eastAsia="Times New Roman" w:hAnsi="Times New Roman" w:cs="Times New Roman"/>
                <w:sz w:val="28"/>
                <w:szCs w:val="28"/>
                <w:lang w:val="kk-KZ"/>
              </w:rPr>
              <w:t xml:space="preserve">өлшемдері </w:t>
            </w:r>
            <w:r w:rsidRPr="003954F4">
              <w:rPr>
                <w:rFonts w:ascii="Times New Roman" w:eastAsia="Times New Roman" w:hAnsi="Times New Roman" w:cs="Times New Roman"/>
                <w:sz w:val="28"/>
                <w:szCs w:val="28"/>
                <w:lang w:val="kk-KZ"/>
              </w:rPr>
              <w:t>&gt; 300 нм)</w:t>
            </w:r>
          </w:p>
        </w:tc>
        <w:tc>
          <w:tcPr>
            <w:tcW w:w="2457" w:type="dxa"/>
            <w:shd w:val="clear" w:color="auto" w:fill="FFFFFF"/>
          </w:tcPr>
          <w:p w14:paraId="2CF233A8" w14:textId="77777777" w:rsidR="00662E37" w:rsidRPr="003954F4" w:rsidRDefault="00931939" w:rsidP="00662E37">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662E37" w:rsidRPr="003954F4">
              <w:rPr>
                <w:rFonts w:ascii="Times New Roman" w:eastAsia="Times New Roman" w:hAnsi="Times New Roman" w:cs="Times New Roman"/>
                <w:sz w:val="28"/>
                <w:szCs w:val="28"/>
                <w:lang w:val="kk-KZ"/>
              </w:rPr>
              <w:t>Фибриллалар</w:t>
            </w:r>
          </w:p>
          <w:p w14:paraId="42CC68D1" w14:textId="62B474FE" w:rsidR="00537F35" w:rsidRPr="003954F4" w:rsidRDefault="00662E37" w:rsidP="00662E37">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Талшықтар мен байламдар</w:t>
            </w:r>
          </w:p>
        </w:tc>
        <w:tc>
          <w:tcPr>
            <w:tcW w:w="1752" w:type="dxa"/>
            <w:shd w:val="clear" w:color="auto" w:fill="FFFFFF"/>
          </w:tcPr>
          <w:p w14:paraId="36DDF1E4" w14:textId="0F10A595" w:rsidR="00537F35" w:rsidRPr="003954F4" w:rsidRDefault="00662E37"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Төртіншілік </w:t>
            </w:r>
          </w:p>
        </w:tc>
        <w:tc>
          <w:tcPr>
            <w:tcW w:w="3119" w:type="dxa"/>
            <w:shd w:val="clear" w:color="auto" w:fill="FFFFFF"/>
          </w:tcPr>
          <w:p w14:paraId="7B959B1B" w14:textId="461B00FD" w:rsidR="00537F35" w:rsidRPr="003954F4" w:rsidRDefault="00830DBB" w:rsidP="00CB2539">
            <w:pPr>
              <w:widowControl w:val="0"/>
              <w:shd w:val="clear" w:color="auto" w:fill="FFFFFF"/>
              <w:tabs>
                <w:tab w:val="left" w:pos="993"/>
              </w:tabs>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Надмолекулалық құрылымдардың құрылымы мен пішіні (фибриллалар) Талшықтар мен олардың байламдарының құрылымы мен пішіні</w:t>
            </w:r>
          </w:p>
        </w:tc>
      </w:tr>
    </w:tbl>
    <w:p w14:paraId="170C495D" w14:textId="77777777" w:rsidR="00537F35" w:rsidRPr="003954F4" w:rsidRDefault="00537F35" w:rsidP="00537F35">
      <w:pPr>
        <w:pStyle w:val="aa"/>
        <w:tabs>
          <w:tab w:val="left" w:pos="993"/>
        </w:tabs>
        <w:spacing w:after="0"/>
        <w:ind w:firstLine="709"/>
        <w:jc w:val="both"/>
        <w:rPr>
          <w:sz w:val="28"/>
          <w:szCs w:val="28"/>
          <w:lang w:val="kk-KZ"/>
        </w:rPr>
      </w:pPr>
    </w:p>
    <w:p w14:paraId="4D67257D" w14:textId="1CA9765C" w:rsidR="00537F35" w:rsidRPr="003954F4" w:rsidRDefault="00830DBB" w:rsidP="00537F35">
      <w:pPr>
        <w:pStyle w:val="aa"/>
        <w:tabs>
          <w:tab w:val="left" w:pos="993"/>
        </w:tabs>
        <w:spacing w:after="0"/>
        <w:ind w:firstLine="709"/>
        <w:jc w:val="both"/>
        <w:rPr>
          <w:sz w:val="28"/>
          <w:szCs w:val="28"/>
          <w:lang w:val="kk-KZ"/>
        </w:rPr>
      </w:pPr>
      <w:r w:rsidRPr="003954F4">
        <w:rPr>
          <w:sz w:val="28"/>
          <w:szCs w:val="28"/>
          <w:lang w:val="kk-KZ"/>
        </w:rPr>
        <w:t xml:space="preserve">Коллагеннің ерімейтін жіптері </w:t>
      </w:r>
      <w:r w:rsidR="00537F35" w:rsidRPr="003954F4">
        <w:rPr>
          <w:sz w:val="28"/>
          <w:szCs w:val="28"/>
          <w:lang w:val="kk-KZ"/>
        </w:rPr>
        <w:t xml:space="preserve">– </w:t>
      </w:r>
      <w:r w:rsidRPr="003954F4">
        <w:rPr>
          <w:sz w:val="28"/>
          <w:szCs w:val="28"/>
          <w:lang w:val="kk-KZ"/>
        </w:rPr>
        <w:t>ағзадағы барлық басқа талшықты заттардың ішіндегі ең берігі</w:t>
      </w:r>
      <w:r w:rsidR="00537F35" w:rsidRPr="003954F4">
        <w:rPr>
          <w:sz w:val="28"/>
          <w:szCs w:val="28"/>
          <w:lang w:val="kk-KZ"/>
        </w:rPr>
        <w:t xml:space="preserve">. </w:t>
      </w:r>
      <w:r w:rsidR="001876CB" w:rsidRPr="003954F4">
        <w:rPr>
          <w:sz w:val="28"/>
          <w:szCs w:val="28"/>
          <w:lang w:val="kk-KZ"/>
        </w:rPr>
        <w:t>Олар өз салмағынан кем дегенде 10 000 есе көп жүктемеге төтеп бере алады, яғни беріктігі бойынша олар тең көлденең қималы болат сымнан асып түседі</w:t>
      </w:r>
      <w:r w:rsidR="00537F35" w:rsidRPr="003954F4">
        <w:rPr>
          <w:sz w:val="28"/>
          <w:szCs w:val="28"/>
          <w:lang w:val="kk-KZ"/>
        </w:rPr>
        <w:t>.</w:t>
      </w:r>
    </w:p>
    <w:p w14:paraId="091608CD" w14:textId="0132B6B7" w:rsidR="00537F35" w:rsidRPr="003954F4" w:rsidRDefault="0011103B" w:rsidP="00537F35">
      <w:pPr>
        <w:pStyle w:val="aa"/>
        <w:tabs>
          <w:tab w:val="left" w:pos="993"/>
        </w:tabs>
        <w:spacing w:after="0"/>
        <w:ind w:firstLine="709"/>
        <w:jc w:val="both"/>
        <w:rPr>
          <w:sz w:val="28"/>
          <w:szCs w:val="28"/>
          <w:lang w:val="kk-KZ"/>
        </w:rPr>
      </w:pPr>
      <w:r w:rsidRPr="003954F4">
        <w:rPr>
          <w:sz w:val="28"/>
          <w:szCs w:val="28"/>
          <w:lang w:val="kk-KZ"/>
        </w:rPr>
        <w:t>Коллагеннің ерімейтіндігі мен төзімділігі жануарлардың түріне және жасына, сондай-ақ оның құрамындағы тінге байланысты</w:t>
      </w:r>
      <w:r w:rsidR="00537F35" w:rsidRPr="003954F4">
        <w:rPr>
          <w:sz w:val="28"/>
          <w:szCs w:val="28"/>
          <w:lang w:val="kk-KZ"/>
        </w:rPr>
        <w:t xml:space="preserve">. </w:t>
      </w:r>
      <w:r w:rsidRPr="003954F4">
        <w:rPr>
          <w:sz w:val="28"/>
          <w:szCs w:val="28"/>
          <w:lang w:val="kk-KZ"/>
        </w:rPr>
        <w:t xml:space="preserve">Бұл жас ұлғайған сайын тропоколлаген суббірліктерінде және олардың арасында көлденең байланыстар санының артуына байланысты, олар дәнекер тініндегі коллаген </w:t>
      </w:r>
      <w:r w:rsidRPr="003954F4">
        <w:rPr>
          <w:sz w:val="28"/>
          <w:szCs w:val="28"/>
          <w:lang w:val="kk-KZ"/>
        </w:rPr>
        <w:lastRenderedPageBreak/>
        <w:t xml:space="preserve">фибриллаларын қатайтады және сынғыш етеді </w:t>
      </w:r>
      <w:r w:rsidR="00537F35" w:rsidRPr="003954F4">
        <w:rPr>
          <w:sz w:val="28"/>
          <w:szCs w:val="28"/>
          <w:lang w:val="kk-KZ"/>
        </w:rPr>
        <w:t>[</w:t>
      </w:r>
      <w:r w:rsidR="00E70810">
        <w:rPr>
          <w:sz w:val="28"/>
          <w:szCs w:val="28"/>
          <w:lang w:val="kk-KZ"/>
        </w:rPr>
        <w:fldChar w:fldCharType="begin"/>
      </w:r>
      <w:r w:rsidR="00E70810">
        <w:rPr>
          <w:sz w:val="28"/>
          <w:szCs w:val="28"/>
          <w:lang w:val="kk-KZ"/>
        </w:rPr>
        <w:instrText xml:space="preserve"> REF Соколов_Микроструктурные \r \h </w:instrText>
      </w:r>
      <w:r w:rsidR="00E70810">
        <w:rPr>
          <w:sz w:val="28"/>
          <w:szCs w:val="28"/>
          <w:lang w:val="kk-KZ"/>
        </w:rPr>
      </w:r>
      <w:r w:rsidR="00E70810">
        <w:rPr>
          <w:sz w:val="28"/>
          <w:szCs w:val="28"/>
          <w:lang w:val="kk-KZ"/>
        </w:rPr>
        <w:fldChar w:fldCharType="separate"/>
      </w:r>
      <w:r w:rsidR="00171243">
        <w:rPr>
          <w:sz w:val="28"/>
          <w:szCs w:val="28"/>
          <w:lang w:val="kk-KZ"/>
        </w:rPr>
        <w:t>48</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Антипова_Коллагены \r \h </w:instrText>
      </w:r>
      <w:r w:rsidR="00E70810">
        <w:rPr>
          <w:sz w:val="28"/>
          <w:szCs w:val="28"/>
          <w:lang w:val="kk-KZ"/>
        </w:rPr>
      </w:r>
      <w:r w:rsidR="00E70810">
        <w:rPr>
          <w:sz w:val="28"/>
          <w:szCs w:val="28"/>
          <w:lang w:val="kk-KZ"/>
        </w:rPr>
        <w:fldChar w:fldCharType="separate"/>
      </w:r>
      <w:r w:rsidR="00171243">
        <w:rPr>
          <w:sz w:val="28"/>
          <w:szCs w:val="28"/>
          <w:lang w:val="kk-KZ"/>
        </w:rPr>
        <w:t>46</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Семенова_Формирование \r \h </w:instrText>
      </w:r>
      <w:r w:rsidR="00E70810">
        <w:rPr>
          <w:sz w:val="28"/>
          <w:szCs w:val="28"/>
          <w:lang w:val="kk-KZ"/>
        </w:rPr>
      </w:r>
      <w:r w:rsidR="00E70810">
        <w:rPr>
          <w:sz w:val="28"/>
          <w:szCs w:val="28"/>
          <w:lang w:val="kk-KZ"/>
        </w:rPr>
        <w:fldChar w:fldCharType="separate"/>
      </w:r>
      <w:r w:rsidR="00171243">
        <w:rPr>
          <w:sz w:val="28"/>
          <w:szCs w:val="28"/>
          <w:lang w:val="kk-KZ"/>
        </w:rPr>
        <w:t>49</w:t>
      </w:r>
      <w:r w:rsidR="00E70810">
        <w:rPr>
          <w:sz w:val="28"/>
          <w:szCs w:val="28"/>
          <w:lang w:val="kk-KZ"/>
        </w:rPr>
        <w:fldChar w:fldCharType="end"/>
      </w:r>
      <w:r w:rsidR="00537F35" w:rsidRPr="003954F4">
        <w:rPr>
          <w:sz w:val="28"/>
          <w:szCs w:val="28"/>
          <w:lang w:val="kk-KZ"/>
        </w:rPr>
        <w:t>].</w:t>
      </w:r>
    </w:p>
    <w:p w14:paraId="2D5C5287" w14:textId="2FBB2CE5" w:rsidR="00537F35" w:rsidRPr="003954F4" w:rsidRDefault="0011103B" w:rsidP="00537F35">
      <w:pPr>
        <w:pStyle w:val="aa"/>
        <w:tabs>
          <w:tab w:val="left" w:pos="993"/>
        </w:tabs>
        <w:spacing w:after="0"/>
        <w:ind w:firstLine="709"/>
        <w:jc w:val="both"/>
        <w:rPr>
          <w:sz w:val="28"/>
          <w:szCs w:val="28"/>
          <w:lang w:val="kk-KZ"/>
        </w:rPr>
      </w:pPr>
      <w:r w:rsidRPr="003954F4">
        <w:rPr>
          <w:sz w:val="28"/>
          <w:szCs w:val="28"/>
          <w:lang w:val="kk-KZ"/>
        </w:rPr>
        <w:t xml:space="preserve">Қазіргі уақытта қатты коллаген деп аталатын бірқатар түрлер анықталған, олардың жалғыз </w:t>
      </w:r>
      <w:r w:rsidR="00AC0D5B" w:rsidRPr="003954F4">
        <w:rPr>
          <w:sz w:val="28"/>
          <w:szCs w:val="28"/>
          <w:lang w:val="kk-KZ"/>
        </w:rPr>
        <w:t>ортақ ұқсастығы</w:t>
      </w:r>
      <w:r w:rsidRPr="003954F4">
        <w:rPr>
          <w:sz w:val="28"/>
          <w:szCs w:val="28"/>
          <w:lang w:val="kk-KZ"/>
        </w:rPr>
        <w:t xml:space="preserve"> құрылымның фибриллярлығы болып табылады</w:t>
      </w:r>
      <w:r w:rsidR="00537F35" w:rsidRPr="003954F4">
        <w:rPr>
          <w:spacing w:val="-4"/>
          <w:sz w:val="28"/>
          <w:szCs w:val="28"/>
          <w:lang w:val="kk-KZ"/>
        </w:rPr>
        <w:t xml:space="preserve">. </w:t>
      </w:r>
      <w:r w:rsidR="00AC0D5B" w:rsidRPr="003954F4">
        <w:rPr>
          <w:spacing w:val="-4"/>
          <w:sz w:val="28"/>
          <w:szCs w:val="28"/>
          <w:lang w:val="kk-KZ"/>
        </w:rPr>
        <w:t>Тіндер мен мүшелерде, мысалы, сіңірлерде немесе дермада фибриллалар коллаген талшықтары мен жіптеріне, немесе шеміршектегі микрофибриллалардың біртекті массасына айналу арқылы аса үлкен өлшемдерге жетуі мүмкін</w:t>
      </w:r>
      <w:r w:rsidR="00537F35" w:rsidRPr="003954F4">
        <w:rPr>
          <w:spacing w:val="-4"/>
          <w:sz w:val="28"/>
          <w:szCs w:val="28"/>
          <w:lang w:val="kk-KZ"/>
        </w:rPr>
        <w:t>.</w:t>
      </w:r>
    </w:p>
    <w:p w14:paraId="49D6C568" w14:textId="18D86E51" w:rsidR="00537F35" w:rsidRPr="003954F4" w:rsidRDefault="00AC0D5B" w:rsidP="00537F35">
      <w:pPr>
        <w:pStyle w:val="aa"/>
        <w:tabs>
          <w:tab w:val="left" w:pos="993"/>
        </w:tabs>
        <w:spacing w:after="0"/>
        <w:ind w:firstLine="709"/>
        <w:jc w:val="both"/>
        <w:rPr>
          <w:rFonts w:ascii="Calibri" w:hAnsi="Calibri"/>
          <w:sz w:val="28"/>
          <w:szCs w:val="28"/>
          <w:lang w:val="kk-KZ"/>
        </w:rPr>
      </w:pPr>
      <w:r w:rsidRPr="003954F4">
        <w:rPr>
          <w:sz w:val="28"/>
          <w:szCs w:val="28"/>
          <w:lang w:val="kk-KZ"/>
        </w:rPr>
        <w:t xml:space="preserve">Коллаген сулы ерітінділерде қатты ісінуі мүмкін, оның массасы 1,5-2,0 есе артады </w:t>
      </w:r>
      <w:r w:rsidR="00537F35" w:rsidRPr="003954F4">
        <w:rPr>
          <w:sz w:val="28"/>
          <w:szCs w:val="28"/>
          <w:lang w:val="kk-KZ"/>
        </w:rPr>
        <w:t>[</w:t>
      </w:r>
      <w:r w:rsidR="00E70810">
        <w:rPr>
          <w:sz w:val="28"/>
          <w:szCs w:val="28"/>
          <w:lang w:val="kk-KZ"/>
        </w:rPr>
        <w:fldChar w:fldCharType="begin"/>
      </w:r>
      <w:r w:rsidR="00E70810">
        <w:rPr>
          <w:sz w:val="28"/>
          <w:szCs w:val="28"/>
          <w:lang w:val="kk-KZ"/>
        </w:rPr>
        <w:instrText xml:space="preserve"> REF Соловьева_Актуальные \r \h </w:instrText>
      </w:r>
      <w:r w:rsidR="00E70810">
        <w:rPr>
          <w:sz w:val="28"/>
          <w:szCs w:val="28"/>
          <w:lang w:val="kk-KZ"/>
        </w:rPr>
      </w:r>
      <w:r w:rsidR="00E70810">
        <w:rPr>
          <w:sz w:val="28"/>
          <w:szCs w:val="28"/>
          <w:lang w:val="kk-KZ"/>
        </w:rPr>
        <w:fldChar w:fldCharType="separate"/>
      </w:r>
      <w:r w:rsidR="00171243">
        <w:rPr>
          <w:sz w:val="28"/>
          <w:szCs w:val="28"/>
          <w:lang w:val="kk-KZ"/>
        </w:rPr>
        <w:t>50</w:t>
      </w:r>
      <w:r w:rsidR="00E70810">
        <w:rPr>
          <w:sz w:val="28"/>
          <w:szCs w:val="28"/>
          <w:lang w:val="kk-KZ"/>
        </w:rPr>
        <w:fldChar w:fldCharType="end"/>
      </w:r>
      <w:r w:rsidR="00537F35" w:rsidRPr="003954F4">
        <w:rPr>
          <w:sz w:val="28"/>
          <w:szCs w:val="28"/>
          <w:lang w:val="kk-KZ"/>
        </w:rPr>
        <w:t xml:space="preserve">]. </w:t>
      </w:r>
      <w:r w:rsidRPr="003954F4">
        <w:rPr>
          <w:sz w:val="28"/>
          <w:szCs w:val="28"/>
          <w:lang w:val="kk-KZ"/>
        </w:rPr>
        <w:t>Бұл қасиеті бойынша ол бұлшықет тініндегі миозиннен кейінгі екінші орында тұр</w:t>
      </w:r>
      <w:r w:rsidR="00537F35" w:rsidRPr="003954F4">
        <w:rPr>
          <w:sz w:val="28"/>
          <w:szCs w:val="28"/>
          <w:lang w:val="kk-KZ"/>
        </w:rPr>
        <w:t xml:space="preserve">. </w:t>
      </w:r>
    </w:p>
    <w:p w14:paraId="4F6001BE" w14:textId="48C0DBD7" w:rsidR="00537F35" w:rsidRPr="003954F4" w:rsidRDefault="00273017" w:rsidP="00537F35">
      <w:pPr>
        <w:pStyle w:val="aa"/>
        <w:tabs>
          <w:tab w:val="left" w:pos="993"/>
        </w:tabs>
        <w:spacing w:after="0"/>
        <w:ind w:firstLine="709"/>
        <w:jc w:val="both"/>
        <w:rPr>
          <w:spacing w:val="-2"/>
          <w:sz w:val="28"/>
          <w:szCs w:val="28"/>
          <w:lang w:val="kk-KZ"/>
        </w:rPr>
      </w:pPr>
      <w:r w:rsidRPr="003954F4">
        <w:rPr>
          <w:spacing w:val="-2"/>
          <w:sz w:val="28"/>
          <w:szCs w:val="28"/>
          <w:lang w:val="kk-KZ"/>
        </w:rPr>
        <w:t>Коллагеннің жоғары гидратациялық қабілеті оның құрылымындағы диамин- және амин-дикарбон қышқылдарының едәуір мөлшерімен, демек, молекуланың бүйірлік полярлық топтарының көп</w:t>
      </w:r>
      <w:r w:rsidR="00EB667B" w:rsidRPr="003954F4">
        <w:rPr>
          <w:spacing w:val="-2"/>
          <w:sz w:val="28"/>
          <w:szCs w:val="28"/>
          <w:lang w:val="kk-KZ"/>
        </w:rPr>
        <w:t xml:space="preserve"> мөлшері</w:t>
      </w:r>
      <w:r w:rsidRPr="003954F4">
        <w:rPr>
          <w:spacing w:val="-2"/>
          <w:sz w:val="28"/>
          <w:szCs w:val="28"/>
          <w:lang w:val="kk-KZ"/>
        </w:rPr>
        <w:t>мен байланысты</w:t>
      </w:r>
      <w:r w:rsidR="00537F35" w:rsidRPr="003954F4">
        <w:rPr>
          <w:spacing w:val="-2"/>
          <w:sz w:val="28"/>
          <w:szCs w:val="28"/>
          <w:lang w:val="kk-KZ"/>
        </w:rPr>
        <w:t xml:space="preserve">. </w:t>
      </w:r>
      <w:r w:rsidR="00F66B40" w:rsidRPr="003954F4">
        <w:rPr>
          <w:spacing w:val="-2"/>
          <w:sz w:val="28"/>
          <w:szCs w:val="28"/>
          <w:lang w:val="kk-KZ"/>
        </w:rPr>
        <w:t>рН көрсеткішінің изоэлектрлік нүктеден қышқыл немесе сілтілі жаққа жылжуы кезінде коллагеннің ісінуі күрт артады, ал толық ісіну күйіндегі ақуыздың массасы оның құрғақ массасына 400-ден 4000%-ға дейін жетуі мүмкін</w:t>
      </w:r>
      <w:r w:rsidR="00537F35" w:rsidRPr="003954F4">
        <w:rPr>
          <w:spacing w:val="-2"/>
          <w:sz w:val="28"/>
          <w:szCs w:val="28"/>
          <w:lang w:val="kk-KZ"/>
        </w:rPr>
        <w:t xml:space="preserve">.  </w:t>
      </w:r>
      <w:r w:rsidR="00F66B40" w:rsidRPr="003954F4">
        <w:rPr>
          <w:sz w:val="28"/>
          <w:szCs w:val="28"/>
          <w:lang w:val="kk-KZ"/>
        </w:rPr>
        <w:t>Коллагеннің ісінуі көлемнің ұлғаюымен қатар ақуыздың шыны тәрізді күйге ауысуымен бірге жүреді</w:t>
      </w:r>
      <w:r w:rsidR="00537F35" w:rsidRPr="003954F4">
        <w:rPr>
          <w:sz w:val="28"/>
          <w:szCs w:val="28"/>
          <w:lang w:val="kk-KZ"/>
        </w:rPr>
        <w:t xml:space="preserve">. </w:t>
      </w:r>
      <w:r w:rsidR="00F66B40" w:rsidRPr="003954F4">
        <w:rPr>
          <w:sz w:val="28"/>
          <w:szCs w:val="28"/>
          <w:lang w:val="kk-KZ"/>
        </w:rPr>
        <w:t xml:space="preserve">Тәжірибелер көрсеткендей, ісіну кезінде коллаген талшығы өзінің ұзындығының 1/3 бөлігіне азаяды және бұл әсер талшық неғұрлым жұқа және қысқа болса, соғұрлым айқын болады. </w:t>
      </w:r>
      <w:r w:rsidR="00537F35" w:rsidRPr="003954F4">
        <w:rPr>
          <w:sz w:val="28"/>
          <w:szCs w:val="28"/>
          <w:lang w:val="kk-KZ"/>
        </w:rPr>
        <w:t>[</w:t>
      </w:r>
      <w:r w:rsidR="00E70810">
        <w:rPr>
          <w:sz w:val="28"/>
          <w:szCs w:val="28"/>
          <w:lang w:val="kk-KZ"/>
        </w:rPr>
        <w:fldChar w:fldCharType="begin"/>
      </w:r>
      <w:r w:rsidR="00E70810">
        <w:rPr>
          <w:sz w:val="28"/>
          <w:szCs w:val="28"/>
          <w:lang w:val="kk-KZ"/>
        </w:rPr>
        <w:instrText xml:space="preserve"> REF Бессонова_Научные \r \h </w:instrText>
      </w:r>
      <w:r w:rsidR="00E70810">
        <w:rPr>
          <w:sz w:val="28"/>
          <w:szCs w:val="28"/>
          <w:lang w:val="kk-KZ"/>
        </w:rPr>
      </w:r>
      <w:r w:rsidR="00E70810">
        <w:rPr>
          <w:sz w:val="28"/>
          <w:szCs w:val="28"/>
          <w:lang w:val="kk-KZ"/>
        </w:rPr>
        <w:fldChar w:fldCharType="separate"/>
      </w:r>
      <w:r w:rsidR="00171243">
        <w:rPr>
          <w:sz w:val="28"/>
          <w:szCs w:val="28"/>
          <w:lang w:val="kk-KZ"/>
        </w:rPr>
        <w:t>51</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Волькенштейн_Биофизика \r \h </w:instrText>
      </w:r>
      <w:r w:rsidR="00E70810">
        <w:rPr>
          <w:sz w:val="28"/>
          <w:szCs w:val="28"/>
          <w:lang w:val="kk-KZ"/>
        </w:rPr>
      </w:r>
      <w:r w:rsidR="00E70810">
        <w:rPr>
          <w:sz w:val="28"/>
          <w:szCs w:val="28"/>
          <w:lang w:val="kk-KZ"/>
        </w:rPr>
        <w:fldChar w:fldCharType="separate"/>
      </w:r>
      <w:r w:rsidR="00171243">
        <w:rPr>
          <w:sz w:val="28"/>
          <w:szCs w:val="28"/>
          <w:lang w:val="kk-KZ"/>
        </w:rPr>
        <w:t>52</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Мезенова_Вторичное \r \h </w:instrText>
      </w:r>
      <w:r w:rsidR="00E70810">
        <w:rPr>
          <w:sz w:val="28"/>
          <w:szCs w:val="28"/>
          <w:lang w:val="kk-KZ"/>
        </w:rPr>
      </w:r>
      <w:r w:rsidR="00E70810">
        <w:rPr>
          <w:sz w:val="28"/>
          <w:szCs w:val="28"/>
          <w:lang w:val="kk-KZ"/>
        </w:rPr>
        <w:fldChar w:fldCharType="separate"/>
      </w:r>
      <w:r w:rsidR="00171243">
        <w:rPr>
          <w:sz w:val="28"/>
          <w:szCs w:val="28"/>
          <w:lang w:val="kk-KZ"/>
        </w:rPr>
        <w:t>53</w:t>
      </w:r>
      <w:r w:rsidR="00E70810">
        <w:rPr>
          <w:sz w:val="28"/>
          <w:szCs w:val="28"/>
          <w:lang w:val="kk-KZ"/>
        </w:rPr>
        <w:fldChar w:fldCharType="end"/>
      </w:r>
      <w:r w:rsidR="00537F35" w:rsidRPr="003954F4">
        <w:rPr>
          <w:sz w:val="28"/>
          <w:szCs w:val="28"/>
          <w:lang w:val="kk-KZ"/>
        </w:rPr>
        <w:t>].</w:t>
      </w:r>
    </w:p>
    <w:p w14:paraId="312FC37F" w14:textId="1B9F04D3" w:rsidR="00537F35" w:rsidRPr="003954F4" w:rsidRDefault="00537F35" w:rsidP="00537F35">
      <w:pPr>
        <w:pStyle w:val="aa"/>
        <w:tabs>
          <w:tab w:val="left" w:pos="993"/>
        </w:tabs>
        <w:spacing w:after="0"/>
        <w:ind w:firstLine="709"/>
        <w:jc w:val="both"/>
        <w:rPr>
          <w:sz w:val="28"/>
          <w:szCs w:val="28"/>
          <w:lang w:val="kk-KZ"/>
        </w:rPr>
      </w:pPr>
      <w:r w:rsidRPr="003954F4">
        <w:rPr>
          <w:sz w:val="28"/>
          <w:szCs w:val="28"/>
          <w:lang w:val="kk-KZ"/>
        </w:rPr>
        <w:t xml:space="preserve">Коллаген – </w:t>
      </w:r>
      <w:r w:rsidR="00F66B40" w:rsidRPr="003954F4">
        <w:rPr>
          <w:sz w:val="28"/>
          <w:szCs w:val="28"/>
          <w:lang w:val="kk-KZ"/>
        </w:rPr>
        <w:t>микро- және макроқұрылымның барлық сатыларында материяны ұйымдастырудың жоғары дәрежесінің мысалы</w:t>
      </w:r>
      <w:r w:rsidRPr="003954F4">
        <w:rPr>
          <w:sz w:val="28"/>
          <w:szCs w:val="28"/>
          <w:lang w:val="kk-KZ"/>
        </w:rPr>
        <w:t xml:space="preserve">. </w:t>
      </w:r>
      <w:r w:rsidR="00F66B40" w:rsidRPr="003954F4">
        <w:rPr>
          <w:sz w:val="28"/>
          <w:szCs w:val="28"/>
          <w:lang w:val="kk-KZ"/>
        </w:rPr>
        <w:t xml:space="preserve">Алайда, белгілі бір температураға дейін қыздыру нәтижесінде оның физикалық қасиеттерінің күрт өзгеруі байқалады. Бұл жағдайда ерітіндінің тұтқырлығы күрт төмендейді, бұл талшықты құрылымның жоғалуын </w:t>
      </w:r>
      <w:r w:rsidR="00767CD7" w:rsidRPr="003954F4">
        <w:rPr>
          <w:sz w:val="28"/>
          <w:szCs w:val="28"/>
          <w:lang w:val="kk-KZ"/>
        </w:rPr>
        <w:t>білдіред</w:t>
      </w:r>
      <w:r w:rsidR="00F66B40" w:rsidRPr="003954F4">
        <w:rPr>
          <w:sz w:val="28"/>
          <w:szCs w:val="28"/>
          <w:lang w:val="kk-KZ"/>
        </w:rPr>
        <w:t>і</w:t>
      </w:r>
      <w:r w:rsidRPr="003954F4">
        <w:rPr>
          <w:sz w:val="28"/>
          <w:szCs w:val="28"/>
          <w:lang w:val="kk-KZ"/>
        </w:rPr>
        <w:t xml:space="preserve">. </w:t>
      </w:r>
      <w:r w:rsidR="00767CD7" w:rsidRPr="003954F4">
        <w:rPr>
          <w:sz w:val="28"/>
          <w:szCs w:val="28"/>
          <w:lang w:val="kk-KZ"/>
        </w:rPr>
        <w:t>Оптикалық айналудың өзгеруіне қарағанда, жеке тізбектер құрылымының спиральдылығы жоғалады</w:t>
      </w:r>
      <w:r w:rsidRPr="003954F4">
        <w:rPr>
          <w:sz w:val="28"/>
          <w:szCs w:val="28"/>
          <w:lang w:val="kk-KZ"/>
        </w:rPr>
        <w:t xml:space="preserve">. </w:t>
      </w:r>
      <w:r w:rsidR="00767CD7" w:rsidRPr="003954F4">
        <w:rPr>
          <w:sz w:val="28"/>
          <w:szCs w:val="28"/>
          <w:lang w:val="kk-KZ"/>
        </w:rPr>
        <w:t xml:space="preserve">Жылу қозғалысы үштік спиральды тұрақтандыратын күштерді жеңеді, нәтижесінде статистикалық шиеленіс конфигурациясы бар </w:t>
      </w:r>
      <w:r w:rsidR="00331275" w:rsidRPr="003954F4">
        <w:rPr>
          <w:sz w:val="28"/>
          <w:szCs w:val="28"/>
          <w:lang w:val="kk-KZ"/>
        </w:rPr>
        <w:t>үзілген</w:t>
      </w:r>
      <w:r w:rsidR="00767CD7" w:rsidRPr="003954F4">
        <w:rPr>
          <w:sz w:val="28"/>
          <w:szCs w:val="28"/>
          <w:lang w:val="kk-KZ"/>
        </w:rPr>
        <w:t xml:space="preserve"> құрылым (желатин) пайда болады</w:t>
      </w:r>
      <w:r w:rsidRPr="003954F4">
        <w:rPr>
          <w:sz w:val="28"/>
          <w:szCs w:val="28"/>
          <w:lang w:val="kk-KZ"/>
        </w:rPr>
        <w:t xml:space="preserve">. </w:t>
      </w:r>
      <w:r w:rsidR="00585B14" w:rsidRPr="003954F4">
        <w:rPr>
          <w:sz w:val="28"/>
          <w:szCs w:val="28"/>
          <w:lang w:val="kk-KZ"/>
        </w:rPr>
        <w:t>Бұл құрылымдық ауысу дискретті түрде, белгілі бір температурада, кристалдың балқуына ұқсас жүреді</w:t>
      </w:r>
      <w:r w:rsidRPr="003954F4">
        <w:rPr>
          <w:sz w:val="28"/>
          <w:szCs w:val="28"/>
          <w:lang w:val="kk-KZ"/>
        </w:rPr>
        <w:t xml:space="preserve">. </w:t>
      </w:r>
      <w:r w:rsidR="00585B14" w:rsidRPr="003954F4">
        <w:rPr>
          <w:sz w:val="28"/>
          <w:szCs w:val="28"/>
          <w:lang w:val="kk-KZ"/>
        </w:rPr>
        <w:t>«Балқу» терминін биохимияда қолдану жоғары ұйымдастырылған құрылымның жоғалуы тар температуралық шектерде болған жағдайда заңды болып табылады</w:t>
      </w:r>
      <w:r w:rsidRPr="003954F4">
        <w:rPr>
          <w:sz w:val="28"/>
          <w:szCs w:val="28"/>
          <w:lang w:val="kk-KZ"/>
        </w:rPr>
        <w:t xml:space="preserve">. </w:t>
      </w:r>
      <w:r w:rsidR="00585B14" w:rsidRPr="003954F4">
        <w:rPr>
          <w:sz w:val="28"/>
          <w:szCs w:val="28"/>
          <w:lang w:val="kk-KZ"/>
        </w:rPr>
        <w:t>Тропоколлаген спиральі ұзындығы бойынша жоғары дәрежелі реттілікпен сипатталады</w:t>
      </w:r>
      <w:r w:rsidRPr="003954F4">
        <w:rPr>
          <w:sz w:val="28"/>
          <w:szCs w:val="28"/>
          <w:lang w:val="kk-KZ"/>
        </w:rPr>
        <w:t xml:space="preserve">. </w:t>
      </w:r>
      <w:r w:rsidR="00585B14" w:rsidRPr="003954F4">
        <w:rPr>
          <w:sz w:val="28"/>
          <w:szCs w:val="28"/>
          <w:lang w:val="kk-KZ"/>
        </w:rPr>
        <w:t>Температура жоғарылаған кезде құрылымдық ауысудың дискреттілігі үштік спиральдың тұрақтануы кооперативті өзара әрекеттесулерге, яғни бір-бірін күшейтетін көптеген байланыстардың пайда болуына байланысты екенін көрсетеді, олардың әрқайсысы</w:t>
      </w:r>
      <w:r w:rsidR="00761617" w:rsidRPr="003954F4">
        <w:rPr>
          <w:sz w:val="28"/>
          <w:szCs w:val="28"/>
          <w:lang w:val="kk-KZ"/>
        </w:rPr>
        <w:t xml:space="preserve"> өзі-өзімен </w:t>
      </w:r>
      <w:r w:rsidR="00585B14" w:rsidRPr="003954F4">
        <w:rPr>
          <w:sz w:val="28"/>
          <w:szCs w:val="28"/>
          <w:lang w:val="kk-KZ"/>
        </w:rPr>
        <w:t>салыстырмалы түрде әлсіз</w:t>
      </w:r>
      <w:r w:rsidR="00761617" w:rsidRPr="003954F4">
        <w:rPr>
          <w:sz w:val="28"/>
          <w:szCs w:val="28"/>
          <w:lang w:val="kk-KZ"/>
        </w:rPr>
        <w:t xml:space="preserve"> болып келеді</w:t>
      </w:r>
      <w:r w:rsidRPr="003954F4">
        <w:rPr>
          <w:sz w:val="28"/>
          <w:szCs w:val="28"/>
          <w:lang w:val="kk-KZ"/>
        </w:rPr>
        <w:t xml:space="preserve">. </w:t>
      </w:r>
      <w:r w:rsidR="00761617" w:rsidRPr="003954F4">
        <w:rPr>
          <w:sz w:val="28"/>
          <w:szCs w:val="28"/>
          <w:lang w:val="kk-KZ"/>
        </w:rPr>
        <w:t xml:space="preserve">Тұрақтандырушы байланыстардың әрқайсысының қалыптасуы көршілес байланыстардың бір уақытта пайда болуына байланысты </w:t>
      </w:r>
      <w:r w:rsidRPr="003954F4">
        <w:rPr>
          <w:sz w:val="28"/>
          <w:szCs w:val="28"/>
          <w:lang w:val="kk-KZ"/>
        </w:rPr>
        <w:t>[</w:t>
      </w:r>
      <w:r w:rsidR="00E70810">
        <w:rPr>
          <w:sz w:val="28"/>
          <w:szCs w:val="28"/>
          <w:lang w:val="kk-KZ"/>
        </w:rPr>
        <w:fldChar w:fldCharType="begin"/>
      </w:r>
      <w:r w:rsidR="00E70810">
        <w:rPr>
          <w:sz w:val="28"/>
          <w:szCs w:val="28"/>
          <w:lang w:val="kk-KZ"/>
        </w:rPr>
        <w:instrText xml:space="preserve"> REF Ревин_Биокомпозиционные \r \h </w:instrText>
      </w:r>
      <w:r w:rsidR="00E70810">
        <w:rPr>
          <w:sz w:val="28"/>
          <w:szCs w:val="28"/>
          <w:lang w:val="kk-KZ"/>
        </w:rPr>
      </w:r>
      <w:r w:rsidR="00E70810">
        <w:rPr>
          <w:sz w:val="28"/>
          <w:szCs w:val="28"/>
          <w:lang w:val="kk-KZ"/>
        </w:rPr>
        <w:fldChar w:fldCharType="separate"/>
      </w:r>
      <w:r w:rsidR="00171243">
        <w:rPr>
          <w:sz w:val="28"/>
          <w:szCs w:val="28"/>
          <w:lang w:val="kk-KZ"/>
        </w:rPr>
        <w:t>54</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Ковалева_Съедобные \r \h </w:instrText>
      </w:r>
      <w:r w:rsidR="00E70810">
        <w:rPr>
          <w:sz w:val="28"/>
          <w:szCs w:val="28"/>
          <w:lang w:val="kk-KZ"/>
        </w:rPr>
      </w:r>
      <w:r w:rsidR="00E70810">
        <w:rPr>
          <w:sz w:val="28"/>
          <w:szCs w:val="28"/>
          <w:lang w:val="kk-KZ"/>
        </w:rPr>
        <w:fldChar w:fldCharType="separate"/>
      </w:r>
      <w:r w:rsidR="00171243">
        <w:rPr>
          <w:sz w:val="28"/>
          <w:szCs w:val="28"/>
          <w:lang w:val="kk-KZ"/>
        </w:rPr>
        <w:t>55</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Антипова_Коллагены \r \h </w:instrText>
      </w:r>
      <w:r w:rsidR="00E70810">
        <w:rPr>
          <w:sz w:val="28"/>
          <w:szCs w:val="28"/>
          <w:lang w:val="kk-KZ"/>
        </w:rPr>
      </w:r>
      <w:r w:rsidR="00E70810">
        <w:rPr>
          <w:sz w:val="28"/>
          <w:szCs w:val="28"/>
          <w:lang w:val="kk-KZ"/>
        </w:rPr>
        <w:fldChar w:fldCharType="separate"/>
      </w:r>
      <w:r w:rsidR="00171243">
        <w:rPr>
          <w:sz w:val="28"/>
          <w:szCs w:val="28"/>
          <w:lang w:val="kk-KZ"/>
        </w:rPr>
        <w:t>46</w:t>
      </w:r>
      <w:r w:rsidR="00E70810">
        <w:rPr>
          <w:sz w:val="28"/>
          <w:szCs w:val="28"/>
          <w:lang w:val="kk-KZ"/>
        </w:rPr>
        <w:fldChar w:fldCharType="end"/>
      </w:r>
      <w:r w:rsidRPr="003954F4">
        <w:rPr>
          <w:sz w:val="28"/>
          <w:szCs w:val="28"/>
          <w:lang w:val="kk-KZ"/>
        </w:rPr>
        <w:t>].</w:t>
      </w:r>
    </w:p>
    <w:p w14:paraId="106BA114" w14:textId="5D7C8ACC" w:rsidR="00537F35" w:rsidRPr="003954F4" w:rsidRDefault="00761617" w:rsidP="00537F35">
      <w:pPr>
        <w:pStyle w:val="aa"/>
        <w:tabs>
          <w:tab w:val="left" w:pos="993"/>
        </w:tabs>
        <w:spacing w:after="0"/>
        <w:ind w:firstLine="709"/>
        <w:jc w:val="both"/>
        <w:rPr>
          <w:sz w:val="28"/>
          <w:szCs w:val="28"/>
          <w:lang w:val="kk-KZ"/>
        </w:rPr>
      </w:pPr>
      <w:r w:rsidRPr="003954F4">
        <w:rPr>
          <w:sz w:val="28"/>
          <w:szCs w:val="28"/>
          <w:lang w:val="kk-KZ"/>
        </w:rPr>
        <w:t xml:space="preserve">Жоғары температураның әсерінен дезагрегацияға қабілеттілік желім, желатин технологиясында құрамында коллаген бар шикізатты өңдеуде, сорпаларды алу кезінде </w:t>
      </w:r>
      <w:r w:rsidR="007B27E1">
        <w:rPr>
          <w:sz w:val="28"/>
          <w:szCs w:val="28"/>
          <w:lang w:val="kk-KZ"/>
        </w:rPr>
        <w:t>және т.б. кеңінен қолданылады (</w:t>
      </w:r>
      <w:r w:rsidR="00F85C6C">
        <w:rPr>
          <w:sz w:val="28"/>
          <w:szCs w:val="28"/>
          <w:lang w:val="kk-KZ"/>
        </w:rPr>
        <w:t>4,5,6</w:t>
      </w:r>
      <w:r w:rsidRPr="003954F4">
        <w:rPr>
          <w:sz w:val="28"/>
          <w:szCs w:val="28"/>
          <w:lang w:val="kk-KZ"/>
        </w:rPr>
        <w:t>-суреттер).</w:t>
      </w:r>
    </w:p>
    <w:p w14:paraId="0C0F29C0" w14:textId="19829A7A" w:rsidR="00537F35" w:rsidRPr="003954F4" w:rsidRDefault="00537F35" w:rsidP="00537F35">
      <w:pPr>
        <w:pStyle w:val="3"/>
        <w:keepNext w:val="0"/>
        <w:tabs>
          <w:tab w:val="left" w:pos="993"/>
        </w:tabs>
        <w:spacing w:before="0" w:after="0"/>
        <w:jc w:val="center"/>
        <w:rPr>
          <w:rFonts w:ascii="Times New Roman" w:hAnsi="Times New Roman" w:cs="Times New Roman"/>
          <w:b w:val="0"/>
          <w:sz w:val="28"/>
          <w:szCs w:val="28"/>
          <w:lang w:val="kk-KZ"/>
        </w:rPr>
      </w:pPr>
    </w:p>
    <w:p w14:paraId="66DB0A66" w14:textId="4570F562" w:rsidR="00D07D31" w:rsidRPr="003954F4" w:rsidRDefault="00D07D31" w:rsidP="00D07D31">
      <w:pPr>
        <w:jc w:val="center"/>
        <w:rPr>
          <w:lang w:val="kk-KZ"/>
        </w:rPr>
      </w:pPr>
      <w:r w:rsidRPr="003954F4">
        <w:rPr>
          <w:noProof/>
        </w:rPr>
        <w:lastRenderedPageBreak/>
        <w:drawing>
          <wp:inline distT="0" distB="0" distL="0" distR="0" wp14:anchorId="4FC242FA" wp14:editId="44906792">
            <wp:extent cx="3192780" cy="3235947"/>
            <wp:effectExtent l="0" t="0" r="762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279" cy="3252669"/>
                    </a:xfrm>
                    <a:prstGeom prst="rect">
                      <a:avLst/>
                    </a:prstGeom>
                    <a:noFill/>
                    <a:ln>
                      <a:noFill/>
                    </a:ln>
                  </pic:spPr>
                </pic:pic>
              </a:graphicData>
            </a:graphic>
          </wp:inline>
        </w:drawing>
      </w:r>
    </w:p>
    <w:p w14:paraId="3CC1680B" w14:textId="3BCB2635" w:rsidR="00537F35" w:rsidRPr="00F85C6C" w:rsidRDefault="00FE7867" w:rsidP="00752EE0">
      <w:pPr>
        <w:spacing w:after="0" w:line="240" w:lineRule="auto"/>
        <w:rPr>
          <w:rFonts w:ascii="Times New Roman" w:hAnsi="Times New Roman" w:cs="Times New Roman"/>
          <w:sz w:val="28"/>
          <w:szCs w:val="28"/>
          <w:lang w:val="kk-KZ"/>
        </w:rPr>
      </w:pPr>
      <w:bookmarkStart w:id="35" w:name="_Toc158212592"/>
      <w:bookmarkStart w:id="36" w:name="_Toc158212864"/>
      <w:r w:rsidRPr="00F85C6C">
        <w:rPr>
          <w:rFonts w:ascii="Times New Roman" w:hAnsi="Times New Roman" w:cs="Times New Roman"/>
          <w:sz w:val="28"/>
          <w:szCs w:val="28"/>
          <w:lang w:val="kk-KZ"/>
        </w:rPr>
        <w:t>Сурет</w:t>
      </w:r>
      <w:r w:rsidR="00CB2539" w:rsidRPr="00F85C6C">
        <w:rPr>
          <w:rFonts w:ascii="Times New Roman" w:hAnsi="Times New Roman" w:cs="Times New Roman"/>
          <w:sz w:val="28"/>
          <w:szCs w:val="28"/>
          <w:lang w:val="kk-KZ"/>
        </w:rPr>
        <w:t xml:space="preserve"> </w:t>
      </w:r>
      <w:r w:rsidR="00F85C6C" w:rsidRPr="00F85C6C">
        <w:rPr>
          <w:rFonts w:ascii="Times New Roman" w:hAnsi="Times New Roman" w:cs="Times New Roman"/>
          <w:sz w:val="28"/>
          <w:szCs w:val="28"/>
          <w:lang w:val="kk-KZ"/>
        </w:rPr>
        <w:t>4</w:t>
      </w:r>
      <w:r w:rsidR="00537F35" w:rsidRPr="00F85C6C">
        <w:rPr>
          <w:rFonts w:ascii="Times New Roman" w:hAnsi="Times New Roman" w:cs="Times New Roman"/>
          <w:sz w:val="28"/>
          <w:szCs w:val="28"/>
          <w:lang w:val="kk-KZ"/>
        </w:rPr>
        <w:t xml:space="preserve"> – </w:t>
      </w:r>
      <w:r w:rsidR="00A80562" w:rsidRPr="00F85C6C">
        <w:rPr>
          <w:rFonts w:ascii="Times New Roman" w:hAnsi="Times New Roman" w:cs="Times New Roman"/>
          <w:sz w:val="28"/>
          <w:szCs w:val="28"/>
          <w:lang w:val="kk-KZ"/>
        </w:rPr>
        <w:t>Коллагеннің желатинге жылу</w:t>
      </w:r>
      <w:r w:rsidR="008B2102" w:rsidRPr="00F85C6C">
        <w:rPr>
          <w:rFonts w:ascii="Times New Roman" w:hAnsi="Times New Roman" w:cs="Times New Roman"/>
          <w:sz w:val="28"/>
          <w:szCs w:val="28"/>
          <w:lang w:val="kk-KZ"/>
        </w:rPr>
        <w:t xml:space="preserve">лық </w:t>
      </w:r>
      <w:r w:rsidR="00A80562" w:rsidRPr="00F85C6C">
        <w:rPr>
          <w:rFonts w:ascii="Times New Roman" w:hAnsi="Times New Roman" w:cs="Times New Roman"/>
          <w:sz w:val="28"/>
          <w:szCs w:val="28"/>
          <w:lang w:val="kk-KZ"/>
        </w:rPr>
        <w:t>денатурациясының схемасы</w:t>
      </w:r>
      <w:bookmarkEnd w:id="35"/>
      <w:bookmarkEnd w:id="36"/>
    </w:p>
    <w:p w14:paraId="2E9A3AE0" w14:textId="38294910" w:rsidR="0073085B" w:rsidRPr="003954F4" w:rsidRDefault="00F07DF8" w:rsidP="00537F35">
      <w:pPr>
        <w:widowControl w:val="0"/>
        <w:spacing w:line="240" w:lineRule="auto"/>
        <w:jc w:val="both"/>
        <w:rPr>
          <w:rFonts w:ascii="Calibri" w:eastAsia="Times New Roman" w:hAnsi="Calibri" w:cs="Times New Roman"/>
          <w:sz w:val="28"/>
          <w:szCs w:val="28"/>
          <w:lang w:val="kk-KZ"/>
        </w:rPr>
      </w:pPr>
      <w:r w:rsidRPr="003954F4">
        <w:rPr>
          <w:rFonts w:ascii="Calibri" w:eastAsia="Times New Roman" w:hAnsi="Calibri" w:cs="Times New Roman"/>
          <w:noProof/>
          <w:sz w:val="28"/>
          <w:szCs w:val="28"/>
        </w:rPr>
        <w:drawing>
          <wp:inline distT="0" distB="0" distL="0" distR="0" wp14:anchorId="02B286B1" wp14:editId="58280725">
            <wp:extent cx="5904282" cy="2467610"/>
            <wp:effectExtent l="0" t="0" r="127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83" cy="2485665"/>
                    </a:xfrm>
                    <a:prstGeom prst="rect">
                      <a:avLst/>
                    </a:prstGeom>
                    <a:noFill/>
                    <a:ln>
                      <a:noFill/>
                    </a:ln>
                  </pic:spPr>
                </pic:pic>
              </a:graphicData>
            </a:graphic>
          </wp:inline>
        </w:drawing>
      </w:r>
    </w:p>
    <w:p w14:paraId="29868A17" w14:textId="4DD39076" w:rsidR="00537F35" w:rsidRPr="003954F4" w:rsidRDefault="00FE7867" w:rsidP="00537F35">
      <w:pPr>
        <w:pStyle w:val="a8"/>
        <w:tabs>
          <w:tab w:val="left" w:pos="993"/>
        </w:tabs>
        <w:spacing w:after="0"/>
        <w:jc w:val="center"/>
        <w:rPr>
          <w:sz w:val="28"/>
          <w:szCs w:val="28"/>
          <w:lang w:val="kk-KZ"/>
        </w:rPr>
      </w:pPr>
      <w:r w:rsidRPr="003954F4">
        <w:rPr>
          <w:sz w:val="28"/>
          <w:szCs w:val="28"/>
          <w:lang w:val="kk-KZ"/>
        </w:rPr>
        <w:t>Сурет</w:t>
      </w:r>
      <w:r w:rsidR="00537F35" w:rsidRPr="003954F4">
        <w:rPr>
          <w:sz w:val="28"/>
          <w:szCs w:val="28"/>
          <w:lang w:val="kk-KZ"/>
        </w:rPr>
        <w:t xml:space="preserve"> </w:t>
      </w:r>
      <w:r w:rsidR="00F85C6C">
        <w:rPr>
          <w:sz w:val="28"/>
          <w:szCs w:val="28"/>
          <w:lang w:val="kk-KZ"/>
        </w:rPr>
        <w:t>5</w:t>
      </w:r>
      <w:r w:rsidR="00537F35" w:rsidRPr="003954F4">
        <w:rPr>
          <w:sz w:val="28"/>
          <w:szCs w:val="28"/>
          <w:lang w:val="kk-KZ"/>
        </w:rPr>
        <w:t xml:space="preserve"> – </w:t>
      </w:r>
      <w:r w:rsidR="008B2102" w:rsidRPr="003954F4">
        <w:rPr>
          <w:sz w:val="28"/>
          <w:szCs w:val="28"/>
          <w:lang w:val="kk-KZ"/>
        </w:rPr>
        <w:t>Жылулық өңдеу процесінде еттің миофибриллярлы және дәнекер тіндік ақуыздарының дәйекті жиырылу моделі</w:t>
      </w:r>
    </w:p>
    <w:p w14:paraId="296C6D4C" w14:textId="55C33791" w:rsidR="00537F35" w:rsidRPr="003954F4" w:rsidRDefault="00537F35" w:rsidP="00537F35">
      <w:pPr>
        <w:widowControl w:val="0"/>
        <w:spacing w:line="240" w:lineRule="auto"/>
        <w:jc w:val="center"/>
        <w:rPr>
          <w:rFonts w:ascii="Calibri" w:eastAsia="Times New Roman" w:hAnsi="Calibri" w:cs="Times New Roman"/>
          <w:sz w:val="28"/>
          <w:szCs w:val="28"/>
          <w:lang w:val="kk-KZ"/>
        </w:rPr>
      </w:pPr>
    </w:p>
    <w:p w14:paraId="1C1455B2" w14:textId="53284F00" w:rsidR="00053454" w:rsidRPr="003954F4" w:rsidRDefault="00053454" w:rsidP="00537F35">
      <w:pPr>
        <w:widowControl w:val="0"/>
        <w:spacing w:line="240" w:lineRule="auto"/>
        <w:jc w:val="center"/>
        <w:rPr>
          <w:rFonts w:ascii="Calibri" w:eastAsia="Times New Roman" w:hAnsi="Calibri" w:cs="Times New Roman"/>
          <w:sz w:val="28"/>
          <w:szCs w:val="28"/>
          <w:lang w:val="kk-KZ"/>
        </w:rPr>
      </w:pPr>
    </w:p>
    <w:p w14:paraId="4C6B9BD3" w14:textId="3A642EC4" w:rsidR="00053454" w:rsidRPr="003954F4" w:rsidRDefault="00053454" w:rsidP="00537F35">
      <w:pPr>
        <w:widowControl w:val="0"/>
        <w:spacing w:line="240" w:lineRule="auto"/>
        <w:jc w:val="center"/>
        <w:rPr>
          <w:rFonts w:ascii="Calibri" w:eastAsia="Times New Roman" w:hAnsi="Calibri" w:cs="Times New Roman"/>
          <w:sz w:val="28"/>
          <w:szCs w:val="28"/>
          <w:lang w:val="kk-KZ"/>
        </w:rPr>
      </w:pPr>
      <w:r w:rsidRPr="003954F4">
        <w:rPr>
          <w:rFonts w:ascii="Calibri" w:eastAsia="Times New Roman" w:hAnsi="Calibri" w:cs="Times New Roman"/>
          <w:noProof/>
          <w:sz w:val="28"/>
          <w:szCs w:val="28"/>
        </w:rPr>
        <w:lastRenderedPageBreak/>
        <w:drawing>
          <wp:inline distT="0" distB="0" distL="0" distR="0" wp14:anchorId="78E5123F" wp14:editId="5DE47FED">
            <wp:extent cx="3318441" cy="484076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0172" cy="4872462"/>
                    </a:xfrm>
                    <a:prstGeom prst="rect">
                      <a:avLst/>
                    </a:prstGeom>
                    <a:noFill/>
                    <a:ln>
                      <a:noFill/>
                    </a:ln>
                  </pic:spPr>
                </pic:pic>
              </a:graphicData>
            </a:graphic>
          </wp:inline>
        </w:drawing>
      </w:r>
    </w:p>
    <w:p w14:paraId="3FA9C763" w14:textId="3AD85E0C" w:rsidR="00537F35" w:rsidRPr="003954F4" w:rsidRDefault="00FE7867" w:rsidP="00A232E2">
      <w:pPr>
        <w:pStyle w:val="4"/>
        <w:keepNext w:val="0"/>
        <w:tabs>
          <w:tab w:val="left" w:pos="993"/>
        </w:tabs>
        <w:spacing w:before="0" w:after="0"/>
        <w:jc w:val="center"/>
        <w:rPr>
          <w:b w:val="0"/>
          <w:lang w:val="kk-KZ"/>
        </w:rPr>
      </w:pPr>
      <w:r w:rsidRPr="003954F4">
        <w:rPr>
          <w:b w:val="0"/>
          <w:lang w:val="kk-KZ"/>
        </w:rPr>
        <w:t>Сурет</w:t>
      </w:r>
      <w:r w:rsidR="00537F35" w:rsidRPr="003954F4">
        <w:rPr>
          <w:b w:val="0"/>
          <w:lang w:val="kk-KZ"/>
        </w:rPr>
        <w:t xml:space="preserve"> </w:t>
      </w:r>
      <w:r w:rsidR="00F85C6C">
        <w:rPr>
          <w:b w:val="0"/>
          <w:lang w:val="kk-KZ"/>
        </w:rPr>
        <w:t>6</w:t>
      </w:r>
      <w:r w:rsidR="00537F35" w:rsidRPr="003954F4">
        <w:rPr>
          <w:b w:val="0"/>
          <w:lang w:val="kk-KZ"/>
        </w:rPr>
        <w:t xml:space="preserve"> – </w:t>
      </w:r>
      <w:r w:rsidR="008B2102" w:rsidRPr="003954F4">
        <w:rPr>
          <w:b w:val="0"/>
          <w:lang w:val="kk-KZ"/>
        </w:rPr>
        <w:t>Термиялық өңдеу кезінде коллаген талшығының жиырылу схемасы</w:t>
      </w:r>
    </w:p>
    <w:p w14:paraId="6F530571" w14:textId="77777777" w:rsidR="00537F35" w:rsidRPr="003954F4" w:rsidRDefault="00537F35" w:rsidP="00537F35">
      <w:pPr>
        <w:widowControl w:val="0"/>
        <w:spacing w:line="240" w:lineRule="auto"/>
        <w:rPr>
          <w:rFonts w:ascii="Calibri" w:eastAsia="Times New Roman" w:hAnsi="Calibri" w:cs="Times New Roman"/>
          <w:lang w:val="kk-KZ"/>
        </w:rPr>
      </w:pPr>
    </w:p>
    <w:p w14:paraId="5F04B024" w14:textId="76DC30CD" w:rsidR="00537F35" w:rsidRPr="003954F4" w:rsidRDefault="00D602F6" w:rsidP="00537F35">
      <w:pPr>
        <w:pStyle w:val="a8"/>
        <w:tabs>
          <w:tab w:val="left" w:pos="993"/>
        </w:tabs>
        <w:spacing w:after="0"/>
        <w:ind w:firstLine="709"/>
        <w:jc w:val="both"/>
        <w:rPr>
          <w:kern w:val="2"/>
          <w:sz w:val="28"/>
          <w:szCs w:val="28"/>
          <w:lang w:val="kk-KZ"/>
        </w:rPr>
      </w:pPr>
      <w:r w:rsidRPr="003954F4">
        <w:rPr>
          <w:sz w:val="28"/>
          <w:szCs w:val="28"/>
          <w:lang w:val="kk-KZ"/>
        </w:rPr>
        <w:t>Коллаген ас қорыту ферменттерінің әсеріне өте нашар ұшырайды және құрылымында көптеген маңызды аминқышқылдарының болмауына байланысты биологиялық құндылығы төмен ақуыз ретінде жіктеледі</w:t>
      </w:r>
      <w:r w:rsidR="00537F35" w:rsidRPr="003954F4">
        <w:rPr>
          <w:sz w:val="28"/>
          <w:szCs w:val="28"/>
          <w:lang w:val="kk-KZ"/>
        </w:rPr>
        <w:t xml:space="preserve">. </w:t>
      </w:r>
      <w:r w:rsidRPr="003954F4">
        <w:rPr>
          <w:sz w:val="28"/>
          <w:szCs w:val="28"/>
          <w:lang w:val="kk-KZ"/>
        </w:rPr>
        <w:t xml:space="preserve">Алайда, соңғы кездері коллагеннің тамақтанудағы рөлі қайта қаралды. Физиологиялық әсері бойынша ол тағамдық талшықтарға – ересектер  мен балалардың тағамдық рационының қажетті құрамдас бөліктеріне жатады. Бұл ретте ақуыздардың таза сіңірілу көрсеткішінің жоғарылауы эксперименталды түрде дәлелденді </w:t>
      </w:r>
      <w:r w:rsidR="00537F35" w:rsidRPr="003954F4">
        <w:rPr>
          <w:kern w:val="2"/>
          <w:sz w:val="28"/>
          <w:szCs w:val="28"/>
          <w:lang w:val="kk-KZ"/>
        </w:rPr>
        <w:t>[</w:t>
      </w:r>
      <w:r w:rsidR="00E70810">
        <w:rPr>
          <w:kern w:val="2"/>
          <w:sz w:val="28"/>
          <w:szCs w:val="28"/>
          <w:lang w:val="kk-KZ"/>
        </w:rPr>
        <w:fldChar w:fldCharType="begin"/>
      </w:r>
      <w:r w:rsidR="00E70810">
        <w:rPr>
          <w:kern w:val="2"/>
          <w:sz w:val="28"/>
          <w:szCs w:val="28"/>
          <w:lang w:val="kk-KZ"/>
        </w:rPr>
        <w:instrText xml:space="preserve"> REF Забалуева_Использование \r \h </w:instrText>
      </w:r>
      <w:r w:rsidR="00E70810">
        <w:rPr>
          <w:kern w:val="2"/>
          <w:sz w:val="28"/>
          <w:szCs w:val="28"/>
          <w:lang w:val="kk-KZ"/>
        </w:rPr>
      </w:r>
      <w:r w:rsidR="00E70810">
        <w:rPr>
          <w:kern w:val="2"/>
          <w:sz w:val="28"/>
          <w:szCs w:val="28"/>
          <w:lang w:val="kk-KZ"/>
        </w:rPr>
        <w:fldChar w:fldCharType="separate"/>
      </w:r>
      <w:r w:rsidR="00171243">
        <w:rPr>
          <w:kern w:val="2"/>
          <w:sz w:val="28"/>
          <w:szCs w:val="28"/>
          <w:lang w:val="kk-KZ"/>
        </w:rPr>
        <w:t>57</w:t>
      </w:r>
      <w:r w:rsidR="00E70810">
        <w:rPr>
          <w:kern w:val="2"/>
          <w:sz w:val="28"/>
          <w:szCs w:val="28"/>
          <w:lang w:val="kk-KZ"/>
        </w:rPr>
        <w:fldChar w:fldCharType="end"/>
      </w:r>
      <w:r w:rsidR="00E70810">
        <w:rPr>
          <w:kern w:val="2"/>
          <w:sz w:val="28"/>
          <w:szCs w:val="28"/>
          <w:lang w:val="kk-KZ"/>
        </w:rPr>
        <w:t>,</w:t>
      </w:r>
      <w:r w:rsidR="00E70810">
        <w:rPr>
          <w:kern w:val="2"/>
          <w:sz w:val="28"/>
          <w:szCs w:val="28"/>
          <w:lang w:val="kk-KZ"/>
        </w:rPr>
        <w:fldChar w:fldCharType="begin"/>
      </w:r>
      <w:r w:rsidR="00E70810">
        <w:rPr>
          <w:kern w:val="2"/>
          <w:sz w:val="28"/>
          <w:szCs w:val="28"/>
          <w:lang w:val="kk-KZ"/>
        </w:rPr>
        <w:instrText xml:space="preserve"> REF Ren_Influence \r \h </w:instrText>
      </w:r>
      <w:r w:rsidR="00E70810">
        <w:rPr>
          <w:kern w:val="2"/>
          <w:sz w:val="28"/>
          <w:szCs w:val="28"/>
          <w:lang w:val="kk-KZ"/>
        </w:rPr>
      </w:r>
      <w:r w:rsidR="00E70810">
        <w:rPr>
          <w:kern w:val="2"/>
          <w:sz w:val="28"/>
          <w:szCs w:val="28"/>
          <w:lang w:val="kk-KZ"/>
        </w:rPr>
        <w:fldChar w:fldCharType="separate"/>
      </w:r>
      <w:r w:rsidR="00171243">
        <w:rPr>
          <w:kern w:val="2"/>
          <w:sz w:val="28"/>
          <w:szCs w:val="28"/>
          <w:lang w:val="kk-KZ"/>
        </w:rPr>
        <w:t>58</w:t>
      </w:r>
      <w:r w:rsidR="00E70810">
        <w:rPr>
          <w:kern w:val="2"/>
          <w:sz w:val="28"/>
          <w:szCs w:val="28"/>
          <w:lang w:val="kk-KZ"/>
        </w:rPr>
        <w:fldChar w:fldCharType="end"/>
      </w:r>
      <w:r w:rsidR="00E70810">
        <w:rPr>
          <w:kern w:val="2"/>
          <w:sz w:val="28"/>
          <w:szCs w:val="28"/>
          <w:lang w:val="kk-KZ"/>
        </w:rPr>
        <w:t>,</w:t>
      </w:r>
      <w:r w:rsidR="00E70810">
        <w:rPr>
          <w:kern w:val="2"/>
          <w:sz w:val="28"/>
          <w:szCs w:val="28"/>
          <w:lang w:val="kk-KZ"/>
        </w:rPr>
        <w:fldChar w:fldCharType="begin"/>
      </w:r>
      <w:r w:rsidR="00E70810">
        <w:rPr>
          <w:kern w:val="2"/>
          <w:sz w:val="28"/>
          <w:szCs w:val="28"/>
          <w:lang w:val="kk-KZ"/>
        </w:rPr>
        <w:instrText xml:space="preserve"> REF Романюк_Разработка \r \h </w:instrText>
      </w:r>
      <w:r w:rsidR="00E70810">
        <w:rPr>
          <w:kern w:val="2"/>
          <w:sz w:val="28"/>
          <w:szCs w:val="28"/>
          <w:lang w:val="kk-KZ"/>
        </w:rPr>
      </w:r>
      <w:r w:rsidR="00E70810">
        <w:rPr>
          <w:kern w:val="2"/>
          <w:sz w:val="28"/>
          <w:szCs w:val="28"/>
          <w:lang w:val="kk-KZ"/>
        </w:rPr>
        <w:fldChar w:fldCharType="separate"/>
      </w:r>
      <w:r w:rsidR="00171243">
        <w:rPr>
          <w:kern w:val="2"/>
          <w:sz w:val="28"/>
          <w:szCs w:val="28"/>
          <w:lang w:val="kk-KZ"/>
        </w:rPr>
        <w:t>59</w:t>
      </w:r>
      <w:r w:rsidR="00E70810">
        <w:rPr>
          <w:kern w:val="2"/>
          <w:sz w:val="28"/>
          <w:szCs w:val="28"/>
          <w:lang w:val="kk-KZ"/>
        </w:rPr>
        <w:fldChar w:fldCharType="end"/>
      </w:r>
      <w:r w:rsidR="00E70810">
        <w:rPr>
          <w:kern w:val="2"/>
          <w:sz w:val="28"/>
          <w:szCs w:val="28"/>
          <w:lang w:val="kk-KZ"/>
        </w:rPr>
        <w:t>,</w:t>
      </w:r>
      <w:r w:rsidR="00E70810">
        <w:rPr>
          <w:kern w:val="2"/>
          <w:sz w:val="28"/>
          <w:szCs w:val="28"/>
          <w:lang w:val="kk-KZ"/>
        </w:rPr>
        <w:fldChar w:fldCharType="begin"/>
      </w:r>
      <w:r w:rsidR="00E70810">
        <w:rPr>
          <w:kern w:val="2"/>
          <w:sz w:val="28"/>
          <w:szCs w:val="28"/>
          <w:lang w:val="kk-KZ"/>
        </w:rPr>
        <w:instrText xml:space="preserve"> REF Австриевских_Продукты \r \h </w:instrText>
      </w:r>
      <w:r w:rsidR="00E70810">
        <w:rPr>
          <w:kern w:val="2"/>
          <w:sz w:val="28"/>
          <w:szCs w:val="28"/>
          <w:lang w:val="kk-KZ"/>
        </w:rPr>
      </w:r>
      <w:r w:rsidR="00E70810">
        <w:rPr>
          <w:kern w:val="2"/>
          <w:sz w:val="28"/>
          <w:szCs w:val="28"/>
          <w:lang w:val="kk-KZ"/>
        </w:rPr>
        <w:fldChar w:fldCharType="separate"/>
      </w:r>
      <w:r w:rsidR="00171243">
        <w:rPr>
          <w:kern w:val="2"/>
          <w:sz w:val="28"/>
          <w:szCs w:val="28"/>
          <w:lang w:val="kk-KZ"/>
        </w:rPr>
        <w:t>60</w:t>
      </w:r>
      <w:r w:rsidR="00E70810">
        <w:rPr>
          <w:kern w:val="2"/>
          <w:sz w:val="28"/>
          <w:szCs w:val="28"/>
          <w:lang w:val="kk-KZ"/>
        </w:rPr>
        <w:fldChar w:fldCharType="end"/>
      </w:r>
      <w:r w:rsidR="00537F35" w:rsidRPr="003954F4">
        <w:rPr>
          <w:kern w:val="2"/>
          <w:sz w:val="28"/>
          <w:szCs w:val="28"/>
          <w:lang w:val="kk-KZ"/>
        </w:rPr>
        <w:t>].</w:t>
      </w:r>
    </w:p>
    <w:p w14:paraId="51E64B17" w14:textId="70B71216" w:rsidR="00537F35" w:rsidRPr="003954F4" w:rsidRDefault="00D602F6" w:rsidP="00537F35">
      <w:pPr>
        <w:pStyle w:val="a8"/>
        <w:tabs>
          <w:tab w:val="left" w:pos="993"/>
        </w:tabs>
        <w:spacing w:after="0"/>
        <w:ind w:firstLine="709"/>
        <w:jc w:val="both"/>
        <w:rPr>
          <w:sz w:val="28"/>
          <w:szCs w:val="28"/>
          <w:lang w:val="kk-KZ"/>
        </w:rPr>
      </w:pPr>
      <w:r w:rsidRPr="003954F4">
        <w:rPr>
          <w:sz w:val="28"/>
          <w:szCs w:val="28"/>
          <w:lang w:val="kk-KZ"/>
        </w:rPr>
        <w:t xml:space="preserve">Коллаген талшықтарын әртүрлі әдістермен өңдеу кезінде оның молекулаларының </w:t>
      </w:r>
      <w:r w:rsidR="00ED0601" w:rsidRPr="003954F4">
        <w:rPr>
          <w:sz w:val="28"/>
          <w:szCs w:val="28"/>
          <w:lang w:val="kk-KZ"/>
        </w:rPr>
        <w:t>бұзылуы</w:t>
      </w:r>
      <w:r w:rsidRPr="003954F4">
        <w:rPr>
          <w:sz w:val="28"/>
          <w:szCs w:val="28"/>
          <w:lang w:val="kk-KZ"/>
        </w:rPr>
        <w:t xml:space="preserve"> мен агрегациясының бірқатар өнімдерін бөліп алуға болады</w:t>
      </w:r>
      <w:r w:rsidR="00537F35" w:rsidRPr="003954F4">
        <w:rPr>
          <w:sz w:val="28"/>
          <w:szCs w:val="28"/>
          <w:lang w:val="kk-KZ"/>
        </w:rPr>
        <w:t xml:space="preserve">. </w:t>
      </w:r>
      <w:r w:rsidR="00ED0601" w:rsidRPr="003954F4">
        <w:rPr>
          <w:sz w:val="28"/>
          <w:szCs w:val="28"/>
          <w:lang w:val="kk-KZ"/>
        </w:rPr>
        <w:t xml:space="preserve">Коллагенді </w:t>
      </w:r>
      <w:r w:rsidR="0087050F" w:rsidRPr="003954F4">
        <w:rPr>
          <w:sz w:val="28"/>
          <w:szCs w:val="28"/>
          <w:lang w:val="kk-KZ"/>
        </w:rPr>
        <w:t>диспергациялаудың (бөлшектеудің)</w:t>
      </w:r>
      <w:r w:rsidR="00ED0601" w:rsidRPr="003954F4">
        <w:rPr>
          <w:sz w:val="28"/>
          <w:szCs w:val="28"/>
          <w:lang w:val="kk-KZ"/>
        </w:rPr>
        <w:t xml:space="preserve"> келесі әдістерін ажырату қажет</w:t>
      </w:r>
      <w:r w:rsidR="00537F35" w:rsidRPr="003954F4">
        <w:rPr>
          <w:sz w:val="28"/>
          <w:szCs w:val="28"/>
          <w:lang w:val="kk-KZ"/>
        </w:rPr>
        <w:t>:</w:t>
      </w:r>
    </w:p>
    <w:p w14:paraId="0ADB8E6C" w14:textId="68EB3A8F" w:rsidR="00537F35" w:rsidRPr="003954F4" w:rsidRDefault="00537F35" w:rsidP="00537F35">
      <w:pPr>
        <w:pStyle w:val="a8"/>
        <w:tabs>
          <w:tab w:val="left" w:pos="993"/>
        </w:tabs>
        <w:spacing w:after="0"/>
        <w:ind w:firstLine="709"/>
        <w:jc w:val="both"/>
        <w:rPr>
          <w:sz w:val="28"/>
          <w:szCs w:val="28"/>
          <w:lang w:val="kk-KZ"/>
        </w:rPr>
      </w:pPr>
      <w:r w:rsidRPr="003954F4">
        <w:rPr>
          <w:sz w:val="28"/>
          <w:szCs w:val="28"/>
          <w:lang w:val="kk-KZ"/>
        </w:rPr>
        <w:t xml:space="preserve">– </w:t>
      </w:r>
      <w:r w:rsidR="00ED0601" w:rsidRPr="003954F4">
        <w:rPr>
          <w:sz w:val="28"/>
          <w:szCs w:val="28"/>
          <w:lang w:val="kk-KZ"/>
        </w:rPr>
        <w:t>үш тізбекті коллаген молекулаларын құрайтын полипептидтердің ыдырауына әкелетін әдіс, олар сонымен бірге толығымен жойылады</w:t>
      </w:r>
      <w:r w:rsidRPr="003954F4">
        <w:rPr>
          <w:sz w:val="28"/>
          <w:szCs w:val="28"/>
          <w:lang w:val="kk-KZ"/>
        </w:rPr>
        <w:t>;</w:t>
      </w:r>
    </w:p>
    <w:p w14:paraId="23F36947" w14:textId="6E7E9F89" w:rsidR="00537F35" w:rsidRPr="003954F4" w:rsidRDefault="00537F35" w:rsidP="00537F35">
      <w:pPr>
        <w:pStyle w:val="a8"/>
        <w:tabs>
          <w:tab w:val="left" w:pos="993"/>
        </w:tabs>
        <w:spacing w:after="0"/>
        <w:ind w:firstLine="709"/>
        <w:jc w:val="both"/>
        <w:rPr>
          <w:sz w:val="28"/>
          <w:szCs w:val="28"/>
          <w:lang w:val="kk-KZ"/>
        </w:rPr>
      </w:pPr>
      <w:r w:rsidRPr="003954F4">
        <w:rPr>
          <w:sz w:val="28"/>
          <w:szCs w:val="28"/>
          <w:lang w:val="kk-KZ"/>
        </w:rPr>
        <w:t xml:space="preserve">– </w:t>
      </w:r>
      <w:r w:rsidR="00ED0601" w:rsidRPr="003954F4">
        <w:rPr>
          <w:sz w:val="28"/>
          <w:szCs w:val="28"/>
          <w:lang w:val="kk-KZ"/>
        </w:rPr>
        <w:t>надмолекулалық құрылымдардың бөлінуін тудыратын әдіс</w:t>
      </w:r>
      <w:r w:rsidRPr="003954F4">
        <w:rPr>
          <w:sz w:val="28"/>
          <w:szCs w:val="28"/>
          <w:lang w:val="kk-KZ"/>
        </w:rPr>
        <w:t xml:space="preserve">. </w:t>
      </w:r>
    </w:p>
    <w:p w14:paraId="4C1A8A6E" w14:textId="25EDA278" w:rsidR="00537F35" w:rsidRPr="003954F4" w:rsidRDefault="00DA660D" w:rsidP="00537F35">
      <w:pPr>
        <w:pStyle w:val="a8"/>
        <w:tabs>
          <w:tab w:val="left" w:pos="993"/>
        </w:tabs>
        <w:spacing w:after="0"/>
        <w:ind w:firstLine="709"/>
        <w:jc w:val="both"/>
        <w:rPr>
          <w:sz w:val="28"/>
          <w:szCs w:val="28"/>
          <w:lang w:val="kk-KZ"/>
        </w:rPr>
      </w:pPr>
      <w:r w:rsidRPr="003954F4">
        <w:rPr>
          <w:sz w:val="28"/>
          <w:szCs w:val="28"/>
          <w:lang w:val="kk-KZ"/>
        </w:rPr>
        <w:t>Коллагеннің дезагргациясы нәтижесінде пайда болған өнімдер өз кезегінде ерітінділері бастапқы коллагеннің үш тізбекті спиральды құрылымын жоғалтқан бөлшектерден тұра</w:t>
      </w:r>
      <w:r w:rsidR="009A0F2F" w:rsidRPr="003954F4">
        <w:rPr>
          <w:sz w:val="28"/>
          <w:szCs w:val="28"/>
          <w:lang w:val="kk-KZ"/>
        </w:rPr>
        <w:t>тын</w:t>
      </w:r>
      <w:r w:rsidRPr="003954F4">
        <w:rPr>
          <w:sz w:val="28"/>
          <w:szCs w:val="28"/>
          <w:lang w:val="kk-KZ"/>
        </w:rPr>
        <w:t xml:space="preserve"> денатурация өнімдеріне</w:t>
      </w:r>
      <w:r w:rsidR="009A0F2F" w:rsidRPr="003954F4">
        <w:rPr>
          <w:sz w:val="28"/>
          <w:szCs w:val="28"/>
          <w:lang w:val="kk-KZ"/>
        </w:rPr>
        <w:t xml:space="preserve"> </w:t>
      </w:r>
      <w:r w:rsidRPr="003954F4">
        <w:rPr>
          <w:sz w:val="28"/>
          <w:szCs w:val="28"/>
          <w:lang w:val="kk-KZ"/>
        </w:rPr>
        <w:lastRenderedPageBreak/>
        <w:t>(мұндай өнімдердің ең көп зерттелген түрі</w:t>
      </w:r>
      <w:r w:rsidR="009A0F2F" w:rsidRPr="003954F4">
        <w:rPr>
          <w:sz w:val="28"/>
          <w:szCs w:val="28"/>
          <w:lang w:val="kk-KZ"/>
        </w:rPr>
        <w:t xml:space="preserve"> </w:t>
      </w:r>
      <w:r w:rsidRPr="003954F4">
        <w:rPr>
          <w:sz w:val="28"/>
          <w:szCs w:val="28"/>
          <w:lang w:val="kk-KZ"/>
        </w:rPr>
        <w:t>желатин</w:t>
      </w:r>
      <w:r w:rsidR="009A0F2F" w:rsidRPr="003954F4">
        <w:rPr>
          <w:sz w:val="28"/>
          <w:szCs w:val="28"/>
          <w:lang w:val="kk-KZ"/>
        </w:rPr>
        <w:t xml:space="preserve"> болып табылады</w:t>
      </w:r>
      <w:r w:rsidRPr="003954F4">
        <w:rPr>
          <w:sz w:val="28"/>
          <w:szCs w:val="28"/>
          <w:lang w:val="kk-KZ"/>
        </w:rPr>
        <w:t xml:space="preserve">) және үш тізбекті спиральдардың құрылымын сақтап қалған коллаген молекулаларынан тұратын надмолекулалық агрегаттарға бөлінеді </w:t>
      </w:r>
      <w:r w:rsidR="00537F35" w:rsidRPr="003954F4">
        <w:rPr>
          <w:sz w:val="28"/>
          <w:szCs w:val="28"/>
          <w:lang w:val="kk-KZ"/>
        </w:rPr>
        <w:t>[</w:t>
      </w:r>
      <w:r w:rsidR="00E70810">
        <w:rPr>
          <w:sz w:val="28"/>
          <w:szCs w:val="28"/>
          <w:lang w:val="kk-KZ"/>
        </w:rPr>
        <w:fldChar w:fldCharType="begin"/>
      </w:r>
      <w:r w:rsidR="00E70810">
        <w:rPr>
          <w:sz w:val="28"/>
          <w:szCs w:val="28"/>
          <w:lang w:val="kk-KZ"/>
        </w:rPr>
        <w:instrText xml:space="preserve"> REF Нестеренко_Биомодификация \r \h </w:instrText>
      </w:r>
      <w:r w:rsidR="00E70810">
        <w:rPr>
          <w:sz w:val="28"/>
          <w:szCs w:val="28"/>
          <w:lang w:val="kk-KZ"/>
        </w:rPr>
      </w:r>
      <w:r w:rsidR="00E70810">
        <w:rPr>
          <w:sz w:val="28"/>
          <w:szCs w:val="28"/>
          <w:lang w:val="kk-KZ"/>
        </w:rPr>
        <w:fldChar w:fldCharType="separate"/>
      </w:r>
      <w:r w:rsidR="00171243">
        <w:rPr>
          <w:sz w:val="28"/>
          <w:szCs w:val="28"/>
          <w:lang w:val="kk-KZ"/>
        </w:rPr>
        <w:t>61</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Поляков_Биокоррегирующие \r \h </w:instrText>
      </w:r>
      <w:r w:rsidR="00E70810">
        <w:rPr>
          <w:sz w:val="28"/>
          <w:szCs w:val="28"/>
          <w:lang w:val="kk-KZ"/>
        </w:rPr>
      </w:r>
      <w:r w:rsidR="00E70810">
        <w:rPr>
          <w:sz w:val="28"/>
          <w:szCs w:val="28"/>
          <w:lang w:val="kk-KZ"/>
        </w:rPr>
        <w:fldChar w:fldCharType="separate"/>
      </w:r>
      <w:r w:rsidR="00171243">
        <w:rPr>
          <w:sz w:val="28"/>
          <w:szCs w:val="28"/>
          <w:lang w:val="kk-KZ"/>
        </w:rPr>
        <w:t>62</w:t>
      </w:r>
      <w:r w:rsidR="00E70810">
        <w:rPr>
          <w:sz w:val="28"/>
          <w:szCs w:val="28"/>
          <w:lang w:val="kk-KZ"/>
        </w:rPr>
        <w:fldChar w:fldCharType="end"/>
      </w:r>
      <w:r w:rsidR="00E70810">
        <w:rPr>
          <w:sz w:val="28"/>
          <w:szCs w:val="28"/>
          <w:lang w:val="kk-KZ"/>
        </w:rPr>
        <w:t>,</w:t>
      </w:r>
      <w:r w:rsidR="00E70810">
        <w:rPr>
          <w:sz w:val="28"/>
          <w:szCs w:val="28"/>
          <w:lang w:val="kk-KZ"/>
        </w:rPr>
        <w:fldChar w:fldCharType="begin"/>
      </w:r>
      <w:r w:rsidR="00E70810">
        <w:rPr>
          <w:sz w:val="28"/>
          <w:szCs w:val="28"/>
          <w:lang w:val="kk-KZ"/>
        </w:rPr>
        <w:instrText xml:space="preserve"> REF Manso_Diminution \r \h </w:instrText>
      </w:r>
      <w:r w:rsidR="00E70810">
        <w:rPr>
          <w:sz w:val="28"/>
          <w:szCs w:val="28"/>
          <w:lang w:val="kk-KZ"/>
        </w:rPr>
      </w:r>
      <w:r w:rsidR="00E70810">
        <w:rPr>
          <w:sz w:val="28"/>
          <w:szCs w:val="28"/>
          <w:lang w:val="kk-KZ"/>
        </w:rPr>
        <w:fldChar w:fldCharType="separate"/>
      </w:r>
      <w:r w:rsidR="00171243">
        <w:rPr>
          <w:sz w:val="28"/>
          <w:szCs w:val="28"/>
          <w:lang w:val="kk-KZ"/>
        </w:rPr>
        <w:t>63</w:t>
      </w:r>
      <w:r w:rsidR="00E70810">
        <w:rPr>
          <w:sz w:val="28"/>
          <w:szCs w:val="28"/>
          <w:lang w:val="kk-KZ"/>
        </w:rPr>
        <w:fldChar w:fldCharType="end"/>
      </w:r>
      <w:r w:rsidR="00537F35" w:rsidRPr="003954F4">
        <w:rPr>
          <w:sz w:val="28"/>
          <w:szCs w:val="28"/>
          <w:lang w:val="kk-KZ"/>
        </w:rPr>
        <w:t>].</w:t>
      </w:r>
    </w:p>
    <w:p w14:paraId="313D7C4C" w14:textId="724E6A6D" w:rsidR="00537F35" w:rsidRPr="003954F4" w:rsidRDefault="009A0F2F" w:rsidP="00537F35">
      <w:pPr>
        <w:pStyle w:val="a8"/>
        <w:tabs>
          <w:tab w:val="left" w:pos="993"/>
        </w:tabs>
        <w:spacing w:after="0"/>
        <w:ind w:firstLine="709"/>
        <w:jc w:val="both"/>
        <w:rPr>
          <w:sz w:val="28"/>
          <w:szCs w:val="28"/>
          <w:lang w:val="kk-KZ"/>
        </w:rPr>
      </w:pPr>
      <w:r w:rsidRPr="003954F4">
        <w:rPr>
          <w:sz w:val="28"/>
          <w:szCs w:val="28"/>
          <w:lang w:val="kk-KZ"/>
        </w:rPr>
        <w:t xml:space="preserve">Жоғарыда аталған түрлердің бөлшектері бар дисперсиялардың пайда болуына әкелетін дәнекер тіндерді өңдеу бір- және көп сатылы болуы мүмкін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Mohammadi_Physico \r \h </w:instrText>
      </w:r>
      <w:r w:rsidR="00582E7D">
        <w:rPr>
          <w:sz w:val="28"/>
          <w:szCs w:val="28"/>
          <w:lang w:val="kk-KZ"/>
        </w:rPr>
      </w:r>
      <w:r w:rsidR="00582E7D">
        <w:rPr>
          <w:sz w:val="28"/>
          <w:szCs w:val="28"/>
          <w:lang w:val="kk-KZ"/>
        </w:rPr>
        <w:fldChar w:fldCharType="separate"/>
      </w:r>
      <w:r w:rsidR="00171243">
        <w:rPr>
          <w:sz w:val="28"/>
          <w:szCs w:val="28"/>
          <w:lang w:val="kk-KZ"/>
        </w:rPr>
        <w:t>64</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Краснова_Применение \r \h </w:instrText>
      </w:r>
      <w:r w:rsidR="00582E7D">
        <w:rPr>
          <w:sz w:val="28"/>
          <w:szCs w:val="28"/>
          <w:lang w:val="kk-KZ"/>
        </w:rPr>
      </w:r>
      <w:r w:rsidR="00582E7D">
        <w:rPr>
          <w:sz w:val="28"/>
          <w:szCs w:val="28"/>
          <w:lang w:val="kk-KZ"/>
        </w:rPr>
        <w:fldChar w:fldCharType="separate"/>
      </w:r>
      <w:r w:rsidR="00171243">
        <w:rPr>
          <w:sz w:val="28"/>
          <w:szCs w:val="28"/>
          <w:lang w:val="kk-KZ"/>
        </w:rPr>
        <w:t>65</w:t>
      </w:r>
      <w:r w:rsidR="00582E7D">
        <w:rPr>
          <w:sz w:val="28"/>
          <w:szCs w:val="28"/>
          <w:lang w:val="kk-KZ"/>
        </w:rPr>
        <w:fldChar w:fldCharType="end"/>
      </w:r>
      <w:r w:rsidR="00537F35" w:rsidRPr="003954F4">
        <w:rPr>
          <w:sz w:val="28"/>
          <w:szCs w:val="28"/>
          <w:lang w:val="kk-KZ"/>
        </w:rPr>
        <w:t>].</w:t>
      </w:r>
    </w:p>
    <w:p w14:paraId="1ED63D63" w14:textId="75732174" w:rsidR="00537F35" w:rsidRPr="003954F4" w:rsidRDefault="009A0F2F" w:rsidP="00537F35">
      <w:pPr>
        <w:pStyle w:val="a8"/>
        <w:tabs>
          <w:tab w:val="left" w:pos="993"/>
        </w:tabs>
        <w:spacing w:after="0"/>
        <w:ind w:firstLine="709"/>
        <w:jc w:val="both"/>
        <w:rPr>
          <w:sz w:val="28"/>
          <w:szCs w:val="28"/>
          <w:lang w:val="kk-KZ"/>
        </w:rPr>
      </w:pPr>
      <w:r w:rsidRPr="003954F4">
        <w:rPr>
          <w:sz w:val="28"/>
          <w:szCs w:val="28"/>
          <w:lang w:val="kk-KZ"/>
        </w:rPr>
        <w:t xml:space="preserve">Ғалымдар үшін коллагеннің табиғи үш спиральды құрылымын сақтай отырып, бөлме температурасында </w:t>
      </w:r>
      <w:r w:rsidR="0087050F" w:rsidRPr="003954F4">
        <w:rPr>
          <w:sz w:val="28"/>
          <w:szCs w:val="28"/>
          <w:lang w:val="kk-KZ"/>
        </w:rPr>
        <w:t>диспергациялануы</w:t>
      </w:r>
      <w:r w:rsidRPr="003954F4">
        <w:rPr>
          <w:sz w:val="28"/>
          <w:szCs w:val="28"/>
          <w:lang w:val="kk-KZ"/>
        </w:rPr>
        <w:t xml:space="preserve"> үлкен қызығушылық тудырды</w:t>
      </w:r>
      <w:r w:rsidR="00537F35" w:rsidRPr="003954F4">
        <w:rPr>
          <w:sz w:val="28"/>
          <w:szCs w:val="28"/>
          <w:lang w:val="kk-KZ"/>
        </w:rPr>
        <w:t xml:space="preserve">. </w:t>
      </w:r>
    </w:p>
    <w:p w14:paraId="1BFDC746" w14:textId="4E271AAB" w:rsidR="00537F35" w:rsidRPr="003954F4" w:rsidRDefault="0087050F" w:rsidP="00537F35">
      <w:pPr>
        <w:pStyle w:val="a8"/>
        <w:tabs>
          <w:tab w:val="left" w:pos="993"/>
        </w:tabs>
        <w:spacing w:after="0"/>
        <w:ind w:firstLine="709"/>
        <w:jc w:val="both"/>
        <w:rPr>
          <w:sz w:val="28"/>
          <w:szCs w:val="28"/>
          <w:lang w:val="kk-KZ"/>
        </w:rPr>
      </w:pPr>
      <w:r w:rsidRPr="003954F4">
        <w:rPr>
          <w:sz w:val="28"/>
          <w:szCs w:val="28"/>
          <w:lang w:val="kk-KZ"/>
        </w:rPr>
        <w:t>Мұндай дисперсияларды алу әдістерін іздеудің көптеген әрекеттері белгілі. Қазіргі уақытта олар табылды. Берік молекулааралық байланыстардың торын таңдамалы түрде бұзу үшін дәнекер тін әртүрлі заттармен өңделеді: гидроксиламин, этилендиаминтетрасірке қышқылы, сілтілер, протеиназалар және т. б. Қолданылатын заттардың химиялық табиғаты коллаген</w:t>
      </w:r>
      <w:r w:rsidR="000E6D29" w:rsidRPr="003954F4">
        <w:rPr>
          <w:sz w:val="28"/>
          <w:szCs w:val="28"/>
          <w:lang w:val="kk-KZ"/>
        </w:rPr>
        <w:t>ді</w:t>
      </w:r>
      <w:r w:rsidRPr="003954F4">
        <w:rPr>
          <w:sz w:val="28"/>
          <w:szCs w:val="28"/>
          <w:lang w:val="kk-KZ"/>
        </w:rPr>
        <w:t xml:space="preserve"> </w:t>
      </w:r>
      <w:r w:rsidR="000E6D29" w:rsidRPr="003954F4">
        <w:rPr>
          <w:sz w:val="28"/>
          <w:szCs w:val="28"/>
          <w:lang w:val="kk-KZ"/>
        </w:rPr>
        <w:t xml:space="preserve">ерітуге дайындау процестерінде оның </w:t>
      </w:r>
      <w:r w:rsidRPr="003954F4">
        <w:rPr>
          <w:sz w:val="28"/>
          <w:szCs w:val="28"/>
          <w:lang w:val="kk-KZ"/>
        </w:rPr>
        <w:t>молекулалық құрылым</w:t>
      </w:r>
      <w:r w:rsidR="000E6D29" w:rsidRPr="003954F4">
        <w:rPr>
          <w:sz w:val="28"/>
          <w:szCs w:val="28"/>
          <w:lang w:val="kk-KZ"/>
        </w:rPr>
        <w:t>ын</w:t>
      </w:r>
      <w:r w:rsidRPr="003954F4">
        <w:rPr>
          <w:sz w:val="28"/>
          <w:szCs w:val="28"/>
          <w:lang w:val="kk-KZ"/>
        </w:rPr>
        <w:t xml:space="preserve"> зақымданудың әртүрлі механизмі мен дәрежесін анықтайды, өйткені молекулааралық байланыстардың </w:t>
      </w:r>
      <w:r w:rsidR="000E6D29" w:rsidRPr="003954F4">
        <w:rPr>
          <w:sz w:val="28"/>
          <w:szCs w:val="28"/>
          <w:lang w:val="kk-KZ"/>
        </w:rPr>
        <w:t>ыдырауымен</w:t>
      </w:r>
      <w:r w:rsidRPr="003954F4">
        <w:rPr>
          <w:sz w:val="28"/>
          <w:szCs w:val="28"/>
          <w:lang w:val="kk-KZ"/>
        </w:rPr>
        <w:t xml:space="preserve"> қатар басқа байланыстардың, бүйірлік тізбектердің, молекулалардың функционалды топтарының және т. б. бұзылуы мүмкін.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Глотова_Белковые \r \h </w:instrText>
      </w:r>
      <w:r w:rsidR="00582E7D">
        <w:rPr>
          <w:sz w:val="28"/>
          <w:szCs w:val="28"/>
          <w:lang w:val="kk-KZ"/>
        </w:rPr>
      </w:r>
      <w:r w:rsidR="00582E7D">
        <w:rPr>
          <w:sz w:val="28"/>
          <w:szCs w:val="28"/>
          <w:lang w:val="kk-KZ"/>
        </w:rPr>
        <w:fldChar w:fldCharType="separate"/>
      </w:r>
      <w:r w:rsidR="00171243">
        <w:rPr>
          <w:sz w:val="28"/>
          <w:szCs w:val="28"/>
          <w:lang w:val="kk-KZ"/>
        </w:rPr>
        <w:t>66</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Кощаев_Биохимия \r \h </w:instrText>
      </w:r>
      <w:r w:rsidR="00582E7D">
        <w:rPr>
          <w:sz w:val="28"/>
          <w:szCs w:val="28"/>
          <w:lang w:val="kk-KZ"/>
        </w:rPr>
      </w:r>
      <w:r w:rsidR="00582E7D">
        <w:rPr>
          <w:sz w:val="28"/>
          <w:szCs w:val="28"/>
          <w:lang w:val="kk-KZ"/>
        </w:rPr>
        <w:fldChar w:fldCharType="separate"/>
      </w:r>
      <w:r w:rsidR="00171243">
        <w:rPr>
          <w:sz w:val="28"/>
          <w:szCs w:val="28"/>
          <w:lang w:val="kk-KZ"/>
        </w:rPr>
        <w:t>67</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Будаева_Модификация \r \h </w:instrText>
      </w:r>
      <w:r w:rsidR="00582E7D">
        <w:rPr>
          <w:sz w:val="28"/>
          <w:szCs w:val="28"/>
          <w:lang w:val="kk-KZ"/>
        </w:rPr>
      </w:r>
      <w:r w:rsidR="00582E7D">
        <w:rPr>
          <w:sz w:val="28"/>
          <w:szCs w:val="28"/>
          <w:lang w:val="kk-KZ"/>
        </w:rPr>
        <w:fldChar w:fldCharType="separate"/>
      </w:r>
      <w:r w:rsidR="00171243">
        <w:rPr>
          <w:sz w:val="28"/>
          <w:szCs w:val="28"/>
          <w:lang w:val="kk-KZ"/>
        </w:rPr>
        <w:t>68</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Савицкая_Биоразлагаемые \r \h </w:instrText>
      </w:r>
      <w:r w:rsidR="00582E7D">
        <w:rPr>
          <w:sz w:val="28"/>
          <w:szCs w:val="28"/>
          <w:lang w:val="kk-KZ"/>
        </w:rPr>
      </w:r>
      <w:r w:rsidR="00582E7D">
        <w:rPr>
          <w:sz w:val="28"/>
          <w:szCs w:val="28"/>
          <w:lang w:val="kk-KZ"/>
        </w:rPr>
        <w:fldChar w:fldCharType="separate"/>
      </w:r>
      <w:r w:rsidR="00171243">
        <w:rPr>
          <w:sz w:val="28"/>
          <w:szCs w:val="28"/>
          <w:lang w:val="kk-KZ"/>
        </w:rPr>
        <w:t>70</w:t>
      </w:r>
      <w:r w:rsidR="00582E7D">
        <w:rPr>
          <w:sz w:val="28"/>
          <w:szCs w:val="28"/>
          <w:lang w:val="kk-KZ"/>
        </w:rPr>
        <w:fldChar w:fldCharType="end"/>
      </w:r>
      <w:r w:rsidR="00537F35" w:rsidRPr="003954F4">
        <w:rPr>
          <w:sz w:val="28"/>
          <w:szCs w:val="28"/>
          <w:lang w:val="kk-KZ"/>
        </w:rPr>
        <w:t xml:space="preserve">] </w:t>
      </w:r>
    </w:p>
    <w:p w14:paraId="71D286C4" w14:textId="7258264C" w:rsidR="00537F35" w:rsidRPr="003954F4" w:rsidRDefault="000E6D29" w:rsidP="00537F35">
      <w:pPr>
        <w:pStyle w:val="a8"/>
        <w:tabs>
          <w:tab w:val="left" w:pos="993"/>
        </w:tabs>
        <w:spacing w:after="0"/>
        <w:ind w:firstLine="709"/>
        <w:jc w:val="both"/>
        <w:rPr>
          <w:sz w:val="28"/>
          <w:szCs w:val="28"/>
          <w:lang w:val="kk-KZ"/>
        </w:rPr>
      </w:pPr>
      <w:r w:rsidRPr="003954F4">
        <w:rPr>
          <w:sz w:val="28"/>
          <w:szCs w:val="28"/>
          <w:lang w:val="kk-KZ"/>
        </w:rPr>
        <w:t>Еритін коллагеннің барлық түрлерін екі класқа бөлуге болады. Біріншісіне дәнекер тіннің тікелей экстракциясы нәтижесінде алынған коллаген жатады.</w:t>
      </w:r>
      <w:r w:rsidR="00537F35" w:rsidRPr="003954F4">
        <w:rPr>
          <w:sz w:val="28"/>
          <w:szCs w:val="28"/>
          <w:lang w:val="kk-KZ"/>
        </w:rPr>
        <w:t xml:space="preserve"> </w:t>
      </w:r>
      <w:r w:rsidR="008506E4" w:rsidRPr="003954F4">
        <w:rPr>
          <w:sz w:val="28"/>
          <w:szCs w:val="28"/>
          <w:lang w:val="kk-KZ"/>
        </w:rPr>
        <w:t>Сәйкесінше қышқыл буферлермен және бейтарап тұзды ерітінділермен экстрагирленетін қышқылда еритін және бейтарап тұзда еритін коллаген болады</w:t>
      </w:r>
      <w:r w:rsidR="00537F35" w:rsidRPr="003954F4">
        <w:rPr>
          <w:sz w:val="28"/>
          <w:szCs w:val="28"/>
          <w:lang w:val="kk-KZ"/>
        </w:rPr>
        <w:t xml:space="preserve">. </w:t>
      </w:r>
      <w:r w:rsidR="008506E4" w:rsidRPr="003954F4">
        <w:rPr>
          <w:sz w:val="28"/>
          <w:szCs w:val="28"/>
          <w:lang w:val="kk-KZ"/>
        </w:rPr>
        <w:t xml:space="preserve">Екінші класқа тіндерді алдын-ала ферментативті, химиялық және механикалық өңдеуден кейін алынған жетілген коллаген ерітінділері жатады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Антипова_Коллагены \r \h </w:instrText>
      </w:r>
      <w:r w:rsidR="00582E7D">
        <w:rPr>
          <w:sz w:val="28"/>
          <w:szCs w:val="28"/>
          <w:lang w:val="kk-KZ"/>
        </w:rPr>
      </w:r>
      <w:r w:rsidR="00582E7D">
        <w:rPr>
          <w:sz w:val="28"/>
          <w:szCs w:val="28"/>
          <w:lang w:val="kk-KZ"/>
        </w:rPr>
        <w:fldChar w:fldCharType="separate"/>
      </w:r>
      <w:r w:rsidR="00171243">
        <w:rPr>
          <w:sz w:val="28"/>
          <w:szCs w:val="28"/>
          <w:lang w:val="kk-KZ"/>
        </w:rPr>
        <w:t>46</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Антипова_Технология \r \h </w:instrText>
      </w:r>
      <w:r w:rsidR="00582E7D">
        <w:rPr>
          <w:sz w:val="28"/>
          <w:szCs w:val="28"/>
          <w:lang w:val="kk-KZ"/>
        </w:rPr>
      </w:r>
      <w:r w:rsidR="00582E7D">
        <w:rPr>
          <w:sz w:val="28"/>
          <w:szCs w:val="28"/>
          <w:lang w:val="kk-KZ"/>
        </w:rPr>
        <w:fldChar w:fldCharType="separate"/>
      </w:r>
      <w:r w:rsidR="00171243">
        <w:rPr>
          <w:sz w:val="28"/>
          <w:szCs w:val="28"/>
          <w:lang w:val="kk-KZ"/>
        </w:rPr>
        <w:t>70</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Способ_коллагенового \r \h </w:instrText>
      </w:r>
      <w:r w:rsidR="00582E7D">
        <w:rPr>
          <w:sz w:val="28"/>
          <w:szCs w:val="28"/>
          <w:lang w:val="kk-KZ"/>
        </w:rPr>
      </w:r>
      <w:r w:rsidR="00582E7D">
        <w:rPr>
          <w:sz w:val="28"/>
          <w:szCs w:val="28"/>
          <w:lang w:val="kk-KZ"/>
        </w:rPr>
        <w:fldChar w:fldCharType="separate"/>
      </w:r>
      <w:r w:rsidR="00171243">
        <w:rPr>
          <w:sz w:val="28"/>
          <w:szCs w:val="28"/>
          <w:lang w:val="kk-KZ"/>
        </w:rPr>
        <w:t>72</w:t>
      </w:r>
      <w:r w:rsidR="00582E7D">
        <w:rPr>
          <w:sz w:val="28"/>
          <w:szCs w:val="28"/>
          <w:lang w:val="kk-KZ"/>
        </w:rPr>
        <w:fldChar w:fldCharType="end"/>
      </w:r>
      <w:r w:rsidR="00537F35" w:rsidRPr="003954F4">
        <w:rPr>
          <w:sz w:val="28"/>
          <w:szCs w:val="28"/>
          <w:lang w:val="kk-KZ"/>
        </w:rPr>
        <w:t>].</w:t>
      </w:r>
    </w:p>
    <w:p w14:paraId="34891234" w14:textId="43EA2DBF" w:rsidR="00537F35" w:rsidRPr="003954F4" w:rsidRDefault="00995CA2" w:rsidP="00537F35">
      <w:pPr>
        <w:pStyle w:val="a8"/>
        <w:tabs>
          <w:tab w:val="left" w:pos="993"/>
        </w:tabs>
        <w:spacing w:after="0"/>
        <w:ind w:firstLine="709"/>
        <w:jc w:val="both"/>
        <w:rPr>
          <w:sz w:val="28"/>
          <w:szCs w:val="28"/>
          <w:lang w:val="kk-KZ"/>
        </w:rPr>
      </w:pPr>
      <w:r w:rsidRPr="003954F4">
        <w:rPr>
          <w:sz w:val="28"/>
          <w:szCs w:val="28"/>
          <w:lang w:val="kk-KZ"/>
        </w:rPr>
        <w:t>Құрамында коллаген бар тіндердің барлық түрлерінің ішінен рН 3,3  цитрат буферімен және 2-5 °С кезінде 0,05-1 иондық күшімен өңдеу кезінде 3-тен 15%</w:t>
      </w:r>
      <w:r w:rsidR="00F84663" w:rsidRPr="003954F4">
        <w:rPr>
          <w:sz w:val="28"/>
          <w:szCs w:val="28"/>
          <w:lang w:val="kk-KZ"/>
        </w:rPr>
        <w:t>-</w:t>
      </w:r>
      <w:r w:rsidRPr="003954F4">
        <w:rPr>
          <w:sz w:val="28"/>
          <w:szCs w:val="28"/>
          <w:lang w:val="kk-KZ"/>
        </w:rPr>
        <w:t>ға дейін еритін коллагенді бөліп алуға болатындығы анықталды</w:t>
      </w:r>
      <w:r w:rsidR="00537F35" w:rsidRPr="003954F4">
        <w:rPr>
          <w:sz w:val="28"/>
          <w:szCs w:val="28"/>
          <w:lang w:val="kk-KZ"/>
        </w:rPr>
        <w:t xml:space="preserve">. </w:t>
      </w:r>
      <w:r w:rsidR="00F84663" w:rsidRPr="003954F4">
        <w:rPr>
          <w:sz w:val="28"/>
          <w:szCs w:val="28"/>
          <w:lang w:val="kk-KZ"/>
        </w:rPr>
        <w:t>Мұндай коллаген проколлаген деп аталды</w:t>
      </w:r>
      <w:r w:rsidR="00537F35" w:rsidRPr="003954F4">
        <w:rPr>
          <w:sz w:val="28"/>
          <w:szCs w:val="28"/>
          <w:lang w:val="kk-KZ"/>
        </w:rPr>
        <w:t xml:space="preserve">. </w:t>
      </w:r>
      <w:r w:rsidR="00F84663" w:rsidRPr="003954F4">
        <w:rPr>
          <w:sz w:val="28"/>
          <w:szCs w:val="28"/>
          <w:lang w:val="kk-KZ"/>
        </w:rPr>
        <w:t>Содан кейін коллагенді әлсіз сілтілі фосфат буферімен экстракциялау кезінде қалпына келтіруге қабілетті еритін коллагеннің жаңа фракциясы бөлінді</w:t>
      </w:r>
      <w:r w:rsidR="00537F35" w:rsidRPr="003954F4">
        <w:rPr>
          <w:sz w:val="28"/>
          <w:szCs w:val="28"/>
          <w:lang w:val="kk-KZ"/>
        </w:rPr>
        <w:t xml:space="preserve">. </w:t>
      </w:r>
      <w:r w:rsidR="00F84663" w:rsidRPr="003954F4">
        <w:rPr>
          <w:sz w:val="28"/>
          <w:szCs w:val="28"/>
          <w:lang w:val="kk-KZ"/>
        </w:rPr>
        <w:t xml:space="preserve">Кейінірек ұқсас коллаген ерітіндісін дәнекер тінін </w:t>
      </w:r>
      <w:r w:rsidR="009B29D7" w:rsidRPr="003954F4">
        <w:rPr>
          <w:sz w:val="28"/>
          <w:szCs w:val="28"/>
          <w:lang w:val="kk-KZ"/>
        </w:rPr>
        <w:t xml:space="preserve">NaCl </w:t>
      </w:r>
      <w:r w:rsidR="00F84663" w:rsidRPr="003954F4">
        <w:rPr>
          <w:sz w:val="28"/>
          <w:szCs w:val="28"/>
          <w:lang w:val="kk-KZ"/>
        </w:rPr>
        <w:t>немесе бейтарап фосфат буфері</w:t>
      </w:r>
      <w:r w:rsidR="009B29D7" w:rsidRPr="003954F4">
        <w:rPr>
          <w:sz w:val="28"/>
          <w:szCs w:val="28"/>
          <w:lang w:val="kk-KZ"/>
        </w:rPr>
        <w:t>мен</w:t>
      </w:r>
      <w:r w:rsidR="00F84663" w:rsidRPr="003954F4">
        <w:rPr>
          <w:sz w:val="28"/>
          <w:szCs w:val="28"/>
          <w:lang w:val="kk-KZ"/>
        </w:rPr>
        <w:t xml:space="preserve"> </w:t>
      </w:r>
      <w:r w:rsidR="009B29D7" w:rsidRPr="003954F4">
        <w:rPr>
          <w:sz w:val="28"/>
          <w:szCs w:val="28"/>
          <w:lang w:val="kk-KZ"/>
        </w:rPr>
        <w:t xml:space="preserve">экстракциялау </w:t>
      </w:r>
      <w:r w:rsidR="00F84663" w:rsidRPr="003954F4">
        <w:rPr>
          <w:sz w:val="28"/>
          <w:szCs w:val="28"/>
          <w:lang w:val="kk-KZ"/>
        </w:rPr>
        <w:t xml:space="preserve">арқылы алуға болатындығы </w:t>
      </w:r>
      <w:r w:rsidR="001F3E65" w:rsidRPr="003954F4">
        <w:rPr>
          <w:sz w:val="28"/>
          <w:szCs w:val="28"/>
          <w:lang w:val="kk-KZ"/>
        </w:rPr>
        <w:t>көрсетілді</w:t>
      </w:r>
      <w:r w:rsidR="00F84663" w:rsidRPr="003954F4">
        <w:rPr>
          <w:sz w:val="28"/>
          <w:szCs w:val="28"/>
          <w:lang w:val="kk-KZ"/>
        </w:rPr>
        <w:t xml:space="preserve">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Драгунова_Метод \r \h </w:instrText>
      </w:r>
      <w:r w:rsidR="00582E7D">
        <w:rPr>
          <w:sz w:val="28"/>
          <w:szCs w:val="28"/>
          <w:lang w:val="kk-KZ"/>
        </w:rPr>
      </w:r>
      <w:r w:rsidR="00582E7D">
        <w:rPr>
          <w:sz w:val="28"/>
          <w:szCs w:val="28"/>
          <w:lang w:val="kk-KZ"/>
        </w:rPr>
        <w:fldChar w:fldCharType="separate"/>
      </w:r>
      <w:r w:rsidR="00171243">
        <w:rPr>
          <w:sz w:val="28"/>
          <w:szCs w:val="28"/>
          <w:lang w:val="kk-KZ"/>
        </w:rPr>
        <w:t>73</w:t>
      </w:r>
      <w:r w:rsidR="00582E7D">
        <w:rPr>
          <w:sz w:val="28"/>
          <w:szCs w:val="28"/>
          <w:lang w:val="kk-KZ"/>
        </w:rPr>
        <w:fldChar w:fldCharType="end"/>
      </w:r>
      <w:r w:rsidR="00537F35" w:rsidRPr="003954F4">
        <w:rPr>
          <w:sz w:val="28"/>
          <w:szCs w:val="28"/>
          <w:lang w:val="kk-KZ"/>
        </w:rPr>
        <w:t>].</w:t>
      </w:r>
    </w:p>
    <w:p w14:paraId="098C1841" w14:textId="4CB6B1E3" w:rsidR="00537F35" w:rsidRPr="003954F4" w:rsidRDefault="004A20FC" w:rsidP="00537F35">
      <w:pPr>
        <w:pStyle w:val="a8"/>
        <w:tabs>
          <w:tab w:val="left" w:pos="993"/>
        </w:tabs>
        <w:spacing w:after="0"/>
        <w:ind w:firstLine="709"/>
        <w:jc w:val="both"/>
        <w:rPr>
          <w:sz w:val="28"/>
          <w:szCs w:val="28"/>
          <w:lang w:val="kk-KZ"/>
        </w:rPr>
      </w:pPr>
      <w:r w:rsidRPr="003954F4">
        <w:rPr>
          <w:sz w:val="28"/>
          <w:szCs w:val="28"/>
          <w:lang w:val="kk-KZ"/>
        </w:rPr>
        <w:t xml:space="preserve">Ерітудің ферменттік әдістері жақсы талшық түзетін қабілеті бар коллаген алуға мүмкіндік береді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Забалуева_Методы \r \h </w:instrText>
      </w:r>
      <w:r w:rsidR="00582E7D">
        <w:rPr>
          <w:sz w:val="28"/>
          <w:szCs w:val="28"/>
          <w:lang w:val="kk-KZ"/>
        </w:rPr>
      </w:r>
      <w:r w:rsidR="00582E7D">
        <w:rPr>
          <w:sz w:val="28"/>
          <w:szCs w:val="28"/>
          <w:lang w:val="kk-KZ"/>
        </w:rPr>
        <w:fldChar w:fldCharType="separate"/>
      </w:r>
      <w:r w:rsidR="00171243">
        <w:rPr>
          <w:sz w:val="28"/>
          <w:szCs w:val="28"/>
          <w:lang w:val="kk-KZ"/>
        </w:rPr>
        <w:t>74</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Трубина_Методология \r \h </w:instrText>
      </w:r>
      <w:r w:rsidR="00582E7D">
        <w:rPr>
          <w:sz w:val="28"/>
          <w:szCs w:val="28"/>
          <w:lang w:val="kk-KZ"/>
        </w:rPr>
      </w:r>
      <w:r w:rsidR="00582E7D">
        <w:rPr>
          <w:sz w:val="28"/>
          <w:szCs w:val="28"/>
          <w:lang w:val="kk-KZ"/>
        </w:rPr>
        <w:fldChar w:fldCharType="separate"/>
      </w:r>
      <w:r w:rsidR="00171243">
        <w:rPr>
          <w:sz w:val="28"/>
          <w:szCs w:val="28"/>
          <w:lang w:val="kk-KZ"/>
        </w:rPr>
        <w:t>75</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Тихонов_Барьерные \r \h </w:instrText>
      </w:r>
      <w:r w:rsidR="00582E7D">
        <w:rPr>
          <w:sz w:val="28"/>
          <w:szCs w:val="28"/>
          <w:lang w:val="kk-KZ"/>
        </w:rPr>
      </w:r>
      <w:r w:rsidR="00582E7D">
        <w:rPr>
          <w:sz w:val="28"/>
          <w:szCs w:val="28"/>
          <w:lang w:val="kk-KZ"/>
        </w:rPr>
        <w:fldChar w:fldCharType="separate"/>
      </w:r>
      <w:r w:rsidR="00171243">
        <w:rPr>
          <w:sz w:val="28"/>
          <w:szCs w:val="28"/>
          <w:lang w:val="kk-KZ"/>
        </w:rPr>
        <w:t>76</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Романова_Использование \r \h </w:instrText>
      </w:r>
      <w:r w:rsidR="00582E7D">
        <w:rPr>
          <w:sz w:val="28"/>
          <w:szCs w:val="28"/>
          <w:lang w:val="kk-KZ"/>
        </w:rPr>
      </w:r>
      <w:r w:rsidR="00582E7D">
        <w:rPr>
          <w:sz w:val="28"/>
          <w:szCs w:val="28"/>
          <w:lang w:val="kk-KZ"/>
        </w:rPr>
        <w:fldChar w:fldCharType="separate"/>
      </w:r>
      <w:r w:rsidR="00171243">
        <w:rPr>
          <w:sz w:val="28"/>
          <w:szCs w:val="28"/>
          <w:lang w:val="kk-KZ"/>
        </w:rPr>
        <w:t>77</w:t>
      </w:r>
      <w:r w:rsidR="00582E7D">
        <w:rPr>
          <w:sz w:val="28"/>
          <w:szCs w:val="28"/>
          <w:lang w:val="kk-KZ"/>
        </w:rPr>
        <w:fldChar w:fldCharType="end"/>
      </w:r>
      <w:r w:rsidR="00537F35" w:rsidRPr="003954F4">
        <w:rPr>
          <w:sz w:val="28"/>
          <w:szCs w:val="28"/>
          <w:lang w:val="kk-KZ"/>
        </w:rPr>
        <w:t xml:space="preserve">]. </w:t>
      </w:r>
      <w:r w:rsidRPr="003954F4">
        <w:rPr>
          <w:sz w:val="28"/>
          <w:szCs w:val="28"/>
          <w:lang w:val="kk-KZ"/>
        </w:rPr>
        <w:t xml:space="preserve">Стари мен Кюхн clostridium histclytium коллагеназасы табиғи еритін және ерімейтін коллагенді бұзғанын анықтады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Глотова_Новые \r \h </w:instrText>
      </w:r>
      <w:r w:rsidR="00582E7D">
        <w:rPr>
          <w:sz w:val="28"/>
          <w:szCs w:val="28"/>
          <w:lang w:val="kk-KZ"/>
        </w:rPr>
      </w:r>
      <w:r w:rsidR="00582E7D">
        <w:rPr>
          <w:sz w:val="28"/>
          <w:szCs w:val="28"/>
          <w:lang w:val="kk-KZ"/>
        </w:rPr>
        <w:fldChar w:fldCharType="separate"/>
      </w:r>
      <w:r w:rsidR="00171243">
        <w:rPr>
          <w:sz w:val="28"/>
          <w:szCs w:val="28"/>
          <w:lang w:val="kk-KZ"/>
        </w:rPr>
        <w:t>78</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Яньшина_Барьерные \r \h </w:instrText>
      </w:r>
      <w:r w:rsidR="00582E7D">
        <w:rPr>
          <w:sz w:val="28"/>
          <w:szCs w:val="28"/>
          <w:lang w:val="kk-KZ"/>
        </w:rPr>
      </w:r>
      <w:r w:rsidR="00582E7D">
        <w:rPr>
          <w:sz w:val="28"/>
          <w:szCs w:val="28"/>
          <w:lang w:val="kk-KZ"/>
        </w:rPr>
        <w:fldChar w:fldCharType="separate"/>
      </w:r>
      <w:r w:rsidR="00171243">
        <w:rPr>
          <w:sz w:val="28"/>
          <w:szCs w:val="28"/>
          <w:lang w:val="kk-KZ"/>
        </w:rPr>
        <w:t>79</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Kallistova_Microbial \r \h </w:instrText>
      </w:r>
      <w:r w:rsidR="00582E7D">
        <w:rPr>
          <w:sz w:val="28"/>
          <w:szCs w:val="28"/>
          <w:lang w:val="kk-KZ"/>
        </w:rPr>
      </w:r>
      <w:r w:rsidR="00582E7D">
        <w:rPr>
          <w:sz w:val="28"/>
          <w:szCs w:val="28"/>
          <w:lang w:val="kk-KZ"/>
        </w:rPr>
        <w:fldChar w:fldCharType="separate"/>
      </w:r>
      <w:r w:rsidR="00171243">
        <w:rPr>
          <w:sz w:val="28"/>
          <w:szCs w:val="28"/>
          <w:lang w:val="kk-KZ"/>
        </w:rPr>
        <w:t>80</w:t>
      </w:r>
      <w:r w:rsidR="00582E7D">
        <w:rPr>
          <w:sz w:val="28"/>
          <w:szCs w:val="28"/>
          <w:lang w:val="kk-KZ"/>
        </w:rPr>
        <w:fldChar w:fldCharType="end"/>
      </w:r>
      <w:r w:rsidR="00537F35" w:rsidRPr="003954F4">
        <w:rPr>
          <w:sz w:val="28"/>
          <w:szCs w:val="28"/>
          <w:lang w:val="kk-KZ"/>
        </w:rPr>
        <w:t xml:space="preserve">]. </w:t>
      </w:r>
    </w:p>
    <w:p w14:paraId="5E8B3467" w14:textId="11956114" w:rsidR="00537F35" w:rsidRPr="003954F4" w:rsidRDefault="004A20FC" w:rsidP="00537F35">
      <w:pPr>
        <w:pStyle w:val="a8"/>
        <w:tabs>
          <w:tab w:val="left" w:pos="993"/>
        </w:tabs>
        <w:spacing w:after="0"/>
        <w:ind w:firstLine="709"/>
        <w:jc w:val="both"/>
        <w:rPr>
          <w:sz w:val="28"/>
          <w:szCs w:val="28"/>
          <w:lang w:val="kk-KZ"/>
        </w:rPr>
      </w:pPr>
      <w:r w:rsidRPr="003954F4">
        <w:rPr>
          <w:sz w:val="28"/>
          <w:szCs w:val="28"/>
          <w:lang w:val="kk-KZ"/>
        </w:rPr>
        <w:t>Ферменттер препараттарын дайындаудың күрделілігіне, коллагеннің толық ерімеуі және жоғары температураның әсерінен денатурациясы нәтижесінде оның едәуір бөлігінің жоғалуына байланысты коллагенді протеолитикалық ферменттермен өңдеу әдістерінің маңызы төмендейді</w:t>
      </w:r>
      <w:r w:rsidR="00537F35" w:rsidRPr="003954F4">
        <w:rPr>
          <w:sz w:val="28"/>
          <w:szCs w:val="28"/>
          <w:lang w:val="kk-KZ"/>
        </w:rPr>
        <w:t xml:space="preserve">. </w:t>
      </w:r>
      <w:r w:rsidRPr="003954F4">
        <w:rPr>
          <w:sz w:val="28"/>
          <w:szCs w:val="28"/>
          <w:lang w:val="kk-KZ"/>
        </w:rPr>
        <w:t xml:space="preserve">Сондықтан көбінесе коллагенді еріген күйге ауыстыру үшін бірқатар дәйекті өңдеулер жүргізіледі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Kanmani_Physical \r \h </w:instrText>
      </w:r>
      <w:r w:rsidR="00582E7D">
        <w:rPr>
          <w:sz w:val="28"/>
          <w:szCs w:val="28"/>
          <w:lang w:val="kk-KZ"/>
        </w:rPr>
      </w:r>
      <w:r w:rsidR="00582E7D">
        <w:rPr>
          <w:sz w:val="28"/>
          <w:szCs w:val="28"/>
          <w:lang w:val="kk-KZ"/>
        </w:rPr>
        <w:fldChar w:fldCharType="separate"/>
      </w:r>
      <w:r w:rsidR="00171243">
        <w:rPr>
          <w:sz w:val="28"/>
          <w:szCs w:val="28"/>
          <w:lang w:val="kk-KZ"/>
        </w:rPr>
        <w:t>81</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Li_Mechanical \r \h </w:instrText>
      </w:r>
      <w:r w:rsidR="00582E7D">
        <w:rPr>
          <w:sz w:val="28"/>
          <w:szCs w:val="28"/>
          <w:lang w:val="kk-KZ"/>
        </w:rPr>
      </w:r>
      <w:r w:rsidR="00582E7D">
        <w:rPr>
          <w:sz w:val="28"/>
          <w:szCs w:val="28"/>
          <w:lang w:val="kk-KZ"/>
        </w:rPr>
        <w:fldChar w:fldCharType="separate"/>
      </w:r>
      <w:r w:rsidR="00171243">
        <w:rPr>
          <w:sz w:val="28"/>
          <w:szCs w:val="28"/>
          <w:lang w:val="kk-KZ"/>
        </w:rPr>
        <w:t>82</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Lopez_Antioxidant \r \h </w:instrText>
      </w:r>
      <w:r w:rsidR="00582E7D">
        <w:rPr>
          <w:sz w:val="28"/>
          <w:szCs w:val="28"/>
          <w:lang w:val="kk-KZ"/>
        </w:rPr>
      </w:r>
      <w:r w:rsidR="00582E7D">
        <w:rPr>
          <w:sz w:val="28"/>
          <w:szCs w:val="28"/>
          <w:lang w:val="kk-KZ"/>
        </w:rPr>
        <w:fldChar w:fldCharType="separate"/>
      </w:r>
      <w:r w:rsidR="00171243">
        <w:rPr>
          <w:sz w:val="28"/>
          <w:szCs w:val="28"/>
          <w:lang w:val="kk-KZ"/>
        </w:rPr>
        <w:t>83</w:t>
      </w:r>
      <w:r w:rsidR="00582E7D">
        <w:rPr>
          <w:sz w:val="28"/>
          <w:szCs w:val="28"/>
          <w:lang w:val="kk-KZ"/>
        </w:rPr>
        <w:fldChar w:fldCharType="end"/>
      </w:r>
      <w:r w:rsidR="00537F35" w:rsidRPr="003954F4">
        <w:rPr>
          <w:sz w:val="28"/>
          <w:szCs w:val="28"/>
          <w:lang w:val="kk-KZ"/>
        </w:rPr>
        <w:t xml:space="preserve">]. </w:t>
      </w:r>
      <w:r w:rsidRPr="003954F4">
        <w:rPr>
          <w:sz w:val="28"/>
          <w:szCs w:val="28"/>
          <w:lang w:val="kk-KZ"/>
        </w:rPr>
        <w:t xml:space="preserve">Мұндай кешенді өңдеудің ең типтік мысалы </w:t>
      </w:r>
      <w:r w:rsidRPr="003954F4">
        <w:rPr>
          <w:sz w:val="28"/>
          <w:szCs w:val="28"/>
          <w:lang w:val="kk-KZ"/>
        </w:rPr>
        <w:lastRenderedPageBreak/>
        <w:t xml:space="preserve">дәнекер тінін коллагенді емес </w:t>
      </w:r>
      <w:r w:rsidR="00606985" w:rsidRPr="003954F4">
        <w:rPr>
          <w:sz w:val="28"/>
          <w:szCs w:val="28"/>
          <w:lang w:val="kk-KZ"/>
        </w:rPr>
        <w:t>құрамдас бөліктерден</w:t>
      </w:r>
      <w:r w:rsidRPr="003954F4">
        <w:rPr>
          <w:sz w:val="28"/>
          <w:szCs w:val="28"/>
          <w:lang w:val="kk-KZ"/>
        </w:rPr>
        <w:t xml:space="preserve"> тазартатын, мұздататын, ұнтақтайтын, содан кейін 0,1 М </w:t>
      </w:r>
      <w:r w:rsidR="00606985" w:rsidRPr="003954F4">
        <w:rPr>
          <w:sz w:val="28"/>
          <w:szCs w:val="28"/>
          <w:lang w:val="kk-KZ"/>
        </w:rPr>
        <w:t>Nа</w:t>
      </w:r>
      <w:r w:rsidR="00606985" w:rsidRPr="003954F4">
        <w:rPr>
          <w:sz w:val="28"/>
          <w:szCs w:val="28"/>
          <w:vertAlign w:val="subscript"/>
          <w:lang w:val="kk-KZ"/>
        </w:rPr>
        <w:t>3</w:t>
      </w:r>
      <w:r w:rsidR="00606985" w:rsidRPr="003954F4">
        <w:rPr>
          <w:sz w:val="28"/>
          <w:szCs w:val="28"/>
          <w:lang w:val="kk-KZ"/>
        </w:rPr>
        <w:t>PO</w:t>
      </w:r>
      <w:r w:rsidR="00606985" w:rsidRPr="003954F4">
        <w:rPr>
          <w:sz w:val="28"/>
          <w:szCs w:val="28"/>
          <w:vertAlign w:val="subscript"/>
          <w:lang w:val="kk-KZ"/>
        </w:rPr>
        <w:t>4</w:t>
      </w:r>
      <w:r w:rsidRPr="003954F4">
        <w:rPr>
          <w:sz w:val="28"/>
          <w:szCs w:val="28"/>
          <w:vertAlign w:val="subscript"/>
          <w:lang w:val="kk-KZ"/>
        </w:rPr>
        <w:t xml:space="preserve"> </w:t>
      </w:r>
      <w:r w:rsidRPr="003954F4">
        <w:rPr>
          <w:sz w:val="28"/>
          <w:szCs w:val="28"/>
          <w:lang w:val="kk-KZ"/>
        </w:rPr>
        <w:t>ерітіндісімен және 10%</w:t>
      </w:r>
      <w:r w:rsidR="00606985" w:rsidRPr="003954F4">
        <w:rPr>
          <w:sz w:val="28"/>
          <w:szCs w:val="28"/>
          <w:lang w:val="kk-KZ"/>
        </w:rPr>
        <w:t>-ды</w:t>
      </w:r>
      <w:r w:rsidRPr="003954F4">
        <w:rPr>
          <w:sz w:val="28"/>
          <w:szCs w:val="28"/>
          <w:lang w:val="kk-KZ"/>
        </w:rPr>
        <w:t xml:space="preserve"> NaCl ерітіндісімен дәйекті түрде өңдейтін әдіс</w:t>
      </w:r>
      <w:r w:rsidR="00537F35" w:rsidRPr="003954F4">
        <w:rPr>
          <w:sz w:val="28"/>
          <w:szCs w:val="28"/>
          <w:lang w:val="kk-KZ"/>
        </w:rPr>
        <w:t xml:space="preserve"> </w:t>
      </w:r>
      <w:r w:rsidR="00606985" w:rsidRPr="003954F4">
        <w:rPr>
          <w:sz w:val="28"/>
          <w:szCs w:val="28"/>
          <w:lang w:val="kk-KZ"/>
        </w:rPr>
        <w:t xml:space="preserve">болып табылады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Espita_Edible \r \h </w:instrText>
      </w:r>
      <w:r w:rsidR="00582E7D">
        <w:rPr>
          <w:sz w:val="28"/>
          <w:szCs w:val="28"/>
          <w:lang w:val="kk-KZ"/>
        </w:rPr>
      </w:r>
      <w:r w:rsidR="00582E7D">
        <w:rPr>
          <w:sz w:val="28"/>
          <w:szCs w:val="28"/>
          <w:lang w:val="kk-KZ"/>
        </w:rPr>
        <w:fldChar w:fldCharType="separate"/>
      </w:r>
      <w:r w:rsidR="00171243">
        <w:rPr>
          <w:sz w:val="28"/>
          <w:szCs w:val="28"/>
          <w:lang w:val="kk-KZ"/>
        </w:rPr>
        <w:t>84</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Malmir_Morphology \r \h </w:instrText>
      </w:r>
      <w:r w:rsidR="00582E7D">
        <w:rPr>
          <w:sz w:val="28"/>
          <w:szCs w:val="28"/>
          <w:lang w:val="kk-KZ"/>
        </w:rPr>
      </w:r>
      <w:r w:rsidR="00582E7D">
        <w:rPr>
          <w:sz w:val="28"/>
          <w:szCs w:val="28"/>
          <w:lang w:val="kk-KZ"/>
        </w:rPr>
        <w:fldChar w:fldCharType="separate"/>
      </w:r>
      <w:r w:rsidR="00171243">
        <w:rPr>
          <w:sz w:val="28"/>
          <w:szCs w:val="28"/>
          <w:lang w:val="kk-KZ"/>
        </w:rPr>
        <w:t>85</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Ramos_Characterization \r \h </w:instrText>
      </w:r>
      <w:r w:rsidR="00582E7D">
        <w:rPr>
          <w:sz w:val="28"/>
          <w:szCs w:val="28"/>
          <w:lang w:val="kk-KZ"/>
        </w:rPr>
      </w:r>
      <w:r w:rsidR="00582E7D">
        <w:rPr>
          <w:sz w:val="28"/>
          <w:szCs w:val="28"/>
          <w:lang w:val="kk-KZ"/>
        </w:rPr>
        <w:fldChar w:fldCharType="separate"/>
      </w:r>
      <w:r w:rsidR="00171243">
        <w:rPr>
          <w:sz w:val="28"/>
          <w:szCs w:val="28"/>
          <w:lang w:val="kk-KZ"/>
        </w:rPr>
        <w:t>86</w:t>
      </w:r>
      <w:r w:rsidR="00582E7D">
        <w:rPr>
          <w:sz w:val="28"/>
          <w:szCs w:val="28"/>
          <w:lang w:val="kk-KZ"/>
        </w:rPr>
        <w:fldChar w:fldCharType="end"/>
      </w:r>
      <w:r w:rsidR="00537F35" w:rsidRPr="003954F4">
        <w:rPr>
          <w:sz w:val="28"/>
          <w:szCs w:val="28"/>
          <w:lang w:val="kk-KZ"/>
        </w:rPr>
        <w:t xml:space="preserve">]. </w:t>
      </w:r>
      <w:r w:rsidR="00606985" w:rsidRPr="003954F4">
        <w:rPr>
          <w:sz w:val="28"/>
          <w:szCs w:val="28"/>
          <w:lang w:val="kk-KZ"/>
        </w:rPr>
        <w:t>Диспергацияланған коллаген 10-16 сағат бойы 20 °С кезінде ісіну үшін 0,2-0,3% сірке қышқылының ерітіндісіне салынады, содан кейін 10-12 күн бойы 25 °С кезінде концентрациясы 0,01-1,0% протеолитикалық ферменттердің ерітінділерімен өңделеді</w:t>
      </w:r>
      <w:r w:rsidR="00537F35" w:rsidRPr="003954F4">
        <w:rPr>
          <w:sz w:val="28"/>
          <w:szCs w:val="28"/>
          <w:lang w:val="kk-KZ"/>
        </w:rPr>
        <w:t xml:space="preserve">. </w:t>
      </w:r>
      <w:r w:rsidR="00606985" w:rsidRPr="003954F4">
        <w:rPr>
          <w:sz w:val="28"/>
          <w:szCs w:val="28"/>
          <w:lang w:val="kk-KZ"/>
        </w:rPr>
        <w:t xml:space="preserve">Мұндай өңдеу нәтижесінде молекулааралық байланыстардың көп бөлігі бұзылады және коллагеннің дисперсиясы қышқылдарда еритін болады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Базарнова_Развитие \r \h </w:instrText>
      </w:r>
      <w:r w:rsidR="00582E7D">
        <w:rPr>
          <w:sz w:val="28"/>
          <w:szCs w:val="28"/>
          <w:lang w:val="kk-KZ"/>
        </w:rPr>
      </w:r>
      <w:r w:rsidR="00582E7D">
        <w:rPr>
          <w:sz w:val="28"/>
          <w:szCs w:val="28"/>
          <w:lang w:val="kk-KZ"/>
        </w:rPr>
        <w:fldChar w:fldCharType="separate"/>
      </w:r>
      <w:r w:rsidR="00171243">
        <w:rPr>
          <w:sz w:val="28"/>
          <w:szCs w:val="28"/>
          <w:lang w:val="kk-KZ"/>
        </w:rPr>
        <w:t>87</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МУК_Определение \r \h </w:instrText>
      </w:r>
      <w:r w:rsidR="00582E7D">
        <w:rPr>
          <w:sz w:val="28"/>
          <w:szCs w:val="28"/>
          <w:lang w:val="kk-KZ"/>
        </w:rPr>
      </w:r>
      <w:r w:rsidR="00582E7D">
        <w:rPr>
          <w:sz w:val="28"/>
          <w:szCs w:val="28"/>
          <w:lang w:val="kk-KZ"/>
        </w:rPr>
        <w:fldChar w:fldCharType="separate"/>
      </w:r>
      <w:r w:rsidR="00171243">
        <w:rPr>
          <w:sz w:val="28"/>
          <w:szCs w:val="28"/>
          <w:lang w:val="kk-KZ"/>
        </w:rPr>
        <w:t>88</w:t>
      </w:r>
      <w:r w:rsidR="00582E7D">
        <w:rPr>
          <w:sz w:val="28"/>
          <w:szCs w:val="28"/>
          <w:lang w:val="kk-KZ"/>
        </w:rPr>
        <w:fldChar w:fldCharType="end"/>
      </w:r>
      <w:r w:rsidR="00537F35" w:rsidRPr="003954F4">
        <w:rPr>
          <w:sz w:val="28"/>
          <w:szCs w:val="28"/>
          <w:lang w:val="kk-KZ"/>
        </w:rPr>
        <w:t>].</w:t>
      </w:r>
    </w:p>
    <w:p w14:paraId="1D663580" w14:textId="1D1A15BF" w:rsidR="00537F35" w:rsidRPr="003954F4" w:rsidRDefault="009F4B80" w:rsidP="00537F35">
      <w:pPr>
        <w:pStyle w:val="a8"/>
        <w:tabs>
          <w:tab w:val="left" w:pos="993"/>
        </w:tabs>
        <w:spacing w:after="0"/>
        <w:ind w:firstLine="709"/>
        <w:jc w:val="both"/>
        <w:rPr>
          <w:sz w:val="28"/>
          <w:szCs w:val="28"/>
          <w:lang w:val="kk-KZ"/>
        </w:rPr>
      </w:pPr>
      <w:r w:rsidRPr="003954F4">
        <w:rPr>
          <w:sz w:val="28"/>
          <w:szCs w:val="28"/>
          <w:lang w:val="kk-KZ"/>
        </w:rPr>
        <w:t xml:space="preserve">Химиялық өңдеуді механикалық бұзумен біріктіру алдымен коллагендегі валентаралық байланыстардың беріктігін төмендетуге, содан кейін талшықтарды үзбей дерманы талшықтарға ажыратуға мүмкіндік береді </w:t>
      </w:r>
      <w:r w:rsidR="00537F35" w:rsidRPr="003954F4">
        <w:rPr>
          <w:sz w:val="28"/>
          <w:szCs w:val="28"/>
          <w:lang w:val="kk-KZ"/>
        </w:rPr>
        <w:t>[</w:t>
      </w:r>
      <w:r w:rsidR="00582E7D">
        <w:rPr>
          <w:sz w:val="28"/>
          <w:szCs w:val="28"/>
          <w:lang w:val="kk-KZ"/>
        </w:rPr>
        <w:fldChar w:fldCharType="begin"/>
      </w:r>
      <w:r w:rsidR="00582E7D">
        <w:rPr>
          <w:sz w:val="28"/>
          <w:szCs w:val="28"/>
          <w:lang w:val="kk-KZ"/>
        </w:rPr>
        <w:instrText xml:space="preserve"> REF Деренкова_Барьерные \r \h </w:instrText>
      </w:r>
      <w:r w:rsidR="00582E7D">
        <w:rPr>
          <w:sz w:val="28"/>
          <w:szCs w:val="28"/>
          <w:lang w:val="kk-KZ"/>
        </w:rPr>
      </w:r>
      <w:r w:rsidR="00582E7D">
        <w:rPr>
          <w:sz w:val="28"/>
          <w:szCs w:val="28"/>
          <w:lang w:val="kk-KZ"/>
        </w:rPr>
        <w:fldChar w:fldCharType="separate"/>
      </w:r>
      <w:r w:rsidR="00171243">
        <w:rPr>
          <w:sz w:val="28"/>
          <w:szCs w:val="28"/>
          <w:lang w:val="kk-KZ"/>
        </w:rPr>
        <w:t>89</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Запорожская_Технологические \r \h </w:instrText>
      </w:r>
      <w:r w:rsidR="00582E7D">
        <w:rPr>
          <w:sz w:val="28"/>
          <w:szCs w:val="28"/>
          <w:lang w:val="kk-KZ"/>
        </w:rPr>
      </w:r>
      <w:r w:rsidR="00582E7D">
        <w:rPr>
          <w:sz w:val="28"/>
          <w:szCs w:val="28"/>
          <w:lang w:val="kk-KZ"/>
        </w:rPr>
        <w:fldChar w:fldCharType="separate"/>
      </w:r>
      <w:r w:rsidR="00171243">
        <w:rPr>
          <w:sz w:val="28"/>
          <w:szCs w:val="28"/>
          <w:lang w:val="kk-KZ"/>
        </w:rPr>
        <w:t>90</w:t>
      </w:r>
      <w:r w:rsidR="00582E7D">
        <w:rPr>
          <w:sz w:val="28"/>
          <w:szCs w:val="28"/>
          <w:lang w:val="kk-KZ"/>
        </w:rPr>
        <w:fldChar w:fldCharType="end"/>
      </w:r>
      <w:r w:rsidR="00582E7D">
        <w:rPr>
          <w:sz w:val="28"/>
          <w:szCs w:val="28"/>
          <w:lang w:val="kk-KZ"/>
        </w:rPr>
        <w:t>,</w:t>
      </w:r>
      <w:r w:rsidR="00582E7D">
        <w:rPr>
          <w:sz w:val="28"/>
          <w:szCs w:val="28"/>
          <w:lang w:val="kk-KZ"/>
        </w:rPr>
        <w:fldChar w:fldCharType="begin"/>
      </w:r>
      <w:r w:rsidR="00582E7D">
        <w:rPr>
          <w:sz w:val="28"/>
          <w:szCs w:val="28"/>
          <w:lang w:val="kk-KZ"/>
        </w:rPr>
        <w:instrText xml:space="preserve"> REF Золотокопова_Влияние \r \h </w:instrText>
      </w:r>
      <w:r w:rsidR="00582E7D">
        <w:rPr>
          <w:sz w:val="28"/>
          <w:szCs w:val="28"/>
          <w:lang w:val="kk-KZ"/>
        </w:rPr>
      </w:r>
      <w:r w:rsidR="00582E7D">
        <w:rPr>
          <w:sz w:val="28"/>
          <w:szCs w:val="28"/>
          <w:lang w:val="kk-KZ"/>
        </w:rPr>
        <w:fldChar w:fldCharType="separate"/>
      </w:r>
      <w:r w:rsidR="00171243">
        <w:rPr>
          <w:sz w:val="28"/>
          <w:szCs w:val="28"/>
          <w:lang w:val="kk-KZ"/>
        </w:rPr>
        <w:t>91</w:t>
      </w:r>
      <w:r w:rsidR="00582E7D">
        <w:rPr>
          <w:sz w:val="28"/>
          <w:szCs w:val="28"/>
          <w:lang w:val="kk-KZ"/>
        </w:rPr>
        <w:fldChar w:fldCharType="end"/>
      </w:r>
      <w:r w:rsidR="00537F35" w:rsidRPr="003954F4">
        <w:rPr>
          <w:sz w:val="28"/>
          <w:szCs w:val="28"/>
          <w:lang w:val="kk-KZ"/>
        </w:rPr>
        <w:t>].</w:t>
      </w:r>
    </w:p>
    <w:p w14:paraId="751F406B" w14:textId="7C7B97F4" w:rsidR="00537F35" w:rsidRPr="003954F4" w:rsidRDefault="00C06AE1" w:rsidP="00537F35">
      <w:pPr>
        <w:pStyle w:val="a8"/>
        <w:tabs>
          <w:tab w:val="left" w:pos="993"/>
        </w:tabs>
        <w:spacing w:after="0"/>
        <w:ind w:firstLine="709"/>
        <w:jc w:val="both"/>
        <w:rPr>
          <w:sz w:val="28"/>
          <w:szCs w:val="28"/>
          <w:lang w:val="kk-KZ"/>
        </w:rPr>
      </w:pPr>
      <w:r w:rsidRPr="003954F4">
        <w:rPr>
          <w:sz w:val="28"/>
          <w:szCs w:val="28"/>
          <w:lang w:val="kk-KZ"/>
        </w:rPr>
        <w:t>Әдеби деректерді талдау коллаген ақуызы биоадекватты полимер ретінде матрица рөлін атқаратын жаңа дәрілік формаларды жасау кезінде коллаген ақуыздарының модификацияланған формаларын қолдану мүмкіндігін көрсетеді</w:t>
      </w:r>
      <w:r w:rsidR="00537F35" w:rsidRPr="003954F4">
        <w:rPr>
          <w:sz w:val="28"/>
          <w:szCs w:val="28"/>
          <w:lang w:val="kk-KZ"/>
        </w:rPr>
        <w:t xml:space="preserve">. </w:t>
      </w:r>
      <w:r w:rsidRPr="003954F4">
        <w:rPr>
          <w:sz w:val="28"/>
          <w:szCs w:val="28"/>
          <w:lang w:val="kk-KZ"/>
        </w:rPr>
        <w:t xml:space="preserve">Бұл кезде иммобилизацияланатын заттардың қасиеттері жақсарып қана қоймайды, сонымен қатар коллаген өзінің айырықша ерекшеліктеріне байланысты ағзаға жағымды әсер етеді </w:t>
      </w:r>
      <w:r w:rsidR="00537F35" w:rsidRPr="003954F4">
        <w:rPr>
          <w:sz w:val="28"/>
          <w:szCs w:val="28"/>
          <w:lang w:val="kk-KZ"/>
        </w:rPr>
        <w:t>[</w:t>
      </w:r>
      <w:r w:rsidR="00196A3F">
        <w:rPr>
          <w:sz w:val="28"/>
          <w:szCs w:val="28"/>
          <w:lang w:val="kk-KZ"/>
        </w:rPr>
        <w:fldChar w:fldCharType="begin"/>
      </w:r>
      <w:r w:rsidR="00196A3F">
        <w:rPr>
          <w:sz w:val="28"/>
          <w:szCs w:val="28"/>
          <w:lang w:val="kk-KZ"/>
        </w:rPr>
        <w:instrText xml:space="preserve"> REF Пат_Средство \r \h </w:instrText>
      </w:r>
      <w:r w:rsidR="00196A3F">
        <w:rPr>
          <w:sz w:val="28"/>
          <w:szCs w:val="28"/>
          <w:lang w:val="kk-KZ"/>
        </w:rPr>
      </w:r>
      <w:r w:rsidR="00196A3F">
        <w:rPr>
          <w:sz w:val="28"/>
          <w:szCs w:val="28"/>
          <w:lang w:val="kk-KZ"/>
        </w:rPr>
        <w:fldChar w:fldCharType="separate"/>
      </w:r>
      <w:r w:rsidR="00171243">
        <w:rPr>
          <w:sz w:val="28"/>
          <w:szCs w:val="28"/>
          <w:lang w:val="kk-KZ"/>
        </w:rPr>
        <w:t>40</w:t>
      </w:r>
      <w:r w:rsidR="00196A3F">
        <w:rPr>
          <w:sz w:val="28"/>
          <w:szCs w:val="28"/>
          <w:lang w:val="kk-KZ"/>
        </w:rPr>
        <w:fldChar w:fldCharType="end"/>
      </w:r>
      <w:r w:rsidR="00196A3F">
        <w:rPr>
          <w:sz w:val="28"/>
          <w:szCs w:val="28"/>
          <w:lang w:val="kk-KZ"/>
        </w:rPr>
        <w:t>,</w:t>
      </w:r>
      <w:r w:rsidR="00196A3F">
        <w:rPr>
          <w:sz w:val="28"/>
          <w:szCs w:val="28"/>
          <w:lang w:val="kk-KZ"/>
        </w:rPr>
        <w:fldChar w:fldCharType="begin"/>
      </w:r>
      <w:r w:rsidR="00196A3F">
        <w:rPr>
          <w:sz w:val="28"/>
          <w:szCs w:val="28"/>
          <w:lang w:val="kk-KZ"/>
        </w:rPr>
        <w:instrText xml:space="preserve"> REF Забалуева_Методы \r \h </w:instrText>
      </w:r>
      <w:r w:rsidR="00196A3F">
        <w:rPr>
          <w:sz w:val="28"/>
          <w:szCs w:val="28"/>
          <w:lang w:val="kk-KZ"/>
        </w:rPr>
      </w:r>
      <w:r w:rsidR="00196A3F">
        <w:rPr>
          <w:sz w:val="28"/>
          <w:szCs w:val="28"/>
          <w:lang w:val="kk-KZ"/>
        </w:rPr>
        <w:fldChar w:fldCharType="separate"/>
      </w:r>
      <w:r w:rsidR="00171243">
        <w:rPr>
          <w:sz w:val="28"/>
          <w:szCs w:val="28"/>
          <w:lang w:val="kk-KZ"/>
        </w:rPr>
        <w:t>74</w:t>
      </w:r>
      <w:r w:rsidR="00196A3F">
        <w:rPr>
          <w:sz w:val="28"/>
          <w:szCs w:val="28"/>
          <w:lang w:val="kk-KZ"/>
        </w:rPr>
        <w:fldChar w:fldCharType="end"/>
      </w:r>
      <w:r w:rsidR="00196A3F">
        <w:rPr>
          <w:sz w:val="28"/>
          <w:szCs w:val="28"/>
          <w:lang w:val="kk-KZ"/>
        </w:rPr>
        <w:t>,</w:t>
      </w:r>
      <w:r w:rsidR="00196A3F">
        <w:rPr>
          <w:sz w:val="28"/>
          <w:szCs w:val="28"/>
          <w:lang w:val="kk-KZ"/>
        </w:rPr>
        <w:fldChar w:fldCharType="begin"/>
      </w:r>
      <w:r w:rsidR="00196A3F">
        <w:rPr>
          <w:sz w:val="28"/>
          <w:szCs w:val="28"/>
          <w:lang w:val="kk-KZ"/>
        </w:rPr>
        <w:instrText xml:space="preserve"> REF Донченко_Безопасность \r \h </w:instrText>
      </w:r>
      <w:r w:rsidR="00196A3F">
        <w:rPr>
          <w:sz w:val="28"/>
          <w:szCs w:val="28"/>
          <w:lang w:val="kk-KZ"/>
        </w:rPr>
      </w:r>
      <w:r w:rsidR="00196A3F">
        <w:rPr>
          <w:sz w:val="28"/>
          <w:szCs w:val="28"/>
          <w:lang w:val="kk-KZ"/>
        </w:rPr>
        <w:fldChar w:fldCharType="separate"/>
      </w:r>
      <w:r w:rsidR="00171243">
        <w:rPr>
          <w:sz w:val="28"/>
          <w:szCs w:val="28"/>
          <w:lang w:val="kk-KZ"/>
        </w:rPr>
        <w:t>93</w:t>
      </w:r>
      <w:r w:rsidR="00196A3F">
        <w:rPr>
          <w:sz w:val="28"/>
          <w:szCs w:val="28"/>
          <w:lang w:val="kk-KZ"/>
        </w:rPr>
        <w:fldChar w:fldCharType="end"/>
      </w:r>
      <w:r w:rsidR="00537F35" w:rsidRPr="003954F4">
        <w:rPr>
          <w:sz w:val="28"/>
          <w:szCs w:val="28"/>
          <w:lang w:val="kk-KZ"/>
        </w:rPr>
        <w:t>].</w:t>
      </w:r>
    </w:p>
    <w:p w14:paraId="0CB82446" w14:textId="76DB8056" w:rsidR="00537F35" w:rsidRPr="003954F4" w:rsidRDefault="00C06AE1" w:rsidP="00C06AE1">
      <w:pPr>
        <w:suppressLineNumber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Антиоксиданттардың көзі ретінде келесі өсімдіктер мен дәмдеуіштердің сығындылары қолданылды, олардың сипаттамалары </w:t>
      </w:r>
      <w:r w:rsidR="00F85C6C">
        <w:rPr>
          <w:rFonts w:ascii="Times New Roman" w:eastAsia="Times New Roman" w:hAnsi="Times New Roman" w:cs="Times New Roman"/>
          <w:sz w:val="28"/>
          <w:szCs w:val="28"/>
          <w:lang w:val="kk-KZ"/>
        </w:rPr>
        <w:t>4</w:t>
      </w:r>
      <w:r w:rsidRPr="003954F4">
        <w:rPr>
          <w:rFonts w:ascii="Times New Roman" w:eastAsia="Times New Roman" w:hAnsi="Times New Roman" w:cs="Times New Roman"/>
          <w:sz w:val="28"/>
          <w:szCs w:val="28"/>
          <w:lang w:val="kk-KZ"/>
        </w:rPr>
        <w:t>-кестеде келтірілген</w:t>
      </w:r>
      <w:r w:rsidR="00537F35" w:rsidRPr="003954F4">
        <w:rPr>
          <w:rFonts w:ascii="Times New Roman" w:eastAsia="Times New Roman" w:hAnsi="Times New Roman" w:cs="Times New Roman"/>
          <w:sz w:val="28"/>
          <w:szCs w:val="28"/>
          <w:lang w:val="kk-KZ"/>
        </w:rPr>
        <w:t>:</w:t>
      </w:r>
      <w:r w:rsidRPr="003954F4">
        <w:rPr>
          <w:rFonts w:ascii="Times New Roman" w:eastAsia="Times New Roman" w:hAnsi="Times New Roman" w:cs="Times New Roman"/>
          <w:sz w:val="28"/>
          <w:szCs w:val="28"/>
          <w:lang w:val="kk-KZ"/>
        </w:rPr>
        <w:t xml:space="preserve"> </w:t>
      </w:r>
      <w:r w:rsidRPr="003954F4">
        <w:rPr>
          <w:rFonts w:ascii="Times New Roman" w:hAnsi="Times New Roman" w:cs="Times New Roman"/>
          <w:sz w:val="28"/>
          <w:szCs w:val="28"/>
          <w:lang w:val="kk-KZ"/>
        </w:rPr>
        <w:t xml:space="preserve">органикалық емес тұздар болмаған кезде табиғи көмірқышқыл диоксидімен </w:t>
      </w:r>
      <w:r w:rsidR="00DD0074" w:rsidRPr="003954F4">
        <w:rPr>
          <w:rFonts w:ascii="Times New Roman" w:hAnsi="Times New Roman" w:cs="Times New Roman"/>
          <w:sz w:val="28"/>
          <w:szCs w:val="28"/>
          <w:lang w:val="kk-KZ"/>
        </w:rPr>
        <w:t>жоғары сыни флюидті</w:t>
      </w:r>
      <w:r w:rsidRPr="003954F4">
        <w:rPr>
          <w:rFonts w:ascii="Times New Roman" w:hAnsi="Times New Roman" w:cs="Times New Roman"/>
          <w:sz w:val="28"/>
          <w:szCs w:val="28"/>
          <w:lang w:val="kk-KZ"/>
        </w:rPr>
        <w:t xml:space="preserve"> экстракциялау арқылы алынған өнеркәсіптік өндірістің СО</w:t>
      </w:r>
      <w:r w:rsidRPr="003954F4">
        <w:rPr>
          <w:rFonts w:ascii="Times New Roman" w:hAnsi="Times New Roman" w:cs="Times New Roman"/>
          <w:sz w:val="28"/>
          <w:szCs w:val="28"/>
          <w:vertAlign w:val="subscript"/>
          <w:lang w:val="kk-KZ"/>
        </w:rPr>
        <w:t>2</w:t>
      </w:r>
      <w:r w:rsidRPr="003954F4">
        <w:rPr>
          <w:rFonts w:ascii="Times New Roman" w:hAnsi="Times New Roman" w:cs="Times New Roman"/>
          <w:sz w:val="28"/>
          <w:szCs w:val="28"/>
          <w:lang w:val="kk-KZ"/>
        </w:rPr>
        <w:t>-сығындылары (өндіруші Грумат, Ресей)</w:t>
      </w:r>
      <w:r w:rsidR="00537F35" w:rsidRPr="003954F4">
        <w:rPr>
          <w:rFonts w:ascii="Times New Roman" w:eastAsia="Times New Roman" w:hAnsi="Times New Roman" w:cs="Times New Roman"/>
          <w:sz w:val="28"/>
          <w:szCs w:val="28"/>
          <w:lang w:val="kk-KZ"/>
        </w:rPr>
        <w:t>:</w:t>
      </w:r>
    </w:p>
    <w:p w14:paraId="0F543A0B" w14:textId="6542B2D3" w:rsidR="00537F35" w:rsidRPr="003954F4" w:rsidRDefault="00537F35" w:rsidP="00537F35">
      <w:pPr>
        <w:suppressLineNumbers/>
        <w:tabs>
          <w:tab w:val="left" w:pos="426"/>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DD0074" w:rsidRPr="003954F4">
        <w:rPr>
          <w:rFonts w:ascii="Times New Roman" w:eastAsia="Times New Roman" w:hAnsi="Times New Roman" w:cs="Times New Roman"/>
          <w:sz w:val="28"/>
          <w:szCs w:val="28"/>
          <w:lang w:val="kk-KZ"/>
        </w:rPr>
        <w:t xml:space="preserve">қырмызыгүлдің </w:t>
      </w:r>
      <w:r w:rsidRPr="003954F4">
        <w:rPr>
          <w:rFonts w:ascii="Times New Roman" w:eastAsia="Times New Roman" w:hAnsi="Times New Roman" w:cs="Times New Roman"/>
          <w:sz w:val="28"/>
          <w:szCs w:val="28"/>
          <w:lang w:val="kk-KZ"/>
        </w:rPr>
        <w:t>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w:t>
      </w:r>
      <w:r w:rsidR="00DD0074" w:rsidRPr="003954F4">
        <w:rPr>
          <w:rFonts w:ascii="Times New Roman" w:eastAsia="Times New Roman" w:hAnsi="Times New Roman" w:cs="Times New Roman"/>
          <w:sz w:val="28"/>
          <w:szCs w:val="28"/>
          <w:lang w:val="kk-KZ"/>
        </w:rPr>
        <w:t>сығындысы</w:t>
      </w:r>
      <w:r w:rsidRPr="003954F4">
        <w:rPr>
          <w:rFonts w:ascii="Times New Roman" w:eastAsia="Times New Roman" w:hAnsi="Times New Roman" w:cs="Times New Roman"/>
          <w:sz w:val="28"/>
          <w:szCs w:val="28"/>
          <w:lang w:val="kk-KZ"/>
        </w:rPr>
        <w:t>;</w:t>
      </w:r>
    </w:p>
    <w:p w14:paraId="2D437CB5" w14:textId="3882F4E8" w:rsidR="00537F35" w:rsidRPr="003954F4" w:rsidRDefault="00537F35" w:rsidP="00537F35">
      <w:pPr>
        <w:suppressLineNumbers/>
        <w:tabs>
          <w:tab w:val="left" w:pos="426"/>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w:t>
      </w:r>
      <w:r w:rsidR="00DD0074" w:rsidRPr="003954F4">
        <w:rPr>
          <w:rFonts w:ascii="Times New Roman" w:eastAsia="Times New Roman" w:hAnsi="Times New Roman" w:cs="Times New Roman"/>
          <w:sz w:val="28"/>
          <w:szCs w:val="28"/>
          <w:lang w:val="kk-KZ"/>
        </w:rPr>
        <w:t xml:space="preserve"> зімбірдің</w:t>
      </w:r>
      <w:r w:rsidRPr="003954F4">
        <w:rPr>
          <w:rFonts w:ascii="Times New Roman" w:eastAsia="Times New Roman" w:hAnsi="Times New Roman" w:cs="Times New Roman"/>
          <w:sz w:val="28"/>
          <w:szCs w:val="28"/>
          <w:lang w:val="kk-KZ"/>
        </w:rPr>
        <w:t xml:space="preserve"> СО</w:t>
      </w:r>
      <w:r w:rsidRPr="003954F4">
        <w:rPr>
          <w:rFonts w:ascii="Times New Roman" w:eastAsia="Times New Roman" w:hAnsi="Times New Roman" w:cs="Times New Roman"/>
          <w:sz w:val="28"/>
          <w:szCs w:val="28"/>
          <w:vertAlign w:val="subscript"/>
          <w:lang w:val="kk-KZ"/>
        </w:rPr>
        <w:t>2</w:t>
      </w:r>
      <w:r w:rsidR="00DD0074" w:rsidRPr="003954F4">
        <w:rPr>
          <w:rFonts w:ascii="Times New Roman" w:eastAsia="Times New Roman" w:hAnsi="Times New Roman" w:cs="Times New Roman"/>
          <w:sz w:val="28"/>
          <w:szCs w:val="28"/>
          <w:lang w:val="kk-KZ"/>
        </w:rPr>
        <w:t>-сығындысы</w:t>
      </w:r>
      <w:r w:rsidRPr="003954F4">
        <w:rPr>
          <w:rFonts w:ascii="Times New Roman" w:eastAsia="Times New Roman" w:hAnsi="Times New Roman" w:cs="Times New Roman"/>
          <w:sz w:val="28"/>
          <w:szCs w:val="28"/>
          <w:lang w:val="kk-KZ"/>
        </w:rPr>
        <w:t>;</w:t>
      </w:r>
    </w:p>
    <w:p w14:paraId="1113F4E3" w14:textId="04CD06A0" w:rsidR="00537F35" w:rsidRPr="003954F4" w:rsidRDefault="00537F35" w:rsidP="00537F35">
      <w:pPr>
        <w:suppressLineNumbers/>
        <w:tabs>
          <w:tab w:val="left" w:pos="426"/>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DD0074" w:rsidRPr="003954F4">
        <w:rPr>
          <w:rFonts w:ascii="Times New Roman" w:eastAsia="Times New Roman" w:hAnsi="Times New Roman" w:cs="Times New Roman"/>
          <w:sz w:val="28"/>
          <w:szCs w:val="28"/>
          <w:lang w:val="kk-KZ"/>
        </w:rPr>
        <w:t xml:space="preserve">шайқурайдың </w:t>
      </w:r>
      <w:r w:rsidRPr="003954F4">
        <w:rPr>
          <w:rFonts w:ascii="Times New Roman" w:eastAsia="Times New Roman" w:hAnsi="Times New Roman" w:cs="Times New Roman"/>
          <w:sz w:val="28"/>
          <w:szCs w:val="28"/>
          <w:lang w:val="kk-KZ"/>
        </w:rPr>
        <w:t>СО</w:t>
      </w:r>
      <w:r w:rsidRPr="003954F4">
        <w:rPr>
          <w:rFonts w:ascii="Times New Roman" w:eastAsia="Times New Roman" w:hAnsi="Times New Roman" w:cs="Times New Roman"/>
          <w:sz w:val="28"/>
          <w:szCs w:val="28"/>
          <w:vertAlign w:val="subscript"/>
          <w:lang w:val="kk-KZ"/>
        </w:rPr>
        <w:t>2</w:t>
      </w:r>
      <w:r w:rsidR="00DD0074" w:rsidRPr="003954F4">
        <w:rPr>
          <w:rFonts w:ascii="Times New Roman" w:eastAsia="Times New Roman" w:hAnsi="Times New Roman" w:cs="Times New Roman"/>
          <w:sz w:val="28"/>
          <w:szCs w:val="28"/>
          <w:lang w:val="kk-KZ"/>
        </w:rPr>
        <w:t>-сығындысы</w:t>
      </w:r>
      <w:r w:rsidRPr="003954F4">
        <w:rPr>
          <w:rFonts w:ascii="Times New Roman" w:eastAsia="Times New Roman" w:hAnsi="Times New Roman" w:cs="Times New Roman"/>
          <w:sz w:val="28"/>
          <w:szCs w:val="28"/>
          <w:lang w:val="kk-KZ"/>
        </w:rPr>
        <w:t xml:space="preserve">; </w:t>
      </w:r>
    </w:p>
    <w:p w14:paraId="45A666BB" w14:textId="2748C8D9" w:rsidR="00537F35" w:rsidRPr="003954F4" w:rsidRDefault="00537F35" w:rsidP="00537F35">
      <w:pPr>
        <w:suppressLineNumbers/>
        <w:tabs>
          <w:tab w:val="left" w:pos="426"/>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DD0074" w:rsidRPr="003954F4">
        <w:rPr>
          <w:rFonts w:ascii="Times New Roman" w:eastAsia="Times New Roman" w:hAnsi="Times New Roman" w:cs="Times New Roman"/>
          <w:sz w:val="28"/>
          <w:szCs w:val="28"/>
          <w:lang w:val="kk-KZ"/>
        </w:rPr>
        <w:t xml:space="preserve">жасыл шайдың </w:t>
      </w:r>
      <w:r w:rsidRPr="003954F4">
        <w:rPr>
          <w:rFonts w:ascii="Times New Roman" w:eastAsia="Times New Roman" w:hAnsi="Times New Roman" w:cs="Times New Roman"/>
          <w:sz w:val="28"/>
          <w:szCs w:val="28"/>
          <w:lang w:val="kk-KZ"/>
        </w:rPr>
        <w:t>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w:t>
      </w:r>
      <w:r w:rsidR="00DD0074" w:rsidRPr="003954F4">
        <w:rPr>
          <w:rFonts w:ascii="Times New Roman" w:eastAsia="Times New Roman" w:hAnsi="Times New Roman" w:cs="Times New Roman"/>
          <w:sz w:val="28"/>
          <w:szCs w:val="28"/>
          <w:lang w:val="kk-KZ"/>
        </w:rPr>
        <w:t>сығындысы</w:t>
      </w:r>
      <w:r w:rsidRPr="003954F4">
        <w:rPr>
          <w:rFonts w:ascii="Times New Roman" w:eastAsia="Times New Roman" w:hAnsi="Times New Roman" w:cs="Times New Roman"/>
          <w:sz w:val="28"/>
          <w:szCs w:val="28"/>
          <w:lang w:val="kk-KZ"/>
        </w:rPr>
        <w:t>;</w:t>
      </w:r>
    </w:p>
    <w:p w14:paraId="1BBFEB9A" w14:textId="2AC664AA" w:rsidR="00537F35" w:rsidRPr="003954F4" w:rsidRDefault="00537F35" w:rsidP="00537F35">
      <w:pPr>
        <w:suppressLineNumbers/>
        <w:tabs>
          <w:tab w:val="left" w:pos="426"/>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00DD0074" w:rsidRPr="003954F4">
        <w:rPr>
          <w:rFonts w:ascii="Times New Roman" w:eastAsia="Times New Roman" w:hAnsi="Times New Roman" w:cs="Times New Roman"/>
          <w:sz w:val="28"/>
          <w:szCs w:val="28"/>
          <w:lang w:val="kk-KZ"/>
        </w:rPr>
        <w:t xml:space="preserve">қызыл бұрыштың </w:t>
      </w:r>
      <w:r w:rsidRPr="003954F4">
        <w:rPr>
          <w:rFonts w:ascii="Times New Roman" w:eastAsia="Times New Roman" w:hAnsi="Times New Roman" w:cs="Times New Roman"/>
          <w:sz w:val="28"/>
          <w:szCs w:val="28"/>
          <w:lang w:val="kk-KZ"/>
        </w:rPr>
        <w:t>СО</w:t>
      </w:r>
      <w:r w:rsidRPr="003954F4">
        <w:rPr>
          <w:rFonts w:ascii="Times New Roman" w:eastAsia="Times New Roman" w:hAnsi="Times New Roman" w:cs="Times New Roman"/>
          <w:sz w:val="28"/>
          <w:szCs w:val="28"/>
          <w:vertAlign w:val="subscript"/>
          <w:lang w:val="kk-KZ"/>
        </w:rPr>
        <w:t>2</w:t>
      </w:r>
      <w:r w:rsidR="00DD0074" w:rsidRPr="003954F4">
        <w:rPr>
          <w:rFonts w:ascii="Times New Roman" w:eastAsia="Times New Roman" w:hAnsi="Times New Roman" w:cs="Times New Roman"/>
          <w:sz w:val="28"/>
          <w:szCs w:val="28"/>
          <w:lang w:val="kk-KZ"/>
        </w:rPr>
        <w:t>-сығындысы</w:t>
      </w:r>
      <w:r w:rsidRPr="003954F4">
        <w:rPr>
          <w:rFonts w:ascii="Times New Roman" w:eastAsia="Times New Roman" w:hAnsi="Times New Roman" w:cs="Times New Roman"/>
          <w:sz w:val="28"/>
          <w:szCs w:val="28"/>
          <w:lang w:val="kk-KZ"/>
        </w:rPr>
        <w:t>;</w:t>
      </w:r>
    </w:p>
    <w:p w14:paraId="2CBE3A5A" w14:textId="577371B1" w:rsidR="00537F35" w:rsidRPr="003954F4" w:rsidRDefault="00DD0074" w:rsidP="00537F35">
      <w:pPr>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Барлық </w:t>
      </w:r>
      <w:r w:rsidR="00537F35" w:rsidRPr="003954F4">
        <w:rPr>
          <w:rFonts w:ascii="Times New Roman" w:eastAsia="Times New Roman" w:hAnsi="Times New Roman" w:cs="Times New Roman"/>
          <w:sz w:val="28"/>
          <w:szCs w:val="28"/>
          <w:lang w:val="kk-KZ"/>
        </w:rPr>
        <w:t>СО</w:t>
      </w:r>
      <w:r w:rsidR="00537F35" w:rsidRPr="003954F4">
        <w:rPr>
          <w:rFonts w:ascii="Times New Roman" w:eastAsia="Times New Roman" w:hAnsi="Times New Roman" w:cs="Times New Roman"/>
          <w:sz w:val="28"/>
          <w:szCs w:val="28"/>
          <w:vertAlign w:val="subscript"/>
          <w:lang w:val="kk-KZ"/>
        </w:rPr>
        <w:t>2</w:t>
      </w:r>
      <w:r w:rsidR="00537F35" w:rsidRPr="003954F4">
        <w:rPr>
          <w:rFonts w:ascii="Times New Roman" w:eastAsia="Times New Roman" w:hAnsi="Times New Roman" w:cs="Times New Roman"/>
          <w:sz w:val="28"/>
          <w:szCs w:val="28"/>
          <w:lang w:val="kk-KZ"/>
        </w:rPr>
        <w:t>-</w:t>
      </w:r>
      <w:r w:rsidRPr="003954F4">
        <w:rPr>
          <w:rFonts w:ascii="Times New Roman" w:eastAsia="Times New Roman" w:hAnsi="Times New Roman" w:cs="Times New Roman"/>
          <w:sz w:val="28"/>
          <w:szCs w:val="28"/>
          <w:lang w:val="kk-KZ"/>
        </w:rPr>
        <w:t>сығындылар</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спиртті және майлы негіздерде оңай еритін, шикізатқа тән иісі мен дәмі бар майлы немесе жақпамай тәрізді сұйықтықтар</w:t>
      </w:r>
      <w:r w:rsidR="00537F35" w:rsidRPr="003954F4">
        <w:rPr>
          <w:rFonts w:ascii="Times New Roman" w:eastAsia="Times New Roman" w:hAnsi="Times New Roman" w:cs="Times New Roman"/>
          <w:sz w:val="28"/>
          <w:szCs w:val="28"/>
          <w:lang w:val="kk-KZ"/>
        </w:rPr>
        <w:t xml:space="preserve"> [</w:t>
      </w:r>
      <w:r w:rsidR="00196A3F">
        <w:rPr>
          <w:rFonts w:ascii="Times New Roman" w:eastAsia="Times New Roman" w:hAnsi="Times New Roman" w:cs="Times New Roman"/>
          <w:sz w:val="28"/>
          <w:szCs w:val="28"/>
          <w:lang w:val="kk-KZ"/>
        </w:rPr>
        <w:fldChar w:fldCharType="begin"/>
      </w:r>
      <w:r w:rsidR="00196A3F">
        <w:rPr>
          <w:rFonts w:ascii="Times New Roman" w:eastAsia="Times New Roman" w:hAnsi="Times New Roman" w:cs="Times New Roman"/>
          <w:sz w:val="28"/>
          <w:szCs w:val="28"/>
          <w:lang w:val="kk-KZ"/>
        </w:rPr>
        <w:instrText xml:space="preserve"> REF Бейшенова_Барьерные \r \h </w:instrText>
      </w:r>
      <w:r w:rsidR="00196A3F">
        <w:rPr>
          <w:rFonts w:ascii="Times New Roman" w:eastAsia="Times New Roman" w:hAnsi="Times New Roman" w:cs="Times New Roman"/>
          <w:sz w:val="28"/>
          <w:szCs w:val="28"/>
          <w:lang w:val="kk-KZ"/>
        </w:rPr>
      </w:r>
      <w:r w:rsidR="00196A3F">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92</w:t>
      </w:r>
      <w:r w:rsidR="00196A3F">
        <w:rPr>
          <w:rFonts w:ascii="Times New Roman" w:eastAsia="Times New Roman" w:hAnsi="Times New Roman" w:cs="Times New Roman"/>
          <w:sz w:val="28"/>
          <w:szCs w:val="28"/>
          <w:lang w:val="kk-KZ"/>
        </w:rPr>
        <w:fldChar w:fldCharType="end"/>
      </w:r>
      <w:r w:rsidR="00196A3F">
        <w:rPr>
          <w:rFonts w:ascii="Times New Roman" w:eastAsia="Times New Roman" w:hAnsi="Times New Roman" w:cs="Times New Roman"/>
          <w:sz w:val="28"/>
          <w:szCs w:val="28"/>
          <w:lang w:val="kk-KZ"/>
        </w:rPr>
        <w:t>,</w:t>
      </w:r>
      <w:r w:rsidR="00196A3F">
        <w:rPr>
          <w:rFonts w:ascii="Times New Roman" w:eastAsia="Times New Roman" w:hAnsi="Times New Roman" w:cs="Times New Roman"/>
          <w:sz w:val="28"/>
          <w:szCs w:val="28"/>
          <w:lang w:val="kk-KZ"/>
        </w:rPr>
        <w:fldChar w:fldCharType="begin"/>
      </w:r>
      <w:r w:rsidR="00196A3F">
        <w:rPr>
          <w:rFonts w:ascii="Times New Roman" w:eastAsia="Times New Roman" w:hAnsi="Times New Roman" w:cs="Times New Roman"/>
          <w:sz w:val="28"/>
          <w:szCs w:val="28"/>
          <w:lang w:val="kk-KZ"/>
        </w:rPr>
        <w:instrText xml:space="preserve"> REF Донченко_Безопасность \r \h </w:instrText>
      </w:r>
      <w:r w:rsidR="00196A3F">
        <w:rPr>
          <w:rFonts w:ascii="Times New Roman" w:eastAsia="Times New Roman" w:hAnsi="Times New Roman" w:cs="Times New Roman"/>
          <w:sz w:val="28"/>
          <w:szCs w:val="28"/>
          <w:lang w:val="kk-KZ"/>
        </w:rPr>
      </w:r>
      <w:r w:rsidR="00196A3F">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93</w:t>
      </w:r>
      <w:r w:rsidR="00196A3F">
        <w:rPr>
          <w:rFonts w:ascii="Times New Roman" w:eastAsia="Times New Roman" w:hAnsi="Times New Roman" w:cs="Times New Roman"/>
          <w:sz w:val="28"/>
          <w:szCs w:val="28"/>
          <w:lang w:val="kk-KZ"/>
        </w:rPr>
        <w:fldChar w:fldCharType="end"/>
      </w:r>
      <w:r w:rsidR="00196A3F">
        <w:rPr>
          <w:rFonts w:ascii="Times New Roman" w:eastAsia="Times New Roman" w:hAnsi="Times New Roman" w:cs="Times New Roman"/>
          <w:sz w:val="28"/>
          <w:szCs w:val="28"/>
          <w:lang w:val="kk-KZ"/>
        </w:rPr>
        <w:t>,</w:t>
      </w:r>
      <w:r w:rsidR="00196A3F">
        <w:rPr>
          <w:rFonts w:ascii="Times New Roman" w:eastAsia="Times New Roman" w:hAnsi="Times New Roman" w:cs="Times New Roman"/>
          <w:sz w:val="28"/>
          <w:szCs w:val="28"/>
          <w:lang w:val="kk-KZ"/>
        </w:rPr>
        <w:fldChar w:fldCharType="begin"/>
      </w:r>
      <w:r w:rsidR="00196A3F">
        <w:rPr>
          <w:rFonts w:ascii="Times New Roman" w:eastAsia="Times New Roman" w:hAnsi="Times New Roman" w:cs="Times New Roman"/>
          <w:sz w:val="28"/>
          <w:szCs w:val="28"/>
          <w:lang w:val="kk-KZ"/>
        </w:rPr>
        <w:instrText xml:space="preserve"> REF Pal_Preservation \r \h </w:instrText>
      </w:r>
      <w:r w:rsidR="00196A3F">
        <w:rPr>
          <w:rFonts w:ascii="Times New Roman" w:eastAsia="Times New Roman" w:hAnsi="Times New Roman" w:cs="Times New Roman"/>
          <w:sz w:val="28"/>
          <w:szCs w:val="28"/>
          <w:lang w:val="kk-KZ"/>
        </w:rPr>
      </w:r>
      <w:r w:rsidR="00196A3F">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94</w:t>
      </w:r>
      <w:r w:rsidR="00196A3F">
        <w:rPr>
          <w:rFonts w:ascii="Times New Roman" w:eastAsia="Times New Roman" w:hAnsi="Times New Roman" w:cs="Times New Roman"/>
          <w:sz w:val="28"/>
          <w:szCs w:val="28"/>
          <w:lang w:val="kk-KZ"/>
        </w:rPr>
        <w:fldChar w:fldCharType="end"/>
      </w:r>
      <w:r w:rsidR="00537F35" w:rsidRPr="003954F4">
        <w:rPr>
          <w:rFonts w:ascii="Times New Roman" w:eastAsia="Times New Roman" w:hAnsi="Times New Roman" w:cs="Times New Roman"/>
          <w:sz w:val="28"/>
          <w:szCs w:val="28"/>
          <w:lang w:val="kk-KZ"/>
        </w:rPr>
        <w:t>].</w:t>
      </w:r>
    </w:p>
    <w:p w14:paraId="18D16C82" w14:textId="1C9301FA" w:rsidR="001564BB" w:rsidRPr="003954F4" w:rsidRDefault="00441308" w:rsidP="001564BB">
      <w:pPr>
        <w:suppressLineNumber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Биологиялық белсенді заттардың көзі ретінде өсімдік шикізатының сығындыларын таңдау олардың </w:t>
      </w:r>
      <w:r w:rsidR="00CC3187" w:rsidRPr="003954F4">
        <w:rPr>
          <w:rFonts w:ascii="Times New Roman" w:eastAsia="Times New Roman" w:hAnsi="Times New Roman" w:cs="Times New Roman"/>
          <w:sz w:val="28"/>
          <w:szCs w:val="28"/>
          <w:lang w:val="kk-KZ"/>
        </w:rPr>
        <w:t xml:space="preserve">ұқсас белгілі өнімдерден асып түсетін  </w:t>
      </w:r>
      <w:r w:rsidRPr="003954F4">
        <w:rPr>
          <w:rFonts w:ascii="Times New Roman" w:eastAsia="Times New Roman" w:hAnsi="Times New Roman" w:cs="Times New Roman"/>
          <w:sz w:val="28"/>
          <w:szCs w:val="28"/>
          <w:lang w:val="kk-KZ"/>
        </w:rPr>
        <w:t>бірегей физика-химиялық қасиеттеріне байланысты: табиғи бірдей хош иіс</w:t>
      </w:r>
      <w:r w:rsidR="00CC3187" w:rsidRPr="003954F4">
        <w:rPr>
          <w:rFonts w:ascii="Times New Roman" w:eastAsia="Times New Roman" w:hAnsi="Times New Roman" w:cs="Times New Roman"/>
          <w:sz w:val="28"/>
          <w:szCs w:val="28"/>
          <w:lang w:val="kk-KZ"/>
        </w:rPr>
        <w:t>тендіргіш</w:t>
      </w:r>
      <w:r w:rsidRPr="003954F4">
        <w:rPr>
          <w:rFonts w:ascii="Times New Roman" w:eastAsia="Times New Roman" w:hAnsi="Times New Roman" w:cs="Times New Roman"/>
          <w:sz w:val="28"/>
          <w:szCs w:val="28"/>
          <w:lang w:val="kk-KZ"/>
        </w:rPr>
        <w:t>тер (химиялық жолмен алынған) және табиғи (май</w:t>
      </w:r>
      <w:r w:rsidR="00CC3187" w:rsidRPr="003954F4">
        <w:rPr>
          <w:rFonts w:ascii="Times New Roman" w:eastAsia="Times New Roman" w:hAnsi="Times New Roman" w:cs="Times New Roman"/>
          <w:sz w:val="28"/>
          <w:szCs w:val="28"/>
          <w:lang w:val="kk-KZ"/>
        </w:rPr>
        <w:t>лы, спиртті</w:t>
      </w:r>
      <w:r w:rsidRPr="003954F4">
        <w:rPr>
          <w:rFonts w:ascii="Times New Roman" w:eastAsia="Times New Roman" w:hAnsi="Times New Roman" w:cs="Times New Roman"/>
          <w:sz w:val="28"/>
          <w:szCs w:val="28"/>
          <w:lang w:val="kk-KZ"/>
        </w:rPr>
        <w:t>) сығындылар</w:t>
      </w:r>
      <w:r w:rsidR="001564BB" w:rsidRPr="003954F4">
        <w:rPr>
          <w:rFonts w:ascii="Times New Roman" w:eastAsia="Times New Roman" w:hAnsi="Times New Roman" w:cs="Times New Roman"/>
          <w:sz w:val="28"/>
          <w:szCs w:val="28"/>
          <w:lang w:val="kk-KZ"/>
        </w:rPr>
        <w:t>.</w:t>
      </w:r>
    </w:p>
    <w:p w14:paraId="353C7A97" w14:textId="02943C8F" w:rsidR="001564BB" w:rsidRPr="003954F4" w:rsidRDefault="00D21BF6" w:rsidP="001564BB">
      <w:pPr>
        <w:pStyle w:val="11"/>
        <w:shd w:val="clear" w:color="auto" w:fill="auto"/>
        <w:spacing w:before="0" w:line="240" w:lineRule="auto"/>
        <w:ind w:firstLine="709"/>
        <w:rPr>
          <w:sz w:val="28"/>
          <w:szCs w:val="28"/>
          <w:lang w:val="kk-KZ"/>
        </w:rPr>
      </w:pPr>
      <w:r w:rsidRPr="003954F4">
        <w:rPr>
          <w:sz w:val="28"/>
          <w:szCs w:val="28"/>
          <w:lang w:val="kk-KZ"/>
        </w:rPr>
        <w:t xml:space="preserve">Жоғары сыни сығындыларда өсімдік шикізатының антиоксиданттық қасиеттеріне жауап беретін терпен қосылыстары, сондай-ақ балауыздар, жоғары молекулалы қаныққан және қанықпаған май қышқылдары, алкалоидтар, майда еритін дәрумендер мен фитостериндер, фенолдық қосылыстар әр түрлі болады </w:t>
      </w:r>
      <w:r w:rsidR="001564BB" w:rsidRPr="003954F4">
        <w:rPr>
          <w:sz w:val="28"/>
          <w:szCs w:val="28"/>
          <w:lang w:val="kk-KZ"/>
        </w:rPr>
        <w:t>[</w:t>
      </w:r>
      <w:r w:rsidR="00196A3F">
        <w:rPr>
          <w:sz w:val="28"/>
          <w:szCs w:val="28"/>
          <w:lang w:val="kk-KZ"/>
        </w:rPr>
        <w:fldChar w:fldCharType="begin"/>
      </w:r>
      <w:r w:rsidR="00196A3F">
        <w:rPr>
          <w:sz w:val="28"/>
          <w:szCs w:val="28"/>
          <w:lang w:val="kk-KZ"/>
        </w:rPr>
        <w:instrText xml:space="preserve"> REF Белых_Производство \r \h </w:instrText>
      </w:r>
      <w:r w:rsidR="00196A3F">
        <w:rPr>
          <w:sz w:val="28"/>
          <w:szCs w:val="28"/>
          <w:lang w:val="kk-KZ"/>
        </w:rPr>
      </w:r>
      <w:r w:rsidR="00196A3F">
        <w:rPr>
          <w:sz w:val="28"/>
          <w:szCs w:val="28"/>
          <w:lang w:val="kk-KZ"/>
        </w:rPr>
        <w:fldChar w:fldCharType="separate"/>
      </w:r>
      <w:r w:rsidR="00171243">
        <w:rPr>
          <w:sz w:val="28"/>
          <w:szCs w:val="28"/>
          <w:lang w:val="kk-KZ"/>
        </w:rPr>
        <w:t>23</w:t>
      </w:r>
      <w:r w:rsidR="00196A3F">
        <w:rPr>
          <w:sz w:val="28"/>
          <w:szCs w:val="28"/>
          <w:lang w:val="kk-KZ"/>
        </w:rPr>
        <w:fldChar w:fldCharType="end"/>
      </w:r>
      <w:r w:rsidR="001564BB" w:rsidRPr="003954F4">
        <w:rPr>
          <w:sz w:val="28"/>
          <w:szCs w:val="28"/>
          <w:lang w:val="kk-KZ"/>
        </w:rPr>
        <w:t>].</w:t>
      </w:r>
    </w:p>
    <w:p w14:paraId="6C37B1A5" w14:textId="77777777" w:rsidR="001564BB" w:rsidRPr="003954F4" w:rsidRDefault="001564BB" w:rsidP="00537F35">
      <w:pPr>
        <w:spacing w:after="0" w:line="240" w:lineRule="auto"/>
        <w:ind w:firstLine="720"/>
        <w:jc w:val="both"/>
        <w:rPr>
          <w:rFonts w:ascii="Times New Roman" w:eastAsia="Times New Roman" w:hAnsi="Times New Roman" w:cs="Times New Roman"/>
          <w:sz w:val="28"/>
          <w:szCs w:val="28"/>
          <w:lang w:val="kk-KZ"/>
        </w:rPr>
      </w:pPr>
    </w:p>
    <w:p w14:paraId="2FA6E906" w14:textId="77777777" w:rsidR="001564BB" w:rsidRPr="003954F4" w:rsidRDefault="001564BB" w:rsidP="00537F35">
      <w:pPr>
        <w:spacing w:after="0" w:line="240" w:lineRule="auto"/>
        <w:ind w:firstLine="720"/>
        <w:jc w:val="both"/>
        <w:rPr>
          <w:rFonts w:ascii="Times New Roman" w:eastAsia="Times New Roman" w:hAnsi="Times New Roman" w:cs="Times New Roman"/>
          <w:sz w:val="28"/>
          <w:szCs w:val="28"/>
          <w:lang w:val="kk-KZ"/>
        </w:rPr>
      </w:pPr>
    </w:p>
    <w:p w14:paraId="21F4BFB4" w14:textId="2CA670FB" w:rsidR="00537F35" w:rsidRPr="003954F4" w:rsidRDefault="00FE7867" w:rsidP="00537F35">
      <w:pPr>
        <w:spacing w:after="0" w:line="240" w:lineRule="auto"/>
        <w:ind w:right="85"/>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t xml:space="preserve">Кесте </w:t>
      </w:r>
      <w:r w:rsidR="00F85C6C">
        <w:rPr>
          <w:rFonts w:ascii="Times New Roman" w:eastAsia="Times New Roman" w:hAnsi="Times New Roman" w:cs="Times New Roman"/>
          <w:sz w:val="28"/>
          <w:szCs w:val="28"/>
          <w:lang w:val="kk-KZ"/>
        </w:rPr>
        <w:t>4</w:t>
      </w:r>
      <w:r w:rsidR="00537F35" w:rsidRPr="003954F4">
        <w:rPr>
          <w:rFonts w:ascii="Times New Roman" w:eastAsia="Times New Roman" w:hAnsi="Times New Roman" w:cs="Times New Roman"/>
          <w:sz w:val="28"/>
          <w:szCs w:val="28"/>
          <w:lang w:val="kk-KZ"/>
        </w:rPr>
        <w:t xml:space="preserve"> – </w:t>
      </w:r>
      <w:r w:rsidR="00D21BF6" w:rsidRPr="003954F4">
        <w:rPr>
          <w:rFonts w:ascii="Times New Roman" w:eastAsia="Times New Roman" w:hAnsi="Times New Roman" w:cs="Times New Roman"/>
          <w:sz w:val="28"/>
          <w:szCs w:val="28"/>
          <w:lang w:val="kk-KZ"/>
        </w:rPr>
        <w:t>Өсімдік шикізатының СО</w:t>
      </w:r>
      <w:r w:rsidR="00D21BF6" w:rsidRPr="003954F4">
        <w:rPr>
          <w:rFonts w:ascii="Times New Roman" w:eastAsia="Times New Roman" w:hAnsi="Times New Roman" w:cs="Times New Roman"/>
          <w:sz w:val="28"/>
          <w:szCs w:val="28"/>
          <w:vertAlign w:val="subscript"/>
          <w:lang w:val="kk-KZ"/>
        </w:rPr>
        <w:t>2</w:t>
      </w:r>
      <w:r w:rsidR="00D21BF6" w:rsidRPr="003954F4">
        <w:rPr>
          <w:rFonts w:ascii="Times New Roman" w:eastAsia="Times New Roman" w:hAnsi="Times New Roman" w:cs="Times New Roman"/>
          <w:sz w:val="28"/>
          <w:szCs w:val="28"/>
          <w:lang w:val="kk-KZ"/>
        </w:rPr>
        <w:t>-сығындыларындағы биологиялық белсенді заттардың құрамы</w:t>
      </w:r>
    </w:p>
    <w:p w14:paraId="456B24D9" w14:textId="77777777" w:rsidR="001564BB" w:rsidRPr="003954F4" w:rsidRDefault="001564BB" w:rsidP="00537F35">
      <w:pPr>
        <w:spacing w:after="0" w:line="240" w:lineRule="auto"/>
        <w:ind w:right="85"/>
        <w:jc w:val="both"/>
        <w:rPr>
          <w:rFonts w:ascii="Times New Roman" w:eastAsia="Times New Roman" w:hAnsi="Times New Roman" w:cs="Times New Roman"/>
          <w:sz w:val="28"/>
          <w:szCs w:val="28"/>
          <w:lang w:val="kk-KZ"/>
        </w:rPr>
      </w:pPr>
    </w:p>
    <w:tbl>
      <w:tblPr>
        <w:tblStyle w:val="ae"/>
        <w:tblW w:w="5000" w:type="pct"/>
        <w:tblLook w:val="01E0" w:firstRow="1" w:lastRow="1" w:firstColumn="1" w:lastColumn="1" w:noHBand="0" w:noVBand="0"/>
      </w:tblPr>
      <w:tblGrid>
        <w:gridCol w:w="2846"/>
        <w:gridCol w:w="6499"/>
      </w:tblGrid>
      <w:tr w:rsidR="003954F4" w:rsidRPr="003954F4" w14:paraId="6D1BB3B5" w14:textId="77777777" w:rsidTr="005A73F8">
        <w:trPr>
          <w:trHeight w:val="20"/>
        </w:trPr>
        <w:tc>
          <w:tcPr>
            <w:tcW w:w="1523" w:type="pct"/>
          </w:tcPr>
          <w:p w14:paraId="3A71651C" w14:textId="520AD178" w:rsidR="00537F35" w:rsidRPr="003954F4" w:rsidRDefault="00D21BF6" w:rsidP="005A73F8">
            <w:pPr>
              <w:jc w:val="both"/>
              <w:rPr>
                <w:sz w:val="28"/>
                <w:szCs w:val="28"/>
                <w:lang w:val="kk-KZ"/>
              </w:rPr>
            </w:pPr>
            <w:r w:rsidRPr="003954F4">
              <w:rPr>
                <w:sz w:val="28"/>
                <w:szCs w:val="28"/>
                <w:lang w:val="kk-KZ"/>
              </w:rPr>
              <w:t>Шикізат атауы</w:t>
            </w:r>
          </w:p>
        </w:tc>
        <w:tc>
          <w:tcPr>
            <w:tcW w:w="3477" w:type="pct"/>
          </w:tcPr>
          <w:p w14:paraId="2B40B991" w14:textId="43F9A293" w:rsidR="00537F35" w:rsidRPr="003954F4" w:rsidRDefault="00D21BF6" w:rsidP="005A73F8">
            <w:pPr>
              <w:jc w:val="center"/>
              <w:rPr>
                <w:sz w:val="28"/>
                <w:szCs w:val="28"/>
                <w:lang w:val="kk-KZ"/>
              </w:rPr>
            </w:pPr>
            <w:r w:rsidRPr="003954F4">
              <w:rPr>
                <w:sz w:val="28"/>
                <w:szCs w:val="28"/>
                <w:lang w:val="kk-KZ"/>
              </w:rPr>
              <w:t>Биологиялық белсенді заттар</w:t>
            </w:r>
          </w:p>
        </w:tc>
      </w:tr>
      <w:tr w:rsidR="003954F4" w:rsidRPr="00365B10" w14:paraId="3537000B" w14:textId="77777777" w:rsidTr="005A73F8">
        <w:trPr>
          <w:trHeight w:val="20"/>
        </w:trPr>
        <w:tc>
          <w:tcPr>
            <w:tcW w:w="1523" w:type="pct"/>
          </w:tcPr>
          <w:p w14:paraId="5ACA2442" w14:textId="77777777" w:rsidR="00537F35" w:rsidRPr="003954F4" w:rsidRDefault="00537F35" w:rsidP="005A73F8">
            <w:pPr>
              <w:suppressLineNumbers/>
              <w:rPr>
                <w:spacing w:val="-8"/>
                <w:sz w:val="28"/>
                <w:szCs w:val="28"/>
                <w:lang w:val="kk-KZ"/>
              </w:rPr>
            </w:pPr>
            <w:r w:rsidRPr="003954F4">
              <w:rPr>
                <w:spacing w:val="-8"/>
                <w:sz w:val="28"/>
                <w:szCs w:val="28"/>
                <w:lang w:val="kk-KZ"/>
              </w:rPr>
              <w:t>Имбирь</w:t>
            </w:r>
          </w:p>
        </w:tc>
        <w:tc>
          <w:tcPr>
            <w:tcW w:w="3477" w:type="pct"/>
          </w:tcPr>
          <w:p w14:paraId="17DDDB69" w14:textId="2928AADB" w:rsidR="00537F35" w:rsidRPr="003954F4" w:rsidRDefault="00D21BF6" w:rsidP="005A73F8">
            <w:pPr>
              <w:jc w:val="both"/>
              <w:rPr>
                <w:sz w:val="28"/>
                <w:szCs w:val="28"/>
                <w:lang w:val="kk-KZ"/>
              </w:rPr>
            </w:pPr>
            <w:r w:rsidRPr="003954F4">
              <w:rPr>
                <w:bCs/>
                <w:sz w:val="28"/>
                <w:szCs w:val="28"/>
                <w:lang w:val="kk-KZ"/>
              </w:rPr>
              <w:t>эфир майы (құрамында фарнезен, куркумин, гераниаль, нераль бар) - кемінде 10%; май қышқылдары (лаурин, миристин, пальмитин, линол, линолен, стеарин, арахин) – кемінде 30%; фистостеариндер – кемінде 1%, зингеролдар, олардың туындылары.</w:t>
            </w:r>
          </w:p>
        </w:tc>
      </w:tr>
      <w:tr w:rsidR="003954F4" w:rsidRPr="00365B10" w14:paraId="66E3608E" w14:textId="77777777" w:rsidTr="005A73F8">
        <w:trPr>
          <w:trHeight w:val="20"/>
        </w:trPr>
        <w:tc>
          <w:tcPr>
            <w:tcW w:w="1523" w:type="pct"/>
          </w:tcPr>
          <w:p w14:paraId="1A0988FB" w14:textId="351F8DDC" w:rsidR="00537F35" w:rsidRPr="003954F4" w:rsidRDefault="00D21BF6" w:rsidP="005A73F8">
            <w:pPr>
              <w:suppressLineNumbers/>
              <w:rPr>
                <w:spacing w:val="-8"/>
                <w:sz w:val="28"/>
                <w:szCs w:val="28"/>
                <w:lang w:val="kk-KZ"/>
              </w:rPr>
            </w:pPr>
            <w:r w:rsidRPr="003954F4">
              <w:rPr>
                <w:spacing w:val="-8"/>
                <w:sz w:val="28"/>
                <w:szCs w:val="28"/>
                <w:lang w:val="kk-KZ"/>
              </w:rPr>
              <w:t xml:space="preserve">Қырмызыгүл </w:t>
            </w:r>
          </w:p>
        </w:tc>
        <w:tc>
          <w:tcPr>
            <w:tcW w:w="3477" w:type="pct"/>
          </w:tcPr>
          <w:p w14:paraId="7AD8B6A2" w14:textId="3981AD52" w:rsidR="00537F35" w:rsidRPr="003954F4" w:rsidRDefault="00537F35" w:rsidP="005A73F8">
            <w:pPr>
              <w:jc w:val="both"/>
              <w:rPr>
                <w:sz w:val="28"/>
                <w:szCs w:val="28"/>
                <w:lang w:val="kk-KZ"/>
              </w:rPr>
            </w:pPr>
            <w:r w:rsidRPr="003954F4">
              <w:rPr>
                <w:sz w:val="28"/>
                <w:szCs w:val="28"/>
                <w:lang w:val="kk-KZ"/>
              </w:rPr>
              <w:t>фарадиол; каротиноид</w:t>
            </w:r>
            <w:r w:rsidR="00D21BF6" w:rsidRPr="003954F4">
              <w:rPr>
                <w:sz w:val="28"/>
                <w:szCs w:val="28"/>
                <w:lang w:val="kk-KZ"/>
              </w:rPr>
              <w:t>тар</w:t>
            </w:r>
            <w:r w:rsidRPr="003954F4">
              <w:rPr>
                <w:sz w:val="28"/>
                <w:szCs w:val="28"/>
                <w:lang w:val="kk-KZ"/>
              </w:rPr>
              <w:t xml:space="preserve"> (каротин, ликопин, </w:t>
            </w:r>
            <w:r w:rsidR="00D21BF6" w:rsidRPr="003954F4">
              <w:rPr>
                <w:sz w:val="28"/>
                <w:szCs w:val="28"/>
                <w:lang w:val="kk-KZ"/>
              </w:rPr>
              <w:t xml:space="preserve">А </w:t>
            </w:r>
            <w:r w:rsidRPr="003954F4">
              <w:rPr>
                <w:sz w:val="28"/>
                <w:szCs w:val="28"/>
                <w:lang w:val="kk-KZ"/>
              </w:rPr>
              <w:t>неоликопин</w:t>
            </w:r>
            <w:r w:rsidR="00D21BF6" w:rsidRPr="003954F4">
              <w:rPr>
                <w:sz w:val="28"/>
                <w:szCs w:val="28"/>
                <w:lang w:val="kk-KZ"/>
              </w:rPr>
              <w:t>і</w:t>
            </w:r>
            <w:r w:rsidRPr="003954F4">
              <w:rPr>
                <w:sz w:val="28"/>
                <w:szCs w:val="28"/>
                <w:lang w:val="kk-KZ"/>
              </w:rPr>
              <w:t xml:space="preserve">, рубиксантин, цитроксантин </w:t>
            </w:r>
            <w:r w:rsidR="00D21BF6" w:rsidRPr="003954F4">
              <w:rPr>
                <w:sz w:val="28"/>
                <w:szCs w:val="28"/>
                <w:lang w:val="kk-KZ"/>
              </w:rPr>
              <w:t>және басқалары</w:t>
            </w:r>
            <w:r w:rsidRPr="003954F4">
              <w:rPr>
                <w:sz w:val="28"/>
                <w:szCs w:val="28"/>
                <w:lang w:val="kk-KZ"/>
              </w:rPr>
              <w:t>).; флавоноид</w:t>
            </w:r>
            <w:r w:rsidR="00D21BF6" w:rsidRPr="003954F4">
              <w:rPr>
                <w:sz w:val="28"/>
                <w:szCs w:val="28"/>
                <w:lang w:val="kk-KZ"/>
              </w:rPr>
              <w:t>тар</w:t>
            </w:r>
            <w:r w:rsidRPr="003954F4">
              <w:rPr>
                <w:sz w:val="28"/>
                <w:szCs w:val="28"/>
                <w:lang w:val="kk-KZ"/>
              </w:rPr>
              <w:t xml:space="preserve"> (нарцисин, рамнетин, изорамнетин-3-глюкозид, изокверцитрин </w:t>
            </w:r>
            <w:r w:rsidR="00D21BF6" w:rsidRPr="003954F4">
              <w:rPr>
                <w:sz w:val="28"/>
                <w:szCs w:val="28"/>
                <w:lang w:val="kk-KZ"/>
              </w:rPr>
              <w:t>және басқалары</w:t>
            </w:r>
            <w:r w:rsidRPr="003954F4">
              <w:rPr>
                <w:sz w:val="28"/>
                <w:szCs w:val="28"/>
                <w:lang w:val="kk-KZ"/>
              </w:rPr>
              <w:t xml:space="preserve">); </w:t>
            </w:r>
            <w:r w:rsidR="00D21BF6" w:rsidRPr="003954F4">
              <w:rPr>
                <w:sz w:val="28"/>
                <w:szCs w:val="28"/>
                <w:lang w:val="kk-KZ"/>
              </w:rPr>
              <w:t>олеанол қышқылы (сонымен қатар бос күйде және гликозидтер түрінде); сесквитерпен гликозидтері – алоаромадендран мен эпикубебол туындылары; кумариндер (скополетин, умбелиферон және эскулетин); шайырлы және илік заттар, алкалоидтардың іздері: эфир майлары мен балауыздар, фенолды қосылыстар; органикалық қышқылдар (даршын, вератр, о-</w:t>
            </w:r>
            <w:r w:rsidR="00483326" w:rsidRPr="003954F4">
              <w:rPr>
                <w:sz w:val="28"/>
                <w:szCs w:val="28"/>
                <w:lang w:val="kk-KZ"/>
              </w:rPr>
              <w:t>к</w:t>
            </w:r>
            <w:r w:rsidR="00D21BF6" w:rsidRPr="003954F4">
              <w:rPr>
                <w:sz w:val="28"/>
                <w:szCs w:val="28"/>
                <w:lang w:val="kk-KZ"/>
              </w:rPr>
              <w:t>умар, ферул, алма, пентадецил, аскорбин және т. б.).</w:t>
            </w:r>
          </w:p>
        </w:tc>
      </w:tr>
      <w:tr w:rsidR="003954F4" w:rsidRPr="00365B10" w14:paraId="1A7EC29A" w14:textId="77777777" w:rsidTr="005A73F8">
        <w:trPr>
          <w:trHeight w:val="20"/>
        </w:trPr>
        <w:tc>
          <w:tcPr>
            <w:tcW w:w="1523" w:type="pct"/>
          </w:tcPr>
          <w:p w14:paraId="3BFC2398" w14:textId="24FE03EF" w:rsidR="00537F35" w:rsidRPr="003954F4" w:rsidRDefault="00D21BF6" w:rsidP="005A73F8">
            <w:pPr>
              <w:rPr>
                <w:sz w:val="28"/>
                <w:szCs w:val="28"/>
                <w:lang w:val="kk-KZ"/>
              </w:rPr>
            </w:pPr>
            <w:r w:rsidRPr="003954F4">
              <w:rPr>
                <w:spacing w:val="-8"/>
                <w:sz w:val="28"/>
                <w:szCs w:val="28"/>
                <w:lang w:val="kk-KZ"/>
              </w:rPr>
              <w:t>Қызыл бұрыш</w:t>
            </w:r>
          </w:p>
        </w:tc>
        <w:tc>
          <w:tcPr>
            <w:tcW w:w="3477" w:type="pct"/>
          </w:tcPr>
          <w:p w14:paraId="52EE494C" w14:textId="11E867E8" w:rsidR="00537F35" w:rsidRPr="003954F4" w:rsidRDefault="00483326" w:rsidP="005A73F8">
            <w:pPr>
              <w:jc w:val="both"/>
              <w:rPr>
                <w:spacing w:val="-4"/>
                <w:sz w:val="28"/>
                <w:szCs w:val="28"/>
                <w:lang w:val="kk-KZ"/>
              </w:rPr>
            </w:pPr>
            <w:r w:rsidRPr="003954F4">
              <w:rPr>
                <w:spacing w:val="-4"/>
                <w:sz w:val="28"/>
                <w:szCs w:val="28"/>
                <w:lang w:val="kk-KZ"/>
              </w:rPr>
              <w:t>Май тәрізді заттар, сабындалған фракция, карбонилдер, спирттер, көмірсулар, капсаициноидтер (капсаицин және дигидрокапсаицин), пигменттер (қызыл каротиноидтар, капсантин және капсорубин). Антиоксиданттық қасиеттері бар β-каротин, С дәрумені, полиатомды фенолдар бар</w:t>
            </w:r>
            <w:r w:rsidR="00537F35" w:rsidRPr="003954F4">
              <w:rPr>
                <w:spacing w:val="-4"/>
                <w:sz w:val="28"/>
                <w:szCs w:val="28"/>
                <w:lang w:val="kk-KZ"/>
              </w:rPr>
              <w:t>.</w:t>
            </w:r>
          </w:p>
        </w:tc>
      </w:tr>
      <w:tr w:rsidR="003954F4" w:rsidRPr="00365B10" w14:paraId="11F28041" w14:textId="77777777" w:rsidTr="005A73F8">
        <w:trPr>
          <w:trHeight w:val="20"/>
        </w:trPr>
        <w:tc>
          <w:tcPr>
            <w:tcW w:w="1523" w:type="pct"/>
          </w:tcPr>
          <w:p w14:paraId="0BFC4732" w14:textId="082DE15A" w:rsidR="00537F35" w:rsidRPr="003954F4" w:rsidRDefault="00D21BF6" w:rsidP="005A73F8">
            <w:pPr>
              <w:rPr>
                <w:spacing w:val="-8"/>
                <w:sz w:val="28"/>
                <w:szCs w:val="28"/>
                <w:lang w:val="kk-KZ"/>
              </w:rPr>
            </w:pPr>
            <w:r w:rsidRPr="003954F4">
              <w:rPr>
                <w:spacing w:val="-8"/>
                <w:sz w:val="28"/>
                <w:szCs w:val="28"/>
                <w:lang w:val="kk-KZ"/>
              </w:rPr>
              <w:t>Шілтер жапырақты шайқурай</w:t>
            </w:r>
          </w:p>
        </w:tc>
        <w:tc>
          <w:tcPr>
            <w:tcW w:w="3477" w:type="pct"/>
          </w:tcPr>
          <w:p w14:paraId="6843F3F2" w14:textId="2B89AC7B" w:rsidR="00537F35" w:rsidRPr="003954F4" w:rsidRDefault="00483326" w:rsidP="005A73F8">
            <w:pPr>
              <w:jc w:val="both"/>
              <w:rPr>
                <w:sz w:val="28"/>
                <w:szCs w:val="28"/>
                <w:lang w:val="kk-KZ"/>
              </w:rPr>
            </w:pPr>
            <w:r w:rsidRPr="003954F4">
              <w:rPr>
                <w:bCs/>
                <w:sz w:val="28"/>
                <w:szCs w:val="28"/>
                <w:lang w:val="kk-KZ"/>
              </w:rPr>
              <w:t>терпендер – кемінде 13%; май қышқылдары (лаурин, миристин, пальмитин, линол, линолен, стеарин, арахин) - кемінде 30%; фитостериндер – кемінде 3%; гиперфорин – кемінде 8%; флавоноидтар (флавондар, антоциандар, гиперозид, рутин, изокверцетин, кверцетин) -  кемінде 4%.</w:t>
            </w:r>
          </w:p>
        </w:tc>
      </w:tr>
      <w:tr w:rsidR="003954F4" w:rsidRPr="00365B10" w14:paraId="6019F5C9" w14:textId="77777777" w:rsidTr="005A73F8">
        <w:trPr>
          <w:trHeight w:val="20"/>
        </w:trPr>
        <w:tc>
          <w:tcPr>
            <w:tcW w:w="1523" w:type="pct"/>
          </w:tcPr>
          <w:p w14:paraId="1F2F0253" w14:textId="18B09F30" w:rsidR="00537F35" w:rsidRPr="003954F4" w:rsidRDefault="00D21BF6" w:rsidP="005A73F8">
            <w:pPr>
              <w:rPr>
                <w:spacing w:val="-8"/>
                <w:sz w:val="28"/>
                <w:szCs w:val="28"/>
                <w:lang w:val="kk-KZ"/>
              </w:rPr>
            </w:pPr>
            <w:r w:rsidRPr="003954F4">
              <w:rPr>
                <w:spacing w:val="-8"/>
                <w:sz w:val="28"/>
                <w:szCs w:val="28"/>
                <w:lang w:val="kk-KZ"/>
              </w:rPr>
              <w:t>Жасыл шай</w:t>
            </w:r>
          </w:p>
        </w:tc>
        <w:tc>
          <w:tcPr>
            <w:tcW w:w="3477" w:type="pct"/>
          </w:tcPr>
          <w:p w14:paraId="6978F348" w14:textId="19B1D40A" w:rsidR="00537F35" w:rsidRPr="003954F4" w:rsidRDefault="00537F35" w:rsidP="005A73F8">
            <w:pPr>
              <w:jc w:val="both"/>
              <w:rPr>
                <w:sz w:val="28"/>
                <w:szCs w:val="28"/>
                <w:lang w:val="kk-KZ"/>
              </w:rPr>
            </w:pPr>
            <w:r w:rsidRPr="003954F4">
              <w:rPr>
                <w:sz w:val="28"/>
                <w:szCs w:val="28"/>
                <w:lang w:val="kk-KZ"/>
              </w:rPr>
              <w:t xml:space="preserve">кофеин </w:t>
            </w:r>
            <w:r w:rsidR="00483326" w:rsidRPr="003954F4">
              <w:rPr>
                <w:sz w:val="28"/>
                <w:szCs w:val="28"/>
                <w:lang w:val="kk-KZ"/>
              </w:rPr>
              <w:t>–</w:t>
            </w:r>
            <w:r w:rsidRPr="003954F4">
              <w:rPr>
                <w:sz w:val="28"/>
                <w:szCs w:val="28"/>
                <w:lang w:val="kk-KZ"/>
              </w:rPr>
              <w:t xml:space="preserve"> </w:t>
            </w:r>
            <w:r w:rsidR="00483326" w:rsidRPr="003954F4">
              <w:rPr>
                <w:sz w:val="28"/>
                <w:szCs w:val="28"/>
                <w:lang w:val="kk-KZ"/>
              </w:rPr>
              <w:t>5%-ға дейін</w:t>
            </w:r>
            <w:r w:rsidRPr="003954F4">
              <w:rPr>
                <w:sz w:val="28"/>
                <w:szCs w:val="28"/>
                <w:lang w:val="kk-KZ"/>
              </w:rPr>
              <w:t xml:space="preserve">; </w:t>
            </w:r>
            <w:r w:rsidR="00483326" w:rsidRPr="003954F4">
              <w:rPr>
                <w:sz w:val="28"/>
                <w:szCs w:val="28"/>
                <w:lang w:val="kk-KZ"/>
              </w:rPr>
              <w:t>май қышқылдары (лаурин, миристин, пальмитин, линол, линолен, стеарин, арахин) – кемінде 30%; терпендер – кемінде 10%; флавоноидтар – кемінде 2%; гексанолдар; альдегидтер; гераниол; линалоол; хош иісті спирттер; қанықпаған май қышқылдарының күрделі эфирлері.</w:t>
            </w:r>
          </w:p>
        </w:tc>
      </w:tr>
    </w:tbl>
    <w:p w14:paraId="5EF6F7AF" w14:textId="64D5B86D" w:rsidR="00537F35" w:rsidRPr="003954F4" w:rsidRDefault="00537F35" w:rsidP="00537F35">
      <w:pPr>
        <w:pStyle w:val="11"/>
        <w:shd w:val="clear" w:color="auto" w:fill="auto"/>
        <w:spacing w:before="0" w:line="240" w:lineRule="auto"/>
        <w:ind w:firstLine="709"/>
        <w:rPr>
          <w:spacing w:val="2"/>
          <w:kern w:val="28"/>
          <w:sz w:val="28"/>
          <w:szCs w:val="28"/>
          <w:lang w:val="kk-KZ"/>
        </w:rPr>
      </w:pPr>
    </w:p>
    <w:p w14:paraId="76112794" w14:textId="77777777" w:rsidR="00483326" w:rsidRPr="003954F4" w:rsidRDefault="00483326" w:rsidP="00537F35">
      <w:pPr>
        <w:pStyle w:val="11"/>
        <w:shd w:val="clear" w:color="auto" w:fill="auto"/>
        <w:spacing w:before="0" w:line="240" w:lineRule="auto"/>
        <w:ind w:firstLine="709"/>
        <w:rPr>
          <w:spacing w:val="2"/>
          <w:kern w:val="28"/>
          <w:sz w:val="28"/>
          <w:szCs w:val="28"/>
          <w:lang w:val="kk-KZ"/>
        </w:rPr>
      </w:pPr>
    </w:p>
    <w:p w14:paraId="4388E258" w14:textId="5061250A" w:rsidR="00537F35" w:rsidRPr="0069488C" w:rsidRDefault="0098533F" w:rsidP="00543DC6">
      <w:pPr>
        <w:pStyle w:val="11"/>
        <w:shd w:val="clear" w:color="auto" w:fill="auto"/>
        <w:spacing w:before="0" w:line="240" w:lineRule="auto"/>
        <w:ind w:firstLine="709"/>
        <w:outlineLvl w:val="0"/>
        <w:rPr>
          <w:caps/>
          <w:sz w:val="28"/>
          <w:szCs w:val="28"/>
          <w:lang w:val="kk-KZ"/>
        </w:rPr>
      </w:pPr>
      <w:bookmarkStart w:id="37" w:name="_Toc158215178"/>
      <w:r w:rsidRPr="0069488C">
        <w:rPr>
          <w:b/>
          <w:caps/>
          <w:sz w:val="28"/>
          <w:szCs w:val="28"/>
          <w:lang w:val="kk-KZ"/>
        </w:rPr>
        <w:lastRenderedPageBreak/>
        <w:t>2.3</w:t>
      </w:r>
      <w:r w:rsidR="00537F35" w:rsidRPr="0069488C">
        <w:rPr>
          <w:caps/>
          <w:sz w:val="28"/>
          <w:szCs w:val="28"/>
          <w:lang w:val="kk-KZ"/>
        </w:rPr>
        <w:t xml:space="preserve"> </w:t>
      </w:r>
      <w:r w:rsidR="007E67CD" w:rsidRPr="0069488C">
        <w:rPr>
          <w:b/>
          <w:sz w:val="28"/>
          <w:szCs w:val="28"/>
          <w:lang w:val="kk-KZ"/>
        </w:rPr>
        <w:t>Физика-химиялық және органолептикалық көрсеткіштерді анықтау</w:t>
      </w:r>
      <w:bookmarkEnd w:id="37"/>
    </w:p>
    <w:p w14:paraId="756027C7" w14:textId="3FED903A" w:rsidR="00537F35" w:rsidRPr="003954F4" w:rsidRDefault="00483326" w:rsidP="00537F35">
      <w:pPr>
        <w:pStyle w:val="formattext"/>
        <w:shd w:val="clear" w:color="auto" w:fill="FFFFFF"/>
        <w:spacing w:before="0" w:beforeAutospacing="0" w:after="0" w:afterAutospacing="0"/>
        <w:ind w:firstLine="709"/>
        <w:jc w:val="both"/>
        <w:textAlignment w:val="baseline"/>
        <w:rPr>
          <w:sz w:val="28"/>
          <w:szCs w:val="28"/>
          <w:lang w:val="kk-KZ"/>
        </w:rPr>
      </w:pPr>
      <w:r w:rsidRPr="003954F4">
        <w:rPr>
          <w:sz w:val="28"/>
          <w:szCs w:val="28"/>
          <w:lang w:val="kk-KZ"/>
        </w:rPr>
        <w:t>Органолептикалық көрсеткіштер МемСТ 9959-2015 Мемлекетаралық стандарт. Ет және ет өнімдері. Органолептикалық бағалауды жүргізудің жалпы шарттары бойынша анықталды</w:t>
      </w:r>
      <w:r w:rsidR="00537F35" w:rsidRPr="003954F4">
        <w:rPr>
          <w:sz w:val="28"/>
          <w:szCs w:val="28"/>
          <w:lang w:val="kk-KZ"/>
        </w:rPr>
        <w:t xml:space="preserve">. </w:t>
      </w:r>
      <w:r w:rsidRPr="003954F4">
        <w:rPr>
          <w:sz w:val="28"/>
          <w:szCs w:val="28"/>
          <w:lang w:val="kk-KZ"/>
        </w:rPr>
        <w:t>Әдіс сезім мүшелерін</w:t>
      </w:r>
      <w:r w:rsidR="007F6906" w:rsidRPr="003954F4">
        <w:rPr>
          <w:sz w:val="28"/>
          <w:szCs w:val="28"/>
          <w:lang w:val="kk-KZ"/>
        </w:rPr>
        <w:t>ің</w:t>
      </w:r>
      <w:r w:rsidRPr="003954F4">
        <w:rPr>
          <w:sz w:val="28"/>
          <w:szCs w:val="28"/>
          <w:lang w:val="kk-KZ"/>
        </w:rPr>
        <w:t xml:space="preserve"> қабылдау</w:t>
      </w:r>
      <w:r w:rsidR="007F6906" w:rsidRPr="003954F4">
        <w:rPr>
          <w:sz w:val="28"/>
          <w:szCs w:val="28"/>
          <w:lang w:val="kk-KZ"/>
        </w:rPr>
        <w:t>ын</w:t>
      </w:r>
      <w:r w:rsidRPr="003954F4">
        <w:rPr>
          <w:sz w:val="28"/>
          <w:szCs w:val="28"/>
          <w:lang w:val="kk-KZ"/>
        </w:rPr>
        <w:t xml:space="preserve"> талдау нәтижесінде алынған ақпаратты пайдалануға негізделген: көру, есту, иіс</w:t>
      </w:r>
      <w:r w:rsidR="007F6906" w:rsidRPr="003954F4">
        <w:rPr>
          <w:sz w:val="28"/>
          <w:szCs w:val="28"/>
          <w:lang w:val="kk-KZ"/>
        </w:rPr>
        <w:t xml:space="preserve"> сезу</w:t>
      </w:r>
      <w:r w:rsidRPr="003954F4">
        <w:rPr>
          <w:sz w:val="28"/>
          <w:szCs w:val="28"/>
          <w:lang w:val="kk-KZ"/>
        </w:rPr>
        <w:t>, жанасу және дәм</w:t>
      </w:r>
      <w:r w:rsidR="007F6906" w:rsidRPr="003954F4">
        <w:rPr>
          <w:sz w:val="28"/>
          <w:szCs w:val="28"/>
          <w:lang w:val="kk-KZ"/>
        </w:rPr>
        <w:t>ін сезу</w:t>
      </w:r>
      <w:r w:rsidRPr="003954F4">
        <w:rPr>
          <w:sz w:val="28"/>
          <w:szCs w:val="28"/>
          <w:lang w:val="kk-KZ"/>
        </w:rPr>
        <w:t xml:space="preserve">. Сонымен қатар, адамның сезім мүшелері тиісті сезімдерді алу үшін қабылдағыш ретінде қызмет етеді, ал көрсеткіштердің мәндері қолда бар тәжірибе негізінде алынған сезімдерді талдау арқылы табылды және ұпайлармен көрсетілді </w:t>
      </w:r>
      <w:r w:rsidR="00537F35" w:rsidRPr="003954F4">
        <w:rPr>
          <w:sz w:val="28"/>
          <w:szCs w:val="28"/>
          <w:lang w:val="kk-KZ"/>
        </w:rPr>
        <w:t>[</w:t>
      </w:r>
      <w:r w:rsidR="00196A3F">
        <w:rPr>
          <w:sz w:val="28"/>
          <w:szCs w:val="28"/>
          <w:lang w:val="kk-KZ"/>
        </w:rPr>
        <w:fldChar w:fldCharType="begin"/>
      </w:r>
      <w:r w:rsidR="00196A3F">
        <w:rPr>
          <w:sz w:val="28"/>
          <w:szCs w:val="28"/>
          <w:lang w:val="kk-KZ"/>
        </w:rPr>
        <w:instrText xml:space="preserve"> REF Савицкая_Биоразлагаемые \r \h </w:instrText>
      </w:r>
      <w:r w:rsidR="00196A3F">
        <w:rPr>
          <w:sz w:val="28"/>
          <w:szCs w:val="28"/>
          <w:lang w:val="kk-KZ"/>
        </w:rPr>
      </w:r>
      <w:r w:rsidR="00196A3F">
        <w:rPr>
          <w:sz w:val="28"/>
          <w:szCs w:val="28"/>
          <w:lang w:val="kk-KZ"/>
        </w:rPr>
        <w:fldChar w:fldCharType="separate"/>
      </w:r>
      <w:r w:rsidR="00171243">
        <w:rPr>
          <w:sz w:val="28"/>
          <w:szCs w:val="28"/>
          <w:lang w:val="kk-KZ"/>
        </w:rPr>
        <w:t>70</w:t>
      </w:r>
      <w:r w:rsidR="00196A3F">
        <w:rPr>
          <w:sz w:val="28"/>
          <w:szCs w:val="28"/>
          <w:lang w:val="kk-KZ"/>
        </w:rPr>
        <w:fldChar w:fldCharType="end"/>
      </w:r>
      <w:r w:rsidR="00537F35" w:rsidRPr="003954F4">
        <w:rPr>
          <w:sz w:val="28"/>
          <w:szCs w:val="28"/>
          <w:lang w:val="kk-KZ"/>
        </w:rPr>
        <w:t>].</w:t>
      </w:r>
    </w:p>
    <w:p w14:paraId="04E2E705" w14:textId="2AF95363" w:rsidR="00537F35" w:rsidRPr="003954F4" w:rsidRDefault="000A1A37" w:rsidP="00537F3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Әртүрлі режимдерде сақтау процесінде ет шикізатының микробиологиялық көрсеткіштерінің өзгеруін зерттеу МемСТ 31747 сәйкес «Алматы технологиялық университеті» АҚ Азық-түлік өнімдерінің сапасы мен қауіпсіздігін бағалау жөніндегі ғылыми-зерттеу зертханасында жүргізілді </w:t>
      </w:r>
      <w:r w:rsidR="00537F35" w:rsidRPr="003954F4">
        <w:rPr>
          <w:rFonts w:ascii="Times New Roman" w:eastAsia="Times New Roman" w:hAnsi="Times New Roman" w:cs="Times New Roman"/>
          <w:sz w:val="28"/>
          <w:szCs w:val="28"/>
          <w:lang w:val="kk-KZ"/>
        </w:rPr>
        <w:t>[</w:t>
      </w:r>
      <w:r w:rsidR="00196A3F">
        <w:rPr>
          <w:rFonts w:ascii="Times New Roman" w:eastAsia="Times New Roman" w:hAnsi="Times New Roman" w:cs="Times New Roman"/>
          <w:sz w:val="28"/>
          <w:szCs w:val="28"/>
          <w:lang w:val="kk-KZ"/>
        </w:rPr>
        <w:fldChar w:fldCharType="begin"/>
      </w:r>
      <w:r w:rsidR="00196A3F">
        <w:rPr>
          <w:rFonts w:ascii="Times New Roman" w:eastAsia="Times New Roman" w:hAnsi="Times New Roman" w:cs="Times New Roman"/>
          <w:sz w:val="28"/>
          <w:szCs w:val="28"/>
          <w:lang w:val="kk-KZ"/>
        </w:rPr>
        <w:instrText xml:space="preserve"> REF Попов_Биоразлагаемые \r \h </w:instrText>
      </w:r>
      <w:r w:rsidR="00196A3F">
        <w:rPr>
          <w:rFonts w:ascii="Times New Roman" w:eastAsia="Times New Roman" w:hAnsi="Times New Roman" w:cs="Times New Roman"/>
          <w:sz w:val="28"/>
          <w:szCs w:val="28"/>
          <w:lang w:val="kk-KZ"/>
        </w:rPr>
      </w:r>
      <w:r w:rsidR="00196A3F">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35</w:t>
      </w:r>
      <w:r w:rsidR="00196A3F">
        <w:rPr>
          <w:rFonts w:ascii="Times New Roman" w:eastAsia="Times New Roman" w:hAnsi="Times New Roman" w:cs="Times New Roman"/>
          <w:sz w:val="28"/>
          <w:szCs w:val="28"/>
          <w:lang w:val="kk-KZ"/>
        </w:rPr>
        <w:fldChar w:fldCharType="end"/>
      </w:r>
      <w:r w:rsidR="00537F35" w:rsidRPr="003954F4">
        <w:rPr>
          <w:rFonts w:ascii="Times New Roman" w:eastAsia="Times New Roman" w:hAnsi="Times New Roman" w:cs="Times New Roman"/>
          <w:sz w:val="28"/>
          <w:szCs w:val="28"/>
          <w:lang w:val="kk-KZ"/>
        </w:rPr>
        <w:t xml:space="preserve">]. </w:t>
      </w:r>
    </w:p>
    <w:p w14:paraId="0FC569AF" w14:textId="60D7765B" w:rsidR="00537F35" w:rsidRPr="003954F4" w:rsidRDefault="000A1A37" w:rsidP="00537F3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Бастапқы суспензия </w:t>
      </w:r>
      <w:r w:rsidR="007F6906" w:rsidRPr="003954F4">
        <w:rPr>
          <w:rFonts w:ascii="Times New Roman" w:eastAsia="Times New Roman" w:hAnsi="Times New Roman" w:cs="Times New Roman"/>
          <w:sz w:val="28"/>
          <w:szCs w:val="28"/>
          <w:lang w:val="kk-KZ"/>
        </w:rPr>
        <w:t xml:space="preserve">екі Петри табақшасындағы </w:t>
      </w:r>
      <w:r w:rsidRPr="003954F4">
        <w:rPr>
          <w:rFonts w:ascii="Times New Roman" w:eastAsia="Times New Roman" w:hAnsi="Times New Roman" w:cs="Times New Roman"/>
          <w:sz w:val="28"/>
          <w:szCs w:val="28"/>
          <w:lang w:val="kk-KZ"/>
        </w:rPr>
        <w:t>агар</w:t>
      </w:r>
      <w:r w:rsidR="007F6906" w:rsidRPr="003954F4">
        <w:rPr>
          <w:rFonts w:ascii="Times New Roman" w:eastAsia="Times New Roman" w:hAnsi="Times New Roman" w:cs="Times New Roman"/>
          <w:sz w:val="28"/>
          <w:szCs w:val="28"/>
          <w:lang w:val="kk-KZ"/>
        </w:rPr>
        <w:t>ланған</w:t>
      </w:r>
      <w:r w:rsidRPr="003954F4">
        <w:rPr>
          <w:rFonts w:ascii="Times New Roman" w:eastAsia="Times New Roman" w:hAnsi="Times New Roman" w:cs="Times New Roman"/>
          <w:sz w:val="28"/>
          <w:szCs w:val="28"/>
          <w:lang w:val="kk-KZ"/>
        </w:rPr>
        <w:t xml:space="preserve"> </w:t>
      </w:r>
      <w:r w:rsidR="007F6906" w:rsidRPr="003954F4">
        <w:rPr>
          <w:rFonts w:ascii="Times New Roman" w:eastAsia="Times New Roman" w:hAnsi="Times New Roman" w:cs="Times New Roman"/>
          <w:sz w:val="28"/>
          <w:szCs w:val="28"/>
          <w:lang w:val="kk-KZ"/>
        </w:rPr>
        <w:t>іріктемелі</w:t>
      </w:r>
      <w:r w:rsidRPr="003954F4">
        <w:rPr>
          <w:rFonts w:ascii="Times New Roman" w:eastAsia="Times New Roman" w:hAnsi="Times New Roman" w:cs="Times New Roman"/>
          <w:sz w:val="28"/>
          <w:szCs w:val="28"/>
          <w:lang w:val="kk-KZ"/>
        </w:rPr>
        <w:t>-диагностикалық ортаның кептірілген бетіне жағылды</w:t>
      </w:r>
      <w:r w:rsidR="00537F35" w:rsidRPr="003954F4">
        <w:rPr>
          <w:rFonts w:ascii="Times New Roman" w:eastAsia="Times New Roman" w:hAnsi="Times New Roman" w:cs="Times New Roman"/>
          <w:sz w:val="28"/>
          <w:szCs w:val="28"/>
          <w:lang w:val="kk-KZ"/>
        </w:rPr>
        <w:t>.</w:t>
      </w:r>
    </w:p>
    <w:p w14:paraId="23742143" w14:textId="1F2CFE93" w:rsidR="00537F35" w:rsidRPr="003954F4" w:rsidRDefault="00F654D4" w:rsidP="00537F3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Табақшаларға </w:t>
      </w:r>
      <w:r w:rsidR="007F6906" w:rsidRPr="003954F4">
        <w:rPr>
          <w:rFonts w:ascii="Times New Roman" w:eastAsia="Times New Roman" w:hAnsi="Times New Roman" w:cs="Times New Roman"/>
          <w:sz w:val="28"/>
          <w:szCs w:val="28"/>
          <w:lang w:val="kk-KZ"/>
        </w:rPr>
        <w:t>енгізілген өнім немесе оны сұйылту</w:t>
      </w:r>
      <w:r w:rsidR="007D51F1" w:rsidRPr="003954F4">
        <w:rPr>
          <w:rFonts w:ascii="Times New Roman" w:eastAsia="Times New Roman" w:hAnsi="Times New Roman" w:cs="Times New Roman"/>
          <w:sz w:val="28"/>
          <w:szCs w:val="28"/>
          <w:lang w:val="kk-KZ"/>
        </w:rPr>
        <w:t xml:space="preserve"> үлгілері</w:t>
      </w:r>
      <w:r w:rsidR="007F6906" w:rsidRPr="003954F4">
        <w:rPr>
          <w:rFonts w:ascii="Times New Roman" w:eastAsia="Times New Roman" w:hAnsi="Times New Roman" w:cs="Times New Roman"/>
          <w:sz w:val="28"/>
          <w:szCs w:val="28"/>
          <w:lang w:val="kk-KZ"/>
        </w:rPr>
        <w:t xml:space="preserve"> стерильді шпательмен агарланған қоректік ортаның бетіне таралып жағылды</w:t>
      </w:r>
      <w:r w:rsidR="00537F35" w:rsidRPr="003954F4">
        <w:rPr>
          <w:rFonts w:ascii="Times New Roman" w:eastAsia="Times New Roman" w:hAnsi="Times New Roman" w:cs="Times New Roman"/>
          <w:sz w:val="28"/>
          <w:szCs w:val="28"/>
          <w:lang w:val="kk-KZ"/>
        </w:rPr>
        <w:t>.</w:t>
      </w:r>
    </w:p>
    <w:p w14:paraId="392CD424" w14:textId="148D7AEE" w:rsidR="00537F35" w:rsidRPr="003954F4" w:rsidRDefault="00F654D4" w:rsidP="00537F3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Табақшалар</w:t>
      </w:r>
      <w:r w:rsidR="001F61B5" w:rsidRPr="003954F4">
        <w:rPr>
          <w:rFonts w:ascii="Times New Roman" w:eastAsia="Times New Roman" w:hAnsi="Times New Roman" w:cs="Times New Roman"/>
          <w:sz w:val="28"/>
          <w:szCs w:val="28"/>
          <w:lang w:val="kk-KZ"/>
        </w:rPr>
        <w:t>дағы себінділер 4-48 сағат бойы 37 °C температурада инкубацияланды</w:t>
      </w:r>
      <w:r w:rsidR="00537F35" w:rsidRPr="003954F4">
        <w:rPr>
          <w:rFonts w:ascii="Times New Roman" w:eastAsia="Times New Roman" w:hAnsi="Times New Roman" w:cs="Times New Roman"/>
          <w:sz w:val="28"/>
          <w:szCs w:val="28"/>
          <w:lang w:val="kk-KZ"/>
        </w:rPr>
        <w:t>.</w:t>
      </w:r>
    </w:p>
    <w:p w14:paraId="07D349E4" w14:textId="48D3C155" w:rsidR="00537F35" w:rsidRPr="003954F4" w:rsidRDefault="001F61B5" w:rsidP="00537F3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Колониялардың саны МемСТ 26670 [</w:t>
      </w:r>
      <w:r w:rsidR="00196A3F">
        <w:rPr>
          <w:rFonts w:ascii="Times New Roman" w:eastAsia="Times New Roman" w:hAnsi="Times New Roman" w:cs="Times New Roman"/>
          <w:sz w:val="28"/>
          <w:szCs w:val="28"/>
          <w:lang w:val="kk-KZ"/>
        </w:rPr>
        <w:fldChar w:fldCharType="begin"/>
      </w:r>
      <w:r w:rsidR="00196A3F">
        <w:rPr>
          <w:rFonts w:ascii="Times New Roman" w:eastAsia="Times New Roman" w:hAnsi="Times New Roman" w:cs="Times New Roman"/>
          <w:sz w:val="28"/>
          <w:szCs w:val="28"/>
          <w:lang w:val="kk-KZ"/>
        </w:rPr>
        <w:instrText xml:space="preserve"> REF Грабченко_Введение \r \h </w:instrText>
      </w:r>
      <w:r w:rsidR="00196A3F">
        <w:rPr>
          <w:rFonts w:ascii="Times New Roman" w:eastAsia="Times New Roman" w:hAnsi="Times New Roman" w:cs="Times New Roman"/>
          <w:sz w:val="28"/>
          <w:szCs w:val="28"/>
          <w:lang w:val="kk-KZ"/>
        </w:rPr>
      </w:r>
      <w:r w:rsidR="00196A3F">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34</w:t>
      </w:r>
      <w:r w:rsidR="00196A3F">
        <w:rPr>
          <w:rFonts w:ascii="Times New Roman" w:eastAsia="Times New Roman" w:hAnsi="Times New Roman" w:cs="Times New Roman"/>
          <w:sz w:val="28"/>
          <w:szCs w:val="28"/>
          <w:lang w:val="kk-KZ"/>
        </w:rPr>
        <w:fldChar w:fldCharType="end"/>
      </w:r>
      <w:r w:rsidRPr="003954F4">
        <w:rPr>
          <w:rFonts w:ascii="Times New Roman" w:eastAsia="Times New Roman" w:hAnsi="Times New Roman" w:cs="Times New Roman"/>
          <w:sz w:val="28"/>
          <w:szCs w:val="28"/>
          <w:lang w:val="kk-KZ"/>
        </w:rPr>
        <w:t xml:space="preserve">] бойынша </w:t>
      </w:r>
      <w:r w:rsidR="00F654D4" w:rsidRPr="003954F4">
        <w:rPr>
          <w:rFonts w:ascii="Times New Roman" w:eastAsia="Times New Roman" w:hAnsi="Times New Roman" w:cs="Times New Roman"/>
          <w:sz w:val="28"/>
          <w:szCs w:val="28"/>
          <w:lang w:val="kk-KZ"/>
        </w:rPr>
        <w:t>табақшалар</w:t>
      </w:r>
      <w:r w:rsidRPr="003954F4">
        <w:rPr>
          <w:rFonts w:ascii="Times New Roman" w:eastAsia="Times New Roman" w:hAnsi="Times New Roman" w:cs="Times New Roman"/>
          <w:sz w:val="28"/>
          <w:szCs w:val="28"/>
          <w:lang w:val="kk-KZ"/>
        </w:rPr>
        <w:t>да өскен расталған типтік және типтік емес колониялардың санына байланысты есептелді</w:t>
      </w:r>
      <w:r w:rsidR="00537F35" w:rsidRPr="003954F4">
        <w:rPr>
          <w:rFonts w:ascii="Times New Roman" w:eastAsia="Times New Roman" w:hAnsi="Times New Roman" w:cs="Times New Roman"/>
          <w:sz w:val="28"/>
          <w:szCs w:val="28"/>
          <w:lang w:val="kk-KZ"/>
        </w:rPr>
        <w:t>.</w:t>
      </w:r>
    </w:p>
    <w:p w14:paraId="19EEF3B9" w14:textId="56EC435B" w:rsidR="001F61B5" w:rsidRPr="003954F4" w:rsidRDefault="001F61B5" w:rsidP="00537F35">
      <w:pPr>
        <w:spacing w:after="0" w:line="240" w:lineRule="auto"/>
        <w:ind w:firstLine="720"/>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Дәрілік өсімдіктер мен дәмдеуіштердің СО</w:t>
      </w:r>
      <w:r w:rsidRPr="003954F4">
        <w:rPr>
          <w:rFonts w:ascii="Times New Roman" w:eastAsia="Times New Roman" w:hAnsi="Times New Roman" w:cs="Times New Roman"/>
          <w:spacing w:val="4"/>
          <w:sz w:val="28"/>
          <w:szCs w:val="28"/>
          <w:vertAlign w:val="subscript"/>
          <w:lang w:val="kk-KZ"/>
        </w:rPr>
        <w:t>2</w:t>
      </w:r>
      <w:r w:rsidRPr="003954F4">
        <w:rPr>
          <w:rFonts w:ascii="Times New Roman" w:eastAsia="Times New Roman" w:hAnsi="Times New Roman" w:cs="Times New Roman"/>
          <w:spacing w:val="4"/>
          <w:sz w:val="28"/>
          <w:szCs w:val="28"/>
          <w:lang w:val="kk-KZ"/>
        </w:rPr>
        <w:t>-сығындылары бар композициялық негіздердің бактериостатикалық әсері диско-диффузиялық әдіспен анықталды [</w:t>
      </w:r>
      <w:r w:rsidR="00196A3F">
        <w:rPr>
          <w:rFonts w:ascii="Times New Roman" w:eastAsia="Times New Roman" w:hAnsi="Times New Roman" w:cs="Times New Roman"/>
          <w:spacing w:val="4"/>
          <w:sz w:val="28"/>
          <w:szCs w:val="28"/>
          <w:lang w:val="kk-KZ"/>
        </w:rPr>
        <w:fldChar w:fldCharType="begin"/>
      </w:r>
      <w:r w:rsidR="00196A3F">
        <w:rPr>
          <w:rFonts w:ascii="Times New Roman" w:eastAsia="Times New Roman" w:hAnsi="Times New Roman" w:cs="Times New Roman"/>
          <w:spacing w:val="4"/>
          <w:sz w:val="28"/>
          <w:szCs w:val="28"/>
          <w:lang w:val="kk-KZ"/>
        </w:rPr>
        <w:instrText xml:space="preserve"> REF Ramos_Characterization \r \h </w:instrText>
      </w:r>
      <w:r w:rsidR="00196A3F">
        <w:rPr>
          <w:rFonts w:ascii="Times New Roman" w:eastAsia="Times New Roman" w:hAnsi="Times New Roman" w:cs="Times New Roman"/>
          <w:spacing w:val="4"/>
          <w:sz w:val="28"/>
          <w:szCs w:val="28"/>
          <w:lang w:val="kk-KZ"/>
        </w:rPr>
      </w:r>
      <w:r w:rsidR="00196A3F">
        <w:rPr>
          <w:rFonts w:ascii="Times New Roman" w:eastAsia="Times New Roman" w:hAnsi="Times New Roman" w:cs="Times New Roman"/>
          <w:spacing w:val="4"/>
          <w:sz w:val="28"/>
          <w:szCs w:val="28"/>
          <w:lang w:val="kk-KZ"/>
        </w:rPr>
        <w:fldChar w:fldCharType="separate"/>
      </w:r>
      <w:r w:rsidR="00171243">
        <w:rPr>
          <w:rFonts w:ascii="Times New Roman" w:eastAsia="Times New Roman" w:hAnsi="Times New Roman" w:cs="Times New Roman"/>
          <w:spacing w:val="4"/>
          <w:sz w:val="28"/>
          <w:szCs w:val="28"/>
          <w:lang w:val="kk-KZ"/>
        </w:rPr>
        <w:t>86</w:t>
      </w:r>
      <w:r w:rsidR="00196A3F">
        <w:rPr>
          <w:rFonts w:ascii="Times New Roman" w:eastAsia="Times New Roman" w:hAnsi="Times New Roman" w:cs="Times New Roman"/>
          <w:spacing w:val="4"/>
          <w:sz w:val="28"/>
          <w:szCs w:val="28"/>
          <w:lang w:val="kk-KZ"/>
        </w:rPr>
        <w:fldChar w:fldCharType="end"/>
      </w:r>
      <w:r w:rsidR="00196A3F">
        <w:rPr>
          <w:rFonts w:ascii="Times New Roman" w:eastAsia="Times New Roman" w:hAnsi="Times New Roman" w:cs="Times New Roman"/>
          <w:spacing w:val="4"/>
          <w:sz w:val="28"/>
          <w:szCs w:val="28"/>
          <w:lang w:val="kk-KZ"/>
        </w:rPr>
        <w:t>,</w:t>
      </w:r>
      <w:r w:rsidR="00196A3F">
        <w:rPr>
          <w:rFonts w:ascii="Times New Roman" w:eastAsia="Times New Roman" w:hAnsi="Times New Roman" w:cs="Times New Roman"/>
          <w:spacing w:val="4"/>
          <w:sz w:val="28"/>
          <w:szCs w:val="28"/>
          <w:lang w:val="kk-KZ"/>
        </w:rPr>
        <w:fldChar w:fldCharType="begin"/>
      </w:r>
      <w:r w:rsidR="00196A3F">
        <w:rPr>
          <w:rFonts w:ascii="Times New Roman" w:eastAsia="Times New Roman" w:hAnsi="Times New Roman" w:cs="Times New Roman"/>
          <w:spacing w:val="4"/>
          <w:sz w:val="28"/>
          <w:szCs w:val="28"/>
          <w:lang w:val="kk-KZ"/>
        </w:rPr>
        <w:instrText xml:space="preserve"> REF Жаринов_Принципы \r \h </w:instrText>
      </w:r>
      <w:r w:rsidR="00196A3F">
        <w:rPr>
          <w:rFonts w:ascii="Times New Roman" w:eastAsia="Times New Roman" w:hAnsi="Times New Roman" w:cs="Times New Roman"/>
          <w:spacing w:val="4"/>
          <w:sz w:val="28"/>
          <w:szCs w:val="28"/>
          <w:lang w:val="kk-KZ"/>
        </w:rPr>
      </w:r>
      <w:r w:rsidR="00196A3F">
        <w:rPr>
          <w:rFonts w:ascii="Times New Roman" w:eastAsia="Times New Roman" w:hAnsi="Times New Roman" w:cs="Times New Roman"/>
          <w:spacing w:val="4"/>
          <w:sz w:val="28"/>
          <w:szCs w:val="28"/>
          <w:lang w:val="kk-KZ"/>
        </w:rPr>
        <w:fldChar w:fldCharType="separate"/>
      </w:r>
      <w:r w:rsidR="00171243">
        <w:rPr>
          <w:rFonts w:ascii="Times New Roman" w:eastAsia="Times New Roman" w:hAnsi="Times New Roman" w:cs="Times New Roman"/>
          <w:spacing w:val="4"/>
          <w:sz w:val="28"/>
          <w:szCs w:val="28"/>
          <w:lang w:val="kk-KZ"/>
        </w:rPr>
        <w:t>102</w:t>
      </w:r>
      <w:r w:rsidR="00196A3F">
        <w:rPr>
          <w:rFonts w:ascii="Times New Roman" w:eastAsia="Times New Roman" w:hAnsi="Times New Roman" w:cs="Times New Roman"/>
          <w:spacing w:val="4"/>
          <w:sz w:val="28"/>
          <w:szCs w:val="28"/>
          <w:lang w:val="kk-KZ"/>
        </w:rPr>
        <w:fldChar w:fldCharType="end"/>
      </w:r>
      <w:r w:rsidRPr="003954F4">
        <w:rPr>
          <w:rFonts w:ascii="Times New Roman" w:eastAsia="Times New Roman" w:hAnsi="Times New Roman" w:cs="Times New Roman"/>
          <w:spacing w:val="4"/>
          <w:sz w:val="28"/>
          <w:szCs w:val="28"/>
          <w:lang w:val="kk-KZ"/>
        </w:rPr>
        <w:t>]. Аспа (0,2 г) 1,8 см</w:t>
      </w:r>
      <w:r w:rsidRPr="003954F4">
        <w:rPr>
          <w:rFonts w:ascii="Times New Roman" w:eastAsia="Times New Roman" w:hAnsi="Times New Roman" w:cs="Times New Roman"/>
          <w:spacing w:val="4"/>
          <w:sz w:val="28"/>
          <w:szCs w:val="28"/>
          <w:vertAlign w:val="superscript"/>
          <w:lang w:val="kk-KZ"/>
        </w:rPr>
        <w:t>3</w:t>
      </w:r>
      <w:r w:rsidRPr="003954F4">
        <w:rPr>
          <w:rFonts w:ascii="Times New Roman" w:eastAsia="Times New Roman" w:hAnsi="Times New Roman" w:cs="Times New Roman"/>
          <w:spacing w:val="4"/>
          <w:sz w:val="28"/>
          <w:szCs w:val="28"/>
          <w:lang w:val="kk-KZ"/>
        </w:rPr>
        <w:t xml:space="preserve"> ацетонда ерітіліп, негізгі ерітінді алынды.</w:t>
      </w:r>
    </w:p>
    <w:p w14:paraId="7DD15383" w14:textId="25892071" w:rsidR="00F654D4" w:rsidRPr="003954F4" w:rsidRDefault="00F654D4" w:rsidP="00537F35">
      <w:pPr>
        <w:shd w:val="clear" w:color="auto" w:fill="FFFFFF"/>
        <w:spacing w:after="0" w:line="240" w:lineRule="auto"/>
        <w:ind w:firstLine="720"/>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 xml:space="preserve">Қоздырғыштың таза мәдениеті Петри табақшасындағы </w:t>
      </w:r>
      <w:r w:rsidRPr="003954F4">
        <w:rPr>
          <w:rFonts w:ascii="Times New Roman" w:eastAsia="Times New Roman" w:hAnsi="Times New Roman" w:cs="Times New Roman"/>
          <w:sz w:val="28"/>
          <w:szCs w:val="28"/>
          <w:lang w:val="kk-KZ"/>
        </w:rPr>
        <w:t>қоректік ортадағы</w:t>
      </w:r>
      <w:r w:rsidRPr="003954F4">
        <w:rPr>
          <w:rFonts w:ascii="Times New Roman" w:eastAsia="Times New Roman" w:hAnsi="Times New Roman" w:cs="Times New Roman"/>
          <w:spacing w:val="4"/>
          <w:sz w:val="28"/>
          <w:szCs w:val="28"/>
          <w:lang w:val="kk-KZ"/>
        </w:rPr>
        <w:t xml:space="preserve"> агарға микроағзаның стандартталған (10</w:t>
      </w:r>
      <w:r w:rsidRPr="003954F4">
        <w:rPr>
          <w:rFonts w:ascii="Times New Roman" w:eastAsia="Times New Roman" w:hAnsi="Times New Roman" w:cs="Times New Roman"/>
          <w:spacing w:val="4"/>
          <w:sz w:val="28"/>
          <w:szCs w:val="28"/>
          <w:vertAlign w:val="superscript"/>
          <w:lang w:val="kk-KZ"/>
        </w:rPr>
        <w:t>8</w:t>
      </w:r>
      <w:r w:rsidRPr="003954F4">
        <w:rPr>
          <w:rFonts w:ascii="Times New Roman" w:eastAsia="Times New Roman" w:hAnsi="Times New Roman" w:cs="Times New Roman"/>
          <w:spacing w:val="4"/>
          <w:sz w:val="28"/>
          <w:szCs w:val="28"/>
          <w:lang w:val="kk-KZ"/>
        </w:rPr>
        <w:t xml:space="preserve"> КОЕ/мл) суспензиясына батырылған тампонмен «көгал» түрінде себілді. Содан кейін агардың бетіне концентрация градиентін жаса</w:t>
      </w:r>
      <w:r w:rsidR="00856B4E" w:rsidRPr="003954F4">
        <w:rPr>
          <w:rFonts w:ascii="Times New Roman" w:eastAsia="Times New Roman" w:hAnsi="Times New Roman" w:cs="Times New Roman"/>
          <w:spacing w:val="4"/>
          <w:sz w:val="28"/>
          <w:szCs w:val="28"/>
          <w:lang w:val="kk-KZ"/>
        </w:rPr>
        <w:t xml:space="preserve">й отырып, </w:t>
      </w:r>
      <w:r w:rsidRPr="003954F4">
        <w:rPr>
          <w:rFonts w:ascii="Times New Roman" w:eastAsia="Times New Roman" w:hAnsi="Times New Roman" w:cs="Times New Roman"/>
          <w:spacing w:val="4"/>
          <w:sz w:val="28"/>
          <w:szCs w:val="28"/>
          <w:lang w:val="kk-KZ"/>
        </w:rPr>
        <w:t>агарға таралатын жұмыс ерітінділері</w:t>
      </w:r>
      <w:r w:rsidR="00856B4E" w:rsidRPr="003954F4">
        <w:rPr>
          <w:rFonts w:ascii="Times New Roman" w:eastAsia="Times New Roman" w:hAnsi="Times New Roman" w:cs="Times New Roman"/>
          <w:spacing w:val="4"/>
          <w:sz w:val="28"/>
          <w:szCs w:val="28"/>
          <w:lang w:val="kk-KZ"/>
        </w:rPr>
        <w:t xml:space="preserve">мен сіңдірілген </w:t>
      </w:r>
      <w:r w:rsidRPr="003954F4">
        <w:rPr>
          <w:rFonts w:ascii="Times New Roman" w:eastAsia="Times New Roman" w:hAnsi="Times New Roman" w:cs="Times New Roman"/>
          <w:spacing w:val="4"/>
          <w:sz w:val="28"/>
          <w:szCs w:val="28"/>
          <w:lang w:val="kk-KZ"/>
        </w:rPr>
        <w:t>стандартты қағаз дискілері қойылды</w:t>
      </w:r>
      <w:r w:rsidR="00856B4E" w:rsidRPr="003954F4">
        <w:rPr>
          <w:rFonts w:ascii="Times New Roman" w:eastAsia="Times New Roman" w:hAnsi="Times New Roman" w:cs="Times New Roman"/>
          <w:spacing w:val="4"/>
          <w:sz w:val="28"/>
          <w:szCs w:val="28"/>
          <w:lang w:val="kk-KZ"/>
        </w:rPr>
        <w:t>. Диаметрі 90 мм табақшаға 6-8 диск біркелкі орналастырылды. Инкубациядан кейін (t=37°C, т=24 сағ) термостатта дискілердің өсуі тежелген аймақтардың диаметрлері өлшенді</w:t>
      </w:r>
      <w:r w:rsidR="00856B4E" w:rsidRPr="003954F4">
        <w:rPr>
          <w:rFonts w:ascii="Times New Roman" w:eastAsia="Times New Roman" w:hAnsi="Times New Roman" w:cs="Times New Roman"/>
          <w:kern w:val="28"/>
          <w:sz w:val="28"/>
          <w:szCs w:val="28"/>
          <w:lang w:val="kk-KZ"/>
        </w:rPr>
        <w:t>.</w:t>
      </w:r>
    </w:p>
    <w:p w14:paraId="67FF450C" w14:textId="0B8737BB" w:rsidR="00537F35" w:rsidRPr="003954F4" w:rsidRDefault="00856B4E" w:rsidP="00537F35">
      <w:pPr>
        <w:spacing w:after="0" w:line="240" w:lineRule="auto"/>
        <w:ind w:firstLine="720"/>
        <w:jc w:val="both"/>
        <w:rPr>
          <w:rFonts w:ascii="Times New Roman CYR" w:eastAsia="Times New Roman" w:hAnsi="Times New Roman CYR" w:cs="Times New Roman"/>
          <w:sz w:val="28"/>
          <w:szCs w:val="20"/>
          <w:lang w:val="kk-KZ"/>
        </w:rPr>
      </w:pPr>
      <w:r w:rsidRPr="003954F4">
        <w:rPr>
          <w:rFonts w:ascii="Times New Roman" w:eastAsia="Times New Roman" w:hAnsi="Times New Roman" w:cs="Times New Roman"/>
          <w:sz w:val="28"/>
          <w:szCs w:val="20"/>
          <w:lang w:val="kk-KZ"/>
        </w:rPr>
        <w:t xml:space="preserve">Пероксид саны – нұсқауларға сәйкес йодометриялық әдіспен анықталды </w:t>
      </w:r>
      <w:r w:rsidR="00537F35" w:rsidRPr="003954F4">
        <w:rPr>
          <w:rFonts w:ascii="Times New Roman" w:eastAsia="Times New Roman" w:hAnsi="Times New Roman" w:cs="Times New Roman"/>
          <w:sz w:val="28"/>
          <w:szCs w:val="20"/>
          <w:lang w:val="kk-KZ"/>
        </w:rPr>
        <w:t>[</w:t>
      </w:r>
      <w:r w:rsidR="00196A3F">
        <w:rPr>
          <w:rFonts w:ascii="Times New Roman" w:eastAsia="Times New Roman" w:hAnsi="Times New Roman" w:cs="Times New Roman"/>
          <w:sz w:val="28"/>
          <w:szCs w:val="20"/>
          <w:lang w:val="kk-KZ"/>
        </w:rPr>
        <w:fldChar w:fldCharType="begin"/>
      </w:r>
      <w:r w:rsidR="00196A3F">
        <w:rPr>
          <w:rFonts w:ascii="Times New Roman" w:eastAsia="Times New Roman" w:hAnsi="Times New Roman" w:cs="Times New Roman"/>
          <w:sz w:val="28"/>
          <w:szCs w:val="20"/>
          <w:lang w:val="kk-KZ"/>
        </w:rPr>
        <w:instrText xml:space="preserve"> REF Ревуцкая_Совершенствование \r \h </w:instrText>
      </w:r>
      <w:r w:rsidR="00196A3F">
        <w:rPr>
          <w:rFonts w:ascii="Times New Roman" w:eastAsia="Times New Roman" w:hAnsi="Times New Roman" w:cs="Times New Roman"/>
          <w:sz w:val="28"/>
          <w:szCs w:val="20"/>
          <w:lang w:val="kk-KZ"/>
        </w:rPr>
      </w:r>
      <w:r w:rsidR="00196A3F">
        <w:rPr>
          <w:rFonts w:ascii="Times New Roman" w:eastAsia="Times New Roman" w:hAnsi="Times New Roman" w:cs="Times New Roman"/>
          <w:sz w:val="28"/>
          <w:szCs w:val="20"/>
          <w:lang w:val="kk-KZ"/>
        </w:rPr>
        <w:fldChar w:fldCharType="separate"/>
      </w:r>
      <w:r w:rsidR="00171243">
        <w:rPr>
          <w:rFonts w:ascii="Times New Roman" w:eastAsia="Times New Roman" w:hAnsi="Times New Roman" w:cs="Times New Roman"/>
          <w:sz w:val="28"/>
          <w:szCs w:val="20"/>
          <w:lang w:val="kk-KZ"/>
        </w:rPr>
        <w:t>12</w:t>
      </w:r>
      <w:r w:rsidR="00196A3F">
        <w:rPr>
          <w:rFonts w:ascii="Times New Roman" w:eastAsia="Times New Roman" w:hAnsi="Times New Roman" w:cs="Times New Roman"/>
          <w:sz w:val="28"/>
          <w:szCs w:val="20"/>
          <w:lang w:val="kk-KZ"/>
        </w:rPr>
        <w:fldChar w:fldCharType="end"/>
      </w:r>
      <w:r w:rsidR="00537F35" w:rsidRPr="003954F4">
        <w:rPr>
          <w:rFonts w:ascii="Times New Roman" w:eastAsia="Times New Roman" w:hAnsi="Times New Roman" w:cs="Times New Roman"/>
          <w:sz w:val="28"/>
          <w:szCs w:val="20"/>
          <w:lang w:val="kk-KZ"/>
        </w:rPr>
        <w:t>].</w:t>
      </w:r>
    </w:p>
    <w:p w14:paraId="4708BADF" w14:textId="0A199BC3" w:rsidR="00537F35" w:rsidRPr="003954F4" w:rsidRDefault="00856B4E" w:rsidP="00537F35">
      <w:pPr>
        <w:spacing w:after="0" w:line="240" w:lineRule="auto"/>
        <w:ind w:firstLine="720"/>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Бұл әдіс қышқыл ортадағы пероксидтердің молекулалық йодты босата отырып, калий йодидін тотықтыру қабілетіне негізделген. Соңғысының мөлшері индикатор ретінде крахмалды қолдана отырып, натрий гипосульфитінің ерітіндісімен титрлеу арқылы анықталады</w:t>
      </w:r>
      <w:r w:rsidR="00537F35" w:rsidRPr="003954F4">
        <w:rPr>
          <w:rFonts w:ascii="Times New Roman" w:eastAsia="Times New Roman" w:hAnsi="Times New Roman" w:cs="Times New Roman"/>
          <w:sz w:val="28"/>
          <w:szCs w:val="20"/>
          <w:lang w:val="kk-KZ"/>
        </w:rPr>
        <w:t>.</w:t>
      </w:r>
    </w:p>
    <w:p w14:paraId="34F5CADD" w14:textId="6F64E354" w:rsidR="00537F35" w:rsidRPr="003954F4" w:rsidRDefault="0035693E" w:rsidP="00537F35">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 xml:space="preserve">Жартылай фабрикаттардың микробиологиялық көрсеткіштері дифференциалды диагностикалық ортаны дайындау және пайдалану бойынша </w:t>
      </w:r>
      <w:r w:rsidRPr="003954F4">
        <w:rPr>
          <w:rFonts w:ascii="Times New Roman" w:eastAsia="Times New Roman" w:hAnsi="Times New Roman" w:cs="Times New Roman"/>
          <w:sz w:val="28"/>
          <w:szCs w:val="20"/>
          <w:lang w:val="kk-KZ"/>
        </w:rPr>
        <w:lastRenderedPageBreak/>
        <w:t xml:space="preserve">ұсыныстарды ескере отырып, Горяев камерасындағы жасушаларды тікелей есептеу арқылы анықталды </w:t>
      </w:r>
      <w:r w:rsidR="00537F35" w:rsidRPr="003954F4">
        <w:rPr>
          <w:rFonts w:ascii="Times New Roman" w:eastAsia="Times New Roman" w:hAnsi="Times New Roman" w:cs="Times New Roman"/>
          <w:sz w:val="28"/>
          <w:szCs w:val="20"/>
          <w:lang w:val="kk-KZ"/>
        </w:rPr>
        <w:t>[</w:t>
      </w:r>
      <w:r w:rsidR="00196A3F">
        <w:rPr>
          <w:rFonts w:ascii="Times New Roman" w:eastAsia="Times New Roman" w:hAnsi="Times New Roman" w:cs="Times New Roman"/>
          <w:sz w:val="28"/>
          <w:szCs w:val="20"/>
          <w:lang w:val="kk-KZ"/>
        </w:rPr>
        <w:fldChar w:fldCharType="begin"/>
      </w:r>
      <w:r w:rsidR="00196A3F">
        <w:rPr>
          <w:rFonts w:ascii="Times New Roman" w:eastAsia="Times New Roman" w:hAnsi="Times New Roman" w:cs="Times New Roman"/>
          <w:sz w:val="28"/>
          <w:szCs w:val="20"/>
          <w:lang w:val="kk-KZ"/>
        </w:rPr>
        <w:instrText xml:space="preserve"> REF Ramos_Characterization \r \h </w:instrText>
      </w:r>
      <w:r w:rsidR="00196A3F">
        <w:rPr>
          <w:rFonts w:ascii="Times New Roman" w:eastAsia="Times New Roman" w:hAnsi="Times New Roman" w:cs="Times New Roman"/>
          <w:sz w:val="28"/>
          <w:szCs w:val="20"/>
          <w:lang w:val="kk-KZ"/>
        </w:rPr>
      </w:r>
      <w:r w:rsidR="00196A3F">
        <w:rPr>
          <w:rFonts w:ascii="Times New Roman" w:eastAsia="Times New Roman" w:hAnsi="Times New Roman" w:cs="Times New Roman"/>
          <w:sz w:val="28"/>
          <w:szCs w:val="20"/>
          <w:lang w:val="kk-KZ"/>
        </w:rPr>
        <w:fldChar w:fldCharType="separate"/>
      </w:r>
      <w:r w:rsidR="00171243">
        <w:rPr>
          <w:rFonts w:ascii="Times New Roman" w:eastAsia="Times New Roman" w:hAnsi="Times New Roman" w:cs="Times New Roman"/>
          <w:sz w:val="28"/>
          <w:szCs w:val="20"/>
          <w:lang w:val="kk-KZ"/>
        </w:rPr>
        <w:t>86</w:t>
      </w:r>
      <w:r w:rsidR="00196A3F">
        <w:rPr>
          <w:rFonts w:ascii="Times New Roman" w:eastAsia="Times New Roman" w:hAnsi="Times New Roman" w:cs="Times New Roman"/>
          <w:sz w:val="28"/>
          <w:szCs w:val="20"/>
          <w:lang w:val="kk-KZ"/>
        </w:rPr>
        <w:fldChar w:fldCharType="end"/>
      </w:r>
      <w:r w:rsidR="00537F35" w:rsidRPr="003954F4">
        <w:rPr>
          <w:rFonts w:ascii="Times New Roman" w:eastAsia="Times New Roman" w:hAnsi="Times New Roman" w:cs="Times New Roman"/>
          <w:sz w:val="28"/>
          <w:szCs w:val="20"/>
          <w:lang w:val="kk-KZ"/>
        </w:rPr>
        <w:t>].</w:t>
      </w:r>
    </w:p>
    <w:p w14:paraId="54744F8F" w14:textId="437EC5A0" w:rsidR="00537F35" w:rsidRPr="003954F4" w:rsidRDefault="0035693E" w:rsidP="00537F35">
      <w:pPr>
        <w:spacing w:after="0" w:line="240" w:lineRule="auto"/>
        <w:ind w:firstLine="708"/>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Антиоксиданттық белсенділікті анықтау әдістемесі антиоксиданттардың құрамын анықтаудың амперометриялық әдісіне негізделген</w:t>
      </w:r>
      <w:r w:rsidR="00537F35" w:rsidRPr="003954F4">
        <w:rPr>
          <w:rFonts w:ascii="Times New Roman" w:eastAsia="Times New Roman" w:hAnsi="Times New Roman" w:cs="Times New Roman"/>
          <w:sz w:val="28"/>
          <w:szCs w:val="20"/>
          <w:lang w:val="kk-KZ"/>
        </w:rPr>
        <w:t xml:space="preserve">. </w:t>
      </w:r>
      <w:r w:rsidRPr="003954F4">
        <w:rPr>
          <w:rFonts w:ascii="Times New Roman" w:eastAsia="Times New Roman" w:hAnsi="Times New Roman" w:cs="Times New Roman"/>
          <w:sz w:val="28"/>
          <w:szCs w:val="20"/>
          <w:lang w:val="kk-KZ"/>
        </w:rPr>
        <w:t>Ол белгілі бір потенциал кезінде жұмыс электродының бетінде зерттелетін заттың (немесе заттардың қоспасының) тотығуы кезінде пайда болатын электр тогын өлшеуден және алынған сигналды сол шарттарда өлшенген стандарт сигналымен (рутин, Е дәрумені) салыстырудан тұрады</w:t>
      </w:r>
      <w:r w:rsidR="00537F35" w:rsidRPr="003954F4">
        <w:rPr>
          <w:rFonts w:ascii="Times New Roman" w:eastAsia="Times New Roman" w:hAnsi="Times New Roman" w:cs="Times New Roman"/>
          <w:sz w:val="28"/>
          <w:szCs w:val="20"/>
          <w:lang w:val="kk-KZ"/>
        </w:rPr>
        <w:t xml:space="preserve"> [</w:t>
      </w:r>
      <w:r w:rsidR="001B78F4">
        <w:rPr>
          <w:rFonts w:ascii="Times New Roman" w:eastAsia="Times New Roman" w:hAnsi="Times New Roman" w:cs="Times New Roman"/>
          <w:sz w:val="28"/>
          <w:szCs w:val="20"/>
          <w:lang w:val="kk-KZ"/>
        </w:rPr>
        <w:fldChar w:fldCharType="begin"/>
      </w:r>
      <w:r w:rsidR="001B78F4">
        <w:rPr>
          <w:rFonts w:ascii="Times New Roman" w:eastAsia="Times New Roman" w:hAnsi="Times New Roman" w:cs="Times New Roman"/>
          <w:sz w:val="28"/>
          <w:szCs w:val="20"/>
          <w:lang w:val="kk-KZ"/>
        </w:rPr>
        <w:instrText xml:space="preserve"> REF Кощаев_Биохимия \r \h </w:instrText>
      </w:r>
      <w:r w:rsidR="001B78F4">
        <w:rPr>
          <w:rFonts w:ascii="Times New Roman" w:eastAsia="Times New Roman" w:hAnsi="Times New Roman" w:cs="Times New Roman"/>
          <w:sz w:val="28"/>
          <w:szCs w:val="20"/>
          <w:lang w:val="kk-KZ"/>
        </w:rPr>
      </w:r>
      <w:r w:rsidR="001B78F4">
        <w:rPr>
          <w:rFonts w:ascii="Times New Roman" w:eastAsia="Times New Roman" w:hAnsi="Times New Roman" w:cs="Times New Roman"/>
          <w:sz w:val="28"/>
          <w:szCs w:val="20"/>
          <w:lang w:val="kk-KZ"/>
        </w:rPr>
        <w:fldChar w:fldCharType="separate"/>
      </w:r>
      <w:r w:rsidR="00171243">
        <w:rPr>
          <w:rFonts w:ascii="Times New Roman" w:eastAsia="Times New Roman" w:hAnsi="Times New Roman" w:cs="Times New Roman"/>
          <w:sz w:val="28"/>
          <w:szCs w:val="20"/>
          <w:lang w:val="kk-KZ"/>
        </w:rPr>
        <w:t>67</w:t>
      </w:r>
      <w:r w:rsidR="001B78F4">
        <w:rPr>
          <w:rFonts w:ascii="Times New Roman" w:eastAsia="Times New Roman" w:hAnsi="Times New Roman" w:cs="Times New Roman"/>
          <w:sz w:val="28"/>
          <w:szCs w:val="20"/>
          <w:lang w:val="kk-KZ"/>
        </w:rPr>
        <w:fldChar w:fldCharType="end"/>
      </w:r>
      <w:r w:rsidR="001B78F4">
        <w:rPr>
          <w:rFonts w:ascii="Times New Roman" w:eastAsia="Times New Roman" w:hAnsi="Times New Roman" w:cs="Times New Roman"/>
          <w:sz w:val="28"/>
          <w:szCs w:val="20"/>
          <w:lang w:val="kk-KZ"/>
        </w:rPr>
        <w:t>,</w:t>
      </w:r>
      <w:r w:rsidR="001B78F4">
        <w:rPr>
          <w:rFonts w:ascii="Times New Roman" w:eastAsia="Times New Roman" w:hAnsi="Times New Roman" w:cs="Times New Roman"/>
          <w:sz w:val="28"/>
          <w:szCs w:val="20"/>
          <w:lang w:val="kk-KZ"/>
        </w:rPr>
        <w:fldChar w:fldCharType="begin"/>
      </w:r>
      <w:r w:rsidR="001B78F4">
        <w:rPr>
          <w:rFonts w:ascii="Times New Roman" w:eastAsia="Times New Roman" w:hAnsi="Times New Roman" w:cs="Times New Roman"/>
          <w:sz w:val="28"/>
          <w:szCs w:val="20"/>
          <w:lang w:val="kk-KZ"/>
        </w:rPr>
        <w:instrText xml:space="preserve"> REF Pal_Preservation \r \h </w:instrText>
      </w:r>
      <w:r w:rsidR="001B78F4">
        <w:rPr>
          <w:rFonts w:ascii="Times New Roman" w:eastAsia="Times New Roman" w:hAnsi="Times New Roman" w:cs="Times New Roman"/>
          <w:sz w:val="28"/>
          <w:szCs w:val="20"/>
          <w:lang w:val="kk-KZ"/>
        </w:rPr>
      </w:r>
      <w:r w:rsidR="001B78F4">
        <w:rPr>
          <w:rFonts w:ascii="Times New Roman" w:eastAsia="Times New Roman" w:hAnsi="Times New Roman" w:cs="Times New Roman"/>
          <w:sz w:val="28"/>
          <w:szCs w:val="20"/>
          <w:lang w:val="kk-KZ"/>
        </w:rPr>
        <w:fldChar w:fldCharType="separate"/>
      </w:r>
      <w:r w:rsidR="00171243">
        <w:rPr>
          <w:rFonts w:ascii="Times New Roman" w:eastAsia="Times New Roman" w:hAnsi="Times New Roman" w:cs="Times New Roman"/>
          <w:sz w:val="28"/>
          <w:szCs w:val="20"/>
          <w:lang w:val="kk-KZ"/>
        </w:rPr>
        <w:t>94</w:t>
      </w:r>
      <w:r w:rsidR="001B78F4">
        <w:rPr>
          <w:rFonts w:ascii="Times New Roman" w:eastAsia="Times New Roman" w:hAnsi="Times New Roman" w:cs="Times New Roman"/>
          <w:sz w:val="28"/>
          <w:szCs w:val="20"/>
          <w:lang w:val="kk-KZ"/>
        </w:rPr>
        <w:fldChar w:fldCharType="end"/>
      </w:r>
      <w:r w:rsidR="00537F35" w:rsidRPr="003954F4">
        <w:rPr>
          <w:rFonts w:ascii="Times New Roman" w:eastAsia="Times New Roman" w:hAnsi="Times New Roman" w:cs="Times New Roman"/>
          <w:sz w:val="28"/>
          <w:szCs w:val="20"/>
          <w:lang w:val="kk-KZ"/>
        </w:rPr>
        <w:t>].</w:t>
      </w:r>
    </w:p>
    <w:p w14:paraId="0D1D0189" w14:textId="6902A6CE" w:rsidR="00537F35" w:rsidRPr="003954F4" w:rsidRDefault="0035693E" w:rsidP="00537F35">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Өлшеулер «Цвет Яуза-01-АА» антиоксиданттық белсенділік анализаторында МЕКВ. 414538.001 ТШ бойынша жүргізілді.</w:t>
      </w:r>
    </w:p>
    <w:p w14:paraId="2CD09D6B" w14:textId="190E744F" w:rsidR="00537F35" w:rsidRPr="003954F4" w:rsidRDefault="007D51F1" w:rsidP="00537F35">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 xml:space="preserve">Зерттелетін үлгінің </w:t>
      </w:r>
      <w:r w:rsidR="00C07CCD" w:rsidRPr="003954F4">
        <w:rPr>
          <w:rFonts w:ascii="Times New Roman" w:eastAsia="Times New Roman" w:hAnsi="Times New Roman" w:cs="Times New Roman"/>
          <w:sz w:val="28"/>
          <w:szCs w:val="20"/>
          <w:lang w:val="kk-KZ"/>
        </w:rPr>
        <w:t>АҚ (</w:t>
      </w:r>
      <w:r w:rsidRPr="003954F4">
        <w:rPr>
          <w:rFonts w:ascii="Times New Roman" w:eastAsia="Times New Roman" w:hAnsi="Times New Roman" w:cs="Times New Roman"/>
          <w:sz w:val="28"/>
          <w:szCs w:val="20"/>
          <w:lang w:val="kk-KZ"/>
        </w:rPr>
        <w:t>антиоксиданттық құрамын</w:t>
      </w:r>
      <w:r w:rsidR="00C07CCD" w:rsidRPr="003954F4">
        <w:rPr>
          <w:rFonts w:ascii="Times New Roman" w:eastAsia="Times New Roman" w:hAnsi="Times New Roman" w:cs="Times New Roman"/>
          <w:sz w:val="28"/>
          <w:szCs w:val="20"/>
          <w:lang w:val="kk-KZ"/>
        </w:rPr>
        <w:t>)</w:t>
      </w:r>
      <w:r w:rsidRPr="003954F4">
        <w:rPr>
          <w:rFonts w:ascii="Times New Roman" w:eastAsia="Times New Roman" w:hAnsi="Times New Roman" w:cs="Times New Roman"/>
          <w:sz w:val="28"/>
          <w:szCs w:val="20"/>
          <w:lang w:val="kk-KZ"/>
        </w:rPr>
        <w:t xml:space="preserve"> (мг/дм</w:t>
      </w:r>
      <w:r w:rsidRPr="003954F4">
        <w:rPr>
          <w:rFonts w:ascii="Times New Roman" w:eastAsia="Times New Roman" w:hAnsi="Times New Roman" w:cs="Times New Roman"/>
          <w:sz w:val="28"/>
          <w:szCs w:val="20"/>
          <w:vertAlign w:val="superscript"/>
          <w:lang w:val="kk-KZ"/>
        </w:rPr>
        <w:t>3</w:t>
      </w:r>
      <w:r w:rsidRPr="003954F4">
        <w:rPr>
          <w:rFonts w:ascii="Times New Roman" w:eastAsia="Times New Roman" w:hAnsi="Times New Roman" w:cs="Times New Roman"/>
          <w:sz w:val="28"/>
          <w:szCs w:val="20"/>
          <w:lang w:val="kk-KZ"/>
        </w:rPr>
        <w:t>) есептеу кверцетиннің калибрлеу кестесі бойынша жүргізіледі</w:t>
      </w:r>
      <w:r w:rsidR="00537F35" w:rsidRPr="003954F4">
        <w:rPr>
          <w:rFonts w:ascii="Times New Roman" w:eastAsia="Times New Roman" w:hAnsi="Times New Roman" w:cs="Times New Roman"/>
          <w:sz w:val="28"/>
          <w:szCs w:val="20"/>
          <w:lang w:val="kk-KZ"/>
        </w:rPr>
        <w:t xml:space="preserve">. </w:t>
      </w:r>
      <w:r w:rsidR="00C07CCD" w:rsidRPr="003954F4">
        <w:rPr>
          <w:rFonts w:ascii="Times New Roman" w:eastAsia="Times New Roman" w:hAnsi="Times New Roman" w:cs="Times New Roman"/>
          <w:sz w:val="28"/>
          <w:szCs w:val="20"/>
          <w:lang w:val="kk-KZ"/>
        </w:rPr>
        <w:t>Қажет болған жағдайда алынған шама мг/см</w:t>
      </w:r>
      <w:r w:rsidR="00C07CCD" w:rsidRPr="003954F4">
        <w:rPr>
          <w:rFonts w:ascii="Times New Roman" w:eastAsia="Times New Roman" w:hAnsi="Times New Roman" w:cs="Times New Roman"/>
          <w:sz w:val="28"/>
          <w:szCs w:val="20"/>
          <w:vertAlign w:val="superscript"/>
          <w:lang w:val="kk-KZ"/>
        </w:rPr>
        <w:t>3</w:t>
      </w:r>
      <w:r w:rsidR="00C07CCD" w:rsidRPr="003954F4">
        <w:rPr>
          <w:rFonts w:ascii="Times New Roman" w:eastAsia="Times New Roman" w:hAnsi="Times New Roman" w:cs="Times New Roman"/>
          <w:sz w:val="28"/>
          <w:szCs w:val="20"/>
          <w:lang w:val="kk-KZ"/>
        </w:rPr>
        <w:t xml:space="preserve"> мөлшерде қайта есептеледі.</w:t>
      </w:r>
      <w:r w:rsidR="00537F35" w:rsidRPr="003954F4">
        <w:rPr>
          <w:rFonts w:ascii="Times New Roman" w:eastAsia="Times New Roman" w:hAnsi="Times New Roman" w:cs="Times New Roman"/>
          <w:sz w:val="28"/>
          <w:szCs w:val="20"/>
          <w:lang w:val="kk-KZ"/>
        </w:rPr>
        <w:t xml:space="preserve"> </w:t>
      </w:r>
      <w:r w:rsidR="00C07CCD" w:rsidRPr="003954F4">
        <w:rPr>
          <w:rFonts w:ascii="Times New Roman" w:eastAsia="Times New Roman" w:hAnsi="Times New Roman" w:cs="Times New Roman"/>
          <w:sz w:val="28"/>
          <w:szCs w:val="20"/>
          <w:lang w:val="kk-KZ"/>
        </w:rPr>
        <w:t>Сұйық үлгі үшін түпкілікті нәтижені есептеу кезінде сынаманың сұйылтылуын ескеру қажет (егер ол жүргізілген болса)</w:t>
      </w:r>
      <w:r w:rsidR="00537F35" w:rsidRPr="003954F4">
        <w:rPr>
          <w:rFonts w:ascii="Times New Roman" w:eastAsia="Times New Roman" w:hAnsi="Times New Roman" w:cs="Times New Roman"/>
          <w:sz w:val="28"/>
          <w:szCs w:val="20"/>
          <w:lang w:val="kk-KZ"/>
        </w:rPr>
        <w:t>.</w:t>
      </w:r>
    </w:p>
    <w:p w14:paraId="5A33D1A2" w14:textId="2BE97484" w:rsidR="00537F35" w:rsidRPr="003954F4" w:rsidRDefault="00C07CCD" w:rsidP="00537F35">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Есептеу келесі формула бойынша жүргізіледі</w:t>
      </w:r>
      <w:r w:rsidR="00537F35" w:rsidRPr="003954F4">
        <w:rPr>
          <w:rFonts w:ascii="Times New Roman" w:eastAsia="Times New Roman" w:hAnsi="Times New Roman" w:cs="Times New Roman"/>
          <w:sz w:val="28"/>
          <w:szCs w:val="20"/>
          <w:lang w:val="kk-KZ"/>
        </w:rPr>
        <w:t>:</w:t>
      </w:r>
    </w:p>
    <w:p w14:paraId="10FE23CC" w14:textId="77777777" w:rsidR="00CE13C3" w:rsidRPr="003954F4" w:rsidRDefault="00CE13C3" w:rsidP="00537F35">
      <w:pPr>
        <w:spacing w:after="0" w:line="240" w:lineRule="auto"/>
        <w:ind w:firstLine="709"/>
        <w:jc w:val="both"/>
        <w:rPr>
          <w:rFonts w:ascii="Times New Roman" w:eastAsia="Times New Roman" w:hAnsi="Times New Roman" w:cs="Times New Roman"/>
          <w:sz w:val="28"/>
          <w:szCs w:val="20"/>
          <w:lang w:val="kk-KZ"/>
        </w:rPr>
      </w:pPr>
    </w:p>
    <w:p w14:paraId="00B00AD3" w14:textId="23065742" w:rsidR="00537F35" w:rsidRPr="003954F4" w:rsidRDefault="00C07CCD" w:rsidP="00537F35">
      <w:pPr>
        <w:spacing w:after="0" w:line="240" w:lineRule="auto"/>
        <w:ind w:firstLine="709"/>
        <w:jc w:val="right"/>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АҚ</w:t>
      </w:r>
      <w:r w:rsidR="00537F35" w:rsidRPr="003954F4">
        <w:rPr>
          <w:rFonts w:ascii="Times New Roman" w:eastAsia="Times New Roman" w:hAnsi="Times New Roman" w:cs="Times New Roman"/>
          <w:sz w:val="28"/>
          <w:szCs w:val="20"/>
          <w:lang w:val="kk-KZ"/>
        </w:rPr>
        <w:t xml:space="preserve"> = </w:t>
      </w:r>
      <w:r w:rsidRPr="003954F4">
        <w:rPr>
          <w:rFonts w:ascii="Times New Roman" w:eastAsia="Times New Roman" w:hAnsi="Times New Roman" w:cs="Times New Roman"/>
          <w:sz w:val="28"/>
          <w:szCs w:val="20"/>
          <w:lang w:val="kk-KZ"/>
        </w:rPr>
        <w:t>Қ</w:t>
      </w:r>
      <w:r w:rsidRPr="003954F4">
        <w:rPr>
          <w:rFonts w:ascii="Times New Roman" w:eastAsia="Times New Roman" w:hAnsi="Times New Roman" w:cs="Times New Roman"/>
          <w:sz w:val="28"/>
          <w:szCs w:val="20"/>
          <w:vertAlign w:val="subscript"/>
          <w:lang w:val="kk-KZ"/>
        </w:rPr>
        <w:t>Акес</w:t>
      </w:r>
      <w:r w:rsidR="00537F35" w:rsidRPr="003954F4">
        <w:rPr>
          <w:rFonts w:ascii="Times New Roman" w:eastAsia="Times New Roman" w:hAnsi="Times New Roman" w:cs="Times New Roman"/>
          <w:sz w:val="28"/>
          <w:szCs w:val="20"/>
          <w:vertAlign w:val="subscript"/>
          <w:lang w:val="kk-KZ"/>
        </w:rPr>
        <w:t>.</w:t>
      </w:r>
      <w:r w:rsidR="00537F35" w:rsidRPr="003954F4">
        <w:rPr>
          <w:rFonts w:ascii="Times New Roman" w:eastAsia="Times New Roman" w:hAnsi="Times New Roman" w:cs="Times New Roman"/>
          <w:sz w:val="28"/>
          <w:szCs w:val="20"/>
          <w:lang w:val="kk-KZ"/>
        </w:rPr>
        <w:t xml:space="preserve"> * N;</w:t>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t>(1)</w:t>
      </w:r>
    </w:p>
    <w:p w14:paraId="7C9BFF97" w14:textId="77777777" w:rsidR="00CE13C3" w:rsidRPr="003954F4" w:rsidRDefault="00CE13C3" w:rsidP="00537F35">
      <w:pPr>
        <w:spacing w:after="0" w:line="240" w:lineRule="auto"/>
        <w:ind w:firstLine="709"/>
        <w:jc w:val="right"/>
        <w:rPr>
          <w:rFonts w:ascii="Times New Roman" w:eastAsia="Times New Roman" w:hAnsi="Times New Roman" w:cs="Times New Roman"/>
          <w:sz w:val="28"/>
          <w:szCs w:val="20"/>
          <w:lang w:val="kk-KZ"/>
        </w:rPr>
      </w:pPr>
    </w:p>
    <w:p w14:paraId="07A933E1" w14:textId="1A361164" w:rsidR="00537F35" w:rsidRPr="003954F4" w:rsidRDefault="00C07CCD" w:rsidP="00537F35">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бұл жерде</w:t>
      </w:r>
      <w:r w:rsidR="00537F35" w:rsidRPr="003954F4">
        <w:rPr>
          <w:rFonts w:ascii="Times New Roman" w:eastAsia="Times New Roman" w:hAnsi="Times New Roman" w:cs="Times New Roman"/>
          <w:sz w:val="28"/>
          <w:szCs w:val="20"/>
          <w:lang w:val="kk-KZ"/>
        </w:rPr>
        <w:t xml:space="preserve"> </w:t>
      </w:r>
      <w:r w:rsidRPr="003954F4">
        <w:rPr>
          <w:rFonts w:ascii="Times New Roman" w:eastAsia="Times New Roman" w:hAnsi="Times New Roman" w:cs="Times New Roman"/>
          <w:sz w:val="28"/>
          <w:szCs w:val="20"/>
          <w:lang w:val="kk-KZ"/>
        </w:rPr>
        <w:t>Қ</w:t>
      </w:r>
      <w:r w:rsidR="00537F35" w:rsidRPr="003954F4">
        <w:rPr>
          <w:rFonts w:ascii="Times New Roman" w:eastAsia="Times New Roman" w:hAnsi="Times New Roman" w:cs="Times New Roman"/>
          <w:sz w:val="28"/>
          <w:szCs w:val="20"/>
          <w:vertAlign w:val="subscript"/>
          <w:lang w:val="kk-KZ"/>
        </w:rPr>
        <w:t>А</w:t>
      </w:r>
      <w:r w:rsidRPr="003954F4">
        <w:rPr>
          <w:rFonts w:ascii="Times New Roman" w:eastAsia="Times New Roman" w:hAnsi="Times New Roman" w:cs="Times New Roman"/>
          <w:sz w:val="28"/>
          <w:szCs w:val="20"/>
          <w:vertAlign w:val="subscript"/>
          <w:lang w:val="kk-KZ"/>
        </w:rPr>
        <w:t>кес</w:t>
      </w:r>
      <w:r w:rsidR="00537F35" w:rsidRPr="003954F4">
        <w:rPr>
          <w:rFonts w:ascii="Times New Roman" w:eastAsia="Times New Roman" w:hAnsi="Times New Roman" w:cs="Times New Roman"/>
          <w:sz w:val="28"/>
          <w:szCs w:val="20"/>
          <w:lang w:val="kk-KZ"/>
        </w:rPr>
        <w:t>. –</w:t>
      </w:r>
      <w:r w:rsidRPr="003954F4">
        <w:rPr>
          <w:rFonts w:ascii="Times New Roman" w:eastAsia="Times New Roman" w:hAnsi="Times New Roman" w:cs="Times New Roman"/>
          <w:sz w:val="28"/>
          <w:szCs w:val="20"/>
          <w:lang w:val="kk-KZ"/>
        </w:rPr>
        <w:t xml:space="preserve"> калибрлеу кестесі бойынша табылған антиоксиданттардың құрамы</w:t>
      </w:r>
      <w:r w:rsidR="00537F35" w:rsidRPr="003954F4">
        <w:rPr>
          <w:rFonts w:ascii="Times New Roman" w:eastAsia="Times New Roman" w:hAnsi="Times New Roman" w:cs="Times New Roman"/>
          <w:sz w:val="28"/>
          <w:szCs w:val="20"/>
          <w:lang w:val="kk-KZ"/>
        </w:rPr>
        <w:t>, мг/дм</w:t>
      </w:r>
      <w:r w:rsidR="00537F35" w:rsidRPr="003954F4">
        <w:rPr>
          <w:rFonts w:ascii="Times New Roman" w:eastAsia="Times New Roman" w:hAnsi="Times New Roman" w:cs="Times New Roman"/>
          <w:sz w:val="28"/>
          <w:szCs w:val="20"/>
          <w:vertAlign w:val="superscript"/>
          <w:lang w:val="kk-KZ"/>
        </w:rPr>
        <w:t>3</w:t>
      </w:r>
      <w:r w:rsidR="00537F35" w:rsidRPr="003954F4">
        <w:rPr>
          <w:rFonts w:ascii="Times New Roman" w:eastAsia="Times New Roman" w:hAnsi="Times New Roman" w:cs="Times New Roman"/>
          <w:sz w:val="28"/>
          <w:szCs w:val="20"/>
          <w:lang w:val="kk-KZ"/>
        </w:rPr>
        <w:t>;</w:t>
      </w:r>
    </w:p>
    <w:p w14:paraId="0137ECAC" w14:textId="4655CAAD" w:rsidR="00537F35" w:rsidRPr="003954F4" w:rsidRDefault="00537F35" w:rsidP="00FE7867">
      <w:pPr>
        <w:tabs>
          <w:tab w:val="left" w:pos="1276"/>
        </w:tabs>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ab/>
        <w:t xml:space="preserve">N – </w:t>
      </w:r>
      <w:r w:rsidR="00C07CCD" w:rsidRPr="003954F4">
        <w:rPr>
          <w:rFonts w:ascii="Times New Roman" w:eastAsia="Times New Roman" w:hAnsi="Times New Roman" w:cs="Times New Roman"/>
          <w:sz w:val="28"/>
          <w:szCs w:val="20"/>
          <w:lang w:val="kk-KZ"/>
        </w:rPr>
        <w:t>талданатын үлгіні сұйылту</w:t>
      </w:r>
      <w:r w:rsidRPr="003954F4">
        <w:rPr>
          <w:rFonts w:ascii="Times New Roman" w:eastAsia="Times New Roman" w:hAnsi="Times New Roman" w:cs="Times New Roman"/>
          <w:sz w:val="28"/>
          <w:szCs w:val="20"/>
          <w:lang w:val="kk-KZ"/>
        </w:rPr>
        <w:t>.</w:t>
      </w:r>
    </w:p>
    <w:p w14:paraId="1860AA16" w14:textId="77777777" w:rsidR="002A2EBF" w:rsidRPr="003954F4" w:rsidRDefault="002A2EBF" w:rsidP="00537F35">
      <w:pPr>
        <w:spacing w:after="0" w:line="240" w:lineRule="auto"/>
        <w:ind w:firstLine="709"/>
        <w:jc w:val="both"/>
        <w:rPr>
          <w:rFonts w:ascii="Times New Roman" w:eastAsia="Times New Roman" w:hAnsi="Times New Roman" w:cs="Times New Roman"/>
          <w:spacing w:val="-2"/>
          <w:sz w:val="28"/>
          <w:szCs w:val="28"/>
          <w:lang w:val="kk-KZ"/>
        </w:rPr>
      </w:pPr>
    </w:p>
    <w:p w14:paraId="0242B927" w14:textId="6D45D94A" w:rsidR="00537F35" w:rsidRPr="003954F4" w:rsidRDefault="00C07CCD" w:rsidP="00537F35">
      <w:pPr>
        <w:spacing w:after="0" w:line="240" w:lineRule="auto"/>
        <w:ind w:firstLine="709"/>
        <w:jc w:val="both"/>
        <w:rPr>
          <w:rFonts w:ascii="Times New Roman" w:eastAsia="Times New Roman" w:hAnsi="Times New Roman" w:cs="Times New Roman"/>
          <w:caps/>
          <w:sz w:val="28"/>
          <w:szCs w:val="28"/>
          <w:lang w:val="kk-KZ"/>
        </w:rPr>
      </w:pPr>
      <w:r w:rsidRPr="003954F4">
        <w:rPr>
          <w:rFonts w:ascii="Times New Roman" w:eastAsia="Times New Roman" w:hAnsi="Times New Roman" w:cs="Times New Roman"/>
          <w:spacing w:val="-2"/>
          <w:sz w:val="28"/>
          <w:szCs w:val="28"/>
          <w:lang w:val="kk-KZ"/>
        </w:rPr>
        <w:t>Зиянсыздық пен биологиялық белсенділікті зерттеу Parameciа caudatum өсінді</w:t>
      </w:r>
      <w:r w:rsidR="008A1A86" w:rsidRPr="003954F4">
        <w:rPr>
          <w:rFonts w:ascii="Times New Roman" w:eastAsia="Times New Roman" w:hAnsi="Times New Roman" w:cs="Times New Roman"/>
          <w:spacing w:val="-2"/>
          <w:sz w:val="28"/>
          <w:szCs w:val="28"/>
          <w:lang w:val="kk-KZ"/>
        </w:rPr>
        <w:t>сі</w:t>
      </w:r>
      <w:r w:rsidRPr="003954F4">
        <w:rPr>
          <w:rFonts w:ascii="Times New Roman" w:eastAsia="Times New Roman" w:hAnsi="Times New Roman" w:cs="Times New Roman"/>
          <w:spacing w:val="-2"/>
          <w:sz w:val="28"/>
          <w:szCs w:val="28"/>
          <w:lang w:val="kk-KZ"/>
        </w:rPr>
        <w:t xml:space="preserve">нің тестінде жүргізілді </w:t>
      </w:r>
      <w:r w:rsidR="00537F35" w:rsidRPr="003954F4">
        <w:rPr>
          <w:rFonts w:ascii="Times New Roman" w:eastAsia="Times New Roman" w:hAnsi="Times New Roman" w:cs="Times New Roman"/>
          <w:spacing w:val="-2"/>
          <w:sz w:val="28"/>
          <w:szCs w:val="28"/>
          <w:lang w:val="kk-KZ"/>
        </w:rPr>
        <w:t>[</w:t>
      </w:r>
      <w:r w:rsidR="001B78F4">
        <w:rPr>
          <w:rFonts w:ascii="Times New Roman" w:eastAsia="Times New Roman" w:hAnsi="Times New Roman" w:cs="Times New Roman"/>
          <w:spacing w:val="-2"/>
          <w:sz w:val="28"/>
          <w:szCs w:val="28"/>
          <w:lang w:val="kk-KZ"/>
        </w:rPr>
        <w:fldChar w:fldCharType="begin"/>
      </w:r>
      <w:r w:rsidR="001B78F4">
        <w:rPr>
          <w:rFonts w:ascii="Times New Roman" w:eastAsia="Times New Roman" w:hAnsi="Times New Roman" w:cs="Times New Roman"/>
          <w:spacing w:val="-2"/>
          <w:sz w:val="28"/>
          <w:szCs w:val="28"/>
          <w:lang w:val="kk-KZ"/>
        </w:rPr>
        <w:instrText xml:space="preserve"> REF Свиридов_Физическа \r \h </w:instrText>
      </w:r>
      <w:r w:rsidR="001B78F4">
        <w:rPr>
          <w:rFonts w:ascii="Times New Roman" w:eastAsia="Times New Roman" w:hAnsi="Times New Roman" w:cs="Times New Roman"/>
          <w:spacing w:val="-2"/>
          <w:sz w:val="28"/>
          <w:szCs w:val="28"/>
          <w:lang w:val="kk-KZ"/>
        </w:rPr>
      </w:r>
      <w:r w:rsidR="001B78F4">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5</w:t>
      </w:r>
      <w:r w:rsidR="001B78F4">
        <w:rPr>
          <w:rFonts w:ascii="Times New Roman" w:eastAsia="Times New Roman" w:hAnsi="Times New Roman" w:cs="Times New Roman"/>
          <w:spacing w:val="-2"/>
          <w:sz w:val="28"/>
          <w:szCs w:val="28"/>
          <w:lang w:val="kk-KZ"/>
        </w:rPr>
        <w:fldChar w:fldCharType="end"/>
      </w:r>
      <w:r w:rsidR="001B78F4">
        <w:rPr>
          <w:rFonts w:ascii="Times New Roman" w:eastAsia="Times New Roman" w:hAnsi="Times New Roman" w:cs="Times New Roman"/>
          <w:spacing w:val="-2"/>
          <w:sz w:val="28"/>
          <w:szCs w:val="28"/>
          <w:lang w:val="kk-KZ"/>
        </w:rPr>
        <w:t>,</w:t>
      </w:r>
      <w:r w:rsidR="001B78F4">
        <w:rPr>
          <w:rFonts w:ascii="Times New Roman" w:eastAsia="Times New Roman" w:hAnsi="Times New Roman" w:cs="Times New Roman"/>
          <w:spacing w:val="-2"/>
          <w:sz w:val="28"/>
          <w:szCs w:val="28"/>
          <w:lang w:val="kk-KZ"/>
        </w:rPr>
        <w:fldChar w:fldCharType="begin"/>
      </w:r>
      <w:r w:rsidR="001B78F4">
        <w:rPr>
          <w:rFonts w:ascii="Times New Roman" w:eastAsia="Times New Roman" w:hAnsi="Times New Roman" w:cs="Times New Roman"/>
          <w:spacing w:val="-2"/>
          <w:sz w:val="28"/>
          <w:szCs w:val="28"/>
          <w:lang w:val="kk-KZ"/>
        </w:rPr>
        <w:instrText xml:space="preserve"> REF Ramos_Characterization \r \h </w:instrText>
      </w:r>
      <w:r w:rsidR="001B78F4">
        <w:rPr>
          <w:rFonts w:ascii="Times New Roman" w:eastAsia="Times New Roman" w:hAnsi="Times New Roman" w:cs="Times New Roman"/>
          <w:spacing w:val="-2"/>
          <w:sz w:val="28"/>
          <w:szCs w:val="28"/>
          <w:lang w:val="kk-KZ"/>
        </w:rPr>
      </w:r>
      <w:r w:rsidR="001B78F4">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86</w:t>
      </w:r>
      <w:r w:rsidR="001B78F4">
        <w:rPr>
          <w:rFonts w:ascii="Times New Roman" w:eastAsia="Times New Roman" w:hAnsi="Times New Roman" w:cs="Times New Roman"/>
          <w:spacing w:val="-2"/>
          <w:sz w:val="28"/>
          <w:szCs w:val="28"/>
          <w:lang w:val="kk-KZ"/>
        </w:rPr>
        <w:fldChar w:fldCharType="end"/>
      </w:r>
      <w:r w:rsidR="00537F35" w:rsidRPr="003954F4">
        <w:rPr>
          <w:rFonts w:ascii="Times New Roman" w:eastAsia="Times New Roman" w:hAnsi="Times New Roman" w:cs="Times New Roman"/>
          <w:spacing w:val="-2"/>
          <w:sz w:val="28"/>
          <w:szCs w:val="28"/>
          <w:lang w:val="kk-KZ"/>
        </w:rPr>
        <w:t>].</w:t>
      </w:r>
      <w:r w:rsidR="00537F35" w:rsidRPr="003954F4">
        <w:rPr>
          <w:rFonts w:ascii="Times New Roman" w:eastAsia="Times New Roman" w:hAnsi="Times New Roman" w:cs="Times New Roman"/>
          <w:sz w:val="28"/>
          <w:szCs w:val="28"/>
          <w:lang w:val="kk-KZ"/>
        </w:rPr>
        <w:t xml:space="preserve"> </w:t>
      </w:r>
      <w:r w:rsidR="008A1A86" w:rsidRPr="003954F4">
        <w:rPr>
          <w:rFonts w:ascii="Times New Roman" w:eastAsia="Times New Roman" w:hAnsi="Times New Roman" w:cs="Times New Roman"/>
          <w:sz w:val="28"/>
          <w:szCs w:val="28"/>
          <w:lang w:val="kk-KZ"/>
        </w:rPr>
        <w:t xml:space="preserve">Осы экспресс-биотест әдісінде сынақ-объектісі ретінде еркін өмір сүретін, оңай өсірілетін бір жасушалы ағза </w:t>
      </w:r>
      <w:r w:rsidR="00537F35" w:rsidRPr="003954F4">
        <w:rPr>
          <w:rFonts w:ascii="Times New Roman" w:eastAsia="Times New Roman" w:hAnsi="Times New Roman" w:cs="Times New Roman"/>
          <w:sz w:val="28"/>
          <w:szCs w:val="28"/>
          <w:lang w:val="kk-KZ"/>
        </w:rPr>
        <w:t>– Parameciа caudatum</w:t>
      </w:r>
      <w:r w:rsidR="008A1A86" w:rsidRPr="003954F4">
        <w:rPr>
          <w:rFonts w:ascii="Times New Roman" w:eastAsia="Times New Roman" w:hAnsi="Times New Roman" w:cs="Times New Roman"/>
          <w:sz w:val="28"/>
          <w:szCs w:val="28"/>
          <w:lang w:val="kk-KZ"/>
        </w:rPr>
        <w:t xml:space="preserve"> қолданылды</w:t>
      </w:r>
      <w:r w:rsidR="00537F35" w:rsidRPr="003954F4">
        <w:rPr>
          <w:rFonts w:ascii="Times New Roman" w:eastAsia="Times New Roman" w:hAnsi="Times New Roman" w:cs="Times New Roman"/>
          <w:sz w:val="28"/>
          <w:szCs w:val="28"/>
          <w:lang w:val="kk-KZ"/>
        </w:rPr>
        <w:t xml:space="preserve">. </w:t>
      </w:r>
      <w:r w:rsidR="008A1A86" w:rsidRPr="003954F4">
        <w:rPr>
          <w:rFonts w:ascii="Times New Roman" w:eastAsia="Times New Roman" w:hAnsi="Times New Roman" w:cs="Times New Roman"/>
          <w:sz w:val="28"/>
          <w:szCs w:val="28"/>
          <w:lang w:val="kk-KZ"/>
        </w:rPr>
        <w:t>Экспресс-биотест сыналатын объектілердегі белсенді заттарға өте сезімтал жауап береді және олардың ағзаның өміршеңдігіне қатынасын көрсетеді</w:t>
      </w:r>
      <w:r w:rsidR="00537F35" w:rsidRPr="003954F4">
        <w:rPr>
          <w:rFonts w:ascii="Times New Roman" w:eastAsia="Times New Roman" w:hAnsi="Times New Roman" w:cs="Times New Roman"/>
          <w:sz w:val="28"/>
          <w:szCs w:val="28"/>
          <w:lang w:val="kk-KZ"/>
        </w:rPr>
        <w:t xml:space="preserve">. </w:t>
      </w:r>
      <w:r w:rsidR="008A1A86" w:rsidRPr="003954F4">
        <w:rPr>
          <w:rFonts w:ascii="Times New Roman" w:eastAsia="Times New Roman" w:hAnsi="Times New Roman" w:cs="Times New Roman"/>
          <w:sz w:val="28"/>
          <w:szCs w:val="28"/>
          <w:lang w:val="kk-KZ"/>
        </w:rPr>
        <w:t>Тест-ағзаның өмірлік процестері ағымының жылдамдығы тағамдық субстраттың сапасы мен санына байланысты</w:t>
      </w:r>
      <w:r w:rsidR="00537F35" w:rsidRPr="003954F4">
        <w:rPr>
          <w:rFonts w:ascii="Times New Roman" w:eastAsia="Times New Roman" w:hAnsi="Times New Roman" w:cs="Times New Roman"/>
          <w:sz w:val="28"/>
          <w:szCs w:val="28"/>
          <w:lang w:val="kk-KZ"/>
        </w:rPr>
        <w:t>.</w:t>
      </w:r>
    </w:p>
    <w:p w14:paraId="54C5CB22" w14:textId="1A206B0E" w:rsidR="00537F35" w:rsidRPr="003954F4" w:rsidRDefault="004F2117"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Экспресс-биотест үш кезеңнен тұрды</w:t>
      </w:r>
      <w:r w:rsidR="00537F35" w:rsidRPr="003954F4">
        <w:rPr>
          <w:rFonts w:ascii="Times New Roman" w:eastAsia="Times New Roman" w:hAnsi="Times New Roman" w:cs="Times New Roman"/>
          <w:sz w:val="28"/>
          <w:szCs w:val="28"/>
          <w:lang w:val="kk-KZ"/>
        </w:rPr>
        <w:t>:</w:t>
      </w:r>
    </w:p>
    <w:p w14:paraId="430EB983" w14:textId="07760C4C" w:rsidR="00537F35" w:rsidRPr="003954F4" w:rsidRDefault="00537F35"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I </w:t>
      </w:r>
      <w:r w:rsidR="004F2117" w:rsidRPr="003954F4">
        <w:rPr>
          <w:rFonts w:ascii="Times New Roman" w:eastAsia="Times New Roman" w:hAnsi="Times New Roman" w:cs="Times New Roman"/>
          <w:sz w:val="28"/>
          <w:szCs w:val="28"/>
          <w:lang w:val="kk-KZ"/>
        </w:rPr>
        <w:t>кезең</w:t>
      </w:r>
      <w:r w:rsidRPr="003954F4">
        <w:rPr>
          <w:rFonts w:ascii="Times New Roman" w:eastAsia="Times New Roman" w:hAnsi="Times New Roman" w:cs="Times New Roman"/>
          <w:sz w:val="28"/>
          <w:szCs w:val="28"/>
          <w:lang w:val="kk-KZ"/>
        </w:rPr>
        <w:t xml:space="preserve"> – </w:t>
      </w:r>
      <w:r w:rsidR="004F2117" w:rsidRPr="003954F4">
        <w:rPr>
          <w:rFonts w:ascii="Times New Roman" w:eastAsia="Times New Roman" w:hAnsi="Times New Roman" w:cs="Times New Roman"/>
          <w:sz w:val="28"/>
          <w:szCs w:val="28"/>
          <w:lang w:val="kk-KZ"/>
        </w:rPr>
        <w:t>зерттелетін объектілердің биологиялық белсенділігін бағалау</w:t>
      </w:r>
      <w:r w:rsidRPr="003954F4">
        <w:rPr>
          <w:rFonts w:ascii="Times New Roman" w:eastAsia="Times New Roman" w:hAnsi="Times New Roman" w:cs="Times New Roman"/>
          <w:sz w:val="28"/>
          <w:szCs w:val="28"/>
          <w:lang w:val="kk-KZ"/>
        </w:rPr>
        <w:t>.</w:t>
      </w:r>
    </w:p>
    <w:p w14:paraId="26EF9F1F" w14:textId="0495AF8F" w:rsidR="00537F35" w:rsidRPr="003954F4" w:rsidRDefault="004F2117" w:rsidP="00537F35">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1:1000 сұйылту алынды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Зерттелетін объектінің </w:t>
      </w:r>
      <w:r w:rsidR="00537F35" w:rsidRPr="003954F4">
        <w:rPr>
          <w:rFonts w:ascii="Times New Roman" w:eastAsia="Times New Roman" w:hAnsi="Times New Roman" w:cs="Times New Roman"/>
          <w:sz w:val="28"/>
          <w:szCs w:val="28"/>
          <w:lang w:val="kk-KZ"/>
        </w:rPr>
        <w:t>1:10000, 1:100000, 1:1000000</w:t>
      </w:r>
      <w:r w:rsidRPr="003954F4">
        <w:rPr>
          <w:rFonts w:ascii="Times New Roman" w:eastAsia="Times New Roman" w:hAnsi="Times New Roman" w:cs="Times New Roman"/>
          <w:sz w:val="28"/>
          <w:szCs w:val="28"/>
          <w:lang w:val="kk-KZ"/>
        </w:rPr>
        <w:t xml:space="preserve"> сұйылтуымен сынамалар дайындалды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Инфузориялардың жай-күйі 25 ºС температурада 0,5; 1,0; 3,0; 6,0 және 24,0 сағат өсіруден кейін бағаланды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Инфузориялардың жағдайы келесі критерийлер бойынша инфузориялар  қозғалысының саны мен сипаты бойынша бағаланды</w:t>
      </w:r>
      <w:r w:rsidR="00537F35" w:rsidRPr="003954F4">
        <w:rPr>
          <w:rFonts w:ascii="Times New Roman" w:eastAsia="Times New Roman" w:hAnsi="Times New Roman" w:cs="Times New Roman"/>
          <w:sz w:val="28"/>
          <w:szCs w:val="28"/>
          <w:lang w:val="kk-KZ"/>
        </w:rPr>
        <w:t>: ИН – индифферент</w:t>
      </w:r>
      <w:r w:rsidRPr="003954F4">
        <w:rPr>
          <w:rFonts w:ascii="Times New Roman" w:eastAsia="Times New Roman" w:hAnsi="Times New Roman" w:cs="Times New Roman"/>
          <w:sz w:val="28"/>
          <w:szCs w:val="28"/>
          <w:lang w:val="kk-KZ"/>
        </w:rPr>
        <w:t>тілік</w:t>
      </w:r>
      <w:r w:rsidR="00537F35" w:rsidRPr="003954F4">
        <w:rPr>
          <w:rFonts w:ascii="Times New Roman" w:eastAsia="Times New Roman" w:hAnsi="Times New Roman" w:cs="Times New Roman"/>
          <w:sz w:val="28"/>
          <w:szCs w:val="28"/>
          <w:lang w:val="kk-KZ"/>
        </w:rPr>
        <w:t xml:space="preserve"> – </w:t>
      </w:r>
      <w:r w:rsidRPr="003954F4">
        <w:rPr>
          <w:rFonts w:ascii="Times New Roman" w:eastAsia="Times New Roman" w:hAnsi="Times New Roman" w:cs="Times New Roman"/>
          <w:sz w:val="28"/>
          <w:szCs w:val="28"/>
          <w:lang w:val="kk-KZ"/>
        </w:rPr>
        <w:t>жасушалар біркелкі броундық қозғалыстар жасайды</w:t>
      </w:r>
      <w:r w:rsidR="00537F35" w:rsidRPr="003954F4">
        <w:rPr>
          <w:rFonts w:ascii="Times New Roman" w:eastAsia="Times New Roman" w:hAnsi="Times New Roman" w:cs="Times New Roman"/>
          <w:sz w:val="28"/>
          <w:szCs w:val="28"/>
          <w:lang w:val="kk-KZ"/>
        </w:rPr>
        <w:t>; Б</w:t>
      </w:r>
      <w:r w:rsidR="00C942BD" w:rsidRPr="003954F4">
        <w:rPr>
          <w:rFonts w:ascii="Times New Roman" w:eastAsia="Times New Roman" w:hAnsi="Times New Roman" w:cs="Times New Roman"/>
          <w:sz w:val="28"/>
          <w:szCs w:val="28"/>
          <w:lang w:val="kk-KZ"/>
        </w:rPr>
        <w:t>Б</w:t>
      </w:r>
      <w:r w:rsidR="00537F35" w:rsidRPr="003954F4">
        <w:rPr>
          <w:rFonts w:ascii="Times New Roman" w:eastAsia="Times New Roman" w:hAnsi="Times New Roman" w:cs="Times New Roman"/>
          <w:sz w:val="28"/>
          <w:szCs w:val="28"/>
          <w:lang w:val="kk-KZ"/>
        </w:rPr>
        <w:t xml:space="preserve"> – </w:t>
      </w:r>
      <w:r w:rsidRPr="003954F4">
        <w:rPr>
          <w:rFonts w:ascii="Times New Roman" w:eastAsia="Times New Roman" w:hAnsi="Times New Roman" w:cs="Times New Roman"/>
          <w:sz w:val="28"/>
          <w:szCs w:val="28"/>
          <w:lang w:val="kk-KZ"/>
        </w:rPr>
        <w:t>био</w:t>
      </w:r>
      <w:r w:rsidR="00C942BD" w:rsidRPr="003954F4">
        <w:rPr>
          <w:rFonts w:ascii="Times New Roman" w:eastAsia="Times New Roman" w:hAnsi="Times New Roman" w:cs="Times New Roman"/>
          <w:sz w:val="28"/>
          <w:szCs w:val="28"/>
          <w:lang w:val="kk-KZ"/>
        </w:rPr>
        <w:t>белсенділік</w:t>
      </w:r>
      <w:r w:rsidR="00537F35" w:rsidRPr="003954F4">
        <w:rPr>
          <w:rFonts w:ascii="Times New Roman" w:eastAsia="Times New Roman" w:hAnsi="Times New Roman" w:cs="Times New Roman"/>
          <w:sz w:val="28"/>
          <w:szCs w:val="28"/>
          <w:lang w:val="kk-KZ"/>
        </w:rPr>
        <w:t xml:space="preserve"> – </w:t>
      </w:r>
      <w:r w:rsidRPr="003954F4">
        <w:rPr>
          <w:rFonts w:ascii="Times New Roman" w:eastAsia="Times New Roman" w:hAnsi="Times New Roman" w:cs="Times New Roman"/>
          <w:sz w:val="28"/>
          <w:szCs w:val="28"/>
          <w:lang w:val="kk-KZ"/>
        </w:rPr>
        <w:t>жасуша қозғалысы өзгер</w:t>
      </w:r>
      <w:r w:rsidR="00C942BD" w:rsidRPr="003954F4">
        <w:rPr>
          <w:rFonts w:ascii="Times New Roman" w:eastAsia="Times New Roman" w:hAnsi="Times New Roman" w:cs="Times New Roman"/>
          <w:sz w:val="28"/>
          <w:szCs w:val="28"/>
          <w:lang w:val="kk-KZ"/>
        </w:rPr>
        <w:t>е</w:t>
      </w:r>
      <w:r w:rsidRPr="003954F4">
        <w:rPr>
          <w:rFonts w:ascii="Times New Roman" w:eastAsia="Times New Roman" w:hAnsi="Times New Roman" w:cs="Times New Roman"/>
          <w:sz w:val="28"/>
          <w:szCs w:val="28"/>
          <w:lang w:val="kk-KZ"/>
        </w:rPr>
        <w:t>ді</w:t>
      </w:r>
      <w:r w:rsidR="00537F35" w:rsidRPr="003954F4">
        <w:rPr>
          <w:rFonts w:ascii="Times New Roman" w:eastAsia="Times New Roman" w:hAnsi="Times New Roman" w:cs="Times New Roman"/>
          <w:sz w:val="28"/>
          <w:szCs w:val="28"/>
          <w:lang w:val="kk-KZ"/>
        </w:rPr>
        <w:t xml:space="preserve">; БЦ – </w:t>
      </w:r>
      <w:r w:rsidRPr="003954F4">
        <w:rPr>
          <w:rFonts w:ascii="Times New Roman" w:eastAsia="Times New Roman" w:hAnsi="Times New Roman" w:cs="Times New Roman"/>
          <w:sz w:val="28"/>
          <w:szCs w:val="28"/>
          <w:lang w:val="kk-KZ"/>
        </w:rPr>
        <w:t>биоцидтілік</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уытты әсер</w:t>
      </w:r>
      <w:r w:rsidR="00537F35" w:rsidRPr="003954F4">
        <w:rPr>
          <w:rFonts w:ascii="Times New Roman" w:eastAsia="Times New Roman" w:hAnsi="Times New Roman" w:cs="Times New Roman"/>
          <w:sz w:val="28"/>
          <w:szCs w:val="28"/>
          <w:lang w:val="kk-KZ"/>
        </w:rPr>
        <w:t>: БЦ-50 –</w:t>
      </w:r>
      <w:r w:rsidRPr="003954F4">
        <w:rPr>
          <w:lang w:val="kk-KZ"/>
        </w:rPr>
        <w:t xml:space="preserve"> </w:t>
      </w:r>
      <w:r w:rsidRPr="003954F4">
        <w:rPr>
          <w:rFonts w:ascii="Times New Roman" w:eastAsia="Times New Roman" w:hAnsi="Times New Roman" w:cs="Times New Roman"/>
          <w:sz w:val="28"/>
          <w:szCs w:val="28"/>
          <w:lang w:val="kk-KZ"/>
        </w:rPr>
        <w:t xml:space="preserve">жасушалардың 50±10%-ы </w:t>
      </w:r>
      <w:r w:rsidR="00E14CF2" w:rsidRPr="003954F4">
        <w:rPr>
          <w:rFonts w:ascii="Times New Roman" w:eastAsia="Times New Roman" w:hAnsi="Times New Roman" w:cs="Times New Roman"/>
          <w:sz w:val="28"/>
          <w:szCs w:val="28"/>
          <w:lang w:val="kk-KZ"/>
        </w:rPr>
        <w:t>жойылды</w:t>
      </w:r>
      <w:r w:rsidR="00537F35" w:rsidRPr="003954F4">
        <w:rPr>
          <w:rFonts w:ascii="Times New Roman" w:eastAsia="Times New Roman" w:hAnsi="Times New Roman" w:cs="Times New Roman"/>
          <w:sz w:val="28"/>
          <w:szCs w:val="28"/>
          <w:lang w:val="kk-KZ"/>
        </w:rPr>
        <w:t xml:space="preserve">, БЦ-100 – </w:t>
      </w:r>
      <w:r w:rsidRPr="003954F4">
        <w:rPr>
          <w:rFonts w:ascii="Times New Roman" w:eastAsia="Times New Roman" w:hAnsi="Times New Roman" w:cs="Times New Roman"/>
          <w:sz w:val="28"/>
          <w:szCs w:val="28"/>
          <w:lang w:val="kk-KZ"/>
        </w:rPr>
        <w:t xml:space="preserve">жасушалардың 100±10%-ы </w:t>
      </w:r>
      <w:r w:rsidR="00E14CF2" w:rsidRPr="003954F4">
        <w:rPr>
          <w:rFonts w:ascii="Times New Roman" w:eastAsia="Times New Roman" w:hAnsi="Times New Roman" w:cs="Times New Roman"/>
          <w:sz w:val="28"/>
          <w:szCs w:val="28"/>
          <w:lang w:val="kk-KZ"/>
        </w:rPr>
        <w:t>жойылды</w:t>
      </w:r>
      <w:r w:rsidR="00537F35" w:rsidRPr="003954F4">
        <w:rPr>
          <w:rFonts w:ascii="Times New Roman" w:eastAsia="Times New Roman" w:hAnsi="Times New Roman" w:cs="Times New Roman"/>
          <w:sz w:val="28"/>
          <w:szCs w:val="28"/>
          <w:lang w:val="kk-KZ"/>
        </w:rPr>
        <w:t xml:space="preserve">. </w:t>
      </w:r>
    </w:p>
    <w:p w14:paraId="51B83B82" w14:textId="210BFC13" w:rsidR="00537F35" w:rsidRPr="003954F4" w:rsidRDefault="00537F35"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II </w:t>
      </w:r>
      <w:r w:rsidR="004F2117" w:rsidRPr="003954F4">
        <w:rPr>
          <w:rFonts w:ascii="Times New Roman" w:eastAsia="Times New Roman" w:hAnsi="Times New Roman" w:cs="Times New Roman"/>
          <w:sz w:val="28"/>
          <w:szCs w:val="28"/>
          <w:lang w:val="kk-KZ"/>
        </w:rPr>
        <w:t>кезең</w:t>
      </w:r>
      <w:r w:rsidRPr="003954F4">
        <w:rPr>
          <w:rFonts w:ascii="Times New Roman" w:eastAsia="Times New Roman" w:hAnsi="Times New Roman" w:cs="Times New Roman"/>
          <w:sz w:val="28"/>
          <w:szCs w:val="28"/>
          <w:lang w:val="kk-KZ"/>
        </w:rPr>
        <w:t xml:space="preserve"> – </w:t>
      </w:r>
      <w:r w:rsidR="00CC09D5" w:rsidRPr="003954F4">
        <w:rPr>
          <w:rFonts w:ascii="Times New Roman" w:eastAsia="Times New Roman" w:hAnsi="Times New Roman" w:cs="Times New Roman"/>
          <w:sz w:val="28"/>
          <w:szCs w:val="28"/>
          <w:lang w:val="kk-KZ"/>
        </w:rPr>
        <w:t xml:space="preserve">зерттелетін объектілердің биологиялық белсенділігін </w:t>
      </w:r>
      <w:r w:rsidR="00CC09D5" w:rsidRPr="003954F4">
        <w:rPr>
          <w:rFonts w:ascii="Times New Roman" w:eastAsia="Times New Roman" w:hAnsi="Times New Roman" w:cs="Times New Roman"/>
          <w:sz w:val="28"/>
          <w:szCs w:val="28"/>
          <w:lang w:val="kk-KZ"/>
        </w:rPr>
        <w:lastRenderedPageBreak/>
        <w:t>шешуші әсер ету әдісімен бағалау</w:t>
      </w:r>
      <w:r w:rsidRPr="003954F4">
        <w:rPr>
          <w:rFonts w:ascii="Times New Roman" w:eastAsia="Times New Roman" w:hAnsi="Times New Roman" w:cs="Times New Roman"/>
          <w:sz w:val="28"/>
          <w:szCs w:val="28"/>
          <w:lang w:val="kk-KZ"/>
        </w:rPr>
        <w:t>.</w:t>
      </w:r>
    </w:p>
    <w:p w14:paraId="23CFBC80" w14:textId="7AB0C183" w:rsidR="00537F35" w:rsidRPr="003954F4" w:rsidRDefault="00CC09D5"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Әдістің мәні қосымша шешуші қолайсыз фактордың көмегімен берілген объектінің жасушаның бейімделу және төзімділік механизміне биологиялық әсерін анықтау болып табылады</w:t>
      </w:r>
      <w:r w:rsidR="00537F35" w:rsidRPr="003954F4">
        <w:rPr>
          <w:rFonts w:ascii="Times New Roman" w:eastAsia="Times New Roman" w:hAnsi="Times New Roman" w:cs="Times New Roman"/>
          <w:sz w:val="28"/>
          <w:szCs w:val="28"/>
          <w:lang w:val="kk-KZ"/>
        </w:rPr>
        <w:t>.</w:t>
      </w:r>
    </w:p>
    <w:p w14:paraId="737F3EE8" w14:textId="1B0A67C0" w:rsidR="00537F35" w:rsidRPr="003954F4" w:rsidRDefault="00105D88"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Жұмыста зерттелетін объектінің әртүрлі концентрацияларымен 24 сағат бойы түйіскен бірінші кезеңнің инфузориялар өсіндісі қолданылды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Зерттеу натрий хлоридінің 8% ерітіндісінің әсерінен 100% жасушалардың өлу уақытын анықтаудан тұрады</w:t>
      </w:r>
      <w:r w:rsidR="00537F35" w:rsidRPr="003954F4">
        <w:rPr>
          <w:rFonts w:ascii="Times New Roman" w:eastAsia="Times New Roman" w:hAnsi="Times New Roman" w:cs="Times New Roman"/>
          <w:sz w:val="28"/>
          <w:szCs w:val="28"/>
          <w:lang w:val="kk-KZ"/>
        </w:rPr>
        <w:t xml:space="preserve">. </w:t>
      </w:r>
    </w:p>
    <w:p w14:paraId="739D4443" w14:textId="139FA063" w:rsidR="00537F35" w:rsidRPr="003954F4" w:rsidRDefault="00105D88"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Берілген объектінің биологиялық белсенділік индексі (</w:t>
      </w:r>
      <w:r w:rsidRPr="003954F4">
        <w:rPr>
          <w:rFonts w:ascii="Times New Roman" w:eastAsia="Times New Roman" w:hAnsi="Times New Roman" w:cs="Times New Roman"/>
          <w:i/>
          <w:iCs/>
          <w:sz w:val="28"/>
          <w:szCs w:val="28"/>
          <w:lang w:val="kk-KZ"/>
        </w:rPr>
        <w:t xml:space="preserve">I </w:t>
      </w:r>
      <w:r w:rsidRPr="003954F4">
        <w:rPr>
          <w:rFonts w:ascii="Times New Roman" w:eastAsia="Times New Roman" w:hAnsi="Times New Roman" w:cs="Times New Roman"/>
          <w:i/>
          <w:iCs/>
          <w:sz w:val="28"/>
          <w:szCs w:val="28"/>
          <w:vertAlign w:val="subscript"/>
          <w:lang w:val="kk-KZ"/>
        </w:rPr>
        <w:t>ББ</w:t>
      </w:r>
      <w:r w:rsidRPr="003954F4">
        <w:rPr>
          <w:rFonts w:ascii="Times New Roman" w:eastAsia="Times New Roman" w:hAnsi="Times New Roman" w:cs="Times New Roman"/>
          <w:sz w:val="28"/>
          <w:szCs w:val="28"/>
          <w:lang w:val="kk-KZ"/>
        </w:rPr>
        <w:t>) келесі формула бойынша анықталды</w:t>
      </w:r>
      <w:r w:rsidR="00537F35" w:rsidRPr="003954F4">
        <w:rPr>
          <w:rFonts w:ascii="Times New Roman" w:eastAsia="Times New Roman" w:hAnsi="Times New Roman" w:cs="Times New Roman"/>
          <w:sz w:val="28"/>
          <w:szCs w:val="28"/>
          <w:lang w:val="kk-KZ"/>
        </w:rPr>
        <w:t>:</w:t>
      </w:r>
    </w:p>
    <w:p w14:paraId="6DD8B5F3" w14:textId="77777777" w:rsidR="00105D88" w:rsidRPr="003954F4" w:rsidRDefault="00105D88" w:rsidP="00537F35">
      <w:pPr>
        <w:widowControl w:val="0"/>
        <w:spacing w:after="0" w:line="240" w:lineRule="auto"/>
        <w:ind w:firstLine="709"/>
        <w:jc w:val="both"/>
        <w:rPr>
          <w:rFonts w:ascii="Times New Roman" w:eastAsia="Times New Roman" w:hAnsi="Times New Roman" w:cs="Times New Roman"/>
          <w:sz w:val="28"/>
          <w:szCs w:val="28"/>
          <w:lang w:val="kk-KZ"/>
        </w:rPr>
      </w:pPr>
    </w:p>
    <w:p w14:paraId="7350B373" w14:textId="135FDAB2" w:rsidR="00537F35" w:rsidRPr="003954F4" w:rsidRDefault="005E1153" w:rsidP="00105D88">
      <w:pPr>
        <w:widowControl w:val="0"/>
        <w:tabs>
          <w:tab w:val="left" w:pos="4080"/>
          <w:tab w:val="left" w:pos="4680"/>
        </w:tabs>
        <w:spacing w:after="0"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Times New Roman" w:cs="Times New Roman"/>
                <w:i/>
                <w:iCs/>
                <w:sz w:val="28"/>
                <w:szCs w:val="28"/>
                <w:lang w:val="kk-KZ"/>
              </w:rPr>
            </m:ctrlPr>
          </m:sSubPr>
          <m:e>
            <m:r>
              <w:rPr>
                <w:rFonts w:ascii="Cambria Math" w:eastAsia="Times New Roman" w:hAnsi="Times New Roman" w:cs="Times New Roman"/>
                <w:sz w:val="28"/>
                <w:szCs w:val="28"/>
                <w:lang w:val="kk-KZ"/>
              </w:rPr>
              <m:t>I</m:t>
            </m:r>
          </m:e>
          <m:sub>
            <m:r>
              <w:rPr>
                <w:rFonts w:ascii="Cambria Math" w:eastAsia="Times New Roman" w:hAnsi="Times New Roman" w:cs="Times New Roman"/>
                <w:sz w:val="28"/>
                <w:szCs w:val="28"/>
                <w:lang w:val="kk-KZ"/>
              </w:rPr>
              <m:t>ББ</m:t>
            </m:r>
            <m:ctrlPr>
              <w:rPr>
                <w:rFonts w:ascii="Cambria Math" w:eastAsia="Times New Roman" w:hAnsi="Cambria Math" w:cs="Times New Roman"/>
                <w:i/>
                <w:iCs/>
                <w:sz w:val="28"/>
                <w:szCs w:val="28"/>
                <w:lang w:val="kk-KZ"/>
              </w:rPr>
            </m:ctrlPr>
          </m:sub>
        </m:sSub>
        <m:r>
          <w:rPr>
            <w:rFonts w:ascii="Cambria Math" w:eastAsia="Times New Roman" w:hAnsi="Times New Roman" w:cs="Times New Roman"/>
            <w:sz w:val="28"/>
            <w:szCs w:val="28"/>
            <w:lang w:val="kk-KZ"/>
          </w:rPr>
          <m:t>=</m:t>
        </m:r>
        <m:f>
          <m:fPr>
            <m:ctrlPr>
              <w:rPr>
                <w:rFonts w:ascii="Cambria Math" w:eastAsia="Times New Roman" w:hAnsi="Times New Roman" w:cs="Times New Roman"/>
                <w:i/>
                <w:iCs/>
                <w:sz w:val="28"/>
                <w:szCs w:val="28"/>
                <w:lang w:val="kk-KZ"/>
              </w:rPr>
            </m:ctrlPr>
          </m:fPr>
          <m:num>
            <m:sSub>
              <m:sSubPr>
                <m:ctrlPr>
                  <w:rPr>
                    <w:rFonts w:ascii="Cambria Math" w:eastAsia="Times New Roman" w:hAnsi="Times New Roman" w:cs="Times New Roman"/>
                    <w:i/>
                    <w:iCs/>
                    <w:sz w:val="28"/>
                    <w:szCs w:val="28"/>
                    <w:lang w:val="kk-KZ"/>
                  </w:rPr>
                </m:ctrlPr>
              </m:sSubPr>
              <m:e>
                <m:r>
                  <w:rPr>
                    <w:rFonts w:ascii="Cambria Math" w:eastAsia="Times New Roman" w:hAnsi="Times New Roman" w:cs="Times New Roman"/>
                    <w:sz w:val="28"/>
                    <w:szCs w:val="28"/>
                    <w:lang w:val="kk-KZ"/>
                  </w:rPr>
                  <m:t>t</m:t>
                </m:r>
              </m:e>
              <m:sub>
                <m:r>
                  <w:rPr>
                    <w:rFonts w:ascii="Cambria Math" w:eastAsia="Times New Roman" w:hAnsi="Times New Roman" w:cs="Times New Roman"/>
                    <w:sz w:val="28"/>
                    <w:szCs w:val="28"/>
                    <w:lang w:val="kk-KZ"/>
                  </w:rPr>
                  <m:t>Т</m:t>
                </m:r>
              </m:sub>
            </m:sSub>
          </m:num>
          <m:den>
            <m:sSub>
              <m:sSubPr>
                <m:ctrlPr>
                  <w:rPr>
                    <w:rFonts w:ascii="Cambria Math" w:eastAsia="Times New Roman" w:hAnsi="Times New Roman" w:cs="Times New Roman"/>
                    <w:i/>
                    <w:iCs/>
                    <w:sz w:val="28"/>
                    <w:szCs w:val="28"/>
                    <w:lang w:val="kk-KZ"/>
                  </w:rPr>
                </m:ctrlPr>
              </m:sSubPr>
              <m:e>
                <m:r>
                  <w:rPr>
                    <w:rFonts w:ascii="Cambria Math" w:eastAsia="Times New Roman" w:hAnsi="Times New Roman" w:cs="Times New Roman"/>
                    <w:sz w:val="28"/>
                    <w:szCs w:val="28"/>
                    <w:lang w:val="kk-KZ"/>
                  </w:rPr>
                  <m:t>t</m:t>
                </m:r>
              </m:e>
              <m:sub>
                <m:r>
                  <w:rPr>
                    <w:rFonts w:ascii="Cambria Math" w:eastAsia="Times New Roman" w:hAnsi="Times New Roman" w:cs="Times New Roman"/>
                    <w:sz w:val="28"/>
                    <w:szCs w:val="28"/>
                    <w:lang w:val="kk-KZ"/>
                  </w:rPr>
                  <m:t>Б</m:t>
                </m:r>
              </m:sub>
            </m:sSub>
            <m:ctrlPr>
              <w:rPr>
                <w:rFonts w:ascii="Cambria Math" w:eastAsia="Times New Roman" w:hAnsi="Cambria Math" w:cs="Times New Roman"/>
                <w:i/>
                <w:iCs/>
                <w:sz w:val="28"/>
                <w:szCs w:val="28"/>
                <w:lang w:val="kk-KZ"/>
              </w:rPr>
            </m:ctrlPr>
          </m:den>
        </m:f>
      </m:oMath>
      <w:r w:rsidR="00537F35" w:rsidRPr="003954F4">
        <w:rPr>
          <w:rFonts w:ascii="Times New Roman" w:eastAsia="Times New Roman" w:hAnsi="Times New Roman" w:cs="Times New Roman"/>
          <w:iCs/>
          <w:sz w:val="28"/>
          <w:szCs w:val="28"/>
          <w:lang w:val="kk-KZ"/>
        </w:rPr>
        <w:t>,</w:t>
      </w:r>
      <w:r w:rsidR="00537F35" w:rsidRPr="003954F4">
        <w:rPr>
          <w:rFonts w:ascii="Times New Roman" w:eastAsia="Times New Roman" w:hAnsi="Times New Roman" w:cs="Times New Roman"/>
          <w:i/>
          <w:iCs/>
          <w:sz w:val="28"/>
          <w:szCs w:val="28"/>
          <w:lang w:val="kk-KZ"/>
        </w:rPr>
        <w:tab/>
      </w:r>
      <w:r w:rsidR="00537F35" w:rsidRPr="003954F4">
        <w:rPr>
          <w:rFonts w:ascii="Times New Roman" w:eastAsia="Times New Roman" w:hAnsi="Times New Roman" w:cs="Times New Roman"/>
          <w:i/>
          <w:iCs/>
          <w:sz w:val="28"/>
          <w:szCs w:val="28"/>
          <w:lang w:val="kk-KZ"/>
        </w:rPr>
        <w:tab/>
      </w:r>
      <w:r w:rsidR="00537F35" w:rsidRPr="003954F4">
        <w:rPr>
          <w:rFonts w:ascii="Times New Roman" w:eastAsia="Times New Roman" w:hAnsi="Times New Roman" w:cs="Times New Roman"/>
          <w:sz w:val="28"/>
          <w:szCs w:val="28"/>
          <w:lang w:val="kk-KZ"/>
        </w:rPr>
        <w:tab/>
        <w:t>(2)</w:t>
      </w:r>
    </w:p>
    <w:p w14:paraId="7A013F61" w14:textId="77777777" w:rsidR="00537F35" w:rsidRPr="003954F4" w:rsidRDefault="00537F35" w:rsidP="00537F35">
      <w:pPr>
        <w:widowControl w:val="0"/>
        <w:spacing w:after="0" w:line="240" w:lineRule="auto"/>
        <w:ind w:left="1680" w:hanging="960"/>
        <w:jc w:val="both"/>
        <w:rPr>
          <w:rFonts w:ascii="Times New Roman" w:eastAsia="Times New Roman" w:hAnsi="Times New Roman" w:cs="Times New Roman"/>
          <w:sz w:val="28"/>
          <w:szCs w:val="28"/>
          <w:lang w:val="kk-KZ"/>
        </w:rPr>
      </w:pPr>
    </w:p>
    <w:p w14:paraId="010F8575" w14:textId="77777777" w:rsidR="004F2117" w:rsidRPr="003954F4" w:rsidRDefault="004F2117" w:rsidP="004F2117">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бұл жерде:</w:t>
      </w:r>
    </w:p>
    <w:p w14:paraId="1CE96F24" w14:textId="72197A4B" w:rsidR="00537F35" w:rsidRPr="003954F4" w:rsidRDefault="00537F35" w:rsidP="004F2117">
      <w:pPr>
        <w:widowControl w:val="0"/>
        <w:spacing w:after="0" w:line="240" w:lineRule="auto"/>
        <w:ind w:left="1680" w:hanging="404"/>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
          <w:iCs/>
          <w:sz w:val="28"/>
          <w:szCs w:val="28"/>
          <w:lang w:val="kk-KZ"/>
        </w:rPr>
        <w:t>t</w:t>
      </w:r>
      <w:r w:rsidR="00105D88" w:rsidRPr="003954F4">
        <w:rPr>
          <w:rFonts w:ascii="Times New Roman" w:eastAsia="Times New Roman" w:hAnsi="Times New Roman" w:cs="Times New Roman"/>
          <w:i/>
          <w:iCs/>
          <w:sz w:val="28"/>
          <w:szCs w:val="28"/>
          <w:vertAlign w:val="subscript"/>
          <w:lang w:val="kk-KZ"/>
        </w:rPr>
        <w:t>Т</w:t>
      </w:r>
      <w:r w:rsidRPr="003954F4">
        <w:rPr>
          <w:rFonts w:ascii="Times New Roman" w:eastAsia="Times New Roman" w:hAnsi="Times New Roman" w:cs="Times New Roman"/>
          <w:i/>
          <w:iCs/>
          <w:sz w:val="28"/>
          <w:szCs w:val="28"/>
          <w:lang w:val="kk-KZ"/>
        </w:rPr>
        <w:t xml:space="preserve"> </w:t>
      </w:r>
      <w:r w:rsidRPr="003954F4">
        <w:rPr>
          <w:rFonts w:ascii="Times New Roman" w:eastAsia="Times New Roman" w:hAnsi="Times New Roman" w:cs="Times New Roman"/>
          <w:sz w:val="28"/>
          <w:szCs w:val="28"/>
          <w:lang w:val="kk-KZ"/>
        </w:rPr>
        <w:t xml:space="preserve">– </w:t>
      </w:r>
      <w:r w:rsidR="00105D88" w:rsidRPr="003954F4">
        <w:rPr>
          <w:rFonts w:ascii="Times New Roman" w:eastAsia="Times New Roman" w:hAnsi="Times New Roman" w:cs="Times New Roman"/>
          <w:sz w:val="28"/>
          <w:szCs w:val="28"/>
          <w:lang w:val="kk-KZ"/>
        </w:rPr>
        <w:t>шешуші фактордың әсерінен тәжірибелік үлгідегі жасушалардың өмір сүру ұзақтығы, минут</w:t>
      </w:r>
      <w:r w:rsidRPr="003954F4">
        <w:rPr>
          <w:rFonts w:ascii="Times New Roman" w:eastAsia="Times New Roman" w:hAnsi="Times New Roman" w:cs="Times New Roman"/>
          <w:sz w:val="28"/>
          <w:szCs w:val="28"/>
          <w:lang w:val="kk-KZ"/>
        </w:rPr>
        <w:t>;</w:t>
      </w:r>
    </w:p>
    <w:p w14:paraId="7D62E287" w14:textId="42CE0B05" w:rsidR="00537F35" w:rsidRPr="003954F4" w:rsidRDefault="00537F35" w:rsidP="00105D88">
      <w:pPr>
        <w:widowControl w:val="0"/>
        <w:spacing w:after="0" w:line="240" w:lineRule="auto"/>
        <w:ind w:left="1680" w:hanging="48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
          <w:iCs/>
          <w:sz w:val="28"/>
          <w:szCs w:val="28"/>
          <w:lang w:val="kk-KZ"/>
        </w:rPr>
        <w:t>t</w:t>
      </w:r>
      <w:r w:rsidR="00105D88" w:rsidRPr="003954F4">
        <w:rPr>
          <w:rFonts w:ascii="Times New Roman" w:eastAsia="Times New Roman" w:hAnsi="Times New Roman" w:cs="Times New Roman"/>
          <w:i/>
          <w:iCs/>
          <w:sz w:val="28"/>
          <w:szCs w:val="28"/>
          <w:vertAlign w:val="subscript"/>
          <w:lang w:val="kk-KZ"/>
        </w:rPr>
        <w:t>Б</w:t>
      </w:r>
      <w:r w:rsidRPr="003954F4">
        <w:rPr>
          <w:rFonts w:ascii="Times New Roman" w:eastAsia="Times New Roman" w:hAnsi="Times New Roman" w:cs="Times New Roman"/>
          <w:sz w:val="28"/>
          <w:szCs w:val="28"/>
          <w:lang w:val="kk-KZ"/>
        </w:rPr>
        <w:t xml:space="preserve"> – </w:t>
      </w:r>
      <w:r w:rsidR="00105D88" w:rsidRPr="003954F4">
        <w:rPr>
          <w:rFonts w:ascii="Times New Roman" w:eastAsia="Times New Roman" w:hAnsi="Times New Roman" w:cs="Times New Roman"/>
          <w:sz w:val="28"/>
          <w:szCs w:val="28"/>
          <w:lang w:val="kk-KZ"/>
        </w:rPr>
        <w:t>шешуші фактордың әсерінен бақылау үлгісіндегі жасушалардың өмір сүру ұзақтығы, минут</w:t>
      </w:r>
      <w:r w:rsidRPr="003954F4">
        <w:rPr>
          <w:rFonts w:ascii="Times New Roman" w:eastAsia="Times New Roman" w:hAnsi="Times New Roman" w:cs="Times New Roman"/>
          <w:sz w:val="28"/>
          <w:szCs w:val="28"/>
          <w:lang w:val="kk-KZ"/>
        </w:rPr>
        <w:t>.</w:t>
      </w:r>
    </w:p>
    <w:p w14:paraId="559952FF" w14:textId="01D5A421" w:rsidR="00537F35" w:rsidRPr="003954F4" w:rsidRDefault="00537F35"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
          <w:iCs/>
          <w:sz w:val="28"/>
          <w:szCs w:val="28"/>
          <w:lang w:val="kk-KZ"/>
        </w:rPr>
        <w:t xml:space="preserve">I </w:t>
      </w:r>
      <w:r w:rsidRPr="003954F4">
        <w:rPr>
          <w:rFonts w:ascii="Times New Roman" w:eastAsia="Times New Roman" w:hAnsi="Times New Roman" w:cs="Times New Roman"/>
          <w:i/>
          <w:iCs/>
          <w:sz w:val="28"/>
          <w:szCs w:val="28"/>
          <w:vertAlign w:val="subscript"/>
          <w:lang w:val="kk-KZ"/>
        </w:rPr>
        <w:t>Б</w:t>
      </w:r>
      <w:r w:rsidR="00B1611B" w:rsidRPr="003954F4">
        <w:rPr>
          <w:rFonts w:ascii="Times New Roman" w:eastAsia="Times New Roman" w:hAnsi="Times New Roman" w:cs="Times New Roman"/>
          <w:i/>
          <w:iCs/>
          <w:sz w:val="28"/>
          <w:szCs w:val="28"/>
          <w:vertAlign w:val="subscript"/>
          <w:lang w:val="kk-KZ"/>
        </w:rPr>
        <w:t>Б</w:t>
      </w:r>
      <w:r w:rsidRPr="003954F4">
        <w:rPr>
          <w:rFonts w:ascii="Times New Roman" w:eastAsia="Times New Roman" w:hAnsi="Times New Roman" w:cs="Times New Roman"/>
          <w:sz w:val="28"/>
          <w:szCs w:val="28"/>
          <w:lang w:val="kk-KZ"/>
        </w:rPr>
        <w:t xml:space="preserve"> =1,0 ± 0,1</w:t>
      </w:r>
      <w:r w:rsidR="00B1611B" w:rsidRPr="003954F4">
        <w:rPr>
          <w:rFonts w:ascii="Times New Roman" w:eastAsia="Times New Roman" w:hAnsi="Times New Roman" w:cs="Times New Roman"/>
          <w:sz w:val="28"/>
          <w:szCs w:val="28"/>
          <w:lang w:val="kk-KZ"/>
        </w:rPr>
        <w:t xml:space="preserve"> кезінде</w:t>
      </w:r>
      <w:r w:rsidRPr="003954F4">
        <w:rPr>
          <w:rFonts w:ascii="Times New Roman" w:eastAsia="Times New Roman" w:hAnsi="Times New Roman" w:cs="Times New Roman"/>
          <w:sz w:val="28"/>
          <w:szCs w:val="28"/>
          <w:lang w:val="kk-KZ"/>
        </w:rPr>
        <w:t xml:space="preserve"> объект </w:t>
      </w:r>
      <w:r w:rsidR="00B1611B" w:rsidRPr="003954F4">
        <w:rPr>
          <w:rFonts w:ascii="Times New Roman" w:eastAsia="Times New Roman" w:hAnsi="Times New Roman" w:cs="Times New Roman"/>
          <w:sz w:val="28"/>
          <w:szCs w:val="28"/>
          <w:lang w:val="kk-KZ"/>
        </w:rPr>
        <w:t>биологиялық белсенді емес</w:t>
      </w:r>
      <w:r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i/>
          <w:iCs/>
          <w:sz w:val="28"/>
          <w:szCs w:val="28"/>
          <w:lang w:val="kk-KZ"/>
        </w:rPr>
        <w:t xml:space="preserve">I </w:t>
      </w:r>
      <w:r w:rsidRPr="003954F4">
        <w:rPr>
          <w:rFonts w:ascii="Times New Roman" w:eastAsia="Times New Roman" w:hAnsi="Times New Roman" w:cs="Times New Roman"/>
          <w:i/>
          <w:iCs/>
          <w:sz w:val="28"/>
          <w:szCs w:val="28"/>
          <w:vertAlign w:val="subscript"/>
          <w:lang w:val="kk-KZ"/>
        </w:rPr>
        <w:t>Б</w:t>
      </w:r>
      <w:r w:rsidR="00B1611B" w:rsidRPr="003954F4">
        <w:rPr>
          <w:rFonts w:ascii="Times New Roman" w:eastAsia="Times New Roman" w:hAnsi="Times New Roman" w:cs="Times New Roman"/>
          <w:i/>
          <w:iCs/>
          <w:sz w:val="28"/>
          <w:szCs w:val="28"/>
          <w:vertAlign w:val="subscript"/>
          <w:lang w:val="kk-KZ"/>
        </w:rPr>
        <w:t>Б</w:t>
      </w:r>
      <w:r w:rsidRPr="003954F4">
        <w:rPr>
          <w:rFonts w:ascii="Times New Roman" w:eastAsia="Times New Roman" w:hAnsi="Times New Roman" w:cs="Times New Roman"/>
          <w:sz w:val="28"/>
          <w:szCs w:val="28"/>
          <w:lang w:val="kk-KZ"/>
        </w:rPr>
        <w:t xml:space="preserve"> &gt;1,0 ± 0,1 </w:t>
      </w:r>
      <w:r w:rsidR="00B1611B" w:rsidRPr="003954F4">
        <w:rPr>
          <w:rFonts w:ascii="Times New Roman" w:eastAsia="Times New Roman" w:hAnsi="Times New Roman" w:cs="Times New Roman"/>
          <w:sz w:val="28"/>
          <w:szCs w:val="28"/>
          <w:lang w:val="kk-KZ"/>
        </w:rPr>
        <w:t xml:space="preserve">кезәнде </w:t>
      </w:r>
      <w:r w:rsidRPr="003954F4">
        <w:rPr>
          <w:rFonts w:ascii="Times New Roman" w:eastAsia="Times New Roman" w:hAnsi="Times New Roman" w:cs="Times New Roman"/>
          <w:sz w:val="28"/>
          <w:szCs w:val="28"/>
          <w:lang w:val="kk-KZ"/>
        </w:rPr>
        <w:t xml:space="preserve">– </w:t>
      </w:r>
      <w:r w:rsidR="00B1611B" w:rsidRPr="003954F4">
        <w:rPr>
          <w:rFonts w:ascii="Times New Roman" w:eastAsia="Times New Roman" w:hAnsi="Times New Roman" w:cs="Times New Roman"/>
          <w:sz w:val="28"/>
          <w:szCs w:val="28"/>
          <w:lang w:val="kk-KZ"/>
        </w:rPr>
        <w:t>объект жасушалардың өміршеңдігін арттырады</w:t>
      </w:r>
      <w:r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i/>
          <w:iCs/>
          <w:sz w:val="28"/>
          <w:szCs w:val="28"/>
          <w:lang w:val="kk-KZ"/>
        </w:rPr>
        <w:t xml:space="preserve">I </w:t>
      </w:r>
      <w:r w:rsidRPr="003954F4">
        <w:rPr>
          <w:rFonts w:ascii="Times New Roman" w:eastAsia="Times New Roman" w:hAnsi="Times New Roman" w:cs="Times New Roman"/>
          <w:i/>
          <w:iCs/>
          <w:sz w:val="28"/>
          <w:szCs w:val="28"/>
          <w:vertAlign w:val="subscript"/>
          <w:lang w:val="kk-KZ"/>
        </w:rPr>
        <w:t>Б</w:t>
      </w:r>
      <w:r w:rsidR="000518B9" w:rsidRPr="003954F4">
        <w:rPr>
          <w:rFonts w:ascii="Times New Roman" w:eastAsia="Times New Roman" w:hAnsi="Times New Roman" w:cs="Times New Roman"/>
          <w:i/>
          <w:iCs/>
          <w:sz w:val="28"/>
          <w:szCs w:val="28"/>
          <w:vertAlign w:val="subscript"/>
          <w:lang w:val="kk-KZ"/>
        </w:rPr>
        <w:t>Б</w:t>
      </w:r>
      <w:r w:rsidRPr="003954F4">
        <w:rPr>
          <w:rFonts w:ascii="Times New Roman" w:eastAsia="Times New Roman" w:hAnsi="Times New Roman" w:cs="Times New Roman"/>
          <w:sz w:val="28"/>
          <w:szCs w:val="28"/>
          <w:lang w:val="kk-KZ"/>
        </w:rPr>
        <w:t xml:space="preserve"> &lt;1,0 ± 0,1 </w:t>
      </w:r>
      <w:r w:rsidR="000518B9" w:rsidRPr="003954F4">
        <w:rPr>
          <w:rFonts w:ascii="Times New Roman" w:eastAsia="Times New Roman" w:hAnsi="Times New Roman" w:cs="Times New Roman"/>
          <w:sz w:val="28"/>
          <w:szCs w:val="28"/>
          <w:lang w:val="kk-KZ"/>
        </w:rPr>
        <w:t xml:space="preserve">кезінде </w:t>
      </w:r>
      <w:r w:rsidRPr="003954F4">
        <w:rPr>
          <w:rFonts w:ascii="Times New Roman" w:eastAsia="Times New Roman" w:hAnsi="Times New Roman" w:cs="Times New Roman"/>
          <w:sz w:val="28"/>
          <w:szCs w:val="28"/>
          <w:lang w:val="kk-KZ"/>
        </w:rPr>
        <w:t xml:space="preserve">– </w:t>
      </w:r>
      <w:r w:rsidR="000518B9" w:rsidRPr="003954F4">
        <w:rPr>
          <w:rFonts w:ascii="Times New Roman" w:eastAsia="Times New Roman" w:hAnsi="Times New Roman" w:cs="Times New Roman"/>
          <w:sz w:val="28"/>
          <w:szCs w:val="28"/>
          <w:lang w:val="kk-KZ"/>
        </w:rPr>
        <w:t>объект жасушалардың өміршеңдігін төмендетеді</w:t>
      </w:r>
      <w:r w:rsidRPr="003954F4">
        <w:rPr>
          <w:rFonts w:ascii="Times New Roman" w:eastAsia="Times New Roman" w:hAnsi="Times New Roman" w:cs="Times New Roman"/>
          <w:sz w:val="28"/>
          <w:szCs w:val="28"/>
          <w:lang w:val="kk-KZ"/>
        </w:rPr>
        <w:t>.</w:t>
      </w:r>
    </w:p>
    <w:p w14:paraId="7611E783" w14:textId="757F8A09" w:rsidR="00537F35" w:rsidRPr="003954F4" w:rsidRDefault="00537F35"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III </w:t>
      </w:r>
      <w:r w:rsidR="004F2117" w:rsidRPr="003954F4">
        <w:rPr>
          <w:rFonts w:ascii="Times New Roman" w:eastAsia="Times New Roman" w:hAnsi="Times New Roman" w:cs="Times New Roman"/>
          <w:sz w:val="28"/>
          <w:szCs w:val="28"/>
          <w:lang w:val="kk-KZ"/>
        </w:rPr>
        <w:t>кезең</w:t>
      </w:r>
      <w:r w:rsidRPr="003954F4">
        <w:rPr>
          <w:rFonts w:ascii="Times New Roman" w:eastAsia="Times New Roman" w:hAnsi="Times New Roman" w:cs="Times New Roman"/>
          <w:sz w:val="28"/>
          <w:szCs w:val="28"/>
          <w:lang w:val="kk-KZ"/>
        </w:rPr>
        <w:t xml:space="preserve"> –</w:t>
      </w:r>
      <w:r w:rsidR="000518B9" w:rsidRPr="003954F4">
        <w:rPr>
          <w:rFonts w:ascii="Times New Roman" w:eastAsia="Times New Roman" w:hAnsi="Times New Roman" w:cs="Times New Roman"/>
          <w:sz w:val="28"/>
          <w:szCs w:val="28"/>
          <w:lang w:val="kk-KZ"/>
        </w:rPr>
        <w:t xml:space="preserve"> зерттелетін объектілердің биологиялық белсенділігін Parameciа caudatum өсіру қарқындылығы бойынша бағалау</w:t>
      </w:r>
      <w:r w:rsidRPr="003954F4">
        <w:rPr>
          <w:rFonts w:ascii="Times New Roman" w:eastAsia="Times New Roman" w:hAnsi="Times New Roman" w:cs="Times New Roman"/>
          <w:sz w:val="28"/>
          <w:szCs w:val="28"/>
          <w:lang w:val="kk-KZ"/>
        </w:rPr>
        <w:t>.</w:t>
      </w:r>
    </w:p>
    <w:p w14:paraId="27EB757E" w14:textId="292B3DEE" w:rsidR="00537F35" w:rsidRPr="003954F4" w:rsidRDefault="000A29F9"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Дайындалған үлгілерге өсудің экспоненциалды фазасында инфузориялар өсіндісі енгізілді</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Инокулят тығыздығы анықталды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25 ºС температурада 3 күн бойы өсірілді</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Өсіру уақыты аяқталғаннан кейін инокуляттың тығыздығы анықталды</w:t>
      </w:r>
      <w:r w:rsidR="00537F35" w:rsidRPr="003954F4">
        <w:rPr>
          <w:rFonts w:ascii="Times New Roman" w:eastAsia="Times New Roman" w:hAnsi="Times New Roman" w:cs="Times New Roman"/>
          <w:sz w:val="28"/>
          <w:szCs w:val="28"/>
          <w:lang w:val="kk-KZ"/>
        </w:rPr>
        <w:t xml:space="preserve">. </w:t>
      </w:r>
    </w:p>
    <w:p w14:paraId="0F0721A4" w14:textId="64F30060" w:rsidR="00537F35" w:rsidRPr="003954F4" w:rsidRDefault="002009D2"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Жасушалардың көбею қарқындылығының индексі </w:t>
      </w:r>
      <w:r w:rsidRPr="003954F4">
        <w:rPr>
          <w:rFonts w:ascii="Times New Roman" w:eastAsia="Times New Roman" w:hAnsi="Times New Roman" w:cs="Times New Roman"/>
          <w:i/>
          <w:iCs/>
          <w:sz w:val="28"/>
          <w:szCs w:val="28"/>
          <w:lang w:val="kk-KZ"/>
        </w:rPr>
        <w:t>(I)</w:t>
      </w:r>
      <w:r w:rsidRPr="003954F4">
        <w:rPr>
          <w:rFonts w:ascii="Times New Roman" w:eastAsia="Times New Roman" w:hAnsi="Times New Roman" w:cs="Times New Roman"/>
          <w:sz w:val="28"/>
          <w:szCs w:val="28"/>
          <w:lang w:val="kk-KZ"/>
        </w:rPr>
        <w:t xml:space="preserve">  келесі формула бойынша анықталды</w:t>
      </w:r>
      <w:r w:rsidR="00537F35" w:rsidRPr="003954F4">
        <w:rPr>
          <w:rFonts w:ascii="Times New Roman" w:eastAsia="Times New Roman" w:hAnsi="Times New Roman" w:cs="Times New Roman"/>
          <w:sz w:val="28"/>
          <w:szCs w:val="28"/>
          <w:lang w:val="kk-KZ"/>
        </w:rPr>
        <w:t>:</w:t>
      </w:r>
    </w:p>
    <w:p w14:paraId="1FA25344" w14:textId="77777777" w:rsidR="00CE13C3" w:rsidRPr="003954F4" w:rsidRDefault="00CE13C3" w:rsidP="00537F35">
      <w:pPr>
        <w:widowControl w:val="0"/>
        <w:spacing w:after="0" w:line="240" w:lineRule="auto"/>
        <w:ind w:firstLine="709"/>
        <w:jc w:val="both"/>
        <w:rPr>
          <w:rFonts w:ascii="Times New Roman" w:eastAsia="Times New Roman" w:hAnsi="Times New Roman" w:cs="Times New Roman"/>
          <w:sz w:val="28"/>
          <w:szCs w:val="28"/>
          <w:lang w:val="kk-KZ"/>
        </w:rPr>
      </w:pPr>
    </w:p>
    <w:p w14:paraId="31612481" w14:textId="4FFE3506" w:rsidR="00537F35" w:rsidRPr="003954F4" w:rsidRDefault="002009D2" w:rsidP="002009D2">
      <w:pPr>
        <w:widowControl w:val="0"/>
        <w:tabs>
          <w:tab w:val="left" w:pos="4320"/>
          <w:tab w:val="left" w:pos="4680"/>
        </w:tabs>
        <w:spacing w:after="0" w:line="240" w:lineRule="auto"/>
        <w:ind w:firstLine="709"/>
        <w:jc w:val="right"/>
        <w:rPr>
          <w:rFonts w:ascii="Times New Roman" w:eastAsia="Times New Roman" w:hAnsi="Times New Roman" w:cs="Times New Roman"/>
          <w:sz w:val="28"/>
          <w:szCs w:val="28"/>
          <w:lang w:val="kk-KZ"/>
        </w:rPr>
      </w:pPr>
      <m:oMath>
        <m:r>
          <w:rPr>
            <w:rFonts w:ascii="Cambria Math" w:eastAsia="Times New Roman" w:hAnsi="Times New Roman" w:cs="Times New Roman"/>
            <w:sz w:val="32"/>
            <w:szCs w:val="32"/>
            <w:lang w:val="kk-KZ"/>
          </w:rPr>
          <m:t>I=</m:t>
        </m:r>
        <m:f>
          <m:fPr>
            <m:ctrlPr>
              <w:rPr>
                <w:rFonts w:ascii="Cambria Math" w:eastAsia="Times New Roman" w:hAnsi="Times New Roman" w:cs="Times New Roman"/>
                <w:i/>
                <w:iCs/>
                <w:sz w:val="32"/>
                <w:szCs w:val="32"/>
                <w:lang w:val="kk-KZ"/>
              </w:rPr>
            </m:ctrlPr>
          </m:fPr>
          <m:num>
            <m:sSub>
              <m:sSubPr>
                <m:ctrlPr>
                  <w:rPr>
                    <w:rFonts w:ascii="Cambria Math" w:eastAsia="Times New Roman" w:hAnsi="Times New Roman" w:cs="Times New Roman"/>
                    <w:i/>
                    <w:iCs/>
                    <w:sz w:val="32"/>
                    <w:szCs w:val="32"/>
                    <w:lang w:val="kk-KZ"/>
                  </w:rPr>
                </m:ctrlPr>
              </m:sSubPr>
              <m:e>
                <m:r>
                  <w:rPr>
                    <w:rFonts w:ascii="Cambria Math" w:eastAsia="Times New Roman" w:hAnsi="Times New Roman" w:cs="Times New Roman"/>
                    <w:sz w:val="32"/>
                    <w:szCs w:val="32"/>
                    <w:lang w:val="kk-KZ"/>
                  </w:rPr>
                  <m:t>P</m:t>
                </m:r>
              </m:e>
              <m:sub>
                <m:r>
                  <w:rPr>
                    <w:rFonts w:ascii="Cambria Math" w:eastAsia="Times New Roman" w:hAnsi="Times New Roman" w:cs="Times New Roman"/>
                    <w:sz w:val="32"/>
                    <w:szCs w:val="32"/>
                    <w:lang w:val="kk-KZ"/>
                  </w:rPr>
                  <m:t>Т</m:t>
                </m:r>
                <m:r>
                  <w:rPr>
                    <w:rFonts w:ascii="Cambria Math" w:eastAsia="Times New Roman" w:hAnsi="Times New Roman" w:cs="Times New Roman"/>
                    <w:sz w:val="32"/>
                    <w:szCs w:val="32"/>
                    <w:lang w:val="kk-KZ"/>
                  </w:rPr>
                  <m:t>2</m:t>
                </m:r>
              </m:sub>
            </m:sSub>
            <m:r>
              <w:rPr>
                <w:rFonts w:ascii="Cambria Math" w:eastAsia="Times New Roman" w:hAnsi="Cambria Math" w:cs="Cambria Math"/>
                <w:sz w:val="32"/>
                <w:szCs w:val="32"/>
                <w:lang w:val="kk-KZ"/>
              </w:rPr>
              <m:t>⋅</m:t>
            </m:r>
            <m:sSub>
              <m:sSubPr>
                <m:ctrlPr>
                  <w:rPr>
                    <w:rFonts w:ascii="Cambria Math" w:eastAsia="Times New Roman" w:hAnsi="Times New Roman" w:cs="Times New Roman"/>
                    <w:i/>
                    <w:iCs/>
                    <w:sz w:val="32"/>
                    <w:szCs w:val="32"/>
                    <w:lang w:val="kk-KZ"/>
                  </w:rPr>
                </m:ctrlPr>
              </m:sSubPr>
              <m:e>
                <m:r>
                  <w:rPr>
                    <w:rFonts w:ascii="Cambria Math" w:eastAsia="Times New Roman" w:hAnsi="Times New Roman" w:cs="Times New Roman"/>
                    <w:sz w:val="32"/>
                    <w:szCs w:val="32"/>
                    <w:lang w:val="kk-KZ"/>
                  </w:rPr>
                  <m:t>P</m:t>
                </m:r>
              </m:e>
              <m:sub>
                <m:r>
                  <w:rPr>
                    <w:rFonts w:ascii="Cambria Math" w:eastAsia="Times New Roman" w:hAnsi="Times New Roman" w:cs="Times New Roman"/>
                    <w:sz w:val="32"/>
                    <w:szCs w:val="32"/>
                    <w:lang w:val="kk-KZ"/>
                  </w:rPr>
                  <m:t>Б</m:t>
                </m:r>
                <m:r>
                  <w:rPr>
                    <w:rFonts w:ascii="Cambria Math" w:eastAsia="Times New Roman" w:hAnsi="Times New Roman" w:cs="Times New Roman"/>
                    <w:sz w:val="32"/>
                    <w:szCs w:val="32"/>
                    <w:lang w:val="kk-KZ"/>
                  </w:rPr>
                  <m:t>1</m:t>
                </m:r>
              </m:sub>
            </m:sSub>
          </m:num>
          <m:den>
            <m:sSub>
              <m:sSubPr>
                <m:ctrlPr>
                  <w:rPr>
                    <w:rFonts w:ascii="Cambria Math" w:eastAsia="Times New Roman" w:hAnsi="Times New Roman" w:cs="Times New Roman"/>
                    <w:i/>
                    <w:iCs/>
                    <w:sz w:val="32"/>
                    <w:szCs w:val="32"/>
                    <w:lang w:val="kk-KZ"/>
                  </w:rPr>
                </m:ctrlPr>
              </m:sSubPr>
              <m:e>
                <m:r>
                  <w:rPr>
                    <w:rFonts w:ascii="Cambria Math" w:eastAsia="Times New Roman" w:hAnsi="Times New Roman" w:cs="Times New Roman"/>
                    <w:sz w:val="32"/>
                    <w:szCs w:val="32"/>
                    <w:lang w:val="kk-KZ"/>
                  </w:rPr>
                  <m:t>P</m:t>
                </m:r>
              </m:e>
              <m:sub>
                <m:r>
                  <w:rPr>
                    <w:rFonts w:ascii="Cambria Math" w:eastAsia="Times New Roman" w:hAnsi="Times New Roman" w:cs="Times New Roman"/>
                    <w:sz w:val="32"/>
                    <w:szCs w:val="32"/>
                    <w:lang w:val="kk-KZ"/>
                  </w:rPr>
                  <m:t>Б</m:t>
                </m:r>
                <m:r>
                  <w:rPr>
                    <w:rFonts w:ascii="Cambria Math" w:eastAsia="Times New Roman" w:hAnsi="Times New Roman" w:cs="Times New Roman"/>
                    <w:sz w:val="32"/>
                    <w:szCs w:val="32"/>
                    <w:lang w:val="kk-KZ"/>
                  </w:rPr>
                  <m:t>2</m:t>
                </m:r>
              </m:sub>
            </m:sSub>
            <m:r>
              <w:rPr>
                <w:rFonts w:ascii="Cambria Math" w:eastAsia="Times New Roman" w:hAnsi="Cambria Math" w:cs="Cambria Math"/>
                <w:sz w:val="32"/>
                <w:szCs w:val="32"/>
                <w:lang w:val="kk-KZ"/>
              </w:rPr>
              <m:t>⋅</m:t>
            </m:r>
            <m:sSub>
              <m:sSubPr>
                <m:ctrlPr>
                  <w:rPr>
                    <w:rFonts w:ascii="Cambria Math" w:eastAsia="Times New Roman" w:hAnsi="Times New Roman" w:cs="Times New Roman"/>
                    <w:i/>
                    <w:iCs/>
                    <w:sz w:val="32"/>
                    <w:szCs w:val="32"/>
                    <w:lang w:val="kk-KZ"/>
                  </w:rPr>
                </m:ctrlPr>
              </m:sSubPr>
              <m:e>
                <m:r>
                  <w:rPr>
                    <w:rFonts w:ascii="Cambria Math" w:eastAsia="Times New Roman" w:hAnsi="Times New Roman" w:cs="Times New Roman"/>
                    <w:sz w:val="32"/>
                    <w:szCs w:val="32"/>
                    <w:lang w:val="kk-KZ"/>
                  </w:rPr>
                  <m:t>P</m:t>
                </m:r>
              </m:e>
              <m:sub>
                <m:r>
                  <w:rPr>
                    <w:rFonts w:ascii="Cambria Math" w:eastAsia="Times New Roman" w:hAnsi="Times New Roman" w:cs="Times New Roman"/>
                    <w:sz w:val="32"/>
                    <w:szCs w:val="32"/>
                    <w:lang w:val="kk-KZ"/>
                  </w:rPr>
                  <m:t>Т</m:t>
                </m:r>
                <m:r>
                  <w:rPr>
                    <w:rFonts w:ascii="Cambria Math" w:eastAsia="Times New Roman" w:hAnsi="Times New Roman" w:cs="Times New Roman"/>
                    <w:sz w:val="32"/>
                    <w:szCs w:val="32"/>
                    <w:lang w:val="kk-KZ"/>
                  </w:rPr>
                  <m:t>1</m:t>
                </m:r>
              </m:sub>
            </m:sSub>
            <m:ctrlPr>
              <w:rPr>
                <w:rFonts w:ascii="Cambria Math" w:eastAsia="Times New Roman" w:hAnsi="Cambria Math" w:cs="Times New Roman"/>
                <w:i/>
                <w:iCs/>
                <w:sz w:val="32"/>
                <w:szCs w:val="32"/>
                <w:lang w:val="kk-KZ"/>
              </w:rPr>
            </m:ctrlPr>
          </m:den>
        </m:f>
      </m:oMath>
      <w:r w:rsidR="00537F35" w:rsidRPr="003954F4">
        <w:rPr>
          <w:rFonts w:ascii="Times New Roman" w:eastAsia="Times New Roman" w:hAnsi="Times New Roman" w:cs="Times New Roman"/>
          <w:i/>
          <w:iCs/>
          <w:sz w:val="32"/>
          <w:szCs w:val="32"/>
          <w:lang w:val="kk-KZ"/>
        </w:rPr>
        <w:t>,</w:t>
      </w:r>
      <w:r w:rsidR="00537F35" w:rsidRPr="003954F4">
        <w:rPr>
          <w:rFonts w:ascii="Times New Roman" w:eastAsia="Times New Roman" w:hAnsi="Times New Roman" w:cs="Times New Roman"/>
          <w:sz w:val="28"/>
          <w:szCs w:val="28"/>
          <w:lang w:val="kk-KZ"/>
        </w:rPr>
        <w:tab/>
      </w:r>
      <w:r w:rsidR="00537F35" w:rsidRPr="003954F4">
        <w:rPr>
          <w:rFonts w:ascii="Times New Roman" w:eastAsia="Times New Roman" w:hAnsi="Times New Roman" w:cs="Times New Roman"/>
          <w:sz w:val="28"/>
          <w:szCs w:val="28"/>
          <w:lang w:val="kk-KZ"/>
        </w:rPr>
        <w:tab/>
      </w:r>
      <w:r w:rsidR="00537F35" w:rsidRPr="003954F4">
        <w:rPr>
          <w:rFonts w:ascii="Times New Roman" w:eastAsia="Times New Roman" w:hAnsi="Times New Roman" w:cs="Times New Roman"/>
          <w:sz w:val="28"/>
          <w:szCs w:val="28"/>
          <w:lang w:val="kk-KZ"/>
        </w:rPr>
        <w:tab/>
      </w:r>
      <w:r w:rsidR="00537F35" w:rsidRPr="003954F4">
        <w:rPr>
          <w:rFonts w:ascii="Times New Roman" w:eastAsia="Times New Roman" w:hAnsi="Times New Roman" w:cs="Times New Roman"/>
          <w:sz w:val="28"/>
          <w:szCs w:val="28"/>
          <w:lang w:val="kk-KZ"/>
        </w:rPr>
        <w:tab/>
        <w:t>(</w:t>
      </w:r>
      <w:r w:rsidR="00CE13C3" w:rsidRPr="003954F4">
        <w:rPr>
          <w:rFonts w:ascii="Times New Roman" w:eastAsia="Times New Roman" w:hAnsi="Times New Roman" w:cs="Times New Roman"/>
          <w:sz w:val="28"/>
          <w:szCs w:val="28"/>
          <w:lang w:val="kk-KZ"/>
        </w:rPr>
        <w:t>3</w:t>
      </w:r>
      <w:r w:rsidR="00537F35" w:rsidRPr="003954F4">
        <w:rPr>
          <w:rFonts w:ascii="Times New Roman" w:eastAsia="Times New Roman" w:hAnsi="Times New Roman" w:cs="Times New Roman"/>
          <w:sz w:val="28"/>
          <w:szCs w:val="28"/>
          <w:lang w:val="kk-KZ"/>
        </w:rPr>
        <w:t>)</w:t>
      </w:r>
    </w:p>
    <w:p w14:paraId="76C249AB" w14:textId="77777777" w:rsidR="00CE13C3" w:rsidRPr="003954F4" w:rsidRDefault="00CE13C3" w:rsidP="00537F35">
      <w:pPr>
        <w:widowControl w:val="0"/>
        <w:spacing w:after="0" w:line="240" w:lineRule="auto"/>
        <w:ind w:firstLine="709"/>
        <w:jc w:val="both"/>
        <w:rPr>
          <w:rFonts w:ascii="Times New Roman" w:eastAsia="Times New Roman" w:hAnsi="Times New Roman" w:cs="Times New Roman"/>
          <w:sz w:val="28"/>
          <w:szCs w:val="28"/>
          <w:lang w:val="kk-KZ"/>
        </w:rPr>
      </w:pPr>
    </w:p>
    <w:p w14:paraId="28C2A7A2" w14:textId="77777777" w:rsidR="004F2117" w:rsidRPr="003954F4" w:rsidRDefault="004F2117"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бұл жерде:</w:t>
      </w:r>
    </w:p>
    <w:p w14:paraId="1691190A" w14:textId="73FA5A24" w:rsidR="00537F35" w:rsidRPr="003954F4" w:rsidRDefault="00537F35" w:rsidP="004F2117">
      <w:pPr>
        <w:widowControl w:val="0"/>
        <w:spacing w:after="0" w:line="240" w:lineRule="auto"/>
        <w:ind w:firstLine="1134"/>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i/>
          <w:iCs/>
          <w:sz w:val="28"/>
          <w:szCs w:val="28"/>
          <w:lang w:val="kk-KZ"/>
        </w:rPr>
        <w:t>Р</w:t>
      </w:r>
      <w:r w:rsidR="002009D2" w:rsidRPr="003954F4">
        <w:rPr>
          <w:rFonts w:ascii="Times New Roman" w:eastAsia="Times New Roman" w:hAnsi="Times New Roman" w:cs="Times New Roman"/>
          <w:i/>
          <w:iCs/>
          <w:sz w:val="28"/>
          <w:szCs w:val="28"/>
          <w:vertAlign w:val="subscript"/>
          <w:lang w:val="kk-KZ"/>
        </w:rPr>
        <w:t>Т</w:t>
      </w:r>
      <w:r w:rsidRPr="003954F4">
        <w:rPr>
          <w:rFonts w:ascii="Times New Roman" w:eastAsia="Times New Roman" w:hAnsi="Times New Roman" w:cs="Times New Roman"/>
          <w:i/>
          <w:iCs/>
          <w:sz w:val="28"/>
          <w:szCs w:val="28"/>
          <w:vertAlign w:val="subscript"/>
          <w:lang w:val="kk-KZ"/>
        </w:rPr>
        <w:t>2</w:t>
      </w:r>
      <w:r w:rsidRPr="003954F4">
        <w:rPr>
          <w:rFonts w:ascii="Times New Roman" w:eastAsia="Times New Roman" w:hAnsi="Times New Roman" w:cs="Times New Roman"/>
          <w:sz w:val="28"/>
          <w:szCs w:val="28"/>
          <w:lang w:val="kk-KZ"/>
        </w:rPr>
        <w:t xml:space="preserve"> – </w:t>
      </w:r>
      <w:r w:rsidR="002009D2" w:rsidRPr="003954F4">
        <w:rPr>
          <w:rFonts w:ascii="Times New Roman" w:eastAsia="Times New Roman" w:hAnsi="Times New Roman" w:cs="Times New Roman"/>
          <w:sz w:val="28"/>
          <w:szCs w:val="28"/>
          <w:lang w:val="kk-KZ"/>
        </w:rPr>
        <w:t>инкубацияның соңында тәжірибедегі инокулят тығыздығы</w:t>
      </w:r>
      <w:r w:rsidRPr="003954F4">
        <w:rPr>
          <w:rFonts w:ascii="Times New Roman" w:eastAsia="Times New Roman" w:hAnsi="Times New Roman" w:cs="Times New Roman"/>
          <w:sz w:val="28"/>
          <w:szCs w:val="28"/>
          <w:lang w:val="kk-KZ"/>
        </w:rPr>
        <w:t>;</w:t>
      </w:r>
    </w:p>
    <w:p w14:paraId="577A481C" w14:textId="38F13DA9" w:rsidR="00537F35" w:rsidRPr="003954F4" w:rsidRDefault="00537F35" w:rsidP="00537F35">
      <w:pPr>
        <w:widowControl w:val="0"/>
        <w:spacing w:after="0" w:line="240" w:lineRule="auto"/>
        <w:ind w:firstLine="120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
          <w:iCs/>
          <w:sz w:val="28"/>
          <w:szCs w:val="28"/>
          <w:lang w:val="kk-KZ"/>
        </w:rPr>
        <w:t>Р</w:t>
      </w:r>
      <w:r w:rsidR="002009D2" w:rsidRPr="003954F4">
        <w:rPr>
          <w:rFonts w:ascii="Times New Roman" w:eastAsia="Times New Roman" w:hAnsi="Times New Roman" w:cs="Times New Roman"/>
          <w:i/>
          <w:iCs/>
          <w:sz w:val="28"/>
          <w:szCs w:val="28"/>
          <w:vertAlign w:val="subscript"/>
          <w:lang w:val="kk-KZ"/>
        </w:rPr>
        <w:t>Б</w:t>
      </w:r>
      <w:r w:rsidRPr="003954F4">
        <w:rPr>
          <w:rFonts w:ascii="Times New Roman" w:eastAsia="Times New Roman" w:hAnsi="Times New Roman" w:cs="Times New Roman"/>
          <w:i/>
          <w:iCs/>
          <w:sz w:val="28"/>
          <w:szCs w:val="28"/>
          <w:vertAlign w:val="subscript"/>
          <w:lang w:val="kk-KZ"/>
        </w:rPr>
        <w:t>1</w:t>
      </w:r>
      <w:r w:rsidRPr="003954F4">
        <w:rPr>
          <w:rFonts w:ascii="Times New Roman" w:eastAsia="Times New Roman" w:hAnsi="Times New Roman" w:cs="Times New Roman"/>
          <w:sz w:val="28"/>
          <w:szCs w:val="28"/>
          <w:lang w:val="kk-KZ"/>
        </w:rPr>
        <w:t xml:space="preserve"> – </w:t>
      </w:r>
      <w:r w:rsidR="002009D2" w:rsidRPr="003954F4">
        <w:rPr>
          <w:rFonts w:ascii="Times New Roman" w:eastAsia="Times New Roman" w:hAnsi="Times New Roman" w:cs="Times New Roman"/>
          <w:sz w:val="28"/>
          <w:szCs w:val="28"/>
          <w:lang w:val="kk-KZ"/>
        </w:rPr>
        <w:t>инкубацияның басында бақылаудағы инокулят тығыздығы</w:t>
      </w:r>
      <w:r w:rsidRPr="003954F4">
        <w:rPr>
          <w:rFonts w:ascii="Times New Roman" w:eastAsia="Times New Roman" w:hAnsi="Times New Roman" w:cs="Times New Roman"/>
          <w:sz w:val="28"/>
          <w:szCs w:val="28"/>
          <w:lang w:val="kk-KZ"/>
        </w:rPr>
        <w:t>;</w:t>
      </w:r>
    </w:p>
    <w:p w14:paraId="092D2BD9" w14:textId="32FE16FA" w:rsidR="00537F35" w:rsidRPr="003954F4" w:rsidRDefault="00537F35" w:rsidP="00537F35">
      <w:pPr>
        <w:widowControl w:val="0"/>
        <w:spacing w:after="0" w:line="240" w:lineRule="auto"/>
        <w:ind w:firstLine="120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
          <w:iCs/>
          <w:sz w:val="28"/>
          <w:szCs w:val="28"/>
          <w:lang w:val="kk-KZ"/>
        </w:rPr>
        <w:t>Р</w:t>
      </w:r>
      <w:r w:rsidR="002009D2" w:rsidRPr="003954F4">
        <w:rPr>
          <w:rFonts w:ascii="Times New Roman" w:eastAsia="Times New Roman" w:hAnsi="Times New Roman" w:cs="Times New Roman"/>
          <w:i/>
          <w:iCs/>
          <w:sz w:val="28"/>
          <w:szCs w:val="28"/>
          <w:vertAlign w:val="subscript"/>
          <w:lang w:val="kk-KZ"/>
        </w:rPr>
        <w:t>Б</w:t>
      </w:r>
      <w:r w:rsidRPr="003954F4">
        <w:rPr>
          <w:rFonts w:ascii="Times New Roman" w:eastAsia="Times New Roman" w:hAnsi="Times New Roman" w:cs="Times New Roman"/>
          <w:i/>
          <w:iCs/>
          <w:sz w:val="28"/>
          <w:szCs w:val="28"/>
          <w:vertAlign w:val="subscript"/>
          <w:lang w:val="kk-KZ"/>
        </w:rPr>
        <w:t>2</w:t>
      </w:r>
      <w:r w:rsidRPr="003954F4">
        <w:rPr>
          <w:rFonts w:ascii="Times New Roman" w:eastAsia="Times New Roman" w:hAnsi="Times New Roman" w:cs="Times New Roman"/>
          <w:i/>
          <w:iCs/>
          <w:sz w:val="28"/>
          <w:szCs w:val="28"/>
          <w:lang w:val="kk-KZ"/>
        </w:rPr>
        <w:t xml:space="preserve"> </w:t>
      </w:r>
      <w:r w:rsidRPr="003954F4">
        <w:rPr>
          <w:rFonts w:ascii="Times New Roman" w:eastAsia="Times New Roman" w:hAnsi="Times New Roman" w:cs="Times New Roman"/>
          <w:sz w:val="28"/>
          <w:szCs w:val="28"/>
          <w:lang w:val="kk-KZ"/>
        </w:rPr>
        <w:t xml:space="preserve">– </w:t>
      </w:r>
      <w:r w:rsidR="002009D2" w:rsidRPr="003954F4">
        <w:rPr>
          <w:rFonts w:ascii="Times New Roman" w:eastAsia="Times New Roman" w:hAnsi="Times New Roman" w:cs="Times New Roman"/>
          <w:sz w:val="28"/>
          <w:szCs w:val="28"/>
          <w:lang w:val="kk-KZ"/>
        </w:rPr>
        <w:t>инкубация соңында бақылаудағы инокулят тығыздығы</w:t>
      </w:r>
      <w:r w:rsidRPr="003954F4">
        <w:rPr>
          <w:rFonts w:ascii="Times New Roman" w:eastAsia="Times New Roman" w:hAnsi="Times New Roman" w:cs="Times New Roman"/>
          <w:sz w:val="28"/>
          <w:szCs w:val="28"/>
          <w:lang w:val="kk-KZ"/>
        </w:rPr>
        <w:t>;</w:t>
      </w:r>
    </w:p>
    <w:p w14:paraId="24F7D6DC" w14:textId="7CF3A79C" w:rsidR="00537F35" w:rsidRPr="003954F4" w:rsidRDefault="00537F35" w:rsidP="00537F35">
      <w:pPr>
        <w:widowControl w:val="0"/>
        <w:spacing w:after="0" w:line="240" w:lineRule="auto"/>
        <w:ind w:firstLine="120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
          <w:iCs/>
          <w:sz w:val="28"/>
          <w:szCs w:val="28"/>
          <w:lang w:val="kk-KZ"/>
        </w:rPr>
        <w:t>Р</w:t>
      </w:r>
      <w:r w:rsidR="002009D2" w:rsidRPr="003954F4">
        <w:rPr>
          <w:rFonts w:ascii="Times New Roman" w:eastAsia="Times New Roman" w:hAnsi="Times New Roman" w:cs="Times New Roman"/>
          <w:i/>
          <w:iCs/>
          <w:sz w:val="28"/>
          <w:szCs w:val="28"/>
          <w:vertAlign w:val="subscript"/>
          <w:lang w:val="kk-KZ"/>
        </w:rPr>
        <w:t>Т</w:t>
      </w:r>
      <w:r w:rsidRPr="003954F4">
        <w:rPr>
          <w:rFonts w:ascii="Times New Roman" w:eastAsia="Times New Roman" w:hAnsi="Times New Roman" w:cs="Times New Roman"/>
          <w:i/>
          <w:iCs/>
          <w:sz w:val="28"/>
          <w:szCs w:val="28"/>
          <w:vertAlign w:val="subscript"/>
          <w:lang w:val="kk-KZ"/>
        </w:rPr>
        <w:t>1</w:t>
      </w:r>
      <w:r w:rsidRPr="003954F4">
        <w:rPr>
          <w:rFonts w:ascii="Times New Roman" w:eastAsia="Times New Roman" w:hAnsi="Times New Roman" w:cs="Times New Roman"/>
          <w:sz w:val="28"/>
          <w:szCs w:val="28"/>
          <w:lang w:val="kk-KZ"/>
        </w:rPr>
        <w:t xml:space="preserve"> – </w:t>
      </w:r>
      <w:r w:rsidR="002009D2" w:rsidRPr="003954F4">
        <w:rPr>
          <w:rFonts w:ascii="Times New Roman" w:eastAsia="Times New Roman" w:hAnsi="Times New Roman" w:cs="Times New Roman"/>
          <w:sz w:val="28"/>
          <w:szCs w:val="28"/>
          <w:lang w:val="kk-KZ"/>
        </w:rPr>
        <w:t>инкубацияның басында тәжірибедегі инокулят тығыздығы</w:t>
      </w:r>
      <w:r w:rsidRPr="003954F4">
        <w:rPr>
          <w:rFonts w:ascii="Times New Roman" w:eastAsia="Times New Roman" w:hAnsi="Times New Roman" w:cs="Times New Roman"/>
          <w:sz w:val="28"/>
          <w:szCs w:val="28"/>
          <w:lang w:val="kk-KZ"/>
        </w:rPr>
        <w:t>.</w:t>
      </w:r>
    </w:p>
    <w:p w14:paraId="0E0F4E97" w14:textId="58C7DB78" w:rsidR="002009D2" w:rsidRPr="003954F4" w:rsidRDefault="002009D2"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
          <w:iCs/>
          <w:sz w:val="28"/>
          <w:szCs w:val="28"/>
          <w:lang w:val="kk-KZ"/>
        </w:rPr>
        <w:t xml:space="preserve">I </w:t>
      </w:r>
      <w:r w:rsidRPr="003954F4">
        <w:rPr>
          <w:rFonts w:ascii="Times New Roman" w:eastAsia="Times New Roman" w:hAnsi="Times New Roman" w:cs="Times New Roman"/>
          <w:sz w:val="28"/>
          <w:szCs w:val="28"/>
          <w:lang w:val="kk-KZ"/>
        </w:rPr>
        <w:t xml:space="preserve">= 1,0 ± 0,1 кезінде көбею қарқындылығының индексі объектінің биологиялық белсенді емес екенін көрсетеді, </w:t>
      </w:r>
      <w:r w:rsidRPr="003954F4">
        <w:rPr>
          <w:rFonts w:ascii="Times New Roman" w:eastAsia="Times New Roman" w:hAnsi="Times New Roman" w:cs="Times New Roman"/>
          <w:i/>
          <w:iCs/>
          <w:sz w:val="28"/>
          <w:szCs w:val="28"/>
          <w:lang w:val="kk-KZ"/>
        </w:rPr>
        <w:t>I</w:t>
      </w:r>
      <w:r w:rsidRPr="003954F4">
        <w:rPr>
          <w:rFonts w:ascii="Times New Roman" w:eastAsia="Times New Roman" w:hAnsi="Times New Roman" w:cs="Times New Roman"/>
          <w:sz w:val="28"/>
          <w:szCs w:val="28"/>
          <w:lang w:val="kk-KZ"/>
        </w:rPr>
        <w:t xml:space="preserve"> &gt; 1,000 ± 0,100 кезінде – объект  жасушалардың көбеюін ынталандырады, </w:t>
      </w:r>
      <w:r w:rsidRPr="003954F4">
        <w:rPr>
          <w:rFonts w:ascii="Times New Roman" w:eastAsia="Times New Roman" w:hAnsi="Times New Roman" w:cs="Times New Roman"/>
          <w:i/>
          <w:iCs/>
          <w:sz w:val="28"/>
          <w:szCs w:val="28"/>
          <w:lang w:val="kk-KZ"/>
        </w:rPr>
        <w:t>I</w:t>
      </w:r>
      <w:r w:rsidRPr="003954F4">
        <w:rPr>
          <w:rFonts w:ascii="Times New Roman" w:eastAsia="Times New Roman" w:hAnsi="Times New Roman" w:cs="Times New Roman"/>
          <w:sz w:val="28"/>
          <w:szCs w:val="28"/>
          <w:lang w:val="kk-KZ"/>
        </w:rPr>
        <w:t xml:space="preserve"> &lt; 1,0 ± 0,1 кезінде – объект жасушалардың көбеюін тежейді.</w:t>
      </w:r>
    </w:p>
    <w:p w14:paraId="6FAC718E" w14:textId="47E86C08" w:rsidR="00537F35" w:rsidRPr="003954F4" w:rsidRDefault="002009D2" w:rsidP="00537F35">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Көбею қарқындылығы индексінің мәні берілген объектінің ортадағы концентрациясымен бірге оның көбею механизміне әсер ету дәрежесін </w:t>
      </w:r>
      <w:r w:rsidRPr="003954F4">
        <w:rPr>
          <w:rFonts w:ascii="Times New Roman" w:eastAsia="Times New Roman" w:hAnsi="Times New Roman" w:cs="Times New Roman"/>
          <w:sz w:val="28"/>
          <w:szCs w:val="28"/>
          <w:lang w:val="kk-KZ"/>
        </w:rPr>
        <w:lastRenderedPageBreak/>
        <w:t xml:space="preserve">сипаттайды </w:t>
      </w:r>
      <w:r w:rsidR="00537F35" w:rsidRPr="003954F4">
        <w:rPr>
          <w:rFonts w:ascii="Times New Roman" w:eastAsia="Times New Roman" w:hAnsi="Times New Roman" w:cs="Times New Roman"/>
          <w:sz w:val="28"/>
          <w:szCs w:val="28"/>
          <w:lang w:val="kk-KZ"/>
        </w:rPr>
        <w:t>[</w:t>
      </w:r>
      <w:r w:rsidR="001B78F4">
        <w:rPr>
          <w:rFonts w:ascii="Times New Roman" w:eastAsia="Times New Roman" w:hAnsi="Times New Roman" w:cs="Times New Roman"/>
          <w:sz w:val="28"/>
          <w:szCs w:val="28"/>
          <w:lang w:val="kk-KZ"/>
        </w:rPr>
        <w:fldChar w:fldCharType="begin"/>
      </w:r>
      <w:r w:rsidR="001B78F4">
        <w:rPr>
          <w:rFonts w:ascii="Times New Roman" w:eastAsia="Times New Roman" w:hAnsi="Times New Roman" w:cs="Times New Roman"/>
          <w:sz w:val="28"/>
          <w:szCs w:val="28"/>
          <w:lang w:val="kk-KZ"/>
        </w:rPr>
        <w:instrText xml:space="preserve"> REF Попов_Биоразлагаемые \r \h </w:instrText>
      </w:r>
      <w:r w:rsidR="001B78F4">
        <w:rPr>
          <w:rFonts w:ascii="Times New Roman" w:eastAsia="Times New Roman" w:hAnsi="Times New Roman" w:cs="Times New Roman"/>
          <w:sz w:val="28"/>
          <w:szCs w:val="28"/>
          <w:lang w:val="kk-KZ"/>
        </w:rPr>
      </w:r>
      <w:r w:rsidR="001B78F4">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35</w:t>
      </w:r>
      <w:r w:rsidR="001B78F4">
        <w:rPr>
          <w:rFonts w:ascii="Times New Roman" w:eastAsia="Times New Roman" w:hAnsi="Times New Roman" w:cs="Times New Roman"/>
          <w:sz w:val="28"/>
          <w:szCs w:val="28"/>
          <w:lang w:val="kk-KZ"/>
        </w:rPr>
        <w:fldChar w:fldCharType="end"/>
      </w:r>
      <w:r w:rsidR="00537F35" w:rsidRPr="003954F4">
        <w:rPr>
          <w:rFonts w:ascii="Times New Roman" w:eastAsia="Times New Roman" w:hAnsi="Times New Roman" w:cs="Times New Roman"/>
          <w:sz w:val="28"/>
          <w:szCs w:val="28"/>
          <w:lang w:val="kk-KZ"/>
        </w:rPr>
        <w:t>].</w:t>
      </w:r>
    </w:p>
    <w:p w14:paraId="665AB55E" w14:textId="32751D9C" w:rsidR="002009D2" w:rsidRPr="003954F4" w:rsidRDefault="002009D2" w:rsidP="00537F35">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 xml:space="preserve">Антиоксиданттық белсенділікті анықтау МЕКВ. 414538.001 ТШ бойынша «Цвет Яуза-01-АА» антиоксиданттық белсенділік анализаторында жүргізілді. </w:t>
      </w:r>
    </w:p>
    <w:p w14:paraId="3EDA99E0" w14:textId="77777777" w:rsidR="00F053C1" w:rsidRPr="003954F4" w:rsidRDefault="00F053C1" w:rsidP="00F053C1">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Зерттелетін үлгінің АҚ (антиоксиданттық құрамын) (мг/дм</w:t>
      </w:r>
      <w:r w:rsidRPr="003954F4">
        <w:rPr>
          <w:rFonts w:ascii="Times New Roman" w:eastAsia="Times New Roman" w:hAnsi="Times New Roman" w:cs="Times New Roman"/>
          <w:sz w:val="28"/>
          <w:szCs w:val="20"/>
          <w:vertAlign w:val="superscript"/>
          <w:lang w:val="kk-KZ"/>
        </w:rPr>
        <w:t>3</w:t>
      </w:r>
      <w:r w:rsidRPr="003954F4">
        <w:rPr>
          <w:rFonts w:ascii="Times New Roman" w:eastAsia="Times New Roman" w:hAnsi="Times New Roman" w:cs="Times New Roman"/>
          <w:sz w:val="28"/>
          <w:szCs w:val="20"/>
          <w:lang w:val="kk-KZ"/>
        </w:rPr>
        <w:t>) есептеу кверцетиннің калибрлеу кестесі бойынша жүргізіледі. Қажет болған жағдайда алынған шама мг/см</w:t>
      </w:r>
      <w:r w:rsidRPr="003954F4">
        <w:rPr>
          <w:rFonts w:ascii="Times New Roman" w:eastAsia="Times New Roman" w:hAnsi="Times New Roman" w:cs="Times New Roman"/>
          <w:sz w:val="28"/>
          <w:szCs w:val="20"/>
          <w:vertAlign w:val="superscript"/>
          <w:lang w:val="kk-KZ"/>
        </w:rPr>
        <w:t>3</w:t>
      </w:r>
      <w:r w:rsidRPr="003954F4">
        <w:rPr>
          <w:rFonts w:ascii="Times New Roman" w:eastAsia="Times New Roman" w:hAnsi="Times New Roman" w:cs="Times New Roman"/>
          <w:sz w:val="28"/>
          <w:szCs w:val="20"/>
          <w:lang w:val="kk-KZ"/>
        </w:rPr>
        <w:t xml:space="preserve"> мөлшерде қайта есептеледі. Сұйық үлгі үшін түпкілікті нәтижені есептеу кезінде сынаманың сұйылтылуын ескеру қажет (егер ол жүргізілген болса).</w:t>
      </w:r>
    </w:p>
    <w:p w14:paraId="4D3E7B72" w14:textId="634E09F4" w:rsidR="00537F35" w:rsidRPr="003954F4" w:rsidRDefault="00F053C1" w:rsidP="00F053C1">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Есептеу келесі формула бойынша жүргізіледі</w:t>
      </w:r>
      <w:r w:rsidR="00537F35" w:rsidRPr="003954F4">
        <w:rPr>
          <w:rFonts w:ascii="Times New Roman" w:eastAsia="Times New Roman" w:hAnsi="Times New Roman" w:cs="Times New Roman"/>
          <w:sz w:val="28"/>
          <w:szCs w:val="20"/>
          <w:lang w:val="kk-KZ"/>
        </w:rPr>
        <w:t>:</w:t>
      </w:r>
    </w:p>
    <w:p w14:paraId="711291D0" w14:textId="77777777" w:rsidR="00CE13C3" w:rsidRPr="003954F4" w:rsidRDefault="00CE13C3" w:rsidP="00537F35">
      <w:pPr>
        <w:spacing w:after="0" w:line="240" w:lineRule="auto"/>
        <w:ind w:firstLine="709"/>
        <w:jc w:val="both"/>
        <w:rPr>
          <w:rFonts w:ascii="Times New Roman" w:eastAsia="Times New Roman" w:hAnsi="Times New Roman" w:cs="Times New Roman"/>
          <w:sz w:val="28"/>
          <w:szCs w:val="20"/>
          <w:lang w:val="kk-KZ"/>
        </w:rPr>
      </w:pPr>
    </w:p>
    <w:p w14:paraId="7070CAC0" w14:textId="2FBA51B3" w:rsidR="00537F35" w:rsidRPr="003954F4" w:rsidRDefault="00F053C1" w:rsidP="00537F35">
      <w:pPr>
        <w:spacing w:after="0" w:line="240" w:lineRule="auto"/>
        <w:ind w:firstLine="709"/>
        <w:jc w:val="right"/>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АҚ = Қ</w:t>
      </w:r>
      <w:r w:rsidRPr="003954F4">
        <w:rPr>
          <w:rFonts w:ascii="Times New Roman" w:eastAsia="Times New Roman" w:hAnsi="Times New Roman" w:cs="Times New Roman"/>
          <w:sz w:val="28"/>
          <w:szCs w:val="20"/>
          <w:vertAlign w:val="subscript"/>
          <w:lang w:val="kk-KZ"/>
        </w:rPr>
        <w:t>Акес.</w:t>
      </w:r>
      <w:r w:rsidRPr="003954F4">
        <w:rPr>
          <w:rFonts w:ascii="Times New Roman" w:eastAsia="Times New Roman" w:hAnsi="Times New Roman" w:cs="Times New Roman"/>
          <w:sz w:val="28"/>
          <w:szCs w:val="20"/>
          <w:lang w:val="kk-KZ"/>
        </w:rPr>
        <w:t xml:space="preserve"> </w:t>
      </w:r>
      <w:r w:rsidR="00537F35" w:rsidRPr="003954F4">
        <w:rPr>
          <w:rFonts w:ascii="Times New Roman" w:eastAsia="Times New Roman" w:hAnsi="Times New Roman" w:cs="Times New Roman"/>
          <w:sz w:val="28"/>
          <w:szCs w:val="20"/>
          <w:lang w:val="kk-KZ"/>
        </w:rPr>
        <w:t>· N;</w:t>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r>
      <w:r w:rsidR="00537F35" w:rsidRPr="003954F4">
        <w:rPr>
          <w:rFonts w:ascii="Times New Roman" w:eastAsia="Times New Roman" w:hAnsi="Times New Roman" w:cs="Times New Roman"/>
          <w:sz w:val="28"/>
          <w:szCs w:val="20"/>
          <w:lang w:val="kk-KZ"/>
        </w:rPr>
        <w:tab/>
        <w:t>(</w:t>
      </w:r>
      <w:r w:rsidR="00CE13C3" w:rsidRPr="003954F4">
        <w:rPr>
          <w:rFonts w:ascii="Times New Roman" w:eastAsia="Times New Roman" w:hAnsi="Times New Roman" w:cs="Times New Roman"/>
          <w:sz w:val="28"/>
          <w:szCs w:val="20"/>
          <w:lang w:val="kk-KZ"/>
        </w:rPr>
        <w:t>4</w:t>
      </w:r>
      <w:r w:rsidR="00537F35" w:rsidRPr="003954F4">
        <w:rPr>
          <w:rFonts w:ascii="Times New Roman" w:eastAsia="Times New Roman" w:hAnsi="Times New Roman" w:cs="Times New Roman"/>
          <w:sz w:val="28"/>
          <w:szCs w:val="20"/>
          <w:lang w:val="kk-KZ"/>
        </w:rPr>
        <w:t>)</w:t>
      </w:r>
    </w:p>
    <w:p w14:paraId="321F210F" w14:textId="77777777" w:rsidR="00CE13C3" w:rsidRPr="003954F4" w:rsidRDefault="00CE13C3" w:rsidP="00537F35">
      <w:pPr>
        <w:spacing w:after="0" w:line="240" w:lineRule="auto"/>
        <w:ind w:firstLine="709"/>
        <w:jc w:val="both"/>
        <w:rPr>
          <w:rFonts w:ascii="Times New Roman" w:eastAsia="Times New Roman" w:hAnsi="Times New Roman" w:cs="Times New Roman"/>
          <w:sz w:val="28"/>
          <w:szCs w:val="20"/>
          <w:lang w:val="kk-KZ"/>
        </w:rPr>
      </w:pPr>
    </w:p>
    <w:p w14:paraId="381D0D8D" w14:textId="77777777" w:rsidR="004F2117" w:rsidRPr="003954F4" w:rsidRDefault="004F2117" w:rsidP="004F2117">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бұл жерде:</w:t>
      </w:r>
    </w:p>
    <w:p w14:paraId="6F441948" w14:textId="16CE8603" w:rsidR="00537F35" w:rsidRPr="003954F4" w:rsidRDefault="00537F35" w:rsidP="00537F35">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 xml:space="preserve"> </w:t>
      </w:r>
      <w:r w:rsidR="00F053C1" w:rsidRPr="003954F4">
        <w:rPr>
          <w:rFonts w:ascii="Times New Roman" w:eastAsia="Times New Roman" w:hAnsi="Times New Roman" w:cs="Times New Roman"/>
          <w:sz w:val="28"/>
          <w:szCs w:val="20"/>
          <w:lang w:val="kk-KZ"/>
        </w:rPr>
        <w:t>Қ</w:t>
      </w:r>
      <w:r w:rsidR="00F053C1" w:rsidRPr="003954F4">
        <w:rPr>
          <w:rFonts w:ascii="Times New Roman" w:eastAsia="Times New Roman" w:hAnsi="Times New Roman" w:cs="Times New Roman"/>
          <w:sz w:val="28"/>
          <w:szCs w:val="20"/>
          <w:vertAlign w:val="subscript"/>
          <w:lang w:val="kk-KZ"/>
        </w:rPr>
        <w:t xml:space="preserve">Акес. </w:t>
      </w:r>
      <w:r w:rsidRPr="003954F4">
        <w:rPr>
          <w:rFonts w:ascii="Times New Roman" w:eastAsia="Times New Roman" w:hAnsi="Times New Roman" w:cs="Times New Roman"/>
          <w:sz w:val="28"/>
          <w:szCs w:val="20"/>
          <w:lang w:val="kk-KZ"/>
        </w:rPr>
        <w:t>–</w:t>
      </w:r>
      <w:r w:rsidR="00F053C1" w:rsidRPr="003954F4">
        <w:rPr>
          <w:rFonts w:ascii="Times New Roman" w:eastAsia="Times New Roman" w:hAnsi="Times New Roman" w:cs="Times New Roman"/>
          <w:sz w:val="28"/>
          <w:szCs w:val="20"/>
          <w:lang w:val="kk-KZ"/>
        </w:rPr>
        <w:t xml:space="preserve"> калибрлеу кестесі бойынша табылған антиоксиданттардың құрамы</w:t>
      </w:r>
      <w:r w:rsidRPr="003954F4">
        <w:rPr>
          <w:rFonts w:ascii="Times New Roman" w:eastAsia="Times New Roman" w:hAnsi="Times New Roman" w:cs="Times New Roman"/>
          <w:sz w:val="28"/>
          <w:szCs w:val="20"/>
          <w:lang w:val="kk-KZ"/>
        </w:rPr>
        <w:t>, мг/дм</w:t>
      </w:r>
      <w:r w:rsidRPr="003954F4">
        <w:rPr>
          <w:rFonts w:ascii="Times New Roman" w:eastAsia="Times New Roman" w:hAnsi="Times New Roman" w:cs="Times New Roman"/>
          <w:sz w:val="28"/>
          <w:szCs w:val="20"/>
          <w:vertAlign w:val="superscript"/>
          <w:lang w:val="kk-KZ"/>
        </w:rPr>
        <w:t>3</w:t>
      </w:r>
      <w:r w:rsidRPr="003954F4">
        <w:rPr>
          <w:rFonts w:ascii="Times New Roman" w:eastAsia="Times New Roman" w:hAnsi="Times New Roman" w:cs="Times New Roman"/>
          <w:sz w:val="28"/>
          <w:szCs w:val="20"/>
          <w:lang w:val="kk-KZ"/>
        </w:rPr>
        <w:t>;</w:t>
      </w:r>
    </w:p>
    <w:p w14:paraId="228AE162" w14:textId="0804E801" w:rsidR="00537F35" w:rsidRPr="003954F4" w:rsidRDefault="00537F35" w:rsidP="00FE7867">
      <w:pPr>
        <w:tabs>
          <w:tab w:val="left" w:pos="851"/>
        </w:tabs>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ab/>
        <w:t xml:space="preserve">N – </w:t>
      </w:r>
      <w:r w:rsidR="00F053C1" w:rsidRPr="003954F4">
        <w:rPr>
          <w:rFonts w:ascii="Times New Roman" w:eastAsia="Times New Roman" w:hAnsi="Times New Roman" w:cs="Times New Roman"/>
          <w:sz w:val="28"/>
          <w:szCs w:val="20"/>
          <w:lang w:val="kk-KZ"/>
        </w:rPr>
        <w:t>талданатын үлгіні сұйылту</w:t>
      </w:r>
      <w:r w:rsidRPr="003954F4">
        <w:rPr>
          <w:rFonts w:ascii="Times New Roman" w:eastAsia="Times New Roman" w:hAnsi="Times New Roman" w:cs="Times New Roman"/>
          <w:sz w:val="28"/>
          <w:szCs w:val="20"/>
          <w:lang w:val="kk-KZ"/>
        </w:rPr>
        <w:t>.</w:t>
      </w:r>
    </w:p>
    <w:p w14:paraId="44F53AC0" w14:textId="77777777" w:rsidR="00537F35" w:rsidRPr="003954F4" w:rsidRDefault="00537F35" w:rsidP="00537F35">
      <w:pPr>
        <w:spacing w:after="0" w:line="240" w:lineRule="auto"/>
        <w:ind w:firstLine="709"/>
        <w:jc w:val="both"/>
        <w:rPr>
          <w:rFonts w:ascii="Times New Roman" w:eastAsia="Times New Roman" w:hAnsi="Times New Roman" w:cs="Times New Roman"/>
          <w:sz w:val="28"/>
          <w:szCs w:val="20"/>
          <w:lang w:val="kk-KZ"/>
        </w:rPr>
      </w:pPr>
    </w:p>
    <w:p w14:paraId="0EDBC2E7" w14:textId="220AA615" w:rsidR="00537F35" w:rsidRPr="003954F4" w:rsidRDefault="00E14CF2" w:rsidP="00537F35">
      <w:pPr>
        <w:suppressLineNumbers/>
        <w:spacing w:after="0" w:line="240" w:lineRule="auto"/>
        <w:ind w:firstLine="709"/>
        <w:jc w:val="both"/>
        <w:rPr>
          <w:rFonts w:ascii="Times New Roman" w:eastAsia="Times New Roman" w:hAnsi="Times New Roman" w:cs="Times New Roman"/>
          <w:kern w:val="28"/>
          <w:sz w:val="28"/>
          <w:szCs w:val="28"/>
          <w:lang w:val="kk-KZ"/>
        </w:rPr>
      </w:pPr>
      <w:r w:rsidRPr="003954F4">
        <w:rPr>
          <w:rFonts w:ascii="Times New Roman" w:eastAsia="Times New Roman" w:hAnsi="Times New Roman" w:cs="Times New Roman"/>
          <w:kern w:val="28"/>
          <w:sz w:val="28"/>
          <w:szCs w:val="28"/>
          <w:lang w:val="kk-KZ"/>
        </w:rPr>
        <w:t xml:space="preserve">Коллаген ақуыздары мен флавоноидтардың молекулаларының биомодификация өнімдерінің өзара әрекеттесуінің гипотетикалық кеңістіктік моделін құру HyperChem Release 8.0 кванттық-химиялық және молекулалық- динамикалық бағдарламасымен жүзеге асырылды </w:t>
      </w:r>
      <w:r w:rsidR="00537F35" w:rsidRPr="003954F4">
        <w:rPr>
          <w:rFonts w:ascii="Times New Roman" w:eastAsia="Times New Roman" w:hAnsi="Times New Roman" w:cs="Times New Roman"/>
          <w:kern w:val="28"/>
          <w:sz w:val="28"/>
          <w:szCs w:val="28"/>
          <w:lang w:val="kk-KZ"/>
        </w:rPr>
        <w:t>[</w:t>
      </w:r>
      <w:r w:rsidR="001B78F4" w:rsidRPr="00B11F65">
        <w:rPr>
          <w:rFonts w:ascii="Times New Roman" w:eastAsia="Times New Roman" w:hAnsi="Times New Roman" w:cs="Times New Roman"/>
          <w:kern w:val="28"/>
          <w:sz w:val="28"/>
          <w:szCs w:val="28"/>
          <w:lang w:val="kk-KZ"/>
        </w:rPr>
        <w:t>112</w:t>
      </w:r>
      <w:r w:rsidR="00537F35" w:rsidRPr="003954F4">
        <w:rPr>
          <w:rFonts w:ascii="Times New Roman" w:eastAsia="Times New Roman" w:hAnsi="Times New Roman" w:cs="Times New Roman"/>
          <w:kern w:val="28"/>
          <w:sz w:val="28"/>
          <w:szCs w:val="28"/>
          <w:lang w:val="kk-KZ"/>
        </w:rPr>
        <w:t>].</w:t>
      </w:r>
    </w:p>
    <w:p w14:paraId="1FD0C1A8" w14:textId="5AFBF76D" w:rsidR="00537F35" w:rsidRPr="003954F4" w:rsidRDefault="00F81396" w:rsidP="00537F35">
      <w:pPr>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Хош иісті аспаптық бағалау «Электронды мұрын» құралы – адамның иіс сезу мүшесінің жұмысын имитациялайтын </w:t>
      </w:r>
      <w:r w:rsidR="00147D74" w:rsidRPr="003954F4">
        <w:rPr>
          <w:rFonts w:ascii="Times New Roman" w:eastAsia="Times New Roman" w:hAnsi="Times New Roman" w:cs="Times New Roman"/>
          <w:sz w:val="28"/>
          <w:szCs w:val="28"/>
          <w:lang w:val="kk-KZ"/>
        </w:rPr>
        <w:t>әртекті</w:t>
      </w:r>
      <w:r w:rsidRPr="003954F4">
        <w:rPr>
          <w:rFonts w:ascii="Times New Roman" w:eastAsia="Times New Roman" w:hAnsi="Times New Roman" w:cs="Times New Roman"/>
          <w:sz w:val="28"/>
          <w:szCs w:val="28"/>
          <w:lang w:val="kk-KZ"/>
        </w:rPr>
        <w:t xml:space="preserve"> (</w:t>
      </w:r>
      <w:r w:rsidR="00A92BDD" w:rsidRPr="003954F4">
        <w:rPr>
          <w:rFonts w:ascii="Times New Roman" w:eastAsia="Times New Roman" w:hAnsi="Times New Roman" w:cs="Times New Roman"/>
          <w:sz w:val="28"/>
          <w:szCs w:val="28"/>
          <w:lang w:val="kk-KZ"/>
        </w:rPr>
        <w:t>әртүрлі мағыналы</w:t>
      </w:r>
      <w:r w:rsidRPr="003954F4">
        <w:rPr>
          <w:rFonts w:ascii="Times New Roman" w:eastAsia="Times New Roman" w:hAnsi="Times New Roman" w:cs="Times New Roman"/>
          <w:sz w:val="28"/>
          <w:szCs w:val="28"/>
          <w:lang w:val="kk-KZ"/>
        </w:rPr>
        <w:t xml:space="preserve">) сенсорлар матрицасына негізделген бу анализаторы </w:t>
      </w:r>
      <w:r w:rsidR="00905AB4" w:rsidRPr="003954F4">
        <w:rPr>
          <w:rFonts w:ascii="Times New Roman" w:eastAsia="Times New Roman" w:hAnsi="Times New Roman" w:cs="Times New Roman"/>
          <w:sz w:val="28"/>
          <w:szCs w:val="28"/>
          <w:lang w:val="kk-KZ"/>
        </w:rPr>
        <w:t xml:space="preserve">көмегімен </w:t>
      </w:r>
      <w:r w:rsidRPr="003954F4">
        <w:rPr>
          <w:rFonts w:ascii="Times New Roman" w:eastAsia="Times New Roman" w:hAnsi="Times New Roman" w:cs="Times New Roman"/>
          <w:sz w:val="28"/>
          <w:szCs w:val="28"/>
          <w:lang w:val="kk-KZ"/>
        </w:rPr>
        <w:t xml:space="preserve">жүргізілді. </w:t>
      </w:r>
      <w:r w:rsidR="00A92BDD" w:rsidRPr="003954F4">
        <w:rPr>
          <w:rFonts w:ascii="Times New Roman" w:eastAsia="Times New Roman" w:hAnsi="Times New Roman" w:cs="Times New Roman"/>
          <w:sz w:val="28"/>
          <w:szCs w:val="28"/>
          <w:lang w:val="kk-KZ"/>
        </w:rPr>
        <w:t>Құрылғы құрамында жүздеген түрлі химиялық қосылыстар болуы мүмкін ерекше иісті бу қоспасының танылатын көрнекі бейнесін қамтамасыз етеді</w:t>
      </w:r>
      <w:r w:rsidR="00537F35" w:rsidRPr="003954F4">
        <w:rPr>
          <w:rFonts w:ascii="Times New Roman" w:eastAsia="Times New Roman" w:hAnsi="Times New Roman" w:cs="Times New Roman"/>
          <w:sz w:val="28"/>
          <w:szCs w:val="28"/>
          <w:lang w:val="kk-KZ"/>
        </w:rPr>
        <w:t xml:space="preserve">. </w:t>
      </w:r>
      <w:r w:rsidR="00A92BDD" w:rsidRPr="003954F4">
        <w:rPr>
          <w:rFonts w:ascii="Times New Roman" w:eastAsia="Times New Roman" w:hAnsi="Times New Roman" w:cs="Times New Roman"/>
          <w:sz w:val="28"/>
          <w:szCs w:val="28"/>
          <w:lang w:val="kk-KZ"/>
        </w:rPr>
        <w:t>«Электронды мұрын» иістердің әртүрлі түрлерін сәйкестендіретін және сандық анықтайтын әмбебап детектор ретінде жасалған</w:t>
      </w:r>
      <w:r w:rsidR="00537F35" w:rsidRPr="003954F4">
        <w:rPr>
          <w:rFonts w:ascii="Times New Roman" w:eastAsia="Times New Roman" w:hAnsi="Times New Roman" w:cs="Times New Roman"/>
          <w:sz w:val="28"/>
          <w:szCs w:val="28"/>
          <w:lang w:val="kk-KZ"/>
        </w:rPr>
        <w:t xml:space="preserve">. </w:t>
      </w:r>
      <w:r w:rsidR="00A52D87" w:rsidRPr="003954F4">
        <w:rPr>
          <w:rFonts w:ascii="Times New Roman" w:eastAsia="Times New Roman" w:hAnsi="Times New Roman" w:cs="Times New Roman"/>
          <w:sz w:val="28"/>
          <w:szCs w:val="28"/>
          <w:lang w:val="kk-KZ"/>
        </w:rPr>
        <w:t>Матрица көптеген детекторлардан – сенсорлардан тұрады, нәтижесінде әр сенсордың көрсеткіштерін дәйекті түрде сұрау детекторлардың жауаптары (көрсеткіштері) шамаларының гистограммасын құрайды</w:t>
      </w:r>
      <w:r w:rsidR="00537F35" w:rsidRPr="003954F4">
        <w:rPr>
          <w:rFonts w:ascii="Times New Roman" w:eastAsia="Times New Roman" w:hAnsi="Times New Roman" w:cs="Times New Roman"/>
          <w:sz w:val="28"/>
          <w:szCs w:val="28"/>
          <w:lang w:val="kk-KZ"/>
        </w:rPr>
        <w:t xml:space="preserve">. </w:t>
      </w:r>
      <w:r w:rsidR="00A52D87" w:rsidRPr="003954F4">
        <w:rPr>
          <w:rFonts w:ascii="Times New Roman" w:eastAsia="Times New Roman" w:hAnsi="Times New Roman" w:cs="Times New Roman"/>
          <w:sz w:val="28"/>
          <w:szCs w:val="28"/>
          <w:lang w:val="kk-KZ"/>
        </w:rPr>
        <w:t>Сенсорлар химиялық жақындығына қарай таңдалады, әдетте селективтілікті арттыру үшін датчиктер белсенді полимерлермен модификацияланады</w:t>
      </w:r>
      <w:r w:rsidR="00537F35" w:rsidRPr="003954F4">
        <w:rPr>
          <w:rFonts w:ascii="Times New Roman" w:eastAsia="Times New Roman" w:hAnsi="Times New Roman" w:cs="Times New Roman"/>
          <w:sz w:val="28"/>
          <w:szCs w:val="28"/>
          <w:lang w:val="kk-KZ"/>
        </w:rPr>
        <w:t>.</w:t>
      </w:r>
    </w:p>
    <w:p w14:paraId="26A2042D" w14:textId="2BAD189E" w:rsidR="00537F35" w:rsidRPr="003954F4" w:rsidRDefault="00A52D87" w:rsidP="00537F35">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Кварцты кристалды микротаразылар (ККМ) - диаметрі 2-5 мм және екі жағында металл электродтары бар кварцты резонаторлық диск түрінде болады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Айнымалы токпен қоз</w:t>
      </w:r>
      <w:r w:rsidR="00FB6C0B" w:rsidRPr="003954F4">
        <w:rPr>
          <w:rFonts w:ascii="Times New Roman" w:eastAsia="Times New Roman" w:hAnsi="Times New Roman" w:cs="Times New Roman"/>
          <w:sz w:val="28"/>
          <w:szCs w:val="28"/>
          <w:lang w:val="kk-KZ"/>
        </w:rPr>
        <w:t>дыр</w:t>
      </w:r>
      <w:r w:rsidRPr="003954F4">
        <w:rPr>
          <w:rFonts w:ascii="Times New Roman" w:eastAsia="Times New Roman" w:hAnsi="Times New Roman" w:cs="Times New Roman"/>
          <w:sz w:val="28"/>
          <w:szCs w:val="28"/>
          <w:lang w:val="kk-KZ"/>
        </w:rPr>
        <w:t xml:space="preserve">ған кезде кристалдың </w:t>
      </w:r>
      <w:r w:rsidR="00FB6C0B" w:rsidRPr="003954F4">
        <w:rPr>
          <w:rFonts w:ascii="Times New Roman" w:eastAsia="Times New Roman" w:hAnsi="Times New Roman" w:cs="Times New Roman"/>
          <w:sz w:val="28"/>
          <w:szCs w:val="28"/>
          <w:lang w:val="kk-KZ"/>
        </w:rPr>
        <w:t>өзіндік</w:t>
      </w:r>
      <w:r w:rsidRPr="003954F4">
        <w:rPr>
          <w:rFonts w:ascii="Times New Roman" w:eastAsia="Times New Roman" w:hAnsi="Times New Roman" w:cs="Times New Roman"/>
          <w:sz w:val="28"/>
          <w:szCs w:val="28"/>
          <w:lang w:val="kk-KZ"/>
        </w:rPr>
        <w:t xml:space="preserve"> резонанстық жиілігі (мысалы, 8 немесе 10 МГц) оның массасымен анықталады</w:t>
      </w:r>
      <w:r w:rsidR="00537F35" w:rsidRPr="003954F4">
        <w:rPr>
          <w:rFonts w:ascii="Times New Roman" w:eastAsia="Times New Roman" w:hAnsi="Times New Roman" w:cs="Times New Roman"/>
          <w:sz w:val="28"/>
          <w:szCs w:val="28"/>
          <w:lang w:val="kk-KZ"/>
        </w:rPr>
        <w:t xml:space="preserve">. </w:t>
      </w:r>
      <w:r w:rsidR="00FB6C0B" w:rsidRPr="003954F4">
        <w:rPr>
          <w:rFonts w:ascii="Times New Roman" w:eastAsia="Times New Roman" w:hAnsi="Times New Roman" w:cs="Times New Roman"/>
          <w:sz w:val="28"/>
          <w:szCs w:val="28"/>
          <w:lang w:val="kk-KZ"/>
        </w:rPr>
        <w:t>Зауэрбреймен бекітілген тәуелділікке сәйкес жиіліктің массаның өсуіне байланысты өзгеруі келесі теңдеумен сипатталады</w:t>
      </w:r>
      <w:r w:rsidR="00537F35" w:rsidRPr="003954F4">
        <w:rPr>
          <w:rFonts w:ascii="Times New Roman" w:eastAsia="Times New Roman" w:hAnsi="Times New Roman" w:cs="Times New Roman"/>
          <w:sz w:val="28"/>
          <w:szCs w:val="28"/>
          <w:lang w:val="kk-KZ"/>
        </w:rPr>
        <w:t>:</w:t>
      </w:r>
    </w:p>
    <w:p w14:paraId="30870A64" w14:textId="77777777" w:rsidR="00537F35" w:rsidRPr="003954F4" w:rsidRDefault="00537F35" w:rsidP="00537F35">
      <w:pPr>
        <w:spacing w:after="0" w:line="240" w:lineRule="auto"/>
        <w:ind w:firstLine="709"/>
        <w:jc w:val="both"/>
        <w:rPr>
          <w:rFonts w:ascii="Times New Roman" w:eastAsia="Times New Roman" w:hAnsi="Times New Roman" w:cs="Times New Roman"/>
          <w:sz w:val="28"/>
          <w:szCs w:val="28"/>
          <w:lang w:val="kk-KZ"/>
        </w:rPr>
      </w:pPr>
    </w:p>
    <w:p w14:paraId="47A66237" w14:textId="77777777" w:rsidR="00537F35" w:rsidRPr="003954F4" w:rsidRDefault="00537F35" w:rsidP="00537F35">
      <w:pPr>
        <w:spacing w:after="0" w:line="240" w:lineRule="auto"/>
        <w:ind w:firstLine="709"/>
        <w:jc w:val="right"/>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sym w:font="Symbol" w:char="F044"/>
      </w:r>
      <w:r w:rsidRPr="003954F4">
        <w:rPr>
          <w:rFonts w:ascii="Times New Roman" w:eastAsia="Times New Roman" w:hAnsi="Times New Roman" w:cs="Times New Roman"/>
          <w:sz w:val="28"/>
          <w:szCs w:val="28"/>
          <w:lang w:val="kk-KZ"/>
        </w:rPr>
        <w:t>F = 2,26</w:t>
      </w:r>
      <w:r w:rsidRPr="003954F4">
        <w:rPr>
          <w:rFonts w:ascii="Times New Roman" w:eastAsia="Times New Roman" w:hAnsi="Times New Roman" w:cs="Times New Roman"/>
          <w:sz w:val="28"/>
          <w:szCs w:val="28"/>
          <w:vertAlign w:val="subscript"/>
          <w:lang w:val="kk-KZ"/>
        </w:rPr>
        <w:t>*</w:t>
      </w:r>
      <w:r w:rsidRPr="003954F4">
        <w:rPr>
          <w:rFonts w:ascii="Times New Roman" w:eastAsia="Times New Roman" w:hAnsi="Times New Roman" w:cs="Times New Roman"/>
          <w:sz w:val="28"/>
          <w:szCs w:val="28"/>
          <w:lang w:val="kk-KZ"/>
        </w:rPr>
        <w:sym w:font="Symbol" w:char="F044"/>
      </w:r>
      <w:r w:rsidRPr="003954F4">
        <w:rPr>
          <w:rFonts w:ascii="Times New Roman" w:eastAsia="Times New Roman" w:hAnsi="Times New Roman" w:cs="Times New Roman"/>
          <w:sz w:val="28"/>
          <w:szCs w:val="28"/>
          <w:lang w:val="kk-KZ"/>
        </w:rPr>
        <w:t>m</w:t>
      </w:r>
      <w:r w:rsidRPr="003954F4">
        <w:rPr>
          <w:rFonts w:ascii="Times New Roman" w:eastAsia="Times New Roman" w:hAnsi="Times New Roman" w:cs="Times New Roman"/>
          <w:sz w:val="28"/>
          <w:szCs w:val="28"/>
          <w:vertAlign w:val="subscript"/>
          <w:lang w:val="kk-KZ"/>
        </w:rPr>
        <w:t>*</w:t>
      </w:r>
      <w:r w:rsidRPr="003954F4">
        <w:rPr>
          <w:rFonts w:ascii="Times New Roman" w:eastAsia="Times New Roman" w:hAnsi="Times New Roman" w:cs="Times New Roman"/>
          <w:sz w:val="28"/>
          <w:szCs w:val="28"/>
          <w:lang w:val="kk-KZ"/>
        </w:rPr>
        <w:t>10</w:t>
      </w:r>
      <w:r w:rsidRPr="003954F4">
        <w:rPr>
          <w:rFonts w:ascii="Times New Roman" w:eastAsia="Times New Roman" w:hAnsi="Times New Roman" w:cs="Times New Roman"/>
          <w:sz w:val="28"/>
          <w:szCs w:val="28"/>
          <w:vertAlign w:val="superscript"/>
          <w:lang w:val="kk-KZ"/>
        </w:rPr>
        <w:t>6</w:t>
      </w:r>
      <w:r w:rsidRPr="003954F4">
        <w:rPr>
          <w:rFonts w:ascii="Times New Roman" w:eastAsia="Times New Roman" w:hAnsi="Times New Roman" w:cs="Times New Roman"/>
          <w:sz w:val="28"/>
          <w:szCs w:val="28"/>
          <w:lang w:val="kk-KZ"/>
        </w:rPr>
        <w:t>/(F</w:t>
      </w:r>
      <w:r w:rsidRPr="003954F4">
        <w:rPr>
          <w:rFonts w:ascii="Times New Roman" w:eastAsia="Times New Roman" w:hAnsi="Times New Roman" w:cs="Times New Roman"/>
          <w:sz w:val="28"/>
          <w:szCs w:val="28"/>
          <w:vertAlign w:val="superscript"/>
          <w:lang w:val="kk-KZ"/>
        </w:rPr>
        <w:t>2</w:t>
      </w:r>
      <w:r w:rsidRPr="003954F4">
        <w:rPr>
          <w:rFonts w:ascii="Times New Roman" w:eastAsia="Times New Roman" w:hAnsi="Times New Roman" w:cs="Times New Roman"/>
          <w:sz w:val="28"/>
          <w:szCs w:val="28"/>
          <w:vertAlign w:val="subscript"/>
          <w:lang w:val="kk-KZ"/>
        </w:rPr>
        <w:t>*</w:t>
      </w:r>
      <w:r w:rsidRPr="003954F4">
        <w:rPr>
          <w:rFonts w:ascii="Times New Roman" w:eastAsia="Times New Roman" w:hAnsi="Times New Roman" w:cs="Times New Roman"/>
          <w:sz w:val="28"/>
          <w:szCs w:val="28"/>
          <w:lang w:val="kk-KZ"/>
        </w:rPr>
        <w:t>A),                                        (</w:t>
      </w:r>
      <w:r w:rsidR="00055A7D" w:rsidRPr="003954F4">
        <w:rPr>
          <w:rFonts w:ascii="Times New Roman" w:eastAsia="Times New Roman" w:hAnsi="Times New Roman" w:cs="Times New Roman"/>
          <w:sz w:val="28"/>
          <w:szCs w:val="28"/>
          <w:lang w:val="kk-KZ"/>
        </w:rPr>
        <w:t>5</w:t>
      </w:r>
      <w:r w:rsidRPr="003954F4">
        <w:rPr>
          <w:rFonts w:ascii="Times New Roman" w:eastAsia="Times New Roman" w:hAnsi="Times New Roman" w:cs="Times New Roman"/>
          <w:sz w:val="28"/>
          <w:szCs w:val="28"/>
          <w:lang w:val="kk-KZ"/>
        </w:rPr>
        <w:t>)</w:t>
      </w:r>
    </w:p>
    <w:p w14:paraId="5512A12F" w14:textId="77777777" w:rsidR="00537F35" w:rsidRPr="003954F4" w:rsidRDefault="00537F35" w:rsidP="00537F35">
      <w:pPr>
        <w:spacing w:after="0" w:line="240" w:lineRule="auto"/>
        <w:ind w:firstLine="709"/>
        <w:jc w:val="both"/>
        <w:rPr>
          <w:rFonts w:ascii="Times New Roman" w:eastAsia="Times New Roman" w:hAnsi="Times New Roman" w:cs="Times New Roman"/>
          <w:sz w:val="28"/>
          <w:szCs w:val="28"/>
          <w:lang w:val="kk-KZ"/>
        </w:rPr>
      </w:pPr>
    </w:p>
    <w:p w14:paraId="26927405" w14:textId="77777777" w:rsidR="007F5149" w:rsidRPr="003954F4" w:rsidRDefault="007F5149" w:rsidP="007F5149">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бұл жерде:</w:t>
      </w:r>
    </w:p>
    <w:p w14:paraId="46BE73AC" w14:textId="0DE395DA" w:rsidR="00537F35" w:rsidRPr="003954F4" w:rsidRDefault="00537F35" w:rsidP="00537F35">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sym w:font="Symbol" w:char="F044"/>
      </w:r>
      <w:r w:rsidRPr="003954F4">
        <w:rPr>
          <w:rFonts w:ascii="Times New Roman" w:eastAsia="Times New Roman" w:hAnsi="Times New Roman" w:cs="Times New Roman"/>
          <w:sz w:val="28"/>
          <w:szCs w:val="28"/>
          <w:lang w:val="kk-KZ"/>
        </w:rPr>
        <w:t xml:space="preserve">F  – </w:t>
      </w:r>
      <w:r w:rsidR="007F5149" w:rsidRPr="003954F4">
        <w:rPr>
          <w:rFonts w:ascii="Times New Roman" w:eastAsia="Times New Roman" w:hAnsi="Times New Roman" w:cs="Times New Roman"/>
          <w:sz w:val="28"/>
          <w:szCs w:val="28"/>
          <w:lang w:val="kk-KZ"/>
        </w:rPr>
        <w:t>жиіліктің ығысуы</w:t>
      </w:r>
      <w:r w:rsidRPr="003954F4">
        <w:rPr>
          <w:rFonts w:ascii="Times New Roman" w:eastAsia="Times New Roman" w:hAnsi="Times New Roman" w:cs="Times New Roman"/>
          <w:sz w:val="28"/>
          <w:szCs w:val="28"/>
          <w:lang w:val="kk-KZ"/>
        </w:rPr>
        <w:t>, Гц;</w:t>
      </w:r>
    </w:p>
    <w:p w14:paraId="13686108" w14:textId="1D6B337A" w:rsidR="00537F35" w:rsidRPr="003954F4" w:rsidRDefault="00537F35" w:rsidP="00537F35">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F – </w:t>
      </w:r>
      <w:r w:rsidR="007F5149" w:rsidRPr="003954F4">
        <w:rPr>
          <w:rFonts w:ascii="Times New Roman" w:eastAsia="Times New Roman" w:hAnsi="Times New Roman" w:cs="Times New Roman"/>
          <w:sz w:val="28"/>
          <w:szCs w:val="28"/>
          <w:lang w:val="kk-KZ"/>
        </w:rPr>
        <w:t>пьезокристалдың резонанстық жиілігі</w:t>
      </w:r>
      <w:r w:rsidRPr="003954F4">
        <w:rPr>
          <w:rFonts w:ascii="Times New Roman" w:eastAsia="Times New Roman" w:hAnsi="Times New Roman" w:cs="Times New Roman"/>
          <w:sz w:val="28"/>
          <w:szCs w:val="28"/>
          <w:lang w:val="kk-KZ"/>
        </w:rPr>
        <w:t>, МГц;</w:t>
      </w:r>
    </w:p>
    <w:p w14:paraId="265F37B0" w14:textId="1713ADCB" w:rsidR="00537F35" w:rsidRPr="003954F4" w:rsidRDefault="00537F35" w:rsidP="00537F35">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sym w:font="Symbol" w:char="F044"/>
      </w:r>
      <w:r w:rsidRPr="003954F4">
        <w:rPr>
          <w:rFonts w:ascii="Times New Roman" w:eastAsia="Times New Roman" w:hAnsi="Times New Roman" w:cs="Times New Roman"/>
          <w:sz w:val="28"/>
          <w:szCs w:val="28"/>
          <w:lang w:val="kk-KZ"/>
        </w:rPr>
        <w:t>m</w:t>
      </w:r>
      <w:r w:rsidR="007F5149" w:rsidRPr="003954F4">
        <w:rPr>
          <w:rFonts w:ascii="Times New Roman" w:eastAsia="Times New Roman" w:hAnsi="Times New Roman" w:cs="Times New Roman"/>
          <w:sz w:val="28"/>
          <w:szCs w:val="28"/>
          <w:lang w:val="kk-KZ"/>
        </w:rPr>
        <w:t xml:space="preserve"> – иісті заттардың (ИЗ) адсорбциясы арқылы кристалл массасының өсуі</w:t>
      </w:r>
      <w:r w:rsidRPr="003954F4">
        <w:rPr>
          <w:rFonts w:ascii="Times New Roman" w:eastAsia="Times New Roman" w:hAnsi="Times New Roman" w:cs="Times New Roman"/>
          <w:sz w:val="28"/>
          <w:szCs w:val="28"/>
          <w:lang w:val="kk-KZ"/>
        </w:rPr>
        <w:t>, г;</w:t>
      </w:r>
    </w:p>
    <w:p w14:paraId="2DE8353A" w14:textId="7E351928" w:rsidR="00537F35" w:rsidRPr="003954F4" w:rsidRDefault="00537F35" w:rsidP="00537F35">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А – </w:t>
      </w:r>
      <w:r w:rsidR="007F5149" w:rsidRPr="003954F4">
        <w:rPr>
          <w:rFonts w:ascii="Times New Roman" w:eastAsia="Times New Roman" w:hAnsi="Times New Roman" w:cs="Times New Roman"/>
          <w:sz w:val="28"/>
          <w:szCs w:val="28"/>
          <w:lang w:val="kk-KZ"/>
        </w:rPr>
        <w:t>кристалдың белсенді аймағының ауданы</w:t>
      </w:r>
      <w:r w:rsidRPr="003954F4">
        <w:rPr>
          <w:rFonts w:ascii="Times New Roman" w:eastAsia="Times New Roman" w:hAnsi="Times New Roman" w:cs="Times New Roman"/>
          <w:sz w:val="28"/>
          <w:szCs w:val="28"/>
          <w:lang w:val="kk-KZ"/>
        </w:rPr>
        <w:t>, см</w:t>
      </w:r>
      <w:r w:rsidRPr="003954F4">
        <w:rPr>
          <w:rFonts w:ascii="Times New Roman" w:eastAsia="Times New Roman" w:hAnsi="Times New Roman" w:cs="Times New Roman"/>
          <w:sz w:val="28"/>
          <w:szCs w:val="28"/>
          <w:vertAlign w:val="superscript"/>
          <w:lang w:val="kk-KZ"/>
        </w:rPr>
        <w:t>2</w:t>
      </w:r>
      <w:r w:rsidRPr="003954F4">
        <w:rPr>
          <w:rFonts w:ascii="Times New Roman" w:eastAsia="Times New Roman" w:hAnsi="Times New Roman" w:cs="Times New Roman"/>
          <w:sz w:val="28"/>
          <w:szCs w:val="28"/>
          <w:lang w:val="kk-KZ"/>
        </w:rPr>
        <w:t>.</w:t>
      </w:r>
    </w:p>
    <w:p w14:paraId="404EC730" w14:textId="1FCC1178" w:rsidR="00537F35" w:rsidRPr="003954F4" w:rsidRDefault="007F5149" w:rsidP="00537F35">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Сенсорларды буда ұстау кезінде иісті заттар полимерлі жабынның бетіне адсорбцияланады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Кристалдың иісті заттары жоқ газға кейінгі экспо</w:t>
      </w:r>
      <w:r w:rsidR="00E14CF2" w:rsidRPr="003954F4">
        <w:rPr>
          <w:rFonts w:ascii="Times New Roman" w:eastAsia="Times New Roman" w:hAnsi="Times New Roman" w:cs="Times New Roman"/>
          <w:sz w:val="28"/>
          <w:szCs w:val="28"/>
          <w:lang w:val="kk-KZ"/>
        </w:rPr>
        <w:t>нирленуі</w:t>
      </w:r>
      <w:r w:rsidRPr="003954F4">
        <w:rPr>
          <w:rFonts w:ascii="Times New Roman" w:eastAsia="Times New Roman" w:hAnsi="Times New Roman" w:cs="Times New Roman"/>
          <w:sz w:val="28"/>
          <w:szCs w:val="28"/>
          <w:lang w:val="kk-KZ"/>
        </w:rPr>
        <w:t xml:space="preserve"> резонанстық жиілікті бастапқы деңгейге қайтарады</w:t>
      </w:r>
      <w:r w:rsidR="00537F35" w:rsidRPr="003954F4">
        <w:rPr>
          <w:rFonts w:ascii="Times New Roman" w:eastAsia="Times New Roman" w:hAnsi="Times New Roman" w:cs="Times New Roman"/>
          <w:sz w:val="28"/>
          <w:szCs w:val="28"/>
          <w:lang w:val="kk-KZ"/>
        </w:rPr>
        <w:t>.</w:t>
      </w:r>
    </w:p>
    <w:p w14:paraId="293C6377" w14:textId="2D4086FD" w:rsidR="00537F35" w:rsidRPr="003954F4" w:rsidRDefault="00747C04" w:rsidP="00537F35">
      <w:pPr>
        <w:spacing w:after="0" w:line="240" w:lineRule="auto"/>
        <w:ind w:firstLine="709"/>
        <w:jc w:val="both"/>
        <w:rPr>
          <w:rFonts w:ascii="Times New Roman" w:eastAsia="Times New Roman" w:hAnsi="Times New Roman" w:cs="Times New Roman"/>
          <w:bCs/>
          <w:spacing w:val="-4"/>
          <w:sz w:val="28"/>
          <w:szCs w:val="28"/>
          <w:lang w:val="kk-KZ"/>
        </w:rPr>
      </w:pPr>
      <w:r w:rsidRPr="003954F4">
        <w:rPr>
          <w:rFonts w:ascii="Times New Roman" w:eastAsia="Times New Roman" w:hAnsi="Times New Roman" w:cs="Times New Roman"/>
          <w:bCs/>
          <w:iCs/>
          <w:sz w:val="28"/>
          <w:szCs w:val="28"/>
          <w:lang w:val="kk-KZ"/>
        </w:rPr>
        <w:t>Экспериментті орындау кезінде номиналды тербеліс жиілігі 9 МГц болатын АТ-кесінділі пьезокварц резонаторлары қолданылды</w:t>
      </w:r>
      <w:r w:rsidR="00537F35" w:rsidRPr="003954F4">
        <w:rPr>
          <w:rFonts w:ascii="Times New Roman" w:eastAsia="Times New Roman" w:hAnsi="Times New Roman" w:cs="Times New Roman"/>
          <w:bCs/>
          <w:iCs/>
          <w:sz w:val="28"/>
          <w:szCs w:val="28"/>
          <w:lang w:val="kk-KZ"/>
        </w:rPr>
        <w:t xml:space="preserve">. </w:t>
      </w:r>
      <w:r w:rsidRPr="003954F4">
        <w:rPr>
          <w:rFonts w:ascii="Times New Roman" w:eastAsia="Times New Roman" w:hAnsi="Times New Roman" w:cs="Times New Roman"/>
          <w:bCs/>
          <w:iCs/>
          <w:sz w:val="28"/>
          <w:szCs w:val="28"/>
          <w:lang w:val="kk-KZ"/>
        </w:rPr>
        <w:t>Бұл таңдау Зауэрбрей теңдеуі резонаторлық модификатор қабатының қалыңдығы мономолекулалық қабатқа жақын болған кезде сенімді түрде орындалатындығына байланысты</w:t>
      </w:r>
      <w:r w:rsidR="00537F35" w:rsidRPr="003954F4">
        <w:rPr>
          <w:rFonts w:ascii="Times New Roman" w:eastAsia="Times New Roman" w:hAnsi="Times New Roman" w:cs="Times New Roman"/>
          <w:bCs/>
          <w:spacing w:val="-4"/>
          <w:sz w:val="28"/>
          <w:szCs w:val="28"/>
          <w:lang w:val="kk-KZ"/>
        </w:rPr>
        <w:t xml:space="preserve">. </w:t>
      </w:r>
      <w:r w:rsidRPr="003954F4">
        <w:rPr>
          <w:rFonts w:ascii="Times New Roman" w:eastAsia="Times New Roman" w:hAnsi="Times New Roman" w:cs="Times New Roman"/>
          <w:bCs/>
          <w:spacing w:val="-4"/>
          <w:sz w:val="28"/>
          <w:szCs w:val="28"/>
          <w:lang w:val="kk-KZ"/>
        </w:rPr>
        <w:t>Сұйықтық үлдірлерінің пайда болуымен немесе кварц пластинасының бетіндегі ерітіндінің құрамының өзгеруімен бірге жүретін процестерді зерттеу кезінде Зауэрбрей теңдеуінің орындалуын немесе анықталатын заттың массасының өзгеруі мен кристалдың тербеліс жиілігі арасындағы байланыстың сызықтығын сақтауды тексеру қажет</w:t>
      </w:r>
      <w:r w:rsidR="00537F35" w:rsidRPr="003954F4">
        <w:rPr>
          <w:rFonts w:ascii="Times New Roman" w:eastAsia="Times New Roman" w:hAnsi="Times New Roman" w:cs="Times New Roman"/>
          <w:bCs/>
          <w:spacing w:val="-4"/>
          <w:sz w:val="28"/>
          <w:szCs w:val="28"/>
          <w:lang w:val="kk-KZ"/>
        </w:rPr>
        <w:t xml:space="preserve">. </w:t>
      </w:r>
      <w:r w:rsidRPr="003954F4">
        <w:rPr>
          <w:rFonts w:ascii="Times New Roman" w:eastAsia="Times New Roman" w:hAnsi="Times New Roman" w:cs="Times New Roman"/>
          <w:bCs/>
          <w:spacing w:val="-4"/>
          <w:sz w:val="28"/>
          <w:szCs w:val="28"/>
          <w:lang w:val="kk-KZ"/>
        </w:rPr>
        <w:t>Егер модификатордағы энергия шығынына байланысты өлшеу қателіктері басым болса, онда салыстырмалы түрде төмен өзіндік тербеліс жиіліктері бар резонаторларды қолдану жөнсіз</w:t>
      </w:r>
      <w:r w:rsidR="00537F35" w:rsidRPr="003954F4">
        <w:rPr>
          <w:rFonts w:ascii="Times New Roman" w:eastAsia="Times New Roman" w:hAnsi="Times New Roman" w:cs="Times New Roman"/>
          <w:bCs/>
          <w:spacing w:val="-4"/>
          <w:sz w:val="28"/>
          <w:szCs w:val="28"/>
          <w:lang w:val="kk-KZ"/>
        </w:rPr>
        <w:t xml:space="preserve">. </w:t>
      </w:r>
      <w:r w:rsidRPr="003954F4">
        <w:rPr>
          <w:rFonts w:ascii="Times New Roman" w:eastAsia="Times New Roman" w:hAnsi="Times New Roman" w:cs="Times New Roman"/>
          <w:bCs/>
          <w:spacing w:val="-4"/>
          <w:sz w:val="28"/>
          <w:szCs w:val="28"/>
          <w:lang w:val="kk-KZ"/>
        </w:rPr>
        <w:t>Үлкен тербеліс жиілігі кезінде модификатор қатты дененің қасиеттерін көрсетеді, өлшеу қателігі азаяды</w:t>
      </w:r>
      <w:r w:rsidR="00537F35" w:rsidRPr="003954F4">
        <w:rPr>
          <w:rFonts w:ascii="Times New Roman" w:eastAsia="Times New Roman" w:hAnsi="Times New Roman" w:cs="Times New Roman"/>
          <w:bCs/>
          <w:spacing w:val="-4"/>
          <w:sz w:val="28"/>
          <w:szCs w:val="28"/>
          <w:lang w:val="kk-KZ"/>
        </w:rPr>
        <w:t>.</w:t>
      </w:r>
    </w:p>
    <w:p w14:paraId="0CC09CB5" w14:textId="55BC1BDC" w:rsidR="00537F35" w:rsidRPr="003954F4" w:rsidRDefault="00747C04" w:rsidP="00537F35">
      <w:pPr>
        <w:tabs>
          <w:tab w:val="left" w:pos="0"/>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Cs/>
          <w:sz w:val="28"/>
          <w:szCs w:val="28"/>
          <w:lang w:val="kk-KZ"/>
        </w:rPr>
        <w:t>Анықтау барысы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Алдын ала дайындалған пьезосенсор детекторлау ұяшығына орналастырылды</w:t>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Жұмысты бастамас бұрын, </w:t>
      </w:r>
      <w:r w:rsidR="00F16044" w:rsidRPr="003954F4">
        <w:rPr>
          <w:rFonts w:ascii="Times New Roman" w:eastAsia="Times New Roman" w:hAnsi="Times New Roman" w:cs="Times New Roman"/>
          <w:sz w:val="28"/>
          <w:szCs w:val="28"/>
          <w:lang w:val="kk-KZ"/>
        </w:rPr>
        <w:t xml:space="preserve">ұяшық температурасын белгіленген деңгейге шығару үшін </w:t>
      </w:r>
      <w:r w:rsidRPr="003954F4">
        <w:rPr>
          <w:rFonts w:ascii="Times New Roman" w:eastAsia="Times New Roman" w:hAnsi="Times New Roman" w:cs="Times New Roman"/>
          <w:sz w:val="28"/>
          <w:szCs w:val="28"/>
          <w:lang w:val="kk-KZ"/>
        </w:rPr>
        <w:t>термостаттан келтеқұбырлар арқылы «көйлекке» су берілді</w:t>
      </w:r>
      <w:r w:rsidR="00537F35" w:rsidRPr="003954F4">
        <w:rPr>
          <w:rFonts w:ascii="Times New Roman" w:eastAsia="Times New Roman" w:hAnsi="Times New Roman" w:cs="Times New Roman"/>
          <w:sz w:val="28"/>
          <w:szCs w:val="28"/>
          <w:lang w:val="kk-KZ"/>
        </w:rPr>
        <w:t xml:space="preserve">. </w:t>
      </w:r>
      <w:r w:rsidR="00F16044" w:rsidRPr="003954F4">
        <w:rPr>
          <w:rFonts w:ascii="Times New Roman" w:eastAsia="Times New Roman" w:hAnsi="Times New Roman" w:cs="Times New Roman"/>
          <w:sz w:val="28"/>
          <w:szCs w:val="28"/>
          <w:lang w:val="kk-KZ"/>
        </w:rPr>
        <w:t>Содан кейін пьезосенсор тұрақты аналитикалық сигнал алынғанға дейін бірнеше минут бойы құрғатылған зертханалық ауа ағынында ұсталды және көрсеткіштер өлшенді</w:t>
      </w:r>
      <w:r w:rsidR="00537F35" w:rsidRPr="003954F4">
        <w:rPr>
          <w:rFonts w:ascii="Times New Roman" w:eastAsia="Times New Roman" w:hAnsi="Times New Roman" w:cs="Times New Roman"/>
          <w:sz w:val="28"/>
          <w:szCs w:val="28"/>
          <w:lang w:val="kk-KZ"/>
        </w:rPr>
        <w:t xml:space="preserve">. </w:t>
      </w:r>
      <w:r w:rsidR="00F16044" w:rsidRPr="003954F4">
        <w:rPr>
          <w:rFonts w:ascii="Times New Roman" w:eastAsia="Times New Roman" w:hAnsi="Times New Roman" w:cs="Times New Roman"/>
          <w:sz w:val="28"/>
          <w:szCs w:val="28"/>
          <w:lang w:val="kk-KZ"/>
        </w:rPr>
        <w:t>Сынама алынып, силикон төсемімен жабдықталған келтеқұбыр арқылы тікелей детекторлау ұяшығына енгізілді</w:t>
      </w:r>
      <w:r w:rsidR="00537F35" w:rsidRPr="003954F4">
        <w:rPr>
          <w:rFonts w:ascii="Times New Roman" w:eastAsia="Times New Roman" w:hAnsi="Times New Roman" w:cs="Times New Roman"/>
          <w:sz w:val="28"/>
          <w:szCs w:val="28"/>
          <w:lang w:val="kk-KZ"/>
        </w:rPr>
        <w:t xml:space="preserve">. </w:t>
      </w:r>
      <w:r w:rsidR="00F16044" w:rsidRPr="003954F4">
        <w:rPr>
          <w:rFonts w:ascii="Times New Roman" w:eastAsia="Times New Roman" w:hAnsi="Times New Roman" w:cs="Times New Roman"/>
          <w:sz w:val="28"/>
          <w:szCs w:val="28"/>
          <w:lang w:val="kk-KZ"/>
        </w:rPr>
        <w:t>Секундомер көмегімен пьезосенсор сигналы өзгермейтін уақыт есептеді</w:t>
      </w:r>
      <w:r w:rsidR="00537F35" w:rsidRPr="003954F4">
        <w:rPr>
          <w:rFonts w:ascii="Times New Roman" w:eastAsia="Times New Roman" w:hAnsi="Times New Roman" w:cs="Times New Roman"/>
          <w:sz w:val="28"/>
          <w:szCs w:val="28"/>
          <w:lang w:val="kk-KZ"/>
        </w:rPr>
        <w:t xml:space="preserve">. </w:t>
      </w:r>
      <w:r w:rsidR="002474BF" w:rsidRPr="003954F4">
        <w:rPr>
          <w:rFonts w:ascii="Times New Roman" w:eastAsia="Times New Roman" w:hAnsi="Times New Roman" w:cs="Times New Roman"/>
          <w:sz w:val="28"/>
          <w:szCs w:val="28"/>
          <w:lang w:val="kk-KZ"/>
        </w:rPr>
        <w:t>Үлгіні енгізгенге дейінгі және одан кейінгі пьезосенсор сигналдары арасындағы айырмашылық анықтамаларды сандық түрде сипаттайды</w:t>
      </w:r>
      <w:r w:rsidR="00537F35" w:rsidRPr="003954F4">
        <w:rPr>
          <w:rFonts w:ascii="Times New Roman" w:eastAsia="Times New Roman" w:hAnsi="Times New Roman" w:cs="Times New Roman"/>
          <w:sz w:val="28"/>
          <w:szCs w:val="28"/>
          <w:lang w:val="kk-KZ"/>
        </w:rPr>
        <w:t xml:space="preserve">. </w:t>
      </w:r>
      <w:r w:rsidR="002474BF" w:rsidRPr="003954F4">
        <w:rPr>
          <w:rFonts w:ascii="Times New Roman" w:eastAsia="Times New Roman" w:hAnsi="Times New Roman" w:cs="Times New Roman"/>
          <w:sz w:val="28"/>
          <w:szCs w:val="28"/>
          <w:lang w:val="kk-KZ"/>
        </w:rPr>
        <w:t>Пьезосенсордың детекторлау және регенерациялау ұяшығынан сынама қалдықтарын алып тастау үшін келтеқұбыр ашылып, сенсор сигналы бастапқы деңгейге шыққанға дейін (сынама енгізілгенге дейін) құрғатылған зертханалық ауа берілді</w:t>
      </w:r>
      <w:r w:rsidR="00537F35" w:rsidRPr="003954F4">
        <w:rPr>
          <w:rFonts w:ascii="Times New Roman" w:eastAsia="Times New Roman" w:hAnsi="Times New Roman" w:cs="Times New Roman"/>
          <w:sz w:val="28"/>
          <w:szCs w:val="28"/>
          <w:lang w:val="kk-KZ"/>
        </w:rPr>
        <w:t xml:space="preserve">. </w:t>
      </w:r>
      <w:r w:rsidR="002474BF" w:rsidRPr="003954F4">
        <w:rPr>
          <w:rFonts w:ascii="Times New Roman" w:eastAsia="Times New Roman" w:hAnsi="Times New Roman" w:cs="Times New Roman"/>
          <w:sz w:val="28"/>
          <w:szCs w:val="28"/>
          <w:lang w:val="kk-KZ"/>
        </w:rPr>
        <w:t>Осыдан кейін ұяшықта келесі өлшеулер жүргізілді</w:t>
      </w:r>
      <w:r w:rsidR="00537F35" w:rsidRPr="003954F4">
        <w:rPr>
          <w:rFonts w:ascii="Times New Roman" w:eastAsia="Times New Roman" w:hAnsi="Times New Roman" w:cs="Times New Roman"/>
          <w:sz w:val="28"/>
          <w:szCs w:val="28"/>
          <w:lang w:val="kk-KZ"/>
        </w:rPr>
        <w:t>.</w:t>
      </w:r>
    </w:p>
    <w:p w14:paraId="54488260" w14:textId="36649DE6" w:rsidR="00537F35" w:rsidRPr="003954F4" w:rsidRDefault="00747C04" w:rsidP="00537F35">
      <w:pPr>
        <w:tabs>
          <w:tab w:val="left" w:pos="0"/>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iCs/>
          <w:sz w:val="28"/>
          <w:szCs w:val="28"/>
          <w:lang w:val="kk-KZ"/>
        </w:rPr>
        <w:t>Сенсорлардың жауаптарын бекіту</w:t>
      </w:r>
      <w:r w:rsidR="00537F35" w:rsidRPr="003954F4">
        <w:rPr>
          <w:rFonts w:ascii="Times New Roman" w:eastAsia="Times New Roman" w:hAnsi="Times New Roman" w:cs="Times New Roman"/>
          <w:i/>
          <w:sz w:val="28"/>
          <w:szCs w:val="28"/>
          <w:lang w:val="kk-KZ"/>
        </w:rPr>
        <w:t xml:space="preserve">. </w:t>
      </w:r>
      <w:r w:rsidR="004670EE" w:rsidRPr="003954F4">
        <w:rPr>
          <w:rFonts w:ascii="Times New Roman" w:eastAsia="Times New Roman" w:hAnsi="Times New Roman" w:cs="Times New Roman"/>
          <w:sz w:val="28"/>
          <w:szCs w:val="28"/>
          <w:lang w:val="kk-KZ"/>
        </w:rPr>
        <w:t xml:space="preserve">Әрбір үлгіні детекторлау ұяшығына енгізгеннен кейін пьезосенсор тербелістерінің резонанстық жиілігі өлшенді және жиіліктің салыстырмалы ығысуы </w:t>
      </w:r>
      <w:r w:rsidR="004670EE" w:rsidRPr="003954F4">
        <w:rPr>
          <w:rFonts w:ascii="Times New Roman" w:eastAsia="Times New Roman" w:hAnsi="Times New Roman" w:cs="Times New Roman"/>
          <w:i/>
          <w:iCs/>
          <w:sz w:val="28"/>
          <w:szCs w:val="28"/>
          <w:lang w:val="kk-KZ"/>
        </w:rPr>
        <w:sym w:font="Symbol" w:char="F044"/>
      </w:r>
      <w:r w:rsidR="004670EE" w:rsidRPr="003954F4">
        <w:rPr>
          <w:rFonts w:ascii="Times New Roman" w:eastAsia="Times New Roman" w:hAnsi="Times New Roman" w:cs="Times New Roman"/>
          <w:i/>
          <w:iCs/>
          <w:sz w:val="28"/>
          <w:szCs w:val="28"/>
          <w:lang w:val="kk-KZ"/>
        </w:rPr>
        <w:t>f</w:t>
      </w:r>
      <w:r w:rsidR="004670EE" w:rsidRPr="003954F4">
        <w:rPr>
          <w:rFonts w:ascii="Times New Roman" w:eastAsia="Times New Roman" w:hAnsi="Times New Roman" w:cs="Times New Roman"/>
          <w:i/>
          <w:iCs/>
          <w:sz w:val="28"/>
          <w:szCs w:val="28"/>
          <w:vertAlign w:val="subscript"/>
          <w:lang w:val="kk-KZ"/>
        </w:rPr>
        <w:t>a</w:t>
      </w:r>
      <w:r w:rsidR="004670EE" w:rsidRPr="003954F4">
        <w:rPr>
          <w:rFonts w:ascii="Times New Roman" w:eastAsia="Times New Roman" w:hAnsi="Times New Roman" w:cs="Times New Roman"/>
          <w:sz w:val="28"/>
          <w:szCs w:val="28"/>
          <w:lang w:val="kk-KZ"/>
        </w:rPr>
        <w:t xml:space="preserve"> келесі теңдеу бойынша есептелді</w:t>
      </w:r>
      <w:r w:rsidR="00537F35" w:rsidRPr="003954F4">
        <w:rPr>
          <w:rFonts w:ascii="Times New Roman" w:eastAsia="Times New Roman" w:hAnsi="Times New Roman" w:cs="Times New Roman"/>
          <w:sz w:val="28"/>
          <w:szCs w:val="28"/>
          <w:lang w:val="kk-KZ"/>
        </w:rPr>
        <w:t>:</w:t>
      </w:r>
    </w:p>
    <w:p w14:paraId="7CBE86AC" w14:textId="77777777" w:rsidR="00537F35" w:rsidRPr="003954F4" w:rsidRDefault="00537F35" w:rsidP="00537F35">
      <w:pPr>
        <w:spacing w:after="0" w:line="240" w:lineRule="auto"/>
        <w:ind w:firstLine="709"/>
        <w:jc w:val="both"/>
        <w:rPr>
          <w:rFonts w:ascii="Times New Roman" w:eastAsia="Times New Roman" w:hAnsi="Times New Roman" w:cs="Times New Roman"/>
          <w:sz w:val="28"/>
          <w:szCs w:val="28"/>
          <w:lang w:val="kk-KZ"/>
        </w:rPr>
      </w:pPr>
    </w:p>
    <w:p w14:paraId="3441609B" w14:textId="77777777" w:rsidR="00537F35" w:rsidRPr="003954F4" w:rsidRDefault="00537F35" w:rsidP="00537F35">
      <w:pPr>
        <w:spacing w:after="0" w:line="240" w:lineRule="auto"/>
        <w:ind w:firstLine="709"/>
        <w:jc w:val="right"/>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sym w:font="Symbol" w:char="F044"/>
      </w:r>
      <w:r w:rsidRPr="003954F4">
        <w:rPr>
          <w:rFonts w:ascii="Times New Roman" w:eastAsia="Times New Roman" w:hAnsi="Times New Roman" w:cs="Times New Roman"/>
          <w:sz w:val="28"/>
          <w:szCs w:val="28"/>
          <w:lang w:val="kk-KZ"/>
        </w:rPr>
        <w:t>f= f</w:t>
      </w:r>
      <w:r w:rsidRPr="003954F4">
        <w:rPr>
          <w:rFonts w:ascii="Times New Roman" w:eastAsia="Times New Roman" w:hAnsi="Times New Roman" w:cs="Times New Roman"/>
          <w:sz w:val="28"/>
          <w:szCs w:val="28"/>
          <w:vertAlign w:val="subscript"/>
          <w:lang w:val="kk-KZ"/>
        </w:rPr>
        <w:t xml:space="preserve">0 </w:t>
      </w:r>
      <w:r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vertAlign w:val="subscript"/>
          <w:lang w:val="kk-KZ"/>
        </w:rPr>
        <w:t xml:space="preserve"> </w:t>
      </w:r>
      <w:r w:rsidRPr="003954F4">
        <w:rPr>
          <w:rFonts w:ascii="Times New Roman" w:eastAsia="Times New Roman" w:hAnsi="Times New Roman" w:cs="Times New Roman"/>
          <w:sz w:val="28"/>
          <w:szCs w:val="28"/>
          <w:lang w:val="kk-KZ"/>
        </w:rPr>
        <w:t>f</w:t>
      </w:r>
      <w:r w:rsidRPr="003954F4">
        <w:rPr>
          <w:rFonts w:ascii="Times New Roman" w:eastAsia="Times New Roman" w:hAnsi="Times New Roman" w:cs="Times New Roman"/>
          <w:sz w:val="28"/>
          <w:szCs w:val="28"/>
          <w:vertAlign w:val="subscript"/>
          <w:lang w:val="kk-KZ"/>
        </w:rPr>
        <w:t>1.</w:t>
      </w:r>
      <w:r w:rsidRPr="003954F4">
        <w:rPr>
          <w:rFonts w:ascii="Times New Roman" w:eastAsia="Times New Roman" w:hAnsi="Times New Roman" w:cs="Times New Roman"/>
          <w:sz w:val="28"/>
          <w:szCs w:val="28"/>
          <w:lang w:val="kk-KZ"/>
        </w:rPr>
        <w:t xml:space="preserve">                                              (</w:t>
      </w:r>
      <w:r w:rsidR="008A18F0" w:rsidRPr="003954F4">
        <w:rPr>
          <w:rFonts w:ascii="Times New Roman" w:eastAsia="Times New Roman" w:hAnsi="Times New Roman" w:cs="Times New Roman"/>
          <w:sz w:val="28"/>
          <w:szCs w:val="28"/>
          <w:lang w:val="kk-KZ"/>
        </w:rPr>
        <w:t>6</w:t>
      </w:r>
      <w:r w:rsidRPr="003954F4">
        <w:rPr>
          <w:rFonts w:ascii="Times New Roman" w:eastAsia="Times New Roman" w:hAnsi="Times New Roman" w:cs="Times New Roman"/>
          <w:sz w:val="28"/>
          <w:szCs w:val="28"/>
          <w:lang w:val="kk-KZ"/>
        </w:rPr>
        <w:t>)</w:t>
      </w:r>
    </w:p>
    <w:p w14:paraId="4B23F858" w14:textId="77777777" w:rsidR="00537F35" w:rsidRPr="003954F4" w:rsidRDefault="00537F35" w:rsidP="00537F35">
      <w:pPr>
        <w:tabs>
          <w:tab w:val="left" w:pos="0"/>
        </w:tabs>
        <w:spacing w:after="0" w:line="240" w:lineRule="auto"/>
        <w:rPr>
          <w:rFonts w:ascii="Times New Roman" w:eastAsia="Times New Roman" w:hAnsi="Times New Roman" w:cs="Times New Roman"/>
          <w:sz w:val="28"/>
          <w:szCs w:val="28"/>
          <w:lang w:val="kk-KZ"/>
        </w:rPr>
      </w:pPr>
    </w:p>
    <w:p w14:paraId="3DFB203C" w14:textId="0EC81227" w:rsidR="00537F35" w:rsidRPr="003954F4" w:rsidRDefault="0007284C" w:rsidP="0007284C">
      <w:pPr>
        <w:tabs>
          <w:tab w:val="left" w:pos="0"/>
        </w:tabs>
        <w:spacing w:after="0" w:line="240" w:lineRule="auto"/>
        <w:ind w:firstLine="567"/>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бұл жерде</w:t>
      </w:r>
      <w:r w:rsidR="00537F35" w:rsidRPr="003954F4">
        <w:rPr>
          <w:rFonts w:ascii="Times New Roman" w:eastAsia="Times New Roman" w:hAnsi="Times New Roman" w:cs="Times New Roman"/>
          <w:sz w:val="28"/>
          <w:szCs w:val="28"/>
          <w:lang w:val="kk-KZ"/>
        </w:rPr>
        <w:t xml:space="preserve">   </w:t>
      </w:r>
      <w:r w:rsidR="00537F35" w:rsidRPr="003954F4">
        <w:rPr>
          <w:rFonts w:ascii="Times New Roman" w:eastAsia="Times New Roman" w:hAnsi="Times New Roman" w:cs="Times New Roman"/>
          <w:i/>
          <w:iCs/>
          <w:sz w:val="28"/>
          <w:szCs w:val="28"/>
          <w:lang w:val="kk-KZ"/>
        </w:rPr>
        <w:t>f</w:t>
      </w:r>
      <w:r w:rsidR="00537F35" w:rsidRPr="003954F4">
        <w:rPr>
          <w:rFonts w:ascii="Times New Roman" w:eastAsia="Times New Roman" w:hAnsi="Times New Roman" w:cs="Times New Roman"/>
          <w:i/>
          <w:iCs/>
          <w:sz w:val="28"/>
          <w:szCs w:val="28"/>
          <w:vertAlign w:val="subscript"/>
          <w:lang w:val="kk-KZ"/>
        </w:rPr>
        <w:t>o</w:t>
      </w:r>
      <w:r w:rsidR="00537F35" w:rsidRPr="003954F4">
        <w:rPr>
          <w:rFonts w:ascii="Times New Roman" w:eastAsia="Times New Roman" w:hAnsi="Times New Roman" w:cs="Times New Roman"/>
          <w:i/>
          <w:iCs/>
          <w:sz w:val="28"/>
          <w:szCs w:val="28"/>
          <w:lang w:val="kk-KZ"/>
        </w:rPr>
        <w:t xml:space="preserve"> </w:t>
      </w:r>
      <w:r w:rsidRPr="003954F4">
        <w:rPr>
          <w:rFonts w:ascii="Times New Roman" w:eastAsia="Times New Roman" w:hAnsi="Times New Roman" w:cs="Times New Roman"/>
          <w:sz w:val="28"/>
          <w:szCs w:val="28"/>
          <w:lang w:val="kk-KZ"/>
        </w:rPr>
        <w:t>және</w:t>
      </w:r>
      <w:r w:rsidR="00537F35" w:rsidRPr="003954F4">
        <w:rPr>
          <w:rFonts w:ascii="Times New Roman" w:eastAsia="Times New Roman" w:hAnsi="Times New Roman" w:cs="Times New Roman"/>
          <w:sz w:val="28"/>
          <w:szCs w:val="28"/>
          <w:lang w:val="kk-KZ"/>
        </w:rPr>
        <w:t xml:space="preserve"> </w:t>
      </w:r>
      <w:r w:rsidR="00537F35" w:rsidRPr="003954F4">
        <w:rPr>
          <w:rFonts w:ascii="Times New Roman" w:eastAsia="Times New Roman" w:hAnsi="Times New Roman" w:cs="Times New Roman"/>
          <w:i/>
          <w:iCs/>
          <w:sz w:val="28"/>
          <w:szCs w:val="28"/>
          <w:lang w:val="kk-KZ"/>
        </w:rPr>
        <w:t>f</w:t>
      </w:r>
      <w:r w:rsidR="00537F35" w:rsidRPr="003954F4">
        <w:rPr>
          <w:rFonts w:ascii="Times New Roman" w:eastAsia="Times New Roman" w:hAnsi="Times New Roman" w:cs="Times New Roman"/>
          <w:i/>
          <w:iCs/>
          <w:sz w:val="28"/>
          <w:szCs w:val="28"/>
          <w:vertAlign w:val="subscript"/>
          <w:lang w:val="kk-KZ"/>
        </w:rPr>
        <w:t xml:space="preserve">1 </w:t>
      </w:r>
      <w:r w:rsidR="00537F35" w:rsidRPr="003954F4">
        <w:rPr>
          <w:rFonts w:ascii="Times New Roman" w:eastAsia="Times New Roman" w:hAnsi="Times New Roman" w:cs="Times New Roman"/>
          <w:sz w:val="28"/>
          <w:szCs w:val="28"/>
          <w:lang w:val="kk-KZ"/>
        </w:rPr>
        <w:sym w:font="Symbol" w:char="F02D"/>
      </w:r>
      <w:r w:rsidR="00537F35"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талдауға дейін және одан кейін сенсордың тербеліс жиілігі</w:t>
      </w:r>
      <w:r w:rsidR="00537F35" w:rsidRPr="003954F4">
        <w:rPr>
          <w:rFonts w:ascii="Times New Roman" w:eastAsia="Times New Roman" w:hAnsi="Times New Roman" w:cs="Times New Roman"/>
          <w:sz w:val="28"/>
          <w:szCs w:val="28"/>
          <w:lang w:val="kk-KZ"/>
        </w:rPr>
        <w:t>, Гц.</w:t>
      </w:r>
    </w:p>
    <w:p w14:paraId="66107696" w14:textId="77777777" w:rsidR="00537F35" w:rsidRPr="003954F4" w:rsidRDefault="00537F35" w:rsidP="00537F35">
      <w:pPr>
        <w:spacing w:after="0" w:line="240" w:lineRule="auto"/>
        <w:ind w:firstLine="709"/>
        <w:jc w:val="both"/>
        <w:rPr>
          <w:rFonts w:ascii="Times New Roman CYR" w:eastAsia="Times New Roman" w:hAnsi="Times New Roman CYR" w:cs="Times New Roman"/>
          <w:sz w:val="28"/>
          <w:szCs w:val="28"/>
          <w:lang w:val="kk-KZ"/>
        </w:rPr>
      </w:pPr>
      <w:r w:rsidRPr="003954F4">
        <w:rPr>
          <w:rFonts w:ascii="Times New Roman CYR" w:eastAsia="Times New Roman" w:hAnsi="Times New Roman CYR" w:cs="Times New Roman"/>
          <w:sz w:val="28"/>
          <w:szCs w:val="28"/>
          <w:lang w:val="kk-KZ"/>
        </w:rPr>
        <w:lastRenderedPageBreak/>
        <w:t xml:space="preserve">                    </w:t>
      </w:r>
      <w:r w:rsidRPr="003954F4">
        <w:rPr>
          <w:rFonts w:ascii="Times New Roman CYR" w:eastAsia="Times New Roman" w:hAnsi="Times New Roman CYR" w:cs="Times New Roman"/>
          <w:sz w:val="28"/>
          <w:szCs w:val="28"/>
          <w:lang w:val="kk-KZ"/>
        </w:rPr>
        <w:object w:dxaOrig="5940" w:dyaOrig="5790" w14:anchorId="49A8C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30.25pt" o:ole="">
            <v:imagedata r:id="rId14" o:title="" gain="93623f" blacklevel="-3932f"/>
          </v:shape>
          <o:OLEObject Type="Embed" ProgID="PBrush" ShapeID="_x0000_i1025" DrawAspect="Content" ObjectID="_1777890503" r:id="rId15"/>
        </w:object>
      </w:r>
    </w:p>
    <w:p w14:paraId="20A23BB3" w14:textId="77777777" w:rsidR="008A18F0" w:rsidRPr="003954F4" w:rsidRDefault="008A18F0" w:rsidP="00537F35">
      <w:pPr>
        <w:spacing w:after="0" w:line="240" w:lineRule="auto"/>
        <w:ind w:firstLine="709"/>
        <w:jc w:val="center"/>
        <w:rPr>
          <w:rFonts w:ascii="Times New Roman" w:eastAsia="Times New Roman" w:hAnsi="Times New Roman" w:cs="Times New Roman"/>
          <w:sz w:val="28"/>
          <w:szCs w:val="28"/>
          <w:lang w:val="kk-KZ"/>
        </w:rPr>
      </w:pPr>
    </w:p>
    <w:p w14:paraId="0AD90863" w14:textId="28124090" w:rsidR="00537F35" w:rsidRPr="003954F4" w:rsidRDefault="00FE7867" w:rsidP="00537F35">
      <w:pPr>
        <w:spacing w:after="0" w:line="240" w:lineRule="auto"/>
        <w:ind w:firstLine="709"/>
        <w:jc w:val="center"/>
        <w:rPr>
          <w:rFonts w:ascii="Times New Roman" w:eastAsia="Times New Roman" w:hAnsi="Times New Roman" w:cs="Times New Roman"/>
          <w:spacing w:val="-3"/>
          <w:sz w:val="28"/>
          <w:szCs w:val="28"/>
          <w:lang w:val="kk-KZ"/>
        </w:rPr>
      </w:pPr>
      <w:r w:rsidRPr="003954F4">
        <w:rPr>
          <w:rFonts w:ascii="Times New Roman" w:eastAsia="Times New Roman" w:hAnsi="Times New Roman" w:cs="Times New Roman"/>
          <w:sz w:val="28"/>
          <w:szCs w:val="28"/>
          <w:lang w:val="kk-KZ"/>
        </w:rPr>
        <w:t xml:space="preserve">Сурет </w:t>
      </w:r>
      <w:r w:rsidR="00F85C6C">
        <w:rPr>
          <w:rFonts w:ascii="Times New Roman" w:eastAsia="Times New Roman" w:hAnsi="Times New Roman" w:cs="Times New Roman"/>
          <w:sz w:val="28"/>
          <w:szCs w:val="28"/>
          <w:lang w:val="kk-KZ"/>
        </w:rPr>
        <w:t>7</w:t>
      </w:r>
      <w:r w:rsidR="00537F35" w:rsidRPr="003954F4">
        <w:rPr>
          <w:rFonts w:ascii="Times New Roman" w:eastAsia="Times New Roman" w:hAnsi="Times New Roman" w:cs="Times New Roman"/>
          <w:sz w:val="28"/>
          <w:szCs w:val="28"/>
          <w:lang w:val="kk-KZ"/>
        </w:rPr>
        <w:t xml:space="preserve"> </w:t>
      </w:r>
      <w:r w:rsidR="00244699" w:rsidRPr="003954F4">
        <w:rPr>
          <w:rFonts w:ascii="Times New Roman" w:eastAsia="Times New Roman" w:hAnsi="Times New Roman" w:cs="Times New Roman"/>
          <w:sz w:val="28"/>
          <w:szCs w:val="28"/>
          <w:lang w:val="kk-KZ"/>
        </w:rPr>
        <w:t>–</w:t>
      </w:r>
      <w:r w:rsidR="00537F35" w:rsidRPr="003954F4">
        <w:rPr>
          <w:rFonts w:ascii="Times New Roman" w:eastAsia="Times New Roman" w:hAnsi="Times New Roman" w:cs="Times New Roman"/>
          <w:sz w:val="28"/>
          <w:szCs w:val="28"/>
          <w:lang w:val="kk-KZ"/>
        </w:rPr>
        <w:t xml:space="preserve"> </w:t>
      </w:r>
      <w:r w:rsidR="00244699" w:rsidRPr="003954F4">
        <w:rPr>
          <w:rFonts w:ascii="Times New Roman" w:eastAsia="Times New Roman" w:hAnsi="Times New Roman" w:cs="Times New Roman"/>
          <w:spacing w:val="-3"/>
          <w:sz w:val="28"/>
          <w:szCs w:val="28"/>
          <w:lang w:val="kk-KZ"/>
        </w:rPr>
        <w:t>Динамикалық жағдайда тәжірибе жасауға арналған зертханалық қондырғы схемасы</w:t>
      </w:r>
    </w:p>
    <w:p w14:paraId="432386F2" w14:textId="77777777" w:rsidR="00537F35" w:rsidRPr="003954F4" w:rsidRDefault="00537F35" w:rsidP="00537F35">
      <w:pPr>
        <w:spacing w:after="0" w:line="240" w:lineRule="auto"/>
        <w:ind w:firstLine="709"/>
        <w:jc w:val="both"/>
        <w:rPr>
          <w:rFonts w:ascii="Times New Roman" w:eastAsia="Times New Roman" w:hAnsi="Times New Roman" w:cs="Times New Roman"/>
          <w:sz w:val="28"/>
          <w:szCs w:val="28"/>
          <w:lang w:val="kk-KZ"/>
        </w:rPr>
      </w:pPr>
    </w:p>
    <w:p w14:paraId="6966CB90" w14:textId="410450C8" w:rsidR="00244699" w:rsidRPr="003954F4" w:rsidRDefault="00244699" w:rsidP="00537F35">
      <w:pPr>
        <w:tabs>
          <w:tab w:val="left" w:pos="0"/>
        </w:tabs>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Өлшеулер зерт</w:t>
      </w:r>
      <w:r w:rsidR="007B27E1">
        <w:rPr>
          <w:rFonts w:ascii="Times New Roman" w:eastAsia="Times New Roman" w:hAnsi="Times New Roman" w:cs="Times New Roman"/>
          <w:sz w:val="28"/>
          <w:szCs w:val="20"/>
          <w:lang w:val="kk-KZ"/>
        </w:rPr>
        <w:t>ханалық қондырғыда жүргізілді (</w:t>
      </w:r>
      <w:r w:rsidR="00F85C6C">
        <w:rPr>
          <w:rFonts w:ascii="Times New Roman" w:eastAsia="Times New Roman" w:hAnsi="Times New Roman" w:cs="Times New Roman"/>
          <w:sz w:val="28"/>
          <w:szCs w:val="20"/>
          <w:lang w:val="kk-KZ"/>
        </w:rPr>
        <w:t>7</w:t>
      </w:r>
      <w:r w:rsidRPr="003954F4">
        <w:rPr>
          <w:rFonts w:ascii="Times New Roman" w:eastAsia="Times New Roman" w:hAnsi="Times New Roman" w:cs="Times New Roman"/>
          <w:sz w:val="28"/>
          <w:szCs w:val="20"/>
          <w:lang w:val="kk-KZ"/>
        </w:rPr>
        <w:t>-сурет). Жүйе арқылы сорғымен 1 тасымалдаушы газ (тазартылған және құрғатылған зертханалық ауа) 1-3 мин бойы өткізілді, ағын жылдамдығы шүмекпен 2 реттелді және ротаметрмен 3 бақыланды.</w:t>
      </w:r>
    </w:p>
    <w:p w14:paraId="44FCC89B" w14:textId="23F75393" w:rsidR="00537F35" w:rsidRPr="003954F4" w:rsidRDefault="00244699" w:rsidP="00537F35">
      <w:pPr>
        <w:tabs>
          <w:tab w:val="left" w:pos="0"/>
        </w:tabs>
        <w:spacing w:after="0" w:line="240" w:lineRule="auto"/>
        <w:ind w:firstLine="709"/>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z w:val="28"/>
          <w:szCs w:val="20"/>
          <w:lang w:val="kk-KZ"/>
        </w:rPr>
        <w:t>Жүйенің жұмыс режимдерін ауыстыру үшін үш жақты кран 4 пайдаланылды</w:t>
      </w:r>
      <w:r w:rsidR="00537F35" w:rsidRPr="003954F4">
        <w:rPr>
          <w:rFonts w:ascii="Times New Roman" w:eastAsia="Times New Roman" w:hAnsi="Times New Roman" w:cs="Times New Roman"/>
          <w:sz w:val="28"/>
          <w:szCs w:val="20"/>
          <w:lang w:val="kk-KZ"/>
        </w:rPr>
        <w:t xml:space="preserve">. </w:t>
      </w:r>
      <w:r w:rsidRPr="003954F4">
        <w:rPr>
          <w:rFonts w:ascii="Times New Roman" w:eastAsia="Times New Roman" w:hAnsi="Times New Roman" w:cs="Times New Roman"/>
          <w:sz w:val="28"/>
          <w:szCs w:val="20"/>
          <w:lang w:val="kk-KZ"/>
        </w:rPr>
        <w:t>Аналиттердің немесе олардың қоспаларының қаныққан булары үлгіні енгізу түйініне 5 шприцпен 6 енгізілді</w:t>
      </w:r>
      <w:r w:rsidR="00537F35" w:rsidRPr="003954F4">
        <w:rPr>
          <w:rFonts w:ascii="Times New Roman" w:eastAsia="Times New Roman" w:hAnsi="Times New Roman" w:cs="Times New Roman"/>
          <w:sz w:val="28"/>
          <w:szCs w:val="20"/>
          <w:lang w:val="kk-KZ"/>
        </w:rPr>
        <w:t xml:space="preserve">. </w:t>
      </w:r>
      <w:r w:rsidRPr="003954F4">
        <w:rPr>
          <w:rFonts w:ascii="Times New Roman" w:eastAsia="Times New Roman" w:hAnsi="Times New Roman" w:cs="Times New Roman"/>
          <w:sz w:val="28"/>
          <w:szCs w:val="20"/>
          <w:lang w:val="kk-KZ"/>
        </w:rPr>
        <w:t>Байланыстырушы  элемент 7 жүйедегі аналит буы концентрациясының градиентін төмендетті</w:t>
      </w:r>
      <w:r w:rsidR="00537F35" w:rsidRPr="003954F4">
        <w:rPr>
          <w:rFonts w:ascii="Times New Roman" w:eastAsia="Times New Roman" w:hAnsi="Times New Roman" w:cs="Times New Roman"/>
          <w:sz w:val="28"/>
          <w:szCs w:val="20"/>
          <w:lang w:val="kk-KZ"/>
        </w:rPr>
        <w:t xml:space="preserve">. </w:t>
      </w:r>
      <w:r w:rsidRPr="003954F4">
        <w:rPr>
          <w:rFonts w:ascii="Times New Roman" w:eastAsia="Times New Roman" w:hAnsi="Times New Roman" w:cs="Times New Roman"/>
          <w:sz w:val="28"/>
          <w:szCs w:val="20"/>
          <w:lang w:val="kk-KZ"/>
        </w:rPr>
        <w:t>Талданатын заттың булары пьез</w:t>
      </w:r>
      <w:r w:rsidR="0007284C" w:rsidRPr="003954F4">
        <w:rPr>
          <w:rFonts w:ascii="Times New Roman" w:eastAsia="Times New Roman" w:hAnsi="Times New Roman" w:cs="Times New Roman"/>
          <w:sz w:val="28"/>
          <w:szCs w:val="20"/>
          <w:lang w:val="kk-KZ"/>
        </w:rPr>
        <w:t>о</w:t>
      </w:r>
      <w:r w:rsidRPr="003954F4">
        <w:rPr>
          <w:rFonts w:ascii="Times New Roman" w:eastAsia="Times New Roman" w:hAnsi="Times New Roman" w:cs="Times New Roman"/>
          <w:sz w:val="28"/>
          <w:szCs w:val="20"/>
          <w:lang w:val="kk-KZ"/>
        </w:rPr>
        <w:t>сенсоры орналасқан  детектор ұяшығына 9 ағынның екі жақты кірісі бар 8 үш</w:t>
      </w:r>
      <w:r w:rsidR="0007284C" w:rsidRPr="003954F4">
        <w:rPr>
          <w:rFonts w:ascii="Times New Roman" w:eastAsia="Times New Roman" w:hAnsi="Times New Roman" w:cs="Times New Roman"/>
          <w:sz w:val="28"/>
          <w:szCs w:val="20"/>
          <w:lang w:val="kk-KZ"/>
        </w:rPr>
        <w:t xml:space="preserve"> тармақ</w:t>
      </w:r>
      <w:r w:rsidRPr="003954F4">
        <w:rPr>
          <w:rFonts w:ascii="Times New Roman" w:eastAsia="Times New Roman" w:hAnsi="Times New Roman" w:cs="Times New Roman"/>
          <w:sz w:val="28"/>
          <w:szCs w:val="20"/>
          <w:lang w:val="kk-KZ"/>
        </w:rPr>
        <w:t xml:space="preserve"> арқылы кел</w:t>
      </w:r>
      <w:r w:rsidR="0007284C" w:rsidRPr="003954F4">
        <w:rPr>
          <w:rFonts w:ascii="Times New Roman" w:eastAsia="Times New Roman" w:hAnsi="Times New Roman" w:cs="Times New Roman"/>
          <w:sz w:val="28"/>
          <w:szCs w:val="20"/>
          <w:lang w:val="kk-KZ"/>
        </w:rPr>
        <w:t>іп түст</w:t>
      </w:r>
      <w:r w:rsidRPr="003954F4">
        <w:rPr>
          <w:rFonts w:ascii="Times New Roman" w:eastAsia="Times New Roman" w:hAnsi="Times New Roman" w:cs="Times New Roman"/>
          <w:sz w:val="28"/>
          <w:szCs w:val="20"/>
          <w:lang w:val="kk-KZ"/>
        </w:rPr>
        <w:t>і</w:t>
      </w:r>
      <w:r w:rsidR="00537F35" w:rsidRPr="003954F4">
        <w:rPr>
          <w:rFonts w:ascii="Times New Roman" w:eastAsia="Times New Roman" w:hAnsi="Times New Roman" w:cs="Times New Roman"/>
          <w:sz w:val="28"/>
          <w:szCs w:val="20"/>
          <w:lang w:val="kk-KZ"/>
        </w:rPr>
        <w:t xml:space="preserve">. </w:t>
      </w:r>
      <w:r w:rsidR="0007284C" w:rsidRPr="003954F4">
        <w:rPr>
          <w:rFonts w:ascii="Times New Roman" w:eastAsia="Times New Roman" w:hAnsi="Times New Roman" w:cs="Times New Roman"/>
          <w:sz w:val="28"/>
          <w:szCs w:val="20"/>
          <w:lang w:val="kk-KZ"/>
        </w:rPr>
        <w:t>Пьезосенсорының тербелісін  жиілік өлшегішпен 11 және компьютермен 12 қосылған жоғары жиілікті автогенератор 10 жасады</w:t>
      </w:r>
      <w:r w:rsidR="00537F35" w:rsidRPr="003954F4">
        <w:rPr>
          <w:rFonts w:ascii="Times New Roman" w:eastAsia="Times New Roman" w:hAnsi="Times New Roman" w:cs="Times New Roman"/>
          <w:sz w:val="28"/>
          <w:szCs w:val="20"/>
          <w:lang w:val="kk-KZ"/>
        </w:rPr>
        <w:t xml:space="preserve">. </w:t>
      </w:r>
      <w:r w:rsidR="0007284C" w:rsidRPr="003954F4">
        <w:rPr>
          <w:rFonts w:ascii="Times New Roman" w:eastAsia="Times New Roman" w:hAnsi="Times New Roman" w:cs="Times New Roman"/>
          <w:sz w:val="28"/>
          <w:szCs w:val="20"/>
          <w:lang w:val="kk-KZ"/>
        </w:rPr>
        <w:t>Сенсордың жиілігін тұрақтандыру бойынша газ үлдір модификаторы жүйесінде сорбциялық тепе теңдікке қол жеткізу туралы қорытынды жасалды</w:t>
      </w:r>
      <w:r w:rsidR="00537F35" w:rsidRPr="003954F4">
        <w:rPr>
          <w:rFonts w:ascii="Times New Roman" w:eastAsia="Times New Roman" w:hAnsi="Times New Roman" w:cs="Times New Roman"/>
          <w:sz w:val="28"/>
          <w:szCs w:val="20"/>
          <w:lang w:val="kk-KZ"/>
        </w:rPr>
        <w:t xml:space="preserve">. </w:t>
      </w:r>
      <w:r w:rsidR="0007284C" w:rsidRPr="003954F4">
        <w:rPr>
          <w:rFonts w:ascii="Times New Roman" w:eastAsia="Times New Roman" w:hAnsi="Times New Roman" w:cs="Times New Roman"/>
          <w:sz w:val="28"/>
          <w:szCs w:val="20"/>
          <w:lang w:val="kk-KZ"/>
        </w:rPr>
        <w:t>Содан кейін пьезосенсордың аналитикалық сигналы есептелді</w:t>
      </w:r>
      <w:r w:rsidR="00537F35" w:rsidRPr="003954F4">
        <w:rPr>
          <w:rFonts w:ascii="Times New Roman" w:eastAsia="Times New Roman" w:hAnsi="Times New Roman" w:cs="Times New Roman"/>
          <w:sz w:val="28"/>
          <w:szCs w:val="20"/>
          <w:lang w:val="kk-KZ"/>
        </w:rPr>
        <w:t xml:space="preserve"> </w:t>
      </w:r>
      <w:r w:rsidR="00537F35" w:rsidRPr="003954F4">
        <w:rPr>
          <w:rFonts w:ascii="Times New Roman" w:eastAsia="Times New Roman" w:hAnsi="Times New Roman" w:cs="Times New Roman"/>
          <w:spacing w:val="-4"/>
          <w:sz w:val="28"/>
          <w:szCs w:val="28"/>
          <w:lang w:val="kk-KZ"/>
        </w:rPr>
        <w:t>[</w:t>
      </w:r>
      <w:r w:rsidR="001B78F4">
        <w:rPr>
          <w:rFonts w:ascii="Times New Roman" w:eastAsia="Times New Roman" w:hAnsi="Times New Roman" w:cs="Times New Roman"/>
          <w:spacing w:val="-4"/>
          <w:sz w:val="28"/>
          <w:szCs w:val="28"/>
          <w:lang w:val="kk-KZ"/>
        </w:rPr>
        <w:fldChar w:fldCharType="begin"/>
      </w:r>
      <w:r w:rsidR="001B78F4">
        <w:rPr>
          <w:rFonts w:ascii="Times New Roman" w:eastAsia="Times New Roman" w:hAnsi="Times New Roman" w:cs="Times New Roman"/>
          <w:spacing w:val="-4"/>
          <w:sz w:val="28"/>
          <w:szCs w:val="28"/>
          <w:lang w:val="kk-KZ"/>
        </w:rPr>
        <w:instrText xml:space="preserve"> REF Базарнова_Развитие \r \h </w:instrText>
      </w:r>
      <w:r w:rsidR="001B78F4">
        <w:rPr>
          <w:rFonts w:ascii="Times New Roman" w:eastAsia="Times New Roman" w:hAnsi="Times New Roman" w:cs="Times New Roman"/>
          <w:spacing w:val="-4"/>
          <w:sz w:val="28"/>
          <w:szCs w:val="28"/>
          <w:lang w:val="kk-KZ"/>
        </w:rPr>
      </w:r>
      <w:r w:rsidR="001B78F4">
        <w:rPr>
          <w:rFonts w:ascii="Times New Roman" w:eastAsia="Times New Roman" w:hAnsi="Times New Roman" w:cs="Times New Roman"/>
          <w:spacing w:val="-4"/>
          <w:sz w:val="28"/>
          <w:szCs w:val="28"/>
          <w:lang w:val="kk-KZ"/>
        </w:rPr>
        <w:fldChar w:fldCharType="separate"/>
      </w:r>
      <w:r w:rsidR="00171243">
        <w:rPr>
          <w:rFonts w:ascii="Times New Roman" w:eastAsia="Times New Roman" w:hAnsi="Times New Roman" w:cs="Times New Roman"/>
          <w:spacing w:val="-4"/>
          <w:sz w:val="28"/>
          <w:szCs w:val="28"/>
          <w:lang w:val="kk-KZ"/>
        </w:rPr>
        <w:t>87</w:t>
      </w:r>
      <w:r w:rsidR="001B78F4">
        <w:rPr>
          <w:rFonts w:ascii="Times New Roman" w:eastAsia="Times New Roman" w:hAnsi="Times New Roman" w:cs="Times New Roman"/>
          <w:spacing w:val="-4"/>
          <w:sz w:val="28"/>
          <w:szCs w:val="28"/>
          <w:lang w:val="kk-KZ"/>
        </w:rPr>
        <w:fldChar w:fldCharType="end"/>
      </w:r>
      <w:r w:rsidR="00537F35" w:rsidRPr="003954F4">
        <w:rPr>
          <w:rFonts w:ascii="Times New Roman" w:eastAsia="Times New Roman" w:hAnsi="Times New Roman" w:cs="Times New Roman"/>
          <w:spacing w:val="-4"/>
          <w:sz w:val="28"/>
          <w:szCs w:val="28"/>
          <w:lang w:val="kk-KZ"/>
        </w:rPr>
        <w:t>].</w:t>
      </w:r>
    </w:p>
    <w:p w14:paraId="30A8C238" w14:textId="77777777" w:rsidR="00537F35" w:rsidRPr="003954F4" w:rsidRDefault="00537F35" w:rsidP="00537F35">
      <w:pPr>
        <w:spacing w:after="0" w:line="240" w:lineRule="auto"/>
        <w:ind w:firstLine="709"/>
        <w:jc w:val="both"/>
        <w:rPr>
          <w:rFonts w:ascii="Times New Roman" w:eastAsia="Times New Roman" w:hAnsi="Times New Roman" w:cs="Times New Roman"/>
          <w:sz w:val="28"/>
          <w:szCs w:val="20"/>
          <w:lang w:val="kk-KZ"/>
        </w:rPr>
      </w:pPr>
    </w:p>
    <w:p w14:paraId="552FA500" w14:textId="1AFAE834" w:rsidR="008A18F0" w:rsidRPr="00752EE0" w:rsidRDefault="007E67CD" w:rsidP="00752EE0">
      <w:pPr>
        <w:spacing w:after="0" w:line="240" w:lineRule="auto"/>
        <w:ind w:firstLine="708"/>
        <w:rPr>
          <w:rFonts w:ascii="Times New Roman" w:hAnsi="Times New Roman" w:cs="Times New Roman"/>
          <w:b/>
          <w:snapToGrid w:val="0"/>
          <w:sz w:val="28"/>
          <w:szCs w:val="28"/>
          <w:lang w:val="kk-KZ"/>
        </w:rPr>
      </w:pPr>
      <w:bookmarkStart w:id="38" w:name="_Toc158212593"/>
      <w:bookmarkStart w:id="39" w:name="_Toc158212865"/>
      <w:bookmarkStart w:id="40" w:name="_Toc117249438"/>
      <w:r w:rsidRPr="00752EE0">
        <w:rPr>
          <w:rFonts w:ascii="Times New Roman" w:hAnsi="Times New Roman" w:cs="Times New Roman"/>
          <w:b/>
          <w:snapToGrid w:val="0"/>
          <w:sz w:val="28"/>
          <w:szCs w:val="28"/>
          <w:lang w:val="kk-KZ"/>
        </w:rPr>
        <w:t>Екінші бөлім бойынша қорытынды</w:t>
      </w:r>
      <w:bookmarkEnd w:id="38"/>
      <w:bookmarkEnd w:id="39"/>
      <w:r w:rsidRPr="00752EE0">
        <w:rPr>
          <w:rFonts w:ascii="Times New Roman" w:hAnsi="Times New Roman" w:cs="Times New Roman"/>
          <w:b/>
          <w:snapToGrid w:val="0"/>
          <w:sz w:val="28"/>
          <w:szCs w:val="28"/>
          <w:lang w:val="kk-KZ"/>
        </w:rPr>
        <w:t xml:space="preserve"> </w:t>
      </w:r>
      <w:bookmarkEnd w:id="40"/>
    </w:p>
    <w:p w14:paraId="1FD9D5DB" w14:textId="442064E9" w:rsidR="00C04788" w:rsidRPr="003954F4" w:rsidRDefault="000E227C" w:rsidP="00537F35">
      <w:pPr>
        <w:pStyle w:val="ad"/>
        <w:tabs>
          <w:tab w:val="left" w:pos="0"/>
        </w:tabs>
        <w:spacing w:after="0" w:line="240" w:lineRule="auto"/>
        <w:ind w:left="0" w:firstLine="709"/>
        <w:jc w:val="both"/>
        <w:rPr>
          <w:rFonts w:ascii="Times New Roman" w:eastAsia="Times New Roman" w:hAnsi="Times New Roman"/>
          <w:snapToGrid w:val="0"/>
          <w:sz w:val="28"/>
          <w:szCs w:val="28"/>
          <w:lang w:val="kk-KZ"/>
        </w:rPr>
      </w:pPr>
      <w:r w:rsidRPr="003954F4">
        <w:rPr>
          <w:rFonts w:ascii="Times New Roman" w:eastAsia="Times New Roman" w:hAnsi="Times New Roman"/>
          <w:snapToGrid w:val="0"/>
          <w:sz w:val="28"/>
          <w:szCs w:val="28"/>
          <w:lang w:val="kk-KZ"/>
        </w:rPr>
        <w:t xml:space="preserve">1. </w:t>
      </w:r>
      <w:r w:rsidR="00483326" w:rsidRPr="003954F4">
        <w:rPr>
          <w:rFonts w:ascii="Times New Roman" w:eastAsia="Times New Roman" w:hAnsi="Times New Roman"/>
          <w:snapToGrid w:val="0"/>
          <w:sz w:val="28"/>
          <w:szCs w:val="28"/>
          <w:lang w:val="kk-KZ"/>
        </w:rPr>
        <w:t xml:space="preserve">Зерттеу </w:t>
      </w:r>
      <w:r w:rsidR="0037082C" w:rsidRPr="003954F4">
        <w:rPr>
          <w:rFonts w:ascii="Times New Roman" w:eastAsia="Times New Roman" w:hAnsi="Times New Roman"/>
          <w:snapToGrid w:val="0"/>
          <w:sz w:val="28"/>
          <w:szCs w:val="28"/>
          <w:lang w:val="kk-KZ"/>
        </w:rPr>
        <w:t>сұлбасы</w:t>
      </w:r>
      <w:r w:rsidR="00483326" w:rsidRPr="003954F4">
        <w:rPr>
          <w:rFonts w:ascii="Times New Roman" w:eastAsia="Times New Roman" w:hAnsi="Times New Roman"/>
          <w:snapToGrid w:val="0"/>
          <w:sz w:val="28"/>
          <w:szCs w:val="28"/>
          <w:lang w:val="kk-KZ"/>
        </w:rPr>
        <w:t xml:space="preserve"> мен </w:t>
      </w:r>
      <w:r w:rsidR="0037082C" w:rsidRPr="003954F4">
        <w:rPr>
          <w:rFonts w:ascii="Times New Roman" w:eastAsia="Times New Roman" w:hAnsi="Times New Roman"/>
          <w:snapToGrid w:val="0"/>
          <w:sz w:val="28"/>
          <w:szCs w:val="28"/>
          <w:lang w:val="kk-KZ"/>
        </w:rPr>
        <w:t>нысандары</w:t>
      </w:r>
      <w:r w:rsidR="00483326" w:rsidRPr="003954F4">
        <w:rPr>
          <w:rFonts w:ascii="Times New Roman" w:eastAsia="Times New Roman" w:hAnsi="Times New Roman"/>
          <w:snapToGrid w:val="0"/>
          <w:sz w:val="28"/>
          <w:szCs w:val="28"/>
          <w:lang w:val="kk-KZ"/>
        </w:rPr>
        <w:t xml:space="preserve"> анықталды. </w:t>
      </w:r>
    </w:p>
    <w:p w14:paraId="02EDF8C5" w14:textId="31A2A212" w:rsidR="00537F35" w:rsidRPr="003954F4" w:rsidRDefault="000E227C" w:rsidP="00537F35">
      <w:pPr>
        <w:pStyle w:val="ad"/>
        <w:tabs>
          <w:tab w:val="left" w:pos="0"/>
        </w:tabs>
        <w:spacing w:after="0" w:line="240" w:lineRule="auto"/>
        <w:ind w:left="0"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 xml:space="preserve">2. </w:t>
      </w:r>
      <w:r w:rsidR="00483326" w:rsidRPr="003954F4">
        <w:rPr>
          <w:rFonts w:ascii="Times New Roman" w:eastAsia="Times New Roman" w:hAnsi="Times New Roman" w:cs="Times New Roman"/>
          <w:sz w:val="28"/>
          <w:szCs w:val="20"/>
          <w:lang w:val="kk-KZ"/>
        </w:rPr>
        <w:t>Ғылыми-зерттеу жұмыстарын жүргізу кезінде коллаген шикізатының құрылымы мен қасиеттері туралы заманауи білім пайдаланылды</w:t>
      </w:r>
      <w:r w:rsidR="00537F35" w:rsidRPr="003954F4">
        <w:rPr>
          <w:rFonts w:ascii="Times New Roman" w:eastAsia="Times New Roman" w:hAnsi="Times New Roman" w:cs="Times New Roman"/>
          <w:sz w:val="28"/>
          <w:szCs w:val="20"/>
          <w:lang w:val="kk-KZ"/>
        </w:rPr>
        <w:t>;</w:t>
      </w:r>
    </w:p>
    <w:p w14:paraId="7E6D589B" w14:textId="0FD20808" w:rsidR="00537F35" w:rsidRPr="003954F4" w:rsidRDefault="000E227C" w:rsidP="00537F35">
      <w:pPr>
        <w:pStyle w:val="ad"/>
        <w:tabs>
          <w:tab w:val="left" w:pos="0"/>
        </w:tabs>
        <w:spacing w:after="0" w:line="240" w:lineRule="auto"/>
        <w:ind w:left="0"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 xml:space="preserve">3. </w:t>
      </w:r>
      <w:r w:rsidR="00483326" w:rsidRPr="003954F4">
        <w:rPr>
          <w:rFonts w:ascii="Times New Roman" w:eastAsia="Times New Roman" w:hAnsi="Times New Roman" w:cs="Times New Roman"/>
          <w:sz w:val="28"/>
          <w:szCs w:val="20"/>
          <w:lang w:val="kk-KZ"/>
        </w:rPr>
        <w:t xml:space="preserve">Эксперименттік зерттеулерді жүзеге асыру кезінде заманауи әдістер мен </w:t>
      </w:r>
      <w:r w:rsidR="00244699" w:rsidRPr="003954F4">
        <w:rPr>
          <w:rFonts w:ascii="Times New Roman" w:eastAsia="Times New Roman" w:hAnsi="Times New Roman" w:cs="Times New Roman"/>
          <w:sz w:val="28"/>
          <w:szCs w:val="20"/>
          <w:lang w:val="kk-KZ"/>
        </w:rPr>
        <w:t>тәсілдер</w:t>
      </w:r>
      <w:r w:rsidR="00483326" w:rsidRPr="003954F4">
        <w:rPr>
          <w:rFonts w:ascii="Times New Roman" w:eastAsia="Times New Roman" w:hAnsi="Times New Roman" w:cs="Times New Roman"/>
          <w:sz w:val="28"/>
          <w:szCs w:val="20"/>
          <w:lang w:val="kk-KZ"/>
        </w:rPr>
        <w:t>, сондай-ақ жабдықтар қолданылды</w:t>
      </w:r>
      <w:r w:rsidR="00537F35" w:rsidRPr="003954F4">
        <w:rPr>
          <w:rFonts w:ascii="Times New Roman" w:eastAsia="Times New Roman" w:hAnsi="Times New Roman" w:cs="Times New Roman"/>
          <w:sz w:val="28"/>
          <w:szCs w:val="20"/>
          <w:lang w:val="kk-KZ"/>
        </w:rPr>
        <w:t>.</w:t>
      </w:r>
    </w:p>
    <w:p w14:paraId="43ED379C" w14:textId="77777777" w:rsidR="00537F35" w:rsidRPr="003954F4" w:rsidRDefault="00537F35" w:rsidP="00537F35">
      <w:pPr>
        <w:spacing w:line="240" w:lineRule="auto"/>
        <w:rPr>
          <w:lang w:val="kk-KZ"/>
        </w:rPr>
      </w:pPr>
    </w:p>
    <w:p w14:paraId="7E7B2B78"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563F8597" w14:textId="1C97FB1A" w:rsidR="00537F35" w:rsidRDefault="00537F35" w:rsidP="00B7514E">
      <w:pPr>
        <w:spacing w:after="0" w:line="240" w:lineRule="auto"/>
        <w:ind w:firstLine="709"/>
        <w:jc w:val="both"/>
        <w:rPr>
          <w:rFonts w:ascii="Times New Roman" w:hAnsi="Times New Roman" w:cs="Times New Roman"/>
          <w:sz w:val="28"/>
          <w:szCs w:val="28"/>
          <w:lang w:val="kk-KZ"/>
        </w:rPr>
      </w:pPr>
    </w:p>
    <w:p w14:paraId="0D88E047" w14:textId="77777777" w:rsidR="00EE102B" w:rsidRPr="003954F4" w:rsidRDefault="00EE102B" w:rsidP="00B7514E">
      <w:pPr>
        <w:spacing w:after="0" w:line="240" w:lineRule="auto"/>
        <w:ind w:firstLine="709"/>
        <w:jc w:val="both"/>
        <w:rPr>
          <w:rFonts w:ascii="Times New Roman" w:hAnsi="Times New Roman" w:cs="Times New Roman"/>
          <w:sz w:val="28"/>
          <w:szCs w:val="28"/>
          <w:lang w:val="kk-KZ"/>
        </w:rPr>
      </w:pPr>
    </w:p>
    <w:p w14:paraId="156AA3FE" w14:textId="31E4BCF1" w:rsidR="001716ED" w:rsidRPr="00543DC6" w:rsidRDefault="0098533F" w:rsidP="00543DC6">
      <w:pPr>
        <w:pStyle w:val="1"/>
        <w:spacing w:before="0" w:line="240" w:lineRule="auto"/>
        <w:ind w:firstLine="709"/>
        <w:jc w:val="both"/>
        <w:rPr>
          <w:rFonts w:ascii="Times New Roman" w:hAnsi="Times New Roman" w:cs="Times New Roman"/>
          <w:b/>
          <w:caps/>
          <w:color w:val="auto"/>
          <w:sz w:val="28"/>
          <w:szCs w:val="28"/>
          <w:lang w:val="kk-KZ"/>
        </w:rPr>
      </w:pPr>
      <w:bookmarkStart w:id="41" w:name="_Toc158215179"/>
      <w:r w:rsidRPr="00543DC6">
        <w:rPr>
          <w:rFonts w:ascii="Times New Roman" w:hAnsi="Times New Roman" w:cs="Times New Roman"/>
          <w:b/>
          <w:color w:val="auto"/>
          <w:sz w:val="28"/>
          <w:szCs w:val="28"/>
          <w:lang w:val="kk-KZ"/>
        </w:rPr>
        <w:lastRenderedPageBreak/>
        <w:t>3 БИОПРОТЕКТОРЛЫҚ ҚАСИЕТТЕРІ БАР ТАҒАМДЫҚ ЖАБЫНДЫ АЛУ</w:t>
      </w:r>
      <w:bookmarkEnd w:id="41"/>
    </w:p>
    <w:p w14:paraId="50DADCFE" w14:textId="77777777" w:rsidR="00EE102B" w:rsidRDefault="00EE102B" w:rsidP="001716ED">
      <w:pPr>
        <w:tabs>
          <w:tab w:val="left" w:pos="720"/>
        </w:tabs>
        <w:spacing w:after="0" w:line="240" w:lineRule="auto"/>
        <w:ind w:firstLine="709"/>
        <w:jc w:val="both"/>
        <w:rPr>
          <w:rFonts w:ascii="Times New Roman" w:eastAsia="Times New Roman" w:hAnsi="Times New Roman" w:cs="Times New Roman"/>
          <w:b/>
          <w:sz w:val="28"/>
          <w:szCs w:val="20"/>
          <w:lang w:val="kk-KZ"/>
        </w:rPr>
      </w:pPr>
    </w:p>
    <w:p w14:paraId="2D3BADD2" w14:textId="5A4980B1" w:rsidR="001716ED" w:rsidRPr="00543DC6" w:rsidRDefault="001716ED" w:rsidP="00543DC6">
      <w:pPr>
        <w:pStyle w:val="1"/>
        <w:spacing w:before="0" w:line="240" w:lineRule="auto"/>
        <w:ind w:firstLine="709"/>
        <w:jc w:val="both"/>
        <w:rPr>
          <w:rFonts w:ascii="Times New Roman" w:eastAsia="Times New Roman" w:hAnsi="Times New Roman" w:cs="Times New Roman"/>
          <w:b/>
          <w:color w:val="auto"/>
          <w:sz w:val="28"/>
          <w:szCs w:val="20"/>
          <w:lang w:val="kk-KZ"/>
        </w:rPr>
      </w:pPr>
      <w:bookmarkStart w:id="42" w:name="_Toc158215180"/>
      <w:r w:rsidRPr="00543DC6">
        <w:rPr>
          <w:rFonts w:ascii="Times New Roman" w:eastAsia="Times New Roman" w:hAnsi="Times New Roman" w:cs="Times New Roman"/>
          <w:b/>
          <w:color w:val="auto"/>
          <w:sz w:val="28"/>
          <w:szCs w:val="20"/>
          <w:lang w:val="kk-KZ"/>
        </w:rPr>
        <w:t xml:space="preserve">3.1 </w:t>
      </w:r>
      <w:r w:rsidR="007E67CD" w:rsidRPr="00543DC6">
        <w:rPr>
          <w:rFonts w:ascii="Times New Roman" w:eastAsia="Times New Roman" w:hAnsi="Times New Roman" w:cs="Times New Roman"/>
          <w:b/>
          <w:color w:val="auto"/>
          <w:sz w:val="28"/>
          <w:szCs w:val="20"/>
          <w:lang w:val="kk-KZ"/>
        </w:rPr>
        <w:t>Коллагенді үлдір түзетін композицияларды алу үшін құрамдас бөліктерді таңдаудың негіздемесі</w:t>
      </w:r>
      <w:bookmarkEnd w:id="42"/>
    </w:p>
    <w:p w14:paraId="65881D57" w14:textId="60EDA5C3" w:rsidR="001716ED" w:rsidRPr="003954F4" w:rsidRDefault="00274F44" w:rsidP="001716ED">
      <w:pPr>
        <w:spacing w:after="0" w:line="240" w:lineRule="auto"/>
        <w:ind w:firstLine="709"/>
        <w:jc w:val="both"/>
        <w:rPr>
          <w:rFonts w:ascii="Times New Roman" w:eastAsia="Times New Roman" w:hAnsi="Times New Roman" w:cs="Times New Roman"/>
          <w:sz w:val="28"/>
          <w:szCs w:val="16"/>
          <w:lang w:val="kk-KZ"/>
        </w:rPr>
      </w:pPr>
      <w:r w:rsidRPr="003954F4">
        <w:rPr>
          <w:rFonts w:ascii="Times New Roman" w:eastAsia="Times New Roman" w:hAnsi="Times New Roman" w:cs="Times New Roman"/>
          <w:sz w:val="28"/>
          <w:szCs w:val="16"/>
          <w:lang w:val="kk-KZ"/>
        </w:rPr>
        <w:t>Бірнеше бірін-бірі толықтыратын бактерицидтік құралдарды бір мезгілде қолдана отырып, модификацияланған қайталама коллагені бар шикізатты пайдалана отырып</w:t>
      </w:r>
      <w:r w:rsidR="0040145B" w:rsidRPr="003954F4">
        <w:rPr>
          <w:rFonts w:ascii="Times New Roman" w:eastAsia="Times New Roman" w:hAnsi="Times New Roman" w:cs="Times New Roman"/>
          <w:sz w:val="28"/>
          <w:szCs w:val="16"/>
          <w:lang w:val="kk-KZ"/>
        </w:rPr>
        <w:t>,</w:t>
      </w:r>
      <w:r w:rsidRPr="003954F4">
        <w:rPr>
          <w:rFonts w:ascii="Times New Roman" w:eastAsia="Times New Roman" w:hAnsi="Times New Roman" w:cs="Times New Roman"/>
          <w:sz w:val="28"/>
          <w:szCs w:val="16"/>
          <w:lang w:val="kk-KZ"/>
        </w:rPr>
        <w:t xml:space="preserve"> көп функционалды </w:t>
      </w:r>
      <w:r w:rsidR="0040145B" w:rsidRPr="003954F4">
        <w:rPr>
          <w:rFonts w:ascii="Times New Roman" w:eastAsia="Times New Roman" w:hAnsi="Times New Roman" w:cs="Times New Roman"/>
          <w:sz w:val="28"/>
          <w:szCs w:val="16"/>
          <w:lang w:val="kk-KZ"/>
        </w:rPr>
        <w:t>үлдір түзетін</w:t>
      </w:r>
      <w:r w:rsidRPr="003954F4">
        <w:rPr>
          <w:rFonts w:ascii="Times New Roman" w:eastAsia="Times New Roman" w:hAnsi="Times New Roman" w:cs="Times New Roman"/>
          <w:sz w:val="28"/>
          <w:szCs w:val="16"/>
          <w:lang w:val="kk-KZ"/>
        </w:rPr>
        <w:t xml:space="preserve"> композицияларды әзірлеу арқылы тосқауыл</w:t>
      </w:r>
      <w:r w:rsidR="0040145B" w:rsidRPr="003954F4">
        <w:rPr>
          <w:rFonts w:ascii="Times New Roman" w:eastAsia="Times New Roman" w:hAnsi="Times New Roman" w:cs="Times New Roman"/>
          <w:sz w:val="28"/>
          <w:szCs w:val="16"/>
          <w:lang w:val="kk-KZ"/>
        </w:rPr>
        <w:t>дық</w:t>
      </w:r>
      <w:r w:rsidRPr="003954F4">
        <w:rPr>
          <w:rFonts w:ascii="Times New Roman" w:eastAsia="Times New Roman" w:hAnsi="Times New Roman" w:cs="Times New Roman"/>
          <w:sz w:val="28"/>
          <w:szCs w:val="16"/>
          <w:lang w:val="kk-KZ"/>
        </w:rPr>
        <w:t xml:space="preserve"> технологиялар</w:t>
      </w:r>
      <w:r w:rsidR="0040145B" w:rsidRPr="003954F4">
        <w:rPr>
          <w:rFonts w:ascii="Times New Roman" w:eastAsia="Times New Roman" w:hAnsi="Times New Roman" w:cs="Times New Roman"/>
          <w:sz w:val="28"/>
          <w:szCs w:val="16"/>
          <w:lang w:val="kk-KZ"/>
        </w:rPr>
        <w:t>д</w:t>
      </w:r>
      <w:r w:rsidRPr="003954F4">
        <w:rPr>
          <w:rFonts w:ascii="Times New Roman" w:eastAsia="Times New Roman" w:hAnsi="Times New Roman" w:cs="Times New Roman"/>
          <w:sz w:val="28"/>
          <w:szCs w:val="16"/>
          <w:lang w:val="kk-KZ"/>
        </w:rPr>
        <w:t xml:space="preserve">ың элементтерін </w:t>
      </w:r>
      <w:r w:rsidR="0040145B" w:rsidRPr="003954F4">
        <w:rPr>
          <w:rFonts w:ascii="Times New Roman" w:eastAsia="Times New Roman" w:hAnsi="Times New Roman" w:cs="Times New Roman"/>
          <w:sz w:val="28"/>
          <w:szCs w:val="16"/>
          <w:lang w:val="kk-KZ"/>
        </w:rPr>
        <w:t>жүзеге</w:t>
      </w:r>
      <w:r w:rsidRPr="003954F4">
        <w:rPr>
          <w:rFonts w:ascii="Times New Roman" w:eastAsia="Times New Roman" w:hAnsi="Times New Roman" w:cs="Times New Roman"/>
          <w:sz w:val="28"/>
          <w:szCs w:val="16"/>
          <w:lang w:val="kk-KZ"/>
        </w:rPr>
        <w:t xml:space="preserve"> асыру өзекті және перспективалы бағыт болып табылады </w:t>
      </w:r>
      <w:r w:rsidR="001716ED" w:rsidRPr="003954F4">
        <w:rPr>
          <w:rFonts w:ascii="Times New Roman" w:eastAsia="Times New Roman" w:hAnsi="Times New Roman" w:cs="Times New Roman"/>
          <w:sz w:val="28"/>
          <w:szCs w:val="16"/>
          <w:lang w:val="kk-KZ"/>
        </w:rPr>
        <w:t>[</w:t>
      </w:r>
      <w:r w:rsidR="001B78F4">
        <w:rPr>
          <w:rFonts w:ascii="Times New Roman" w:eastAsia="Times New Roman" w:hAnsi="Times New Roman" w:cs="Times New Roman"/>
          <w:sz w:val="28"/>
          <w:szCs w:val="16"/>
          <w:lang w:val="kk-KZ"/>
        </w:rPr>
        <w:fldChar w:fldCharType="begin"/>
      </w:r>
      <w:r w:rsidR="001B78F4">
        <w:rPr>
          <w:rFonts w:ascii="Times New Roman" w:eastAsia="Times New Roman" w:hAnsi="Times New Roman" w:cs="Times New Roman"/>
          <w:sz w:val="28"/>
          <w:szCs w:val="16"/>
          <w:lang w:val="kk-KZ"/>
        </w:rPr>
        <w:instrText xml:space="preserve"> REF Корж_Экспертиза \r \h </w:instrText>
      </w:r>
      <w:r w:rsidR="001B78F4">
        <w:rPr>
          <w:rFonts w:ascii="Times New Roman" w:eastAsia="Times New Roman" w:hAnsi="Times New Roman" w:cs="Times New Roman"/>
          <w:sz w:val="28"/>
          <w:szCs w:val="16"/>
          <w:lang w:val="kk-KZ"/>
        </w:rPr>
      </w:r>
      <w:r w:rsidR="001B78F4">
        <w:rPr>
          <w:rFonts w:ascii="Times New Roman" w:eastAsia="Times New Roman" w:hAnsi="Times New Roman" w:cs="Times New Roman"/>
          <w:sz w:val="28"/>
          <w:szCs w:val="16"/>
          <w:lang w:val="kk-KZ"/>
        </w:rPr>
        <w:fldChar w:fldCharType="separate"/>
      </w:r>
      <w:r w:rsidR="00171243">
        <w:rPr>
          <w:rFonts w:ascii="Times New Roman" w:eastAsia="Times New Roman" w:hAnsi="Times New Roman" w:cs="Times New Roman"/>
          <w:sz w:val="28"/>
          <w:szCs w:val="16"/>
          <w:lang w:val="kk-KZ"/>
        </w:rPr>
        <w:t>28</w:t>
      </w:r>
      <w:r w:rsidR="001B78F4">
        <w:rPr>
          <w:rFonts w:ascii="Times New Roman" w:eastAsia="Times New Roman" w:hAnsi="Times New Roman" w:cs="Times New Roman"/>
          <w:sz w:val="28"/>
          <w:szCs w:val="16"/>
          <w:lang w:val="kk-KZ"/>
        </w:rPr>
        <w:fldChar w:fldCharType="end"/>
      </w:r>
      <w:r w:rsidR="001716ED" w:rsidRPr="003954F4">
        <w:rPr>
          <w:rFonts w:ascii="Times New Roman" w:eastAsia="Times New Roman" w:hAnsi="Times New Roman" w:cs="Times New Roman"/>
          <w:sz w:val="28"/>
          <w:szCs w:val="16"/>
          <w:lang w:val="kk-KZ"/>
        </w:rPr>
        <w:t>].</w:t>
      </w:r>
    </w:p>
    <w:p w14:paraId="31DA7A75" w14:textId="5F4E76BC" w:rsidR="001716ED" w:rsidRPr="003954F4" w:rsidRDefault="0040145B" w:rsidP="001716ED">
      <w:pPr>
        <w:spacing w:after="0" w:line="240" w:lineRule="auto"/>
        <w:ind w:firstLine="709"/>
        <w:jc w:val="both"/>
        <w:rPr>
          <w:rFonts w:ascii="Times New Roman" w:eastAsia="Times New Roman" w:hAnsi="Times New Roman" w:cs="Times New Roman"/>
          <w:sz w:val="28"/>
          <w:szCs w:val="16"/>
          <w:lang w:val="kk-KZ"/>
        </w:rPr>
      </w:pPr>
      <w:r w:rsidRPr="003954F4">
        <w:rPr>
          <w:rFonts w:ascii="Times New Roman" w:eastAsia="Times New Roman" w:hAnsi="Times New Roman" w:cs="Times New Roman"/>
          <w:sz w:val="28"/>
          <w:szCs w:val="16"/>
          <w:lang w:val="kk-KZ"/>
        </w:rPr>
        <w:t>Үлдір түзетін композициялар рецептураларының тосқауылдық құрамдас бөліктері ретінде дәрілік өсімдіктер мен дәмдеуіштердің (шайқурай, қызыл бұрыш, қырмызыгүл, жасыл шай, зімбір) СО</w:t>
      </w:r>
      <w:r w:rsidRPr="003954F4">
        <w:rPr>
          <w:rFonts w:ascii="Times New Roman" w:eastAsia="Times New Roman" w:hAnsi="Times New Roman" w:cs="Times New Roman"/>
          <w:sz w:val="28"/>
          <w:szCs w:val="16"/>
          <w:vertAlign w:val="subscript"/>
          <w:lang w:val="kk-KZ"/>
        </w:rPr>
        <w:t>2</w:t>
      </w:r>
      <w:r w:rsidRPr="003954F4">
        <w:rPr>
          <w:rFonts w:ascii="Times New Roman" w:eastAsia="Times New Roman" w:hAnsi="Times New Roman" w:cs="Times New Roman"/>
          <w:sz w:val="28"/>
          <w:szCs w:val="16"/>
          <w:lang w:val="kk-KZ"/>
        </w:rPr>
        <w:t>-сығындылары енгізілді.</w:t>
      </w:r>
      <w:r w:rsidR="001716ED" w:rsidRPr="003954F4">
        <w:rPr>
          <w:rFonts w:ascii="Times New Roman" w:eastAsia="Times New Roman" w:hAnsi="Times New Roman" w:cs="Times New Roman"/>
          <w:sz w:val="28"/>
          <w:szCs w:val="16"/>
          <w:lang w:val="kk-KZ"/>
        </w:rPr>
        <w:t xml:space="preserve"> </w:t>
      </w:r>
      <w:r w:rsidRPr="003954F4">
        <w:rPr>
          <w:rFonts w:ascii="Times New Roman" w:eastAsia="Times New Roman" w:hAnsi="Times New Roman" w:cs="Times New Roman"/>
          <w:sz w:val="28"/>
          <w:szCs w:val="16"/>
          <w:lang w:val="kk-KZ"/>
        </w:rPr>
        <w:t>Олардың құрамындағы белсенді құрамдас бөліктер химиялық құрылымы бойынша келесі топтарға бөлінетін фенолдық антиоксиданттардың көзі болып табылады: флавоноидтар; Е дәрумені; фитоэстрогендер; оксифенилкарбон және оксикорик қышқылдары</w:t>
      </w:r>
      <w:r w:rsidR="001716ED" w:rsidRPr="003954F4">
        <w:rPr>
          <w:rFonts w:ascii="Times New Roman" w:eastAsia="Times New Roman" w:hAnsi="Times New Roman" w:cs="Times New Roman"/>
          <w:sz w:val="28"/>
          <w:szCs w:val="16"/>
          <w:lang w:val="kk-KZ"/>
        </w:rPr>
        <w:t xml:space="preserve">. </w:t>
      </w:r>
    </w:p>
    <w:p w14:paraId="2598AAE7" w14:textId="631AFE02" w:rsidR="001716ED" w:rsidRPr="003954F4" w:rsidRDefault="0040145B" w:rsidP="001716ED">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Дәрілік өсімдіктер мен дәмдеуіштердің СО</w:t>
      </w:r>
      <w:r w:rsidRPr="003954F4">
        <w:rPr>
          <w:rFonts w:ascii="Times New Roman" w:eastAsia="Times New Roman" w:hAnsi="Times New Roman" w:cs="Times New Roman"/>
          <w:sz w:val="28"/>
          <w:szCs w:val="16"/>
          <w:vertAlign w:val="subscript"/>
          <w:lang w:val="kk-KZ"/>
        </w:rPr>
        <w:t>2</w:t>
      </w:r>
      <w:r w:rsidRPr="003954F4">
        <w:rPr>
          <w:rFonts w:ascii="Times New Roman" w:eastAsia="Times New Roman" w:hAnsi="Times New Roman" w:cs="Times New Roman"/>
          <w:sz w:val="28"/>
          <w:szCs w:val="16"/>
          <w:lang w:val="kk-KZ"/>
        </w:rPr>
        <w:t>-</w:t>
      </w:r>
      <w:r w:rsidRPr="003954F4">
        <w:rPr>
          <w:rFonts w:ascii="Times New Roman" w:eastAsia="Times New Roman" w:hAnsi="Times New Roman" w:cs="Times New Roman"/>
          <w:sz w:val="28"/>
          <w:szCs w:val="20"/>
          <w:lang w:val="kk-KZ"/>
        </w:rPr>
        <w:t xml:space="preserve">сығындыларында кездесетін фенолдық қосылыстардың антиоксиданттық белсенділігі жоғары екендігі белгілі. Антиоксиданттар медицинада, биологияда және өнеркәсіптің әртүрлі салаларында сұранысқа ие </w:t>
      </w:r>
      <w:r w:rsidR="001716ED" w:rsidRPr="003954F4">
        <w:rPr>
          <w:rFonts w:ascii="Times New Roman" w:eastAsia="Times New Roman" w:hAnsi="Times New Roman" w:cs="Times New Roman"/>
          <w:sz w:val="28"/>
          <w:szCs w:val="20"/>
          <w:lang w:val="kk-KZ"/>
        </w:rPr>
        <w:t>[</w:t>
      </w:r>
      <w:r w:rsidR="001B78F4">
        <w:rPr>
          <w:rFonts w:ascii="Times New Roman" w:eastAsia="Times New Roman" w:hAnsi="Times New Roman" w:cs="Times New Roman"/>
          <w:sz w:val="28"/>
          <w:szCs w:val="20"/>
          <w:lang w:val="kk-KZ"/>
        </w:rPr>
        <w:fldChar w:fldCharType="begin"/>
      </w:r>
      <w:r w:rsidR="001B78F4">
        <w:rPr>
          <w:rFonts w:ascii="Times New Roman" w:eastAsia="Times New Roman" w:hAnsi="Times New Roman" w:cs="Times New Roman"/>
          <w:sz w:val="28"/>
          <w:szCs w:val="20"/>
          <w:lang w:val="kk-KZ"/>
        </w:rPr>
        <w:instrText xml:space="preserve"> REF Корж_Технологические \r \h </w:instrText>
      </w:r>
      <w:r w:rsidR="001B78F4">
        <w:rPr>
          <w:rFonts w:ascii="Times New Roman" w:eastAsia="Times New Roman" w:hAnsi="Times New Roman" w:cs="Times New Roman"/>
          <w:sz w:val="28"/>
          <w:szCs w:val="20"/>
          <w:lang w:val="kk-KZ"/>
        </w:rPr>
      </w:r>
      <w:r w:rsidR="001B78F4">
        <w:rPr>
          <w:rFonts w:ascii="Times New Roman" w:eastAsia="Times New Roman" w:hAnsi="Times New Roman" w:cs="Times New Roman"/>
          <w:sz w:val="28"/>
          <w:szCs w:val="20"/>
          <w:lang w:val="kk-KZ"/>
        </w:rPr>
        <w:fldChar w:fldCharType="separate"/>
      </w:r>
      <w:r w:rsidR="00171243">
        <w:rPr>
          <w:rFonts w:ascii="Times New Roman" w:eastAsia="Times New Roman" w:hAnsi="Times New Roman" w:cs="Times New Roman"/>
          <w:sz w:val="28"/>
          <w:szCs w:val="20"/>
          <w:lang w:val="kk-KZ"/>
        </w:rPr>
        <w:t>45</w:t>
      </w:r>
      <w:r w:rsidR="001B78F4">
        <w:rPr>
          <w:rFonts w:ascii="Times New Roman" w:eastAsia="Times New Roman" w:hAnsi="Times New Roman" w:cs="Times New Roman"/>
          <w:sz w:val="28"/>
          <w:szCs w:val="20"/>
          <w:lang w:val="kk-KZ"/>
        </w:rPr>
        <w:fldChar w:fldCharType="end"/>
      </w:r>
      <w:r w:rsidR="001716ED" w:rsidRPr="003954F4">
        <w:rPr>
          <w:rFonts w:ascii="Times New Roman" w:eastAsia="Times New Roman" w:hAnsi="Times New Roman" w:cs="Times New Roman"/>
          <w:sz w:val="28"/>
          <w:szCs w:val="20"/>
          <w:lang w:val="kk-KZ"/>
        </w:rPr>
        <w:t xml:space="preserve">]. </w:t>
      </w:r>
    </w:p>
    <w:p w14:paraId="6CE135EF" w14:textId="6D9A5C8F" w:rsidR="001716ED" w:rsidRPr="003954F4" w:rsidRDefault="0040145B" w:rsidP="001716ED">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СО</w:t>
      </w:r>
      <w:r w:rsidRPr="003954F4">
        <w:rPr>
          <w:rFonts w:ascii="Times New Roman" w:eastAsia="Times New Roman" w:hAnsi="Times New Roman" w:cs="Times New Roman"/>
          <w:sz w:val="28"/>
          <w:szCs w:val="16"/>
          <w:vertAlign w:val="subscript"/>
          <w:lang w:val="kk-KZ"/>
        </w:rPr>
        <w:t>2</w:t>
      </w:r>
      <w:r w:rsidRPr="003954F4">
        <w:rPr>
          <w:rFonts w:ascii="Times New Roman" w:eastAsia="Times New Roman" w:hAnsi="Times New Roman" w:cs="Times New Roman"/>
          <w:sz w:val="28"/>
          <w:szCs w:val="16"/>
          <w:lang w:val="kk-KZ"/>
        </w:rPr>
        <w:t>-</w:t>
      </w:r>
      <w:r w:rsidRPr="003954F4">
        <w:rPr>
          <w:rFonts w:ascii="Times New Roman" w:eastAsia="Times New Roman" w:hAnsi="Times New Roman" w:cs="Times New Roman"/>
          <w:sz w:val="28"/>
          <w:szCs w:val="20"/>
          <w:lang w:val="kk-KZ"/>
        </w:rPr>
        <w:t>сығындыларындағы фенолдық қосылыстарды сәйкестендіру ультракүлгін спектроскопияның спектрофотометриялық әдісін қолдану арқылы жүзеге асырылды</w:t>
      </w:r>
      <w:r w:rsidR="001716ED" w:rsidRPr="003954F4">
        <w:rPr>
          <w:rFonts w:ascii="Times New Roman" w:eastAsia="Times New Roman" w:hAnsi="Times New Roman" w:cs="Times New Roman"/>
          <w:bCs/>
          <w:sz w:val="28"/>
          <w:szCs w:val="20"/>
          <w:lang w:val="kk-KZ"/>
        </w:rPr>
        <w:t>.</w:t>
      </w:r>
      <w:r w:rsidR="001716ED" w:rsidRPr="003954F4">
        <w:rPr>
          <w:rFonts w:ascii="Times New Roman" w:eastAsia="Times New Roman" w:hAnsi="Times New Roman" w:cs="Times New Roman"/>
          <w:sz w:val="28"/>
          <w:szCs w:val="20"/>
          <w:lang w:val="kk-KZ"/>
        </w:rPr>
        <w:t xml:space="preserve"> </w:t>
      </w:r>
    </w:p>
    <w:p w14:paraId="16DEFFBF" w14:textId="466E3D1C" w:rsidR="001716ED" w:rsidRPr="003954F4" w:rsidRDefault="0040145B" w:rsidP="001716ED">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Зерттеу үшін концентрациясы 0,02 г/дм</w:t>
      </w:r>
      <w:r w:rsidRPr="003954F4">
        <w:rPr>
          <w:rFonts w:ascii="Times New Roman" w:eastAsia="Times New Roman" w:hAnsi="Times New Roman" w:cs="Times New Roman"/>
          <w:sz w:val="28"/>
          <w:szCs w:val="20"/>
          <w:vertAlign w:val="superscript"/>
          <w:lang w:val="kk-KZ"/>
        </w:rPr>
        <w:t>3</w:t>
      </w:r>
      <w:r w:rsidRPr="003954F4">
        <w:rPr>
          <w:rFonts w:ascii="Times New Roman" w:eastAsia="Times New Roman" w:hAnsi="Times New Roman" w:cs="Times New Roman"/>
          <w:sz w:val="28"/>
          <w:szCs w:val="20"/>
          <w:lang w:val="kk-KZ"/>
        </w:rPr>
        <w:t xml:space="preserve"> СО</w:t>
      </w:r>
      <w:r w:rsidRPr="003954F4">
        <w:rPr>
          <w:rFonts w:ascii="Times New Roman" w:eastAsia="Times New Roman" w:hAnsi="Times New Roman" w:cs="Times New Roman"/>
          <w:sz w:val="28"/>
          <w:szCs w:val="20"/>
          <w:vertAlign w:val="subscript"/>
          <w:lang w:val="kk-KZ"/>
        </w:rPr>
        <w:t>2</w:t>
      </w:r>
      <w:r w:rsidRPr="003954F4">
        <w:rPr>
          <w:rFonts w:ascii="Times New Roman" w:eastAsia="Times New Roman" w:hAnsi="Times New Roman" w:cs="Times New Roman"/>
          <w:sz w:val="28"/>
          <w:szCs w:val="20"/>
          <w:lang w:val="kk-KZ"/>
        </w:rPr>
        <w:t>-сығындыларының модельдік ерітінділері пайдаланылды</w:t>
      </w:r>
      <w:r w:rsidR="001716ED" w:rsidRPr="003954F4">
        <w:rPr>
          <w:rFonts w:ascii="Times New Roman" w:eastAsia="Times New Roman" w:hAnsi="Times New Roman" w:cs="Times New Roman"/>
          <w:sz w:val="28"/>
          <w:szCs w:val="20"/>
          <w:lang w:val="kk-KZ"/>
        </w:rPr>
        <w:t xml:space="preserve">. </w:t>
      </w:r>
    </w:p>
    <w:p w14:paraId="040607D9" w14:textId="5496AB69" w:rsidR="001716ED" w:rsidRPr="003954F4" w:rsidRDefault="0040145B" w:rsidP="001716ED">
      <w:pPr>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bCs/>
          <w:sz w:val="28"/>
          <w:szCs w:val="20"/>
          <w:lang w:val="kk-KZ"/>
        </w:rPr>
        <w:t xml:space="preserve">Фенолдық қосылыстардың анықталған құрамы </w:t>
      </w:r>
      <w:r w:rsidR="00021F52" w:rsidRPr="003954F4">
        <w:rPr>
          <w:rFonts w:ascii="Times New Roman" w:eastAsia="Times New Roman" w:hAnsi="Times New Roman" w:cs="Times New Roman"/>
          <w:bCs/>
          <w:sz w:val="28"/>
          <w:szCs w:val="20"/>
          <w:lang w:val="kk-KZ"/>
        </w:rPr>
        <w:t xml:space="preserve">үлдір түзетін композицияларының құрамдас бөлігі ретінде қолданылатын өсімдік шикізатының </w:t>
      </w:r>
      <w:r w:rsidRPr="003954F4">
        <w:rPr>
          <w:rFonts w:ascii="Times New Roman" w:eastAsia="Times New Roman" w:hAnsi="Times New Roman" w:cs="Times New Roman"/>
          <w:bCs/>
          <w:sz w:val="28"/>
          <w:szCs w:val="20"/>
          <w:lang w:val="kk-KZ"/>
        </w:rPr>
        <w:t>СО</w:t>
      </w:r>
      <w:r w:rsidRPr="003954F4">
        <w:rPr>
          <w:rFonts w:ascii="Times New Roman" w:eastAsia="Times New Roman" w:hAnsi="Times New Roman" w:cs="Times New Roman"/>
          <w:sz w:val="28"/>
          <w:szCs w:val="20"/>
          <w:vertAlign w:val="subscript"/>
          <w:lang w:val="kk-KZ"/>
        </w:rPr>
        <w:t>2</w:t>
      </w:r>
      <w:r w:rsidRPr="003954F4">
        <w:rPr>
          <w:rFonts w:ascii="Times New Roman" w:eastAsia="Times New Roman" w:hAnsi="Times New Roman" w:cs="Times New Roman"/>
          <w:sz w:val="28"/>
          <w:szCs w:val="20"/>
          <w:lang w:val="kk-KZ"/>
        </w:rPr>
        <w:t>-</w:t>
      </w:r>
      <w:r w:rsidRPr="003954F4">
        <w:rPr>
          <w:rFonts w:ascii="Times New Roman" w:eastAsia="Times New Roman" w:hAnsi="Times New Roman" w:cs="Times New Roman"/>
          <w:bCs/>
          <w:sz w:val="28"/>
          <w:szCs w:val="20"/>
          <w:lang w:val="kk-KZ"/>
        </w:rPr>
        <w:t>сығындыларының антиоксиданттық белсенділігін негіздеді</w:t>
      </w:r>
      <w:r w:rsidR="001716ED" w:rsidRPr="003954F4">
        <w:rPr>
          <w:rFonts w:ascii="Times New Roman" w:eastAsia="Times New Roman" w:hAnsi="Times New Roman" w:cs="Times New Roman"/>
          <w:bCs/>
          <w:sz w:val="28"/>
          <w:szCs w:val="20"/>
          <w:lang w:val="kk-KZ"/>
        </w:rPr>
        <w:t xml:space="preserve">. </w:t>
      </w:r>
      <w:r w:rsidR="001A7556" w:rsidRPr="003954F4">
        <w:rPr>
          <w:rFonts w:ascii="Times New Roman" w:eastAsia="Times New Roman" w:hAnsi="Times New Roman" w:cs="Times New Roman"/>
          <w:sz w:val="28"/>
          <w:szCs w:val="28"/>
          <w:lang w:val="kk-KZ"/>
        </w:rPr>
        <w:t>Өсімдік шикізатының СО</w:t>
      </w:r>
      <w:r w:rsidR="001A7556" w:rsidRPr="003954F4">
        <w:rPr>
          <w:rFonts w:ascii="Times New Roman" w:eastAsia="Times New Roman" w:hAnsi="Times New Roman" w:cs="Times New Roman"/>
          <w:sz w:val="28"/>
          <w:szCs w:val="20"/>
          <w:vertAlign w:val="subscript"/>
          <w:lang w:val="kk-KZ"/>
        </w:rPr>
        <w:t>2</w:t>
      </w:r>
      <w:r w:rsidR="001A7556" w:rsidRPr="003954F4">
        <w:rPr>
          <w:rFonts w:ascii="Times New Roman" w:eastAsia="Times New Roman" w:hAnsi="Times New Roman" w:cs="Times New Roman"/>
          <w:sz w:val="28"/>
          <w:szCs w:val="20"/>
          <w:lang w:val="kk-KZ"/>
        </w:rPr>
        <w:t>-</w:t>
      </w:r>
      <w:r w:rsidR="001A7556" w:rsidRPr="003954F4">
        <w:rPr>
          <w:rFonts w:ascii="Times New Roman" w:eastAsia="Times New Roman" w:hAnsi="Times New Roman" w:cs="Times New Roman"/>
          <w:sz w:val="28"/>
          <w:szCs w:val="28"/>
          <w:lang w:val="kk-KZ"/>
        </w:rPr>
        <w:t>сығындыларының 0,1% ерітінді</w:t>
      </w:r>
      <w:r w:rsidR="007B27E1">
        <w:rPr>
          <w:rFonts w:ascii="Times New Roman" w:eastAsia="Times New Roman" w:hAnsi="Times New Roman" w:cs="Times New Roman"/>
          <w:sz w:val="28"/>
          <w:szCs w:val="28"/>
          <w:lang w:val="kk-KZ"/>
        </w:rPr>
        <w:t>лері үлгі ретінде қызмет етті (</w:t>
      </w:r>
      <w:r w:rsidR="00F85C6C">
        <w:rPr>
          <w:rFonts w:ascii="Times New Roman" w:eastAsia="Times New Roman" w:hAnsi="Times New Roman" w:cs="Times New Roman"/>
          <w:sz w:val="28"/>
          <w:szCs w:val="28"/>
          <w:lang w:val="kk-KZ"/>
        </w:rPr>
        <w:t>8</w:t>
      </w:r>
      <w:r w:rsidR="001A7556"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p>
    <w:p w14:paraId="07ED0628" w14:textId="5BD7D533" w:rsidR="001716ED" w:rsidRPr="003954F4" w:rsidRDefault="00274F44" w:rsidP="001716ED">
      <w:pPr>
        <w:tabs>
          <w:tab w:val="left" w:pos="-180"/>
        </w:tabs>
        <w:spacing w:after="0" w:line="240" w:lineRule="auto"/>
        <w:jc w:val="center"/>
        <w:rPr>
          <w:rFonts w:ascii="Times New Roman" w:eastAsia="Times New Roman" w:hAnsi="Times New Roman" w:cs="Times New Roman"/>
          <w:sz w:val="16"/>
          <w:szCs w:val="16"/>
          <w:lang w:val="kk-KZ"/>
        </w:rPr>
      </w:pPr>
      <w:r w:rsidRPr="003954F4">
        <w:rPr>
          <w:rFonts w:ascii="Times New Roman" w:eastAsia="Times New Roman" w:hAnsi="Times New Roman" w:cs="Times New Roman"/>
          <w:noProof/>
          <w:sz w:val="16"/>
          <w:szCs w:val="16"/>
        </w:rPr>
        <w:drawing>
          <wp:inline distT="0" distB="0" distL="0" distR="0" wp14:anchorId="27FCF37F" wp14:editId="6B38F1A2">
            <wp:extent cx="3921701" cy="218122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1246" cy="2203220"/>
                    </a:xfrm>
                    <a:prstGeom prst="rect">
                      <a:avLst/>
                    </a:prstGeom>
                    <a:noFill/>
                    <a:ln>
                      <a:noFill/>
                    </a:ln>
                  </pic:spPr>
                </pic:pic>
              </a:graphicData>
            </a:graphic>
          </wp:inline>
        </w:drawing>
      </w:r>
    </w:p>
    <w:p w14:paraId="680ABB8D" w14:textId="40A60FCD" w:rsidR="001716ED" w:rsidRPr="003954F4" w:rsidRDefault="00FE7867" w:rsidP="00FE7867">
      <w:pPr>
        <w:tabs>
          <w:tab w:val="left" w:pos="-180"/>
        </w:tabs>
        <w:spacing w:after="0" w:line="240" w:lineRule="auto"/>
        <w:ind w:firstLine="567"/>
        <w:jc w:val="center"/>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Сурет</w:t>
      </w:r>
      <w:r w:rsidR="001716ED" w:rsidRPr="003954F4">
        <w:rPr>
          <w:rFonts w:ascii="Times New Roman" w:eastAsia="Times New Roman" w:hAnsi="Times New Roman" w:cs="Times New Roman"/>
          <w:sz w:val="28"/>
          <w:szCs w:val="20"/>
          <w:lang w:val="kk-KZ"/>
        </w:rPr>
        <w:t xml:space="preserve"> </w:t>
      </w:r>
      <w:r w:rsidR="00F85C6C">
        <w:rPr>
          <w:rFonts w:ascii="Times New Roman" w:eastAsia="Times New Roman" w:hAnsi="Times New Roman" w:cs="Times New Roman"/>
          <w:sz w:val="28"/>
          <w:szCs w:val="20"/>
          <w:lang w:val="kk-KZ"/>
        </w:rPr>
        <w:t>8</w:t>
      </w:r>
      <w:r w:rsidR="001716ED" w:rsidRPr="003954F4">
        <w:rPr>
          <w:rFonts w:ascii="Times New Roman" w:eastAsia="Times New Roman" w:hAnsi="Times New Roman" w:cs="Times New Roman"/>
          <w:sz w:val="28"/>
          <w:szCs w:val="20"/>
          <w:lang w:val="kk-KZ"/>
        </w:rPr>
        <w:t xml:space="preserve"> – </w:t>
      </w:r>
      <w:r w:rsidR="00274F44" w:rsidRPr="003954F4">
        <w:rPr>
          <w:rFonts w:ascii="Times New Roman" w:eastAsia="Times New Roman" w:hAnsi="Times New Roman" w:cs="Times New Roman"/>
          <w:sz w:val="28"/>
          <w:szCs w:val="20"/>
          <w:lang w:val="kk-KZ"/>
        </w:rPr>
        <w:t>Дәрілік өсімдіктер мен дәмдеуіштердің СО</w:t>
      </w:r>
      <w:r w:rsidR="00274F44" w:rsidRPr="003954F4">
        <w:rPr>
          <w:rFonts w:ascii="Times New Roman" w:eastAsia="Times New Roman" w:hAnsi="Times New Roman" w:cs="Times New Roman"/>
          <w:sz w:val="28"/>
          <w:szCs w:val="20"/>
          <w:vertAlign w:val="subscript"/>
          <w:lang w:val="kk-KZ"/>
        </w:rPr>
        <w:t>2</w:t>
      </w:r>
      <w:r w:rsidR="00274F44" w:rsidRPr="003954F4">
        <w:rPr>
          <w:rFonts w:ascii="Times New Roman" w:eastAsia="Times New Roman" w:hAnsi="Times New Roman" w:cs="Times New Roman"/>
          <w:sz w:val="28"/>
          <w:szCs w:val="20"/>
          <w:lang w:val="kk-KZ"/>
        </w:rPr>
        <w:t>-сығындыларының антиоксиданттық белсенділігі</w:t>
      </w:r>
    </w:p>
    <w:p w14:paraId="7ECA0209" w14:textId="2CF7A8FE" w:rsidR="001716ED" w:rsidRPr="003954F4" w:rsidRDefault="00B221BE" w:rsidP="001716ED">
      <w:pPr>
        <w:spacing w:after="0" w:line="240" w:lineRule="auto"/>
        <w:ind w:firstLine="720"/>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8"/>
          <w:lang w:val="kk-KZ"/>
        </w:rPr>
        <w:lastRenderedPageBreak/>
        <w:t>Зерттеу нәтижесінде дәрілік өсімдіктер мен дәмдеуіштердің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 xml:space="preserve">-сығындылары ерітінділерінің антиоксиданттық белсенділігі келесі қатар бойынша төмендейтіні анықталды </w:t>
      </w:r>
      <w:r w:rsidR="001716ED" w:rsidRPr="003954F4">
        <w:rPr>
          <w:rFonts w:ascii="Times New Roman" w:eastAsia="Times New Roman" w:hAnsi="Times New Roman" w:cs="Times New Roman"/>
          <w:sz w:val="28"/>
          <w:szCs w:val="28"/>
          <w:lang w:val="kk-KZ"/>
        </w:rPr>
        <w:t>(</w:t>
      </w:r>
      <w:r w:rsidR="001716ED" w:rsidRPr="003954F4">
        <w:rPr>
          <w:rFonts w:ascii="Times New Roman" w:eastAsia="Times New Roman" w:hAnsi="Times New Roman" w:cs="Times New Roman"/>
          <w:sz w:val="28"/>
          <w:szCs w:val="20"/>
          <w:lang w:val="kk-KZ"/>
        </w:rPr>
        <w:t>мг/см</w:t>
      </w:r>
      <w:r w:rsidR="001716ED" w:rsidRPr="003954F4">
        <w:rPr>
          <w:rFonts w:ascii="Times New Roman" w:eastAsia="Times New Roman" w:hAnsi="Times New Roman" w:cs="Times New Roman"/>
          <w:sz w:val="28"/>
          <w:szCs w:val="20"/>
          <w:vertAlign w:val="superscript"/>
          <w:lang w:val="kk-KZ"/>
        </w:rPr>
        <w:t>3</w:t>
      </w:r>
      <w:r w:rsidR="001716ED" w:rsidRPr="003954F4">
        <w:rPr>
          <w:rFonts w:ascii="Times New Roman" w:eastAsia="Times New Roman" w:hAnsi="Times New Roman" w:cs="Times New Roman"/>
          <w:sz w:val="28"/>
          <w:szCs w:val="20"/>
          <w:lang w:val="kk-KZ"/>
        </w:rPr>
        <w:t>)</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0"/>
          <w:lang w:val="kk-KZ"/>
        </w:rPr>
        <w:t>зімбір</w:t>
      </w:r>
      <w:r w:rsidR="001716ED" w:rsidRPr="003954F4">
        <w:rPr>
          <w:rFonts w:ascii="Times New Roman" w:eastAsia="Times New Roman" w:hAnsi="Times New Roman" w:cs="Times New Roman"/>
          <w:sz w:val="28"/>
          <w:szCs w:val="20"/>
          <w:lang w:val="kk-KZ"/>
        </w:rPr>
        <w:t xml:space="preserve"> (22,50)&gt; </w:t>
      </w:r>
      <w:r w:rsidRPr="003954F4">
        <w:rPr>
          <w:rFonts w:ascii="Times New Roman" w:eastAsia="Times New Roman" w:hAnsi="Times New Roman" w:cs="Times New Roman"/>
          <w:sz w:val="28"/>
          <w:szCs w:val="20"/>
          <w:lang w:val="kk-KZ"/>
        </w:rPr>
        <w:t xml:space="preserve">жасыл шай </w:t>
      </w:r>
      <w:r w:rsidR="001716ED" w:rsidRPr="003954F4">
        <w:rPr>
          <w:rFonts w:ascii="Times New Roman" w:eastAsia="Times New Roman" w:hAnsi="Times New Roman" w:cs="Times New Roman"/>
          <w:sz w:val="28"/>
          <w:szCs w:val="20"/>
          <w:lang w:val="kk-KZ"/>
        </w:rPr>
        <w:t xml:space="preserve">(15,5)&gt; </w:t>
      </w:r>
      <w:r w:rsidRPr="003954F4">
        <w:rPr>
          <w:rFonts w:ascii="Times New Roman" w:eastAsia="Times New Roman" w:hAnsi="Times New Roman" w:cs="Times New Roman"/>
          <w:sz w:val="28"/>
          <w:szCs w:val="20"/>
          <w:lang w:val="kk-KZ"/>
        </w:rPr>
        <w:t xml:space="preserve">қызыл бұрыш </w:t>
      </w:r>
      <w:r w:rsidR="001716ED" w:rsidRPr="003954F4">
        <w:rPr>
          <w:rFonts w:ascii="Times New Roman" w:eastAsia="Times New Roman" w:hAnsi="Times New Roman" w:cs="Times New Roman"/>
          <w:sz w:val="28"/>
          <w:szCs w:val="20"/>
          <w:lang w:val="kk-KZ"/>
        </w:rPr>
        <w:t xml:space="preserve">(12,9)&gt; </w:t>
      </w:r>
      <w:r w:rsidRPr="003954F4">
        <w:rPr>
          <w:rFonts w:ascii="Times New Roman" w:eastAsia="Times New Roman" w:hAnsi="Times New Roman" w:cs="Times New Roman"/>
          <w:sz w:val="28"/>
          <w:szCs w:val="20"/>
          <w:lang w:val="kk-KZ"/>
        </w:rPr>
        <w:t>қырмызыгүл</w:t>
      </w:r>
      <w:r w:rsidR="001716ED" w:rsidRPr="003954F4">
        <w:rPr>
          <w:rFonts w:ascii="Times New Roman" w:eastAsia="Times New Roman" w:hAnsi="Times New Roman" w:cs="Times New Roman"/>
          <w:sz w:val="28"/>
          <w:szCs w:val="20"/>
          <w:lang w:val="kk-KZ"/>
        </w:rPr>
        <w:t xml:space="preserve"> (2,8).</w:t>
      </w:r>
    </w:p>
    <w:p w14:paraId="26BD101A" w14:textId="1519BF5F" w:rsidR="001716ED" w:rsidRPr="003954F4" w:rsidRDefault="00B221BE" w:rsidP="001716ED">
      <w:pPr>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Эксперименттік деректер </w:t>
      </w:r>
      <w:r w:rsidR="0090184C" w:rsidRPr="003954F4">
        <w:rPr>
          <w:rFonts w:ascii="Times New Roman" w:eastAsia="Times New Roman" w:hAnsi="Times New Roman" w:cs="Times New Roman"/>
          <w:sz w:val="28"/>
          <w:szCs w:val="28"/>
          <w:lang w:val="kk-KZ"/>
        </w:rPr>
        <w:t xml:space="preserve">әзірленіп отырған </w:t>
      </w:r>
      <w:r w:rsidRPr="003954F4">
        <w:rPr>
          <w:rFonts w:ascii="Times New Roman" w:eastAsia="Times New Roman" w:hAnsi="Times New Roman" w:cs="Times New Roman"/>
          <w:sz w:val="28"/>
          <w:szCs w:val="28"/>
          <w:lang w:val="kk-KZ"/>
        </w:rPr>
        <w:t>үлдір түзетін композициялар құрамында қолданылатын өсімдік шикізатының СО</w:t>
      </w:r>
      <w:r w:rsidR="0090184C" w:rsidRPr="003954F4">
        <w:rPr>
          <w:rFonts w:ascii="Times New Roman" w:eastAsia="Times New Roman" w:hAnsi="Times New Roman" w:cs="Times New Roman"/>
          <w:sz w:val="28"/>
          <w:szCs w:val="28"/>
          <w:vertAlign w:val="subscript"/>
          <w:lang w:val="kk-KZ"/>
        </w:rPr>
        <w:t>2</w:t>
      </w:r>
      <w:r w:rsidR="0090184C" w:rsidRPr="003954F4">
        <w:rPr>
          <w:rFonts w:ascii="Times New Roman" w:eastAsia="Times New Roman" w:hAnsi="Times New Roman" w:cs="Times New Roman"/>
          <w:sz w:val="28"/>
          <w:szCs w:val="28"/>
          <w:lang w:val="kk-KZ"/>
        </w:rPr>
        <w:t>-</w:t>
      </w:r>
      <w:r w:rsidRPr="003954F4">
        <w:rPr>
          <w:rFonts w:ascii="Times New Roman" w:eastAsia="Times New Roman" w:hAnsi="Times New Roman" w:cs="Times New Roman"/>
          <w:sz w:val="28"/>
          <w:szCs w:val="28"/>
          <w:lang w:val="kk-KZ"/>
        </w:rPr>
        <w:t>сығындылары айқын антиоксиданттық қабілетке ие екенін көрсетеді</w:t>
      </w:r>
      <w:r w:rsidR="001716ED" w:rsidRPr="003954F4">
        <w:rPr>
          <w:rFonts w:ascii="Times New Roman" w:eastAsia="Times New Roman" w:hAnsi="Times New Roman" w:cs="Times New Roman"/>
          <w:sz w:val="28"/>
          <w:szCs w:val="28"/>
          <w:lang w:val="kk-KZ"/>
        </w:rPr>
        <w:t xml:space="preserve">. </w:t>
      </w:r>
      <w:r w:rsidR="003E2B2A" w:rsidRPr="003954F4">
        <w:rPr>
          <w:rFonts w:ascii="Times New Roman" w:eastAsia="Times New Roman" w:hAnsi="Times New Roman" w:cs="Times New Roman"/>
          <w:sz w:val="28"/>
          <w:szCs w:val="28"/>
          <w:lang w:val="kk-KZ"/>
        </w:rPr>
        <w:t>Бұл ретте өсімдік шикізатының СО</w:t>
      </w:r>
      <w:r w:rsidR="003E2B2A" w:rsidRPr="003954F4">
        <w:rPr>
          <w:rFonts w:ascii="Times New Roman" w:eastAsia="Times New Roman" w:hAnsi="Times New Roman" w:cs="Times New Roman"/>
          <w:sz w:val="28"/>
          <w:szCs w:val="28"/>
          <w:vertAlign w:val="subscript"/>
          <w:lang w:val="kk-KZ"/>
        </w:rPr>
        <w:t>2</w:t>
      </w:r>
      <w:r w:rsidR="003E2B2A" w:rsidRPr="003954F4">
        <w:rPr>
          <w:rFonts w:ascii="Times New Roman" w:eastAsia="Times New Roman" w:hAnsi="Times New Roman" w:cs="Times New Roman"/>
          <w:sz w:val="28"/>
          <w:szCs w:val="28"/>
          <w:lang w:val="kk-KZ"/>
        </w:rPr>
        <w:t>-сығындыларының құрамындағы антиоксидантты заттармен синергизмді қамтамасыз ету нәтижесінде аскорбин қышқылын диспергациялау агент ретінде қолданған жөн.</w:t>
      </w:r>
      <w:r w:rsidR="001716ED" w:rsidRPr="003954F4">
        <w:rPr>
          <w:rFonts w:ascii="Times New Roman" w:eastAsia="Times New Roman" w:hAnsi="Times New Roman" w:cs="Times New Roman"/>
          <w:sz w:val="28"/>
          <w:szCs w:val="28"/>
          <w:lang w:val="kk-KZ"/>
        </w:rPr>
        <w:t xml:space="preserve"> </w:t>
      </w:r>
    </w:p>
    <w:p w14:paraId="3E1F8099" w14:textId="63D6847A" w:rsidR="001716ED" w:rsidRPr="003954F4" w:rsidRDefault="003E2B2A" w:rsidP="001716ED">
      <w:pPr>
        <w:spacing w:after="0" w:line="240" w:lineRule="auto"/>
        <w:ind w:firstLine="709"/>
        <w:jc w:val="both"/>
        <w:rPr>
          <w:rFonts w:ascii="Times New Roman" w:eastAsia="Times New Roman" w:hAnsi="Times New Roman" w:cs="Times New Roman"/>
          <w:snapToGrid w:val="0"/>
          <w:sz w:val="28"/>
          <w:szCs w:val="20"/>
          <w:lang w:val="kk-KZ"/>
        </w:rPr>
      </w:pPr>
      <w:r w:rsidRPr="003954F4">
        <w:rPr>
          <w:rFonts w:ascii="Times New Roman" w:eastAsia="Times New Roman" w:hAnsi="Times New Roman" w:cs="Times New Roman"/>
          <w:snapToGrid w:val="0"/>
          <w:sz w:val="28"/>
          <w:szCs w:val="20"/>
          <w:lang w:val="kk-KZ"/>
        </w:rPr>
        <w:t>Коллагенді үлдір түзетін композициялардың көзі ретінде таңдалған ет өңдеу өндірісіндегі сиыр етін сіңірінен ажырату қалдықтары әртүрлі химиялық заттардың көп компонентті құрамымен сипатталады, олардың кейбіреулері балласты құрамдас бөліктер (альбуминдер, глобулиндер, көмірсулар, липидтер) болып табылады. Бастапқы шикізат ақуыздарының химиялық және фракциялық құрамы туралы белгілі деректер оны тамақ жабындарының технологиясына қатысты қажетті функционалдылықтың коллаген субстанцияларын мақсатты оқшаулау және тазарту үшін пайдалану мүмкіндігін растайды</w:t>
      </w:r>
      <w:r w:rsidR="001716ED" w:rsidRPr="003954F4">
        <w:rPr>
          <w:rFonts w:ascii="Times New Roman" w:eastAsia="Times New Roman" w:hAnsi="Times New Roman" w:cs="Times New Roman"/>
          <w:snapToGrid w:val="0"/>
          <w:sz w:val="28"/>
          <w:szCs w:val="20"/>
          <w:lang w:val="kk-KZ"/>
        </w:rPr>
        <w:t xml:space="preserve">. </w:t>
      </w:r>
      <w:r w:rsidRPr="003954F4">
        <w:rPr>
          <w:rFonts w:ascii="Times New Roman" w:eastAsia="Times New Roman" w:hAnsi="Times New Roman" w:cs="Times New Roman"/>
          <w:snapToGrid w:val="0"/>
          <w:sz w:val="28"/>
          <w:szCs w:val="20"/>
          <w:lang w:val="kk-KZ"/>
        </w:rPr>
        <w:t xml:space="preserve">Сонымен қатар, шандырлар мен сіңірлердің құрамына кіретін ақуыздар күрделі құраммен сипатталады, құрылымы, физика-химиялық және биологиялық функциялары бойынша әр түрлі болып табылады </w:t>
      </w:r>
      <w:r w:rsidR="001716ED" w:rsidRPr="003954F4">
        <w:rPr>
          <w:rFonts w:ascii="Times New Roman" w:eastAsia="Times New Roman" w:hAnsi="Times New Roman" w:cs="Times New Roman"/>
          <w:snapToGrid w:val="0"/>
          <w:sz w:val="28"/>
          <w:szCs w:val="20"/>
          <w:lang w:val="kk-KZ"/>
        </w:rPr>
        <w:t>[</w:t>
      </w:r>
      <w:r w:rsidR="001B78F4">
        <w:rPr>
          <w:rFonts w:ascii="Times New Roman" w:eastAsia="Times New Roman" w:hAnsi="Times New Roman" w:cs="Times New Roman"/>
          <w:snapToGrid w:val="0"/>
          <w:sz w:val="28"/>
          <w:szCs w:val="20"/>
          <w:lang w:val="kk-KZ"/>
        </w:rPr>
        <w:fldChar w:fldCharType="begin"/>
      </w:r>
      <w:r w:rsidR="001B78F4">
        <w:rPr>
          <w:rFonts w:ascii="Times New Roman" w:eastAsia="Times New Roman" w:hAnsi="Times New Roman" w:cs="Times New Roman"/>
          <w:snapToGrid w:val="0"/>
          <w:sz w:val="28"/>
          <w:szCs w:val="20"/>
          <w:lang w:val="kk-KZ"/>
        </w:rPr>
        <w:instrText xml:space="preserve"> REF Закирова_Биодеградируемые \r \h </w:instrText>
      </w:r>
      <w:r w:rsidR="001B78F4">
        <w:rPr>
          <w:rFonts w:ascii="Times New Roman" w:eastAsia="Times New Roman" w:hAnsi="Times New Roman" w:cs="Times New Roman"/>
          <w:snapToGrid w:val="0"/>
          <w:sz w:val="28"/>
          <w:szCs w:val="20"/>
          <w:lang w:val="kk-KZ"/>
        </w:rPr>
      </w:r>
      <w:r w:rsidR="001B78F4">
        <w:rPr>
          <w:rFonts w:ascii="Times New Roman" w:eastAsia="Times New Roman" w:hAnsi="Times New Roman" w:cs="Times New Roman"/>
          <w:snapToGrid w:val="0"/>
          <w:sz w:val="28"/>
          <w:szCs w:val="20"/>
          <w:lang w:val="kk-KZ"/>
        </w:rPr>
        <w:fldChar w:fldCharType="separate"/>
      </w:r>
      <w:r w:rsidR="00171243">
        <w:rPr>
          <w:rFonts w:ascii="Times New Roman" w:eastAsia="Times New Roman" w:hAnsi="Times New Roman" w:cs="Times New Roman"/>
          <w:snapToGrid w:val="0"/>
          <w:sz w:val="28"/>
          <w:szCs w:val="20"/>
          <w:lang w:val="kk-KZ"/>
        </w:rPr>
        <w:t>9</w:t>
      </w:r>
      <w:r w:rsidR="001B78F4">
        <w:rPr>
          <w:rFonts w:ascii="Times New Roman" w:eastAsia="Times New Roman" w:hAnsi="Times New Roman" w:cs="Times New Roman"/>
          <w:snapToGrid w:val="0"/>
          <w:sz w:val="28"/>
          <w:szCs w:val="20"/>
          <w:lang w:val="kk-KZ"/>
        </w:rPr>
        <w:fldChar w:fldCharType="end"/>
      </w:r>
      <w:r w:rsidR="001B78F4">
        <w:rPr>
          <w:rFonts w:ascii="Times New Roman" w:eastAsia="Times New Roman" w:hAnsi="Times New Roman" w:cs="Times New Roman"/>
          <w:snapToGrid w:val="0"/>
          <w:sz w:val="28"/>
          <w:szCs w:val="20"/>
          <w:lang w:val="kk-KZ"/>
        </w:rPr>
        <w:t>,</w:t>
      </w:r>
      <w:r w:rsidR="001B78F4">
        <w:rPr>
          <w:rFonts w:ascii="Times New Roman" w:eastAsia="Times New Roman" w:hAnsi="Times New Roman" w:cs="Times New Roman"/>
          <w:snapToGrid w:val="0"/>
          <w:sz w:val="28"/>
          <w:szCs w:val="20"/>
          <w:lang w:val="kk-KZ"/>
        </w:rPr>
        <w:fldChar w:fldCharType="begin"/>
      </w:r>
      <w:r w:rsidR="001B78F4">
        <w:rPr>
          <w:rFonts w:ascii="Times New Roman" w:eastAsia="Times New Roman" w:hAnsi="Times New Roman" w:cs="Times New Roman"/>
          <w:snapToGrid w:val="0"/>
          <w:sz w:val="28"/>
          <w:szCs w:val="20"/>
          <w:lang w:val="kk-KZ"/>
        </w:rPr>
        <w:instrText xml:space="preserve"> REF Попов_Биоразлагаемые \r \h </w:instrText>
      </w:r>
      <w:r w:rsidR="001B78F4">
        <w:rPr>
          <w:rFonts w:ascii="Times New Roman" w:eastAsia="Times New Roman" w:hAnsi="Times New Roman" w:cs="Times New Roman"/>
          <w:snapToGrid w:val="0"/>
          <w:sz w:val="28"/>
          <w:szCs w:val="20"/>
          <w:lang w:val="kk-KZ"/>
        </w:rPr>
      </w:r>
      <w:r w:rsidR="001B78F4">
        <w:rPr>
          <w:rFonts w:ascii="Times New Roman" w:eastAsia="Times New Roman" w:hAnsi="Times New Roman" w:cs="Times New Roman"/>
          <w:snapToGrid w:val="0"/>
          <w:sz w:val="28"/>
          <w:szCs w:val="20"/>
          <w:lang w:val="kk-KZ"/>
        </w:rPr>
        <w:fldChar w:fldCharType="separate"/>
      </w:r>
      <w:r w:rsidR="00171243">
        <w:rPr>
          <w:rFonts w:ascii="Times New Roman" w:eastAsia="Times New Roman" w:hAnsi="Times New Roman" w:cs="Times New Roman"/>
          <w:snapToGrid w:val="0"/>
          <w:sz w:val="28"/>
          <w:szCs w:val="20"/>
          <w:lang w:val="kk-KZ"/>
        </w:rPr>
        <w:t>35</w:t>
      </w:r>
      <w:r w:rsidR="001B78F4">
        <w:rPr>
          <w:rFonts w:ascii="Times New Roman" w:eastAsia="Times New Roman" w:hAnsi="Times New Roman" w:cs="Times New Roman"/>
          <w:snapToGrid w:val="0"/>
          <w:sz w:val="28"/>
          <w:szCs w:val="20"/>
          <w:lang w:val="kk-KZ"/>
        </w:rPr>
        <w:fldChar w:fldCharType="end"/>
      </w:r>
      <w:r w:rsidR="001716ED" w:rsidRPr="003954F4">
        <w:rPr>
          <w:rFonts w:ascii="Times New Roman" w:eastAsia="Times New Roman" w:hAnsi="Times New Roman" w:cs="Times New Roman"/>
          <w:snapToGrid w:val="0"/>
          <w:sz w:val="28"/>
          <w:szCs w:val="20"/>
          <w:lang w:val="kk-KZ"/>
        </w:rPr>
        <w:t>].</w:t>
      </w:r>
    </w:p>
    <w:p w14:paraId="59954E8A" w14:textId="43374558" w:rsidR="001716ED" w:rsidRPr="003954F4" w:rsidRDefault="00D33FF3" w:rsidP="001716ED">
      <w:pPr>
        <w:widowControl w:val="0"/>
        <w:spacing w:after="0" w:line="240" w:lineRule="auto"/>
        <w:ind w:firstLine="709"/>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Ірі қара малдың шандырлары мен сіңірлері ақуыздарының жалпы химиялық және фракциялық құрамының деректері, морфологиялық құрылымның белгілі ерекшеліктері мен ұсыныстары (Л. В. Антипова және т. б., 2003, 2006 ж.) балласты фракциялардан тазарту және коллаген ақуыздарының табиғи құрылымын мақсатты түрде модификациялау жағдайында тағамдық үлдір түзетін жабындарды алу объектісі ретінде осы шикізаттың пайдасын қарастарады</w:t>
      </w:r>
      <w:r w:rsidR="001716ED" w:rsidRPr="003954F4">
        <w:rPr>
          <w:rFonts w:ascii="Times New Roman" w:eastAsia="Times New Roman" w:hAnsi="Times New Roman" w:cs="Times New Roman"/>
          <w:spacing w:val="-4"/>
          <w:sz w:val="28"/>
          <w:szCs w:val="28"/>
          <w:lang w:val="kk-KZ"/>
        </w:rPr>
        <w:t xml:space="preserve">. </w:t>
      </w:r>
    </w:p>
    <w:p w14:paraId="4FF2DF9F" w14:textId="0A38B576" w:rsidR="001716ED" w:rsidRPr="003954F4" w:rsidRDefault="00D33FF3" w:rsidP="001716ED">
      <w:pPr>
        <w:widowControl w:val="0"/>
        <w:spacing w:after="0" w:line="240" w:lineRule="auto"/>
        <w:ind w:firstLine="709"/>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 xml:space="preserve">Жалпы протеолитикалық әсер ететін отандық ферменттік препараттардың тапшылығына байланысты балластты ақуыз фракцияларын жою және дәнекер тінінің құрылымын қопсыту үшін ферментативті өңдеуге балама ретінде </w:t>
      </w:r>
      <w:r w:rsidR="00760329" w:rsidRPr="003954F4">
        <w:rPr>
          <w:rFonts w:ascii="Times New Roman" w:eastAsia="Times New Roman" w:hAnsi="Times New Roman" w:cs="Times New Roman"/>
          <w:spacing w:val="-4"/>
          <w:sz w:val="28"/>
          <w:szCs w:val="28"/>
          <w:lang w:val="kk-KZ"/>
        </w:rPr>
        <w:t xml:space="preserve">бұған дейін ірі қара малдың терісін өңдеуге қатысты сәтті сыналған </w:t>
      </w:r>
      <w:r w:rsidRPr="003954F4">
        <w:rPr>
          <w:rFonts w:ascii="Times New Roman" w:eastAsia="Times New Roman" w:hAnsi="Times New Roman" w:cs="Times New Roman"/>
          <w:spacing w:val="-4"/>
          <w:sz w:val="28"/>
          <w:szCs w:val="28"/>
          <w:lang w:val="kk-KZ"/>
        </w:rPr>
        <w:t xml:space="preserve">натрий гидроксиді мен сутегі асқын тотығының қоспасы қолданылды </w:t>
      </w:r>
      <w:r w:rsidR="001716ED" w:rsidRPr="003954F4">
        <w:rPr>
          <w:rFonts w:ascii="Times New Roman" w:eastAsia="Times New Roman" w:hAnsi="Times New Roman" w:cs="Times New Roman"/>
          <w:spacing w:val="-4"/>
          <w:sz w:val="28"/>
          <w:szCs w:val="28"/>
          <w:lang w:val="kk-KZ"/>
        </w:rPr>
        <w:t xml:space="preserve">(А.И. Сапожникова </w:t>
      </w:r>
      <w:r w:rsidRPr="003954F4">
        <w:rPr>
          <w:rFonts w:ascii="Times New Roman" w:eastAsia="Times New Roman" w:hAnsi="Times New Roman" w:cs="Times New Roman"/>
          <w:spacing w:val="-4"/>
          <w:sz w:val="28"/>
          <w:szCs w:val="28"/>
          <w:lang w:val="kk-KZ"/>
        </w:rPr>
        <w:t xml:space="preserve">және т. б., </w:t>
      </w:r>
      <w:r w:rsidR="001716ED" w:rsidRPr="003954F4">
        <w:rPr>
          <w:rFonts w:ascii="Times New Roman" w:eastAsia="Times New Roman" w:hAnsi="Times New Roman" w:cs="Times New Roman"/>
          <w:spacing w:val="-4"/>
          <w:sz w:val="28"/>
          <w:szCs w:val="28"/>
          <w:lang w:val="kk-KZ"/>
        </w:rPr>
        <w:t>1997</w:t>
      </w:r>
      <w:r w:rsidRPr="003954F4">
        <w:rPr>
          <w:rFonts w:ascii="Times New Roman" w:eastAsia="Times New Roman" w:hAnsi="Times New Roman" w:cs="Times New Roman"/>
          <w:spacing w:val="-4"/>
          <w:sz w:val="28"/>
          <w:szCs w:val="28"/>
          <w:lang w:val="kk-KZ"/>
        </w:rPr>
        <w:t xml:space="preserve"> ж.</w:t>
      </w:r>
      <w:r w:rsidR="001716ED" w:rsidRPr="003954F4">
        <w:rPr>
          <w:rFonts w:ascii="Times New Roman" w:eastAsia="Times New Roman" w:hAnsi="Times New Roman" w:cs="Times New Roman"/>
          <w:spacing w:val="-4"/>
          <w:sz w:val="28"/>
          <w:szCs w:val="28"/>
          <w:lang w:val="kk-KZ"/>
        </w:rPr>
        <w:t>).</w:t>
      </w:r>
    </w:p>
    <w:p w14:paraId="3379A849" w14:textId="3944860C" w:rsidR="001716ED" w:rsidRPr="003954F4" w:rsidRDefault="00760329" w:rsidP="001716ED">
      <w:pPr>
        <w:spacing w:after="0" w:line="240" w:lineRule="auto"/>
        <w:ind w:firstLine="720"/>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8"/>
          <w:lang w:val="kk-KZ"/>
        </w:rPr>
        <w:t>Көптеген ғалымдардың пікірінше (Месропова Н.В., Сапожникова А. И.), коллаген мінсіз тасымалдағыш қасиеттерінің максималды санын біріктіретін материал болып табылады</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Бұл ең қол жетімді биополимер, оны бірқатар биологиялық көздерден бөліп алуға және оның табиғи микрофибрилярлық құрылымына дейін қалпына келтіруге болады</w:t>
      </w:r>
      <w:r w:rsidR="001716ED" w:rsidRPr="003954F4">
        <w:rPr>
          <w:rFonts w:ascii="Times New Roman" w:eastAsia="Times New Roman" w:hAnsi="Times New Roman" w:cs="Times New Roman"/>
          <w:sz w:val="28"/>
          <w:szCs w:val="28"/>
          <w:lang w:val="kk-KZ"/>
        </w:rPr>
        <w:t xml:space="preserve">. </w:t>
      </w:r>
    </w:p>
    <w:p w14:paraId="5D39C3F9" w14:textId="55F935EA" w:rsidR="001716ED" w:rsidRPr="003954F4" w:rsidRDefault="00760329" w:rsidP="001716ED">
      <w:pPr>
        <w:widowControl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Биологиялық белсенді және дәрілік заттарды коллагенде иммобилизациялауды физикалық (адсорбция, гельге қосу, микрокапсуляция) және химиялық (ковалентті байланыстыру) әдістерімен жүргізуге болады</w:t>
      </w:r>
      <w:r w:rsidR="001716ED" w:rsidRPr="003954F4">
        <w:rPr>
          <w:rFonts w:ascii="Times New Roman" w:eastAsia="Times New Roman" w:hAnsi="Times New Roman" w:cs="Times New Roman"/>
          <w:sz w:val="28"/>
          <w:szCs w:val="28"/>
          <w:lang w:val="kk-KZ"/>
        </w:rPr>
        <w:t xml:space="preserve"> [</w:t>
      </w:r>
      <w:r w:rsidR="001B78F4">
        <w:rPr>
          <w:rFonts w:ascii="Times New Roman" w:eastAsia="Times New Roman" w:hAnsi="Times New Roman" w:cs="Times New Roman"/>
          <w:sz w:val="28"/>
          <w:szCs w:val="28"/>
          <w:lang w:val="kk-KZ"/>
        </w:rPr>
        <w:fldChar w:fldCharType="begin"/>
      </w:r>
      <w:r w:rsidR="001B78F4">
        <w:rPr>
          <w:rFonts w:ascii="Times New Roman" w:eastAsia="Times New Roman" w:hAnsi="Times New Roman" w:cs="Times New Roman"/>
          <w:sz w:val="28"/>
          <w:szCs w:val="28"/>
          <w:lang w:val="kk-KZ"/>
        </w:rPr>
        <w:instrText xml:space="preserve"> REF Ревин_Биокомпозиционные \r \h </w:instrText>
      </w:r>
      <w:r w:rsidR="001B78F4">
        <w:rPr>
          <w:rFonts w:ascii="Times New Roman" w:eastAsia="Times New Roman" w:hAnsi="Times New Roman" w:cs="Times New Roman"/>
          <w:sz w:val="28"/>
          <w:szCs w:val="28"/>
          <w:lang w:val="kk-KZ"/>
        </w:rPr>
      </w:r>
      <w:r w:rsidR="001B78F4">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54</w:t>
      </w:r>
      <w:r w:rsidR="001B78F4">
        <w:rPr>
          <w:rFonts w:ascii="Times New Roman" w:eastAsia="Times New Roman" w:hAnsi="Times New Roman" w:cs="Times New Roman"/>
          <w:sz w:val="28"/>
          <w:szCs w:val="28"/>
          <w:lang w:val="kk-KZ"/>
        </w:rPr>
        <w:fldChar w:fldCharType="end"/>
      </w:r>
      <w:r w:rsidR="001716ED" w:rsidRPr="003954F4">
        <w:rPr>
          <w:rFonts w:ascii="Times New Roman" w:eastAsia="Times New Roman" w:hAnsi="Times New Roman" w:cs="Times New Roman"/>
          <w:sz w:val="28"/>
          <w:szCs w:val="28"/>
          <w:lang w:val="kk-KZ"/>
        </w:rPr>
        <w:t>].</w:t>
      </w:r>
    </w:p>
    <w:p w14:paraId="0C1FFDEE" w14:textId="1D0185CA" w:rsidR="001716ED" w:rsidRPr="003954F4" w:rsidRDefault="00760329" w:rsidP="001716ED">
      <w:pPr>
        <w:widowControl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Әдеби көздерден кешен түзілу процесіне рН мәні әсер ететіні белгілі, ал </w:t>
      </w:r>
      <w:r w:rsidRPr="003954F4">
        <w:rPr>
          <w:rFonts w:ascii="Times New Roman" w:eastAsia="Times New Roman" w:hAnsi="Times New Roman" w:cs="Times New Roman"/>
          <w:sz w:val="28"/>
          <w:szCs w:val="28"/>
          <w:lang w:val="kk-KZ"/>
        </w:rPr>
        <w:lastRenderedPageBreak/>
        <w:t>коллагеннің ең жақсы байланысуы карбоксил топтарының жойылуына, ақуыздың изоэлектрлік нүктесінің өзгеруіне және амидтік топтарда зарядтың пайда болуына байланысты рН=3 кезінде байқалады.</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Бұл ретте адсорбцияны пептидтік байланыстарда да, бүйірлік тізбектердің орнында да байқауға болады </w:t>
      </w:r>
      <w:r w:rsidR="001716ED" w:rsidRPr="003954F4">
        <w:rPr>
          <w:rFonts w:ascii="Times New Roman" w:eastAsia="Times New Roman" w:hAnsi="Times New Roman" w:cs="Times New Roman"/>
          <w:sz w:val="28"/>
          <w:szCs w:val="28"/>
          <w:lang w:val="kk-KZ"/>
        </w:rPr>
        <w:t>[</w:t>
      </w:r>
      <w:r w:rsidR="001B78F4">
        <w:rPr>
          <w:rFonts w:ascii="Times New Roman" w:eastAsia="Times New Roman" w:hAnsi="Times New Roman" w:cs="Times New Roman"/>
          <w:sz w:val="28"/>
          <w:szCs w:val="28"/>
          <w:lang w:val="kk-KZ"/>
        </w:rPr>
        <w:fldChar w:fldCharType="begin"/>
      </w:r>
      <w:r w:rsidR="001B78F4">
        <w:rPr>
          <w:rFonts w:ascii="Times New Roman" w:eastAsia="Times New Roman" w:hAnsi="Times New Roman" w:cs="Times New Roman"/>
          <w:sz w:val="28"/>
          <w:szCs w:val="28"/>
          <w:lang w:val="kk-KZ"/>
        </w:rPr>
        <w:instrText xml:space="preserve"> REF Антипова_Коллагены \r \h </w:instrText>
      </w:r>
      <w:r w:rsidR="001B78F4">
        <w:rPr>
          <w:rFonts w:ascii="Times New Roman" w:eastAsia="Times New Roman" w:hAnsi="Times New Roman" w:cs="Times New Roman"/>
          <w:sz w:val="28"/>
          <w:szCs w:val="28"/>
          <w:lang w:val="kk-KZ"/>
        </w:rPr>
      </w:r>
      <w:r w:rsidR="001B78F4">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46</w:t>
      </w:r>
      <w:r w:rsidR="001B78F4">
        <w:rPr>
          <w:rFonts w:ascii="Times New Roman" w:eastAsia="Times New Roman" w:hAnsi="Times New Roman" w:cs="Times New Roman"/>
          <w:sz w:val="28"/>
          <w:szCs w:val="28"/>
          <w:lang w:val="kk-KZ"/>
        </w:rPr>
        <w:fldChar w:fldCharType="end"/>
      </w:r>
      <w:r w:rsidR="001B78F4">
        <w:rPr>
          <w:rFonts w:ascii="Times New Roman" w:eastAsia="Times New Roman" w:hAnsi="Times New Roman" w:cs="Times New Roman"/>
          <w:sz w:val="28"/>
          <w:szCs w:val="28"/>
          <w:lang w:val="kk-KZ"/>
        </w:rPr>
        <w:t>,</w:t>
      </w:r>
      <w:r w:rsidR="001B78F4">
        <w:rPr>
          <w:rFonts w:ascii="Times New Roman" w:eastAsia="Times New Roman" w:hAnsi="Times New Roman" w:cs="Times New Roman"/>
          <w:sz w:val="28"/>
          <w:szCs w:val="28"/>
          <w:lang w:val="kk-KZ"/>
        </w:rPr>
        <w:fldChar w:fldCharType="begin"/>
      </w:r>
      <w:r w:rsidR="001B78F4">
        <w:rPr>
          <w:rFonts w:ascii="Times New Roman" w:eastAsia="Times New Roman" w:hAnsi="Times New Roman" w:cs="Times New Roman"/>
          <w:sz w:val="28"/>
          <w:szCs w:val="28"/>
          <w:lang w:val="kk-KZ"/>
        </w:rPr>
        <w:instrText xml:space="preserve"> REF Manso_Diminution \r \h </w:instrText>
      </w:r>
      <w:r w:rsidR="001B78F4">
        <w:rPr>
          <w:rFonts w:ascii="Times New Roman" w:eastAsia="Times New Roman" w:hAnsi="Times New Roman" w:cs="Times New Roman"/>
          <w:sz w:val="28"/>
          <w:szCs w:val="28"/>
          <w:lang w:val="kk-KZ"/>
        </w:rPr>
      </w:r>
      <w:r w:rsidR="001B78F4">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63</w:t>
      </w:r>
      <w:r w:rsidR="001B78F4">
        <w:rPr>
          <w:rFonts w:ascii="Times New Roman" w:eastAsia="Times New Roman" w:hAnsi="Times New Roman" w:cs="Times New Roman"/>
          <w:sz w:val="28"/>
          <w:szCs w:val="28"/>
          <w:lang w:val="kk-KZ"/>
        </w:rPr>
        <w:fldChar w:fldCharType="end"/>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Аскорбин қышқылындағы екі сатылы гидролизден кейін коллагеннің диспергациясы ерітіндідегі макромолекулалардың агрегациясының тежелуіне (Кейгелл, 1969) және осылайша ақуыздың реак</w:t>
      </w:r>
      <w:r w:rsidR="00035A5F" w:rsidRPr="003954F4">
        <w:rPr>
          <w:rFonts w:ascii="Times New Roman" w:eastAsia="Times New Roman" w:hAnsi="Times New Roman" w:cs="Times New Roman"/>
          <w:sz w:val="28"/>
          <w:szCs w:val="28"/>
          <w:lang w:val="kk-KZ"/>
        </w:rPr>
        <w:t>цияға қабілеттілігінің</w:t>
      </w:r>
      <w:r w:rsidRPr="003954F4">
        <w:rPr>
          <w:rFonts w:ascii="Times New Roman" w:eastAsia="Times New Roman" w:hAnsi="Times New Roman" w:cs="Times New Roman"/>
          <w:sz w:val="28"/>
          <w:szCs w:val="28"/>
          <w:lang w:val="kk-KZ"/>
        </w:rPr>
        <w:t xml:space="preserve"> жоғарылауына әкеледі</w:t>
      </w:r>
      <w:r w:rsidR="001716ED" w:rsidRPr="003954F4">
        <w:rPr>
          <w:rFonts w:ascii="Times New Roman" w:eastAsia="Times New Roman" w:hAnsi="Times New Roman" w:cs="Times New Roman"/>
          <w:sz w:val="28"/>
          <w:szCs w:val="28"/>
          <w:lang w:val="kk-KZ"/>
        </w:rPr>
        <w:t>.</w:t>
      </w:r>
    </w:p>
    <w:p w14:paraId="425D381A" w14:textId="49B5801D" w:rsidR="001716ED" w:rsidRPr="003954F4" w:rsidRDefault="00035A5F" w:rsidP="001716ED">
      <w:pPr>
        <w:spacing w:after="0" w:line="240" w:lineRule="auto"/>
        <w:ind w:firstLine="709"/>
        <w:jc w:val="both"/>
        <w:rPr>
          <w:rFonts w:ascii="Times New Roman" w:eastAsia="Times New Roman" w:hAnsi="Times New Roman" w:cs="Times New Roman"/>
          <w:bCs/>
          <w:sz w:val="28"/>
          <w:szCs w:val="28"/>
          <w:lang w:val="kk-KZ"/>
        </w:rPr>
      </w:pPr>
      <w:r w:rsidRPr="003954F4">
        <w:rPr>
          <w:rFonts w:ascii="Times New Roman" w:eastAsia="Times New Roman" w:hAnsi="Times New Roman" w:cs="Times New Roman"/>
          <w:sz w:val="28"/>
          <w:szCs w:val="20"/>
          <w:lang w:val="kk-KZ"/>
        </w:rPr>
        <w:t>Өсімдік шикізатының СО</w:t>
      </w:r>
      <w:r w:rsidRPr="003954F4">
        <w:rPr>
          <w:rFonts w:ascii="Times New Roman" w:eastAsia="Times New Roman" w:hAnsi="Times New Roman" w:cs="Times New Roman"/>
          <w:sz w:val="28"/>
          <w:szCs w:val="20"/>
          <w:vertAlign w:val="subscript"/>
          <w:lang w:val="kk-KZ"/>
        </w:rPr>
        <w:t>2</w:t>
      </w:r>
      <w:r w:rsidRPr="003954F4">
        <w:rPr>
          <w:rFonts w:ascii="Times New Roman" w:eastAsia="Times New Roman" w:hAnsi="Times New Roman" w:cs="Times New Roman"/>
          <w:sz w:val="28"/>
          <w:szCs w:val="20"/>
          <w:lang w:val="kk-KZ"/>
        </w:rPr>
        <w:t>-сығындыларына қатысты коллагеннің сорбциялық қабілетін сандық бағалау үшін газды пьезосенсорларды қолдана отырып, «Электрондық мұрын» қондырғысында сенсорометриялық талдау жүргізілді</w:t>
      </w:r>
      <w:r w:rsidR="001716ED" w:rsidRPr="003954F4">
        <w:rPr>
          <w:rFonts w:ascii="Times New Roman" w:eastAsia="Times New Roman" w:hAnsi="Times New Roman" w:cs="Times New Roman"/>
          <w:bCs/>
          <w:sz w:val="28"/>
          <w:szCs w:val="28"/>
          <w:lang w:val="kk-KZ"/>
        </w:rPr>
        <w:t>.</w:t>
      </w:r>
    </w:p>
    <w:p w14:paraId="0D3E1078" w14:textId="167D2499" w:rsidR="001716ED" w:rsidRPr="003954F4" w:rsidRDefault="00035A5F" w:rsidP="001716ED">
      <w:pPr>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bCs/>
          <w:spacing w:val="-4"/>
          <w:sz w:val="28"/>
          <w:szCs w:val="28"/>
          <w:lang w:val="kk-KZ"/>
        </w:rPr>
        <w:t>Эксперименттік зерттеулер екінші тарауда сипатталған детекторлау ұяшығынан, пьезо резонанстық датчиктерден, жиілік өлшегіштен және компрессордан тұратын қондырғының көмегімен жүргізілді</w:t>
      </w:r>
      <w:r w:rsidR="001716ED" w:rsidRPr="003954F4">
        <w:rPr>
          <w:rFonts w:ascii="Times New Roman" w:eastAsia="Times New Roman" w:hAnsi="Times New Roman" w:cs="Times New Roman"/>
          <w:bCs/>
          <w:spacing w:val="-4"/>
          <w:sz w:val="28"/>
          <w:szCs w:val="28"/>
          <w:lang w:val="kk-KZ"/>
        </w:rPr>
        <w:t xml:space="preserve">. </w:t>
      </w:r>
      <w:r w:rsidRPr="003954F4">
        <w:rPr>
          <w:rFonts w:ascii="Times New Roman" w:eastAsia="Times New Roman" w:hAnsi="Times New Roman" w:cs="Times New Roman"/>
          <w:spacing w:val="-4"/>
          <w:sz w:val="28"/>
          <w:szCs w:val="28"/>
          <w:lang w:val="kk-KZ"/>
        </w:rPr>
        <w:t>Сорбция процесін жүргізгеннен кейін және нәтижелерді тіркегеннен кейін, айнымалы токпен қоздырған кезде кристалл тербелістерінің өзіндік резонанстық жиілігінің өзгеруі (8 – 10 МГц) оның электродтарындағы массаның өзгеруімен анықталады деп қабылданды</w:t>
      </w:r>
      <w:r w:rsidR="001716ED" w:rsidRPr="003954F4">
        <w:rPr>
          <w:rFonts w:ascii="Times New Roman" w:eastAsia="Times New Roman" w:hAnsi="Times New Roman" w:cs="Times New Roman"/>
          <w:spacing w:val="-4"/>
          <w:sz w:val="28"/>
          <w:szCs w:val="28"/>
          <w:lang w:val="kk-KZ"/>
        </w:rPr>
        <w:t xml:space="preserve">. </w:t>
      </w:r>
    </w:p>
    <w:p w14:paraId="210A88F6" w14:textId="1C810E2D" w:rsidR="001716ED" w:rsidRPr="003954F4" w:rsidRDefault="00035A5F" w:rsidP="001716ED">
      <w:pPr>
        <w:spacing w:after="0" w:line="240" w:lineRule="auto"/>
        <w:ind w:firstLine="720"/>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Сезімтал үлдірлер ретінде пьезорезонаторлардың электродтарына әртүрлі полярлықтағы сорбенттер қолданылды, бұл өсімдік шикізатының хош иісінің күрделі құрамына байланысты</w:t>
      </w:r>
      <w:r w:rsidR="001716ED" w:rsidRPr="003954F4">
        <w:rPr>
          <w:rFonts w:ascii="Times New Roman" w:eastAsia="Times New Roman" w:hAnsi="Times New Roman" w:cs="Times New Roman"/>
          <w:spacing w:val="-4"/>
          <w:sz w:val="28"/>
          <w:szCs w:val="28"/>
          <w:lang w:val="kk-KZ"/>
        </w:rPr>
        <w:t xml:space="preserve">. </w:t>
      </w:r>
      <w:r w:rsidRPr="003954F4">
        <w:rPr>
          <w:rFonts w:ascii="Times New Roman" w:eastAsia="Times New Roman" w:hAnsi="Times New Roman" w:cs="Times New Roman"/>
          <w:spacing w:val="-4"/>
          <w:sz w:val="28"/>
          <w:szCs w:val="28"/>
          <w:lang w:val="kk-KZ"/>
        </w:rPr>
        <w:t>Пьезорезонаторлардың электродтарына қолданылатын сезімтал үлдір ретінде полярлық сипаттағы сорбент – фенолдық қосылыстар мен эфир майларына сезімтал Тритон Х-100 таңдалды</w:t>
      </w:r>
      <w:r w:rsidR="001716ED" w:rsidRPr="003954F4">
        <w:rPr>
          <w:rFonts w:ascii="Times New Roman" w:eastAsia="Times New Roman" w:hAnsi="Times New Roman" w:cs="Times New Roman"/>
          <w:spacing w:val="-4"/>
          <w:sz w:val="28"/>
          <w:szCs w:val="28"/>
          <w:lang w:val="kk-KZ"/>
        </w:rPr>
        <w:t>.</w:t>
      </w:r>
    </w:p>
    <w:p w14:paraId="2C351624" w14:textId="119323FA" w:rsidR="001716ED" w:rsidRPr="003954F4" w:rsidRDefault="00035A5F" w:rsidP="001716ED">
      <w:pPr>
        <w:spacing w:after="0" w:line="240" w:lineRule="auto"/>
        <w:ind w:firstLine="720"/>
        <w:jc w:val="both"/>
        <w:rPr>
          <w:rFonts w:ascii="Times New Roman CYR" w:eastAsia="Times New Roman" w:hAnsi="Times New Roman CYR" w:cs="Times New Roman"/>
          <w:spacing w:val="-4"/>
          <w:sz w:val="28"/>
          <w:szCs w:val="28"/>
          <w:lang w:val="kk-KZ"/>
        </w:rPr>
      </w:pPr>
      <w:r w:rsidRPr="003954F4">
        <w:rPr>
          <w:rFonts w:ascii="Times New Roman CYR" w:eastAsia="Times New Roman" w:hAnsi="Times New Roman CYR" w:cs="Times New Roman"/>
          <w:spacing w:val="-4"/>
          <w:sz w:val="28"/>
          <w:szCs w:val="28"/>
          <w:lang w:val="kk-KZ"/>
        </w:rPr>
        <w:t>Хош иістерді микро</w:t>
      </w:r>
      <w:r w:rsidRPr="003954F4">
        <w:rPr>
          <w:rFonts w:ascii="Cambria" w:eastAsia="Times New Roman" w:hAnsi="Cambria" w:cs="Cambria"/>
          <w:spacing w:val="-4"/>
          <w:sz w:val="28"/>
          <w:szCs w:val="28"/>
          <w:lang w:val="kk-KZ"/>
        </w:rPr>
        <w:t>ө</w:t>
      </w:r>
      <w:r w:rsidRPr="003954F4">
        <w:rPr>
          <w:rFonts w:ascii="Times New Roman CYR" w:eastAsia="Times New Roman" w:hAnsi="Times New Roman CYR" w:cs="Times New Roman CYR"/>
          <w:spacing w:val="-4"/>
          <w:sz w:val="28"/>
          <w:szCs w:val="28"/>
          <w:lang w:val="kk-KZ"/>
        </w:rPr>
        <w:t>лшеуді</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сезімталды</w:t>
      </w:r>
      <w:r w:rsidRPr="003954F4">
        <w:rPr>
          <w:rFonts w:ascii="Cambria" w:eastAsia="Times New Roman" w:hAnsi="Cambria" w:cs="Cambria"/>
          <w:spacing w:val="-4"/>
          <w:sz w:val="28"/>
          <w:szCs w:val="28"/>
          <w:lang w:val="kk-KZ"/>
        </w:rPr>
        <w:t>ғ</w:t>
      </w:r>
      <w:r w:rsidRPr="003954F4">
        <w:rPr>
          <w:rFonts w:ascii="Times New Roman CYR" w:eastAsia="Times New Roman" w:hAnsi="Times New Roman CYR" w:cs="Times New Roman CYR"/>
          <w:spacing w:val="-4"/>
          <w:sz w:val="28"/>
          <w:szCs w:val="28"/>
          <w:lang w:val="kk-KZ"/>
        </w:rPr>
        <w:t>ы</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электродтарда</w:t>
      </w:r>
      <w:r w:rsidRPr="003954F4">
        <w:rPr>
          <w:rFonts w:ascii="Cambria" w:eastAsia="Times New Roman" w:hAnsi="Cambria" w:cs="Cambria"/>
          <w:spacing w:val="-4"/>
          <w:sz w:val="28"/>
          <w:szCs w:val="28"/>
          <w:lang w:val="kk-KZ"/>
        </w:rPr>
        <w:t>ғ</w:t>
      </w:r>
      <w:r w:rsidRPr="003954F4">
        <w:rPr>
          <w:rFonts w:ascii="Times New Roman CYR" w:eastAsia="Times New Roman" w:hAnsi="Times New Roman CYR" w:cs="Times New Roman CYR"/>
          <w:spacing w:val="-4"/>
          <w:sz w:val="28"/>
          <w:szCs w:val="28"/>
          <w:lang w:val="kk-KZ"/>
        </w:rPr>
        <w:t>ы</w:t>
      </w:r>
      <w:r w:rsidRPr="003954F4">
        <w:rPr>
          <w:rFonts w:ascii="Times New Roman CYR" w:eastAsia="Times New Roman" w:hAnsi="Times New Roman CYR" w:cs="Times New Roman"/>
          <w:spacing w:val="-4"/>
          <w:sz w:val="28"/>
          <w:szCs w:val="28"/>
          <w:lang w:val="kk-KZ"/>
        </w:rPr>
        <w:t xml:space="preserve"> </w:t>
      </w:r>
      <w:r w:rsidRPr="003954F4">
        <w:rPr>
          <w:rFonts w:ascii="Cambria" w:eastAsia="Times New Roman" w:hAnsi="Cambria" w:cs="Times New Roman CYR"/>
          <w:spacing w:val="-4"/>
          <w:sz w:val="28"/>
          <w:szCs w:val="28"/>
          <w:lang w:val="kk-KZ"/>
        </w:rPr>
        <w:t>үлдірлердің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массасына</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байланысты</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бол</w:t>
      </w:r>
      <w:r w:rsidRPr="003954F4">
        <w:rPr>
          <w:rFonts w:ascii="Cambria" w:eastAsia="Times New Roman" w:hAnsi="Cambria" w:cs="Cambria"/>
          <w:spacing w:val="-4"/>
          <w:sz w:val="28"/>
          <w:szCs w:val="28"/>
          <w:lang w:val="kk-KZ"/>
        </w:rPr>
        <w:t>ғ</w:t>
      </w:r>
      <w:r w:rsidRPr="003954F4">
        <w:rPr>
          <w:rFonts w:ascii="Times New Roman CYR" w:eastAsia="Times New Roman" w:hAnsi="Times New Roman CYR" w:cs="Times New Roman CYR"/>
          <w:spacing w:val="-4"/>
          <w:sz w:val="28"/>
          <w:szCs w:val="28"/>
          <w:lang w:val="kk-KZ"/>
        </w:rPr>
        <w:t>анды</w:t>
      </w:r>
      <w:r w:rsidRPr="003954F4">
        <w:rPr>
          <w:rFonts w:ascii="Cambria" w:eastAsia="Times New Roman" w:hAnsi="Cambria" w:cs="Cambria"/>
          <w:spacing w:val="-4"/>
          <w:sz w:val="28"/>
          <w:szCs w:val="28"/>
          <w:lang w:val="kk-KZ"/>
        </w:rPr>
        <w:t>қ</w:t>
      </w:r>
      <w:r w:rsidRPr="003954F4">
        <w:rPr>
          <w:rFonts w:ascii="Times New Roman CYR" w:eastAsia="Times New Roman" w:hAnsi="Times New Roman CYR" w:cs="Times New Roman CYR"/>
          <w:spacing w:val="-4"/>
          <w:sz w:val="28"/>
          <w:szCs w:val="28"/>
          <w:lang w:val="kk-KZ"/>
        </w:rPr>
        <w:t>тан</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оларды</w:t>
      </w:r>
      <w:r w:rsidRPr="003954F4">
        <w:rPr>
          <w:rFonts w:ascii="Times New Roman CYR" w:eastAsia="Times New Roman" w:hAnsi="Times New Roman CYR" w:cs="Times New Roman"/>
          <w:spacing w:val="-4"/>
          <w:sz w:val="28"/>
          <w:szCs w:val="28"/>
          <w:lang w:val="kk-KZ"/>
        </w:rPr>
        <w:t xml:space="preserve"> 8-15 </w:t>
      </w:r>
      <w:r w:rsidRPr="003954F4">
        <w:rPr>
          <w:rFonts w:ascii="Times New Roman CYR" w:eastAsia="Times New Roman" w:hAnsi="Times New Roman CYR" w:cs="Times New Roman CYR"/>
          <w:spacing w:val="-4"/>
          <w:sz w:val="28"/>
          <w:szCs w:val="28"/>
          <w:lang w:val="kk-KZ"/>
        </w:rPr>
        <w:t>мкг</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о</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CYR"/>
          <w:spacing w:val="-4"/>
          <w:sz w:val="28"/>
          <w:szCs w:val="28"/>
          <w:lang w:val="kk-KZ"/>
        </w:rPr>
        <w:t>тайлы</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аралы</w:t>
      </w:r>
      <w:r w:rsidRPr="003954F4">
        <w:rPr>
          <w:rFonts w:ascii="Cambria" w:eastAsia="Times New Roman" w:hAnsi="Cambria" w:cs="Cambria"/>
          <w:spacing w:val="-4"/>
          <w:sz w:val="28"/>
          <w:szCs w:val="28"/>
          <w:lang w:val="kk-KZ"/>
        </w:rPr>
        <w:t>қ</w:t>
      </w:r>
      <w:r w:rsidRPr="003954F4">
        <w:rPr>
          <w:rFonts w:ascii="Times New Roman CYR" w:eastAsia="Times New Roman" w:hAnsi="Times New Roman CYR" w:cs="Times New Roman CYR"/>
          <w:spacing w:val="-4"/>
          <w:sz w:val="28"/>
          <w:szCs w:val="28"/>
          <w:lang w:val="kk-KZ"/>
        </w:rPr>
        <w:t>та</w:t>
      </w:r>
      <w:r w:rsidRPr="003954F4">
        <w:rPr>
          <w:rFonts w:ascii="Times New Roman CYR" w:eastAsia="Times New Roman" w:hAnsi="Times New Roman CYR" w:cs="Times New Roman"/>
          <w:spacing w:val="-4"/>
          <w:sz w:val="28"/>
          <w:szCs w:val="28"/>
          <w:lang w:val="kk-KZ"/>
        </w:rPr>
        <w:t xml:space="preserve"> </w:t>
      </w:r>
      <w:r w:rsidRPr="003954F4">
        <w:rPr>
          <w:rFonts w:ascii="Cambria" w:eastAsia="Times New Roman" w:hAnsi="Cambria" w:cs="Cambria"/>
          <w:spacing w:val="-4"/>
          <w:sz w:val="28"/>
          <w:szCs w:val="28"/>
          <w:lang w:val="kk-KZ"/>
        </w:rPr>
        <w:t>қ</w:t>
      </w:r>
      <w:r w:rsidRPr="003954F4">
        <w:rPr>
          <w:rFonts w:ascii="Times New Roman CYR" w:eastAsia="Times New Roman" w:hAnsi="Times New Roman CYR" w:cs="Times New Roman CYR"/>
          <w:spacing w:val="-4"/>
          <w:sz w:val="28"/>
          <w:szCs w:val="28"/>
          <w:lang w:val="kk-KZ"/>
        </w:rPr>
        <w:t>олданады</w:t>
      </w:r>
      <w:r w:rsidR="001716ED"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w:spacing w:val="-4"/>
          <w:sz w:val="28"/>
          <w:szCs w:val="28"/>
          <w:lang w:val="kk-KZ"/>
        </w:rPr>
        <w:t>Бірдей жа</w:t>
      </w:r>
      <w:r w:rsidRPr="003954F4">
        <w:rPr>
          <w:rFonts w:ascii="Cambria" w:eastAsia="Times New Roman" w:hAnsi="Cambria" w:cs="Cambria"/>
          <w:spacing w:val="-4"/>
          <w:sz w:val="28"/>
          <w:szCs w:val="28"/>
          <w:lang w:val="kk-KZ"/>
        </w:rPr>
        <w:t>ғ</w:t>
      </w:r>
      <w:r w:rsidRPr="003954F4">
        <w:rPr>
          <w:rFonts w:ascii="Times New Roman CYR" w:eastAsia="Times New Roman" w:hAnsi="Times New Roman CYR" w:cs="Times New Roman CYR"/>
          <w:spacing w:val="-4"/>
          <w:sz w:val="28"/>
          <w:szCs w:val="28"/>
          <w:lang w:val="kk-KZ"/>
        </w:rPr>
        <w:t>дайларда</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сезімтал</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сорбенттердегі</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СО</w:t>
      </w:r>
      <w:r w:rsidRPr="003954F4">
        <w:rPr>
          <w:rFonts w:ascii="Times New Roman CYR" w:eastAsia="Times New Roman" w:hAnsi="Times New Roman CYR" w:cs="Times New Roman"/>
          <w:spacing w:val="-4"/>
          <w:sz w:val="28"/>
          <w:szCs w:val="28"/>
          <w:vertAlign w:val="subscript"/>
          <w:lang w:val="kk-KZ"/>
        </w:rPr>
        <w:t>2</w:t>
      </w:r>
      <w:r w:rsidRPr="003954F4">
        <w:rPr>
          <w:rFonts w:ascii="Times New Roman CYR" w:eastAsia="Times New Roman" w:hAnsi="Times New Roman CYR" w:cs="Times New Roman"/>
          <w:spacing w:val="-4"/>
          <w:sz w:val="28"/>
          <w:szCs w:val="28"/>
          <w:lang w:val="kk-KZ"/>
        </w:rPr>
        <w:t>-</w:t>
      </w:r>
      <w:r w:rsidRPr="003954F4">
        <w:rPr>
          <w:rFonts w:ascii="Times New Roman CYR" w:eastAsia="Times New Roman" w:hAnsi="Times New Roman CYR" w:cs="Times New Roman CYR"/>
          <w:spacing w:val="-4"/>
          <w:sz w:val="28"/>
          <w:szCs w:val="28"/>
          <w:lang w:val="kk-KZ"/>
        </w:rPr>
        <w:t>сы</w:t>
      </w:r>
      <w:r w:rsidRPr="003954F4">
        <w:rPr>
          <w:rFonts w:ascii="Cambria" w:eastAsia="Times New Roman" w:hAnsi="Cambria" w:cs="Cambria"/>
          <w:spacing w:val="-4"/>
          <w:sz w:val="28"/>
          <w:szCs w:val="28"/>
          <w:lang w:val="kk-KZ"/>
        </w:rPr>
        <w:t>ғ</w:t>
      </w:r>
      <w:r w:rsidRPr="003954F4">
        <w:rPr>
          <w:rFonts w:ascii="Times New Roman CYR" w:eastAsia="Times New Roman" w:hAnsi="Times New Roman CYR" w:cs="Times New Roman CYR"/>
          <w:spacing w:val="-4"/>
          <w:sz w:val="28"/>
          <w:szCs w:val="28"/>
          <w:lang w:val="kk-KZ"/>
        </w:rPr>
        <w:t>ындыларыны</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тепе</w:t>
      </w:r>
      <w:r w:rsidRPr="003954F4">
        <w:rPr>
          <w:rFonts w:ascii="Times New Roman CYR" w:eastAsia="Times New Roman" w:hAnsi="Times New Roman CYR" w:cs="Times New Roman"/>
          <w:spacing w:val="-4"/>
          <w:sz w:val="28"/>
          <w:szCs w:val="28"/>
          <w:lang w:val="kk-KZ"/>
        </w:rPr>
        <w:t>-</w:t>
      </w:r>
      <w:r w:rsidRPr="003954F4">
        <w:rPr>
          <w:rFonts w:ascii="Times New Roman CYR" w:eastAsia="Times New Roman" w:hAnsi="Times New Roman CYR" w:cs="Times New Roman CYR"/>
          <w:spacing w:val="-4"/>
          <w:sz w:val="28"/>
          <w:szCs w:val="28"/>
          <w:lang w:val="kk-KZ"/>
        </w:rPr>
        <w:t>те</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газ</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фазаларыны</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Cambria" w:eastAsia="Times New Roman" w:hAnsi="Cambria" w:cs="Cambria"/>
          <w:spacing w:val="-4"/>
          <w:sz w:val="28"/>
          <w:szCs w:val="28"/>
          <w:lang w:val="kk-KZ"/>
        </w:rPr>
        <w:t>ә</w:t>
      </w:r>
      <w:r w:rsidRPr="003954F4">
        <w:rPr>
          <w:rFonts w:ascii="Times New Roman CYR" w:eastAsia="Times New Roman" w:hAnsi="Times New Roman CYR" w:cs="Times New Roman CYR"/>
          <w:spacing w:val="-4"/>
          <w:sz w:val="28"/>
          <w:szCs w:val="28"/>
          <w:lang w:val="kk-KZ"/>
        </w:rPr>
        <w:t>рт</w:t>
      </w:r>
      <w:r w:rsidRPr="003954F4">
        <w:rPr>
          <w:rFonts w:ascii="Cambria" w:eastAsia="Times New Roman" w:hAnsi="Cambria" w:cs="Cambria"/>
          <w:spacing w:val="-4"/>
          <w:sz w:val="28"/>
          <w:szCs w:val="28"/>
          <w:lang w:val="kk-KZ"/>
        </w:rPr>
        <w:t>ү</w:t>
      </w:r>
      <w:r w:rsidRPr="003954F4">
        <w:rPr>
          <w:rFonts w:ascii="Times New Roman CYR" w:eastAsia="Times New Roman" w:hAnsi="Times New Roman CYR" w:cs="Times New Roman CYR"/>
          <w:spacing w:val="-4"/>
          <w:sz w:val="28"/>
          <w:szCs w:val="28"/>
          <w:lang w:val="kk-KZ"/>
        </w:rPr>
        <w:t>рлі</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к</w:t>
      </w:r>
      <w:r w:rsidRPr="003954F4">
        <w:rPr>
          <w:rFonts w:ascii="Cambria" w:eastAsia="Times New Roman" w:hAnsi="Cambria" w:cs="Cambria"/>
          <w:spacing w:val="-4"/>
          <w:sz w:val="28"/>
          <w:szCs w:val="28"/>
          <w:lang w:val="kk-KZ"/>
        </w:rPr>
        <w:t>ө</w:t>
      </w:r>
      <w:r w:rsidRPr="003954F4">
        <w:rPr>
          <w:rFonts w:ascii="Times New Roman CYR" w:eastAsia="Times New Roman" w:hAnsi="Times New Roman CYR" w:cs="Times New Roman CYR"/>
          <w:spacing w:val="-4"/>
          <w:sz w:val="28"/>
          <w:szCs w:val="28"/>
          <w:lang w:val="kk-KZ"/>
        </w:rPr>
        <w:t>лемдеріні</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сорбция</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изотермалары</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алынды</w:t>
      </w:r>
      <w:r w:rsidR="001716ED"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w:spacing w:val="-4"/>
          <w:sz w:val="28"/>
          <w:szCs w:val="28"/>
          <w:lang w:val="kk-KZ"/>
        </w:rPr>
        <w:t>Сенсорлы</w:t>
      </w:r>
      <w:r w:rsidRPr="003954F4">
        <w:rPr>
          <w:rFonts w:ascii="Cambria" w:eastAsia="Times New Roman" w:hAnsi="Cambria" w:cs="Cambria"/>
          <w:spacing w:val="-4"/>
          <w:sz w:val="28"/>
          <w:szCs w:val="28"/>
          <w:lang w:val="kk-KZ"/>
        </w:rPr>
        <w:t>қ</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жауаптарды</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сы</w:t>
      </w:r>
      <w:r w:rsidRPr="003954F4">
        <w:rPr>
          <w:rFonts w:ascii="Times New Roman CYR" w:eastAsia="Times New Roman" w:hAnsi="Times New Roman CYR" w:cs="Times New Roman"/>
          <w:spacing w:val="-4"/>
          <w:sz w:val="28"/>
          <w:szCs w:val="28"/>
          <w:lang w:val="kk-KZ"/>
        </w:rPr>
        <w:t>зы</w:t>
      </w:r>
      <w:r w:rsidRPr="003954F4">
        <w:rPr>
          <w:rFonts w:ascii="Cambria" w:eastAsia="Times New Roman" w:hAnsi="Cambria" w:cs="Cambria"/>
          <w:spacing w:val="-4"/>
          <w:sz w:val="28"/>
          <w:szCs w:val="28"/>
          <w:lang w:val="kk-KZ"/>
        </w:rPr>
        <w:t>қ</w:t>
      </w:r>
      <w:r w:rsidRPr="003954F4">
        <w:rPr>
          <w:rFonts w:ascii="Times New Roman CYR" w:eastAsia="Times New Roman" w:hAnsi="Times New Roman CYR" w:cs="Times New Roman CYR"/>
          <w:spacing w:val="-4"/>
          <w:sz w:val="28"/>
          <w:szCs w:val="28"/>
          <w:lang w:val="kk-KZ"/>
        </w:rPr>
        <w:t>ты</w:t>
      </w:r>
      <w:r w:rsidRPr="003954F4">
        <w:rPr>
          <w:rFonts w:ascii="Cambria" w:eastAsia="Times New Roman" w:hAnsi="Cambria" w:cs="Cambria"/>
          <w:spacing w:val="-4"/>
          <w:sz w:val="28"/>
          <w:szCs w:val="28"/>
          <w:lang w:val="kk-KZ"/>
        </w:rPr>
        <w:t>қ</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айма</w:t>
      </w:r>
      <w:r w:rsidRPr="003954F4">
        <w:rPr>
          <w:rFonts w:ascii="Cambria" w:eastAsia="Times New Roman" w:hAnsi="Cambria" w:cs="Cambria"/>
          <w:spacing w:val="-4"/>
          <w:sz w:val="28"/>
          <w:szCs w:val="28"/>
          <w:lang w:val="kk-KZ"/>
        </w:rPr>
        <w:t>қ</w:t>
      </w:r>
      <w:r w:rsidRPr="003954F4">
        <w:rPr>
          <w:rFonts w:ascii="Times New Roman CYR" w:eastAsia="Times New Roman" w:hAnsi="Times New Roman CYR" w:cs="Times New Roman CYR"/>
          <w:spacing w:val="-4"/>
          <w:sz w:val="28"/>
          <w:szCs w:val="28"/>
          <w:lang w:val="kk-KZ"/>
        </w:rPr>
        <w:t>тары</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аны</w:t>
      </w:r>
      <w:r w:rsidRPr="003954F4">
        <w:rPr>
          <w:rFonts w:ascii="Cambria" w:eastAsia="Times New Roman" w:hAnsi="Cambria" w:cs="Cambria"/>
          <w:spacing w:val="-4"/>
          <w:sz w:val="28"/>
          <w:szCs w:val="28"/>
          <w:lang w:val="kk-KZ"/>
        </w:rPr>
        <w:t>қ</w:t>
      </w:r>
      <w:r w:rsidRPr="003954F4">
        <w:rPr>
          <w:rFonts w:ascii="Times New Roman CYR" w:eastAsia="Times New Roman" w:hAnsi="Times New Roman CYR" w:cs="Times New Roman CYR"/>
          <w:spacing w:val="-4"/>
          <w:sz w:val="28"/>
          <w:szCs w:val="28"/>
          <w:lang w:val="kk-KZ"/>
        </w:rPr>
        <w:t>талды</w:t>
      </w:r>
      <w:r w:rsidR="001716ED"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w:spacing w:val="-4"/>
          <w:sz w:val="28"/>
          <w:szCs w:val="28"/>
          <w:lang w:val="kk-KZ"/>
        </w:rPr>
        <w:t>Осы</w:t>
      </w:r>
      <w:r w:rsidRPr="003954F4">
        <w:rPr>
          <w:rFonts w:ascii="Cambria" w:eastAsia="Times New Roman" w:hAnsi="Cambria" w:cs="Cambria"/>
          <w:spacing w:val="-4"/>
          <w:sz w:val="28"/>
          <w:szCs w:val="28"/>
          <w:lang w:val="kk-KZ"/>
        </w:rPr>
        <w:t>ғ</w:t>
      </w:r>
      <w:r w:rsidRPr="003954F4">
        <w:rPr>
          <w:rFonts w:ascii="Times New Roman CYR" w:eastAsia="Times New Roman" w:hAnsi="Times New Roman CYR" w:cs="Times New Roman CYR"/>
          <w:spacing w:val="-4"/>
          <w:sz w:val="28"/>
          <w:szCs w:val="28"/>
          <w:lang w:val="kk-KZ"/>
        </w:rPr>
        <w:t>ан</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с</w:t>
      </w:r>
      <w:r w:rsidRPr="003954F4">
        <w:rPr>
          <w:rFonts w:ascii="Cambria" w:eastAsia="Times New Roman" w:hAnsi="Cambria" w:cs="Cambria"/>
          <w:spacing w:val="-4"/>
          <w:sz w:val="28"/>
          <w:szCs w:val="28"/>
          <w:lang w:val="kk-KZ"/>
        </w:rPr>
        <w:t>ү</w:t>
      </w:r>
      <w:r w:rsidRPr="003954F4">
        <w:rPr>
          <w:rFonts w:ascii="Times New Roman CYR" w:eastAsia="Times New Roman" w:hAnsi="Times New Roman CYR" w:cs="Times New Roman CYR"/>
          <w:spacing w:val="-4"/>
          <w:sz w:val="28"/>
          <w:szCs w:val="28"/>
          <w:lang w:val="kk-KZ"/>
        </w:rPr>
        <w:t>йене</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отырып</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енгізілген</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сынамаларды</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тепе</w:t>
      </w:r>
      <w:r w:rsidRPr="003954F4">
        <w:rPr>
          <w:rFonts w:ascii="Times New Roman CYR" w:eastAsia="Times New Roman" w:hAnsi="Times New Roman CYR" w:cs="Times New Roman"/>
          <w:spacing w:val="-4"/>
          <w:sz w:val="28"/>
          <w:szCs w:val="28"/>
          <w:lang w:val="kk-KZ"/>
        </w:rPr>
        <w:t>-</w:t>
      </w:r>
      <w:r w:rsidRPr="003954F4">
        <w:rPr>
          <w:rFonts w:ascii="Times New Roman CYR" w:eastAsia="Times New Roman" w:hAnsi="Times New Roman CYR" w:cs="Times New Roman CYR"/>
          <w:spacing w:val="-4"/>
          <w:sz w:val="28"/>
          <w:szCs w:val="28"/>
          <w:lang w:val="kk-KZ"/>
        </w:rPr>
        <w:t>те</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газ</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фазасыны</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о</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CYR"/>
          <w:spacing w:val="-4"/>
          <w:sz w:val="28"/>
          <w:szCs w:val="28"/>
          <w:lang w:val="kk-KZ"/>
        </w:rPr>
        <w:t>тайлы</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к</w:t>
      </w:r>
      <w:r w:rsidRPr="003954F4">
        <w:rPr>
          <w:rFonts w:ascii="Cambria" w:eastAsia="Times New Roman" w:hAnsi="Cambria" w:cs="Cambria"/>
          <w:spacing w:val="-4"/>
          <w:sz w:val="28"/>
          <w:szCs w:val="28"/>
          <w:lang w:val="kk-KZ"/>
        </w:rPr>
        <w:t>ө</w:t>
      </w:r>
      <w:r w:rsidRPr="003954F4">
        <w:rPr>
          <w:rFonts w:ascii="Times New Roman CYR" w:eastAsia="Times New Roman" w:hAnsi="Times New Roman CYR" w:cs="Times New Roman CYR"/>
          <w:spacing w:val="-4"/>
          <w:sz w:val="28"/>
          <w:szCs w:val="28"/>
          <w:lang w:val="kk-KZ"/>
        </w:rPr>
        <w:t>лемі</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та</w:t>
      </w:r>
      <w:r w:rsidRPr="003954F4">
        <w:rPr>
          <w:rFonts w:ascii="Cambria" w:eastAsia="Times New Roman" w:hAnsi="Cambria" w:cs="Cambria"/>
          <w:spacing w:val="-4"/>
          <w:sz w:val="28"/>
          <w:szCs w:val="28"/>
          <w:lang w:val="kk-KZ"/>
        </w:rPr>
        <w:t>ң</w:t>
      </w:r>
      <w:r w:rsidRPr="003954F4">
        <w:rPr>
          <w:rFonts w:ascii="Times New Roman CYR" w:eastAsia="Times New Roman" w:hAnsi="Times New Roman CYR" w:cs="Times New Roman CYR"/>
          <w:spacing w:val="-4"/>
          <w:sz w:val="28"/>
          <w:szCs w:val="28"/>
          <w:lang w:val="kk-KZ"/>
        </w:rPr>
        <w:t>далды</w:t>
      </w:r>
      <w:r w:rsidRPr="003954F4">
        <w:rPr>
          <w:rFonts w:ascii="Times New Roman CYR" w:eastAsia="Times New Roman" w:hAnsi="Times New Roman CYR" w:cs="Times New Roman"/>
          <w:spacing w:val="-4"/>
          <w:sz w:val="28"/>
          <w:szCs w:val="28"/>
          <w:lang w:val="kk-KZ"/>
        </w:rPr>
        <w:t xml:space="preserve">, </w:t>
      </w:r>
      <w:r w:rsidRPr="003954F4">
        <w:rPr>
          <w:rFonts w:ascii="Times New Roman CYR" w:eastAsia="Times New Roman" w:hAnsi="Times New Roman CYR" w:cs="Times New Roman CYR"/>
          <w:spacing w:val="-4"/>
          <w:sz w:val="28"/>
          <w:szCs w:val="28"/>
          <w:lang w:val="kk-KZ"/>
        </w:rPr>
        <w:t>ол</w:t>
      </w:r>
      <w:r w:rsidRPr="003954F4">
        <w:rPr>
          <w:rFonts w:ascii="Times New Roman CYR" w:eastAsia="Times New Roman" w:hAnsi="Times New Roman CYR" w:cs="Times New Roman"/>
          <w:spacing w:val="-4"/>
          <w:sz w:val="28"/>
          <w:szCs w:val="28"/>
          <w:lang w:val="kk-KZ"/>
        </w:rPr>
        <w:t xml:space="preserve"> 2 </w:t>
      </w:r>
      <w:r w:rsidRPr="003954F4">
        <w:rPr>
          <w:rFonts w:ascii="Times New Roman CYR" w:eastAsia="Times New Roman" w:hAnsi="Times New Roman CYR" w:cs="Times New Roman CYR"/>
          <w:spacing w:val="-4"/>
          <w:sz w:val="28"/>
          <w:szCs w:val="28"/>
          <w:lang w:val="kk-KZ"/>
        </w:rPr>
        <w:t>мкл</w:t>
      </w:r>
      <w:r w:rsidRPr="003954F4">
        <w:rPr>
          <w:rFonts w:ascii="Times New Roman CYR" w:eastAsia="Times New Roman" w:hAnsi="Times New Roman CYR" w:cs="Times New Roman"/>
          <w:spacing w:val="-4"/>
          <w:sz w:val="28"/>
          <w:szCs w:val="28"/>
          <w:lang w:val="kk-KZ"/>
        </w:rPr>
        <w:t xml:space="preserve"> </w:t>
      </w:r>
      <w:r w:rsidRPr="003954F4">
        <w:rPr>
          <w:rFonts w:ascii="Cambria" w:eastAsia="Times New Roman" w:hAnsi="Cambria" w:cs="Cambria"/>
          <w:spacing w:val="-4"/>
          <w:sz w:val="28"/>
          <w:szCs w:val="28"/>
          <w:lang w:val="kk-KZ"/>
        </w:rPr>
        <w:t>құ</w:t>
      </w:r>
      <w:r w:rsidRPr="003954F4">
        <w:rPr>
          <w:rFonts w:ascii="Times New Roman CYR" w:eastAsia="Times New Roman" w:hAnsi="Times New Roman CYR" w:cs="Times New Roman CYR"/>
          <w:spacing w:val="-4"/>
          <w:sz w:val="28"/>
          <w:szCs w:val="28"/>
          <w:lang w:val="kk-KZ"/>
        </w:rPr>
        <w:t>рады</w:t>
      </w:r>
      <w:r w:rsidR="001716ED"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Сы</w:t>
      </w:r>
      <w:r w:rsidR="0037679F" w:rsidRPr="003954F4">
        <w:rPr>
          <w:rFonts w:ascii="Cambria" w:eastAsia="Times New Roman" w:hAnsi="Cambria" w:cs="Cambria"/>
          <w:spacing w:val="-4"/>
          <w:sz w:val="28"/>
          <w:szCs w:val="28"/>
          <w:lang w:val="kk-KZ"/>
        </w:rPr>
        <w:t>ғ</w:t>
      </w:r>
      <w:r w:rsidR="0037679F" w:rsidRPr="003954F4">
        <w:rPr>
          <w:rFonts w:ascii="Times New Roman CYR" w:eastAsia="Times New Roman" w:hAnsi="Times New Roman CYR" w:cs="Times New Roman CYR"/>
          <w:spacing w:val="-4"/>
          <w:sz w:val="28"/>
          <w:szCs w:val="28"/>
          <w:lang w:val="kk-KZ"/>
        </w:rPr>
        <w:t>ындылар буында</w:t>
      </w:r>
      <w:r w:rsidR="0037679F" w:rsidRPr="003954F4">
        <w:rPr>
          <w:rFonts w:ascii="Times New Roman CYR" w:eastAsia="Times New Roman" w:hAnsi="Times New Roman CYR" w:cs="Times New Roman"/>
          <w:spacing w:val="-4"/>
          <w:sz w:val="28"/>
          <w:szCs w:val="28"/>
          <w:lang w:val="kk-KZ"/>
        </w:rPr>
        <w:t xml:space="preserve"> оны </w:t>
      </w:r>
      <w:r w:rsidR="0037679F" w:rsidRPr="003954F4">
        <w:rPr>
          <w:rFonts w:ascii="Times New Roman CYR" w:eastAsia="Times New Roman" w:hAnsi="Times New Roman CYR" w:cs="Times New Roman CYR"/>
          <w:spacing w:val="-4"/>
          <w:sz w:val="28"/>
          <w:szCs w:val="28"/>
          <w:lang w:val="kk-KZ"/>
        </w:rPr>
        <w:t>экспонирлеудегі</w:t>
      </w:r>
      <w:r w:rsidR="0037679F" w:rsidRPr="003954F4">
        <w:rPr>
          <w:rFonts w:ascii="Times New Roman CYR" w:eastAsia="Times New Roman" w:hAnsi="Times New Roman CYR" w:cs="Times New Roman"/>
          <w:spacing w:val="-4"/>
          <w:sz w:val="28"/>
          <w:szCs w:val="28"/>
          <w:lang w:val="kk-KZ"/>
        </w:rPr>
        <w:t xml:space="preserve"> сенсорды</w:t>
      </w:r>
      <w:r w:rsidR="0037679F" w:rsidRPr="003954F4">
        <w:rPr>
          <w:rFonts w:ascii="Cambria" w:eastAsia="Times New Roman" w:hAnsi="Cambria" w:cs="Times New Roman"/>
          <w:spacing w:val="-4"/>
          <w:sz w:val="28"/>
          <w:szCs w:val="28"/>
          <w:lang w:val="kk-KZ"/>
        </w:rPr>
        <w:t>ң ш</w:t>
      </w:r>
      <w:r w:rsidR="0037679F" w:rsidRPr="003954F4">
        <w:rPr>
          <w:rFonts w:ascii="Times New Roman CYR" w:eastAsia="Times New Roman" w:hAnsi="Times New Roman CYR" w:cs="Times New Roman CYR"/>
          <w:spacing w:val="-4"/>
          <w:sz w:val="28"/>
          <w:szCs w:val="28"/>
          <w:lang w:val="kk-KZ"/>
        </w:rPr>
        <w:t>ы</w:t>
      </w:r>
      <w:r w:rsidR="0037679F" w:rsidRPr="003954F4">
        <w:rPr>
          <w:rFonts w:ascii="Cambria" w:eastAsia="Times New Roman" w:hAnsi="Cambria" w:cs="Cambria"/>
          <w:spacing w:val="-4"/>
          <w:sz w:val="28"/>
          <w:szCs w:val="28"/>
          <w:lang w:val="kk-KZ"/>
        </w:rPr>
        <w:t>ғ</w:t>
      </w:r>
      <w:r w:rsidR="0037679F" w:rsidRPr="003954F4">
        <w:rPr>
          <w:rFonts w:ascii="Times New Roman CYR" w:eastAsia="Times New Roman" w:hAnsi="Times New Roman CYR" w:cs="Times New Roman CYR"/>
          <w:spacing w:val="-4"/>
          <w:sz w:val="28"/>
          <w:szCs w:val="28"/>
          <w:lang w:val="kk-KZ"/>
        </w:rPr>
        <w:t>ыс</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Cambria" w:eastAsia="Times New Roman" w:hAnsi="Cambria" w:cs="Cambria"/>
          <w:spacing w:val="-4"/>
          <w:sz w:val="28"/>
          <w:szCs w:val="28"/>
          <w:lang w:val="kk-KZ"/>
        </w:rPr>
        <w:t>қ</w:t>
      </w:r>
      <w:r w:rsidR="0037679F" w:rsidRPr="003954F4">
        <w:rPr>
          <w:rFonts w:ascii="Times New Roman CYR" w:eastAsia="Times New Roman" w:hAnsi="Times New Roman CYR" w:cs="Times New Roman CYR"/>
          <w:spacing w:val="-4"/>
          <w:sz w:val="28"/>
          <w:szCs w:val="28"/>
          <w:lang w:val="kk-KZ"/>
        </w:rPr>
        <w:t>исы</w:t>
      </w:r>
      <w:r w:rsidR="0037679F" w:rsidRPr="003954F4">
        <w:rPr>
          <w:rFonts w:ascii="Cambria" w:eastAsia="Times New Roman" w:hAnsi="Cambria" w:cs="Cambria"/>
          <w:spacing w:val="-4"/>
          <w:sz w:val="28"/>
          <w:szCs w:val="28"/>
          <w:lang w:val="kk-KZ"/>
        </w:rPr>
        <w:t>ғ</w:t>
      </w:r>
      <w:r w:rsidR="0037679F" w:rsidRPr="003954F4">
        <w:rPr>
          <w:rFonts w:ascii="Times New Roman CYR" w:eastAsia="Times New Roman" w:hAnsi="Times New Roman CYR" w:cs="Times New Roman CYR"/>
          <w:spacing w:val="-4"/>
          <w:sz w:val="28"/>
          <w:szCs w:val="28"/>
          <w:lang w:val="kk-KZ"/>
        </w:rPr>
        <w:t>ы</w:t>
      </w:r>
      <w:r w:rsidR="0037679F" w:rsidRPr="003954F4">
        <w:rPr>
          <w:rFonts w:ascii="Times New Roman CYR" w:eastAsia="Times New Roman" w:hAnsi="Times New Roman CYR" w:cs="Times New Roman"/>
          <w:spacing w:val="-4"/>
          <w:sz w:val="28"/>
          <w:szCs w:val="28"/>
          <w:lang w:val="kk-KZ"/>
        </w:rPr>
        <w:t xml:space="preserve"> – </w:t>
      </w:r>
      <w:r w:rsidR="0037679F" w:rsidRPr="003954F4">
        <w:rPr>
          <w:rFonts w:ascii="Times New Roman CYR" w:eastAsia="Times New Roman" w:hAnsi="Times New Roman CYR" w:cs="Times New Roman CYR"/>
          <w:spacing w:val="-4"/>
          <w:sz w:val="28"/>
          <w:szCs w:val="28"/>
          <w:lang w:val="kk-KZ"/>
        </w:rPr>
        <w:t>хроножиілікті диаграмма</w:t>
      </w:r>
      <w:r w:rsidR="001716ED"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w:spacing w:val="-4"/>
          <w:sz w:val="28"/>
          <w:szCs w:val="28"/>
          <w:lang w:val="kk-KZ"/>
        </w:rPr>
        <w:t>т</w:t>
      </w:r>
      <w:r w:rsidR="0037679F" w:rsidRPr="003954F4">
        <w:rPr>
          <w:rFonts w:ascii="Cambria" w:eastAsia="Times New Roman" w:hAnsi="Cambria" w:cs="Cambria"/>
          <w:spacing w:val="-4"/>
          <w:sz w:val="28"/>
          <w:szCs w:val="28"/>
          <w:lang w:val="kk-KZ"/>
        </w:rPr>
        <w:t>ә</w:t>
      </w:r>
      <w:r w:rsidR="0037679F" w:rsidRPr="003954F4">
        <w:rPr>
          <w:rFonts w:ascii="Times New Roman CYR" w:eastAsia="Times New Roman" w:hAnsi="Times New Roman CYR" w:cs="Times New Roman CYR"/>
          <w:spacing w:val="-4"/>
          <w:sz w:val="28"/>
          <w:szCs w:val="28"/>
          <w:lang w:val="kk-KZ"/>
        </w:rPr>
        <w:t>уелділік</w:t>
      </w:r>
      <w:r w:rsidR="001716ED" w:rsidRPr="003954F4">
        <w:rPr>
          <w:rFonts w:ascii="Times New Roman CYR" w:eastAsia="Times New Roman" w:hAnsi="Times New Roman CYR" w:cs="Times New Roman"/>
          <w:spacing w:val="-4"/>
          <w:sz w:val="28"/>
          <w:szCs w:val="28"/>
          <w:lang w:val="kk-KZ"/>
        </w:rPr>
        <w:t xml:space="preserve"> F = </w:t>
      </w:r>
      <w:r w:rsidR="001716ED" w:rsidRPr="003954F4">
        <w:rPr>
          <w:rFonts w:ascii="Times New Roman CYR" w:eastAsia="Times New Roman" w:hAnsi="Times New Roman CYR" w:cs="Times New Roman"/>
          <w:i/>
          <w:iCs/>
          <w:spacing w:val="-4"/>
          <w:sz w:val="28"/>
          <w:szCs w:val="28"/>
          <w:lang w:val="kk-KZ"/>
        </w:rPr>
        <w:t>f(</w:t>
      </w:r>
      <w:r w:rsidR="001716ED" w:rsidRPr="003954F4">
        <w:rPr>
          <w:rFonts w:ascii="Times New Roman CYR" w:eastAsia="Times New Roman" w:hAnsi="Times New Roman CYR" w:cs="Times New Roman"/>
          <w:i/>
          <w:iCs/>
          <w:spacing w:val="-4"/>
          <w:sz w:val="28"/>
          <w:szCs w:val="28"/>
          <w:lang w:val="kk-KZ"/>
        </w:rPr>
        <w:sym w:font="Symbol" w:char="F074"/>
      </w:r>
      <w:r w:rsidR="001716ED" w:rsidRPr="003954F4">
        <w:rPr>
          <w:rFonts w:ascii="Times New Roman CYR" w:eastAsia="Times New Roman" w:hAnsi="Times New Roman CYR" w:cs="Times New Roman"/>
          <w:i/>
          <w:iCs/>
          <w:spacing w:val="-4"/>
          <w:sz w:val="28"/>
          <w:szCs w:val="28"/>
          <w:lang w:val="kk-KZ"/>
        </w:rPr>
        <w:t>)</w:t>
      </w:r>
      <w:r w:rsidR="001716ED"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w:spacing w:val="-4"/>
          <w:sz w:val="28"/>
          <w:szCs w:val="28"/>
          <w:lang w:val="kk-KZ"/>
        </w:rPr>
        <w:t>Ол сенсорды</w:t>
      </w:r>
      <w:r w:rsidR="0037679F" w:rsidRPr="003954F4">
        <w:rPr>
          <w:rFonts w:ascii="Cambria" w:eastAsia="Times New Roman" w:hAnsi="Cambria" w:cs="Cambria"/>
          <w:spacing w:val="-4"/>
          <w:sz w:val="28"/>
          <w:szCs w:val="28"/>
          <w:lang w:val="kk-KZ"/>
        </w:rPr>
        <w:t>ң</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сезімтал</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Cambria" w:eastAsia="Times New Roman" w:hAnsi="Cambria" w:cs="Times New Roman CYR"/>
          <w:spacing w:val="-4"/>
          <w:sz w:val="28"/>
          <w:szCs w:val="28"/>
          <w:lang w:val="kk-KZ"/>
        </w:rPr>
        <w:t>үлдірлерінде</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Cambria" w:eastAsia="Times New Roman" w:hAnsi="Cambria" w:cs="Cambria"/>
          <w:spacing w:val="-4"/>
          <w:sz w:val="28"/>
          <w:szCs w:val="28"/>
          <w:lang w:val="kk-KZ"/>
        </w:rPr>
        <w:t>ә</w:t>
      </w:r>
      <w:r w:rsidR="0037679F" w:rsidRPr="003954F4">
        <w:rPr>
          <w:rFonts w:ascii="Times New Roman CYR" w:eastAsia="Times New Roman" w:hAnsi="Times New Roman CYR" w:cs="Times New Roman CYR"/>
          <w:spacing w:val="-4"/>
          <w:sz w:val="28"/>
          <w:szCs w:val="28"/>
          <w:lang w:val="kk-KZ"/>
        </w:rPr>
        <w:t>р</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СО</w:t>
      </w:r>
      <w:r w:rsidR="0037679F" w:rsidRPr="003954F4">
        <w:rPr>
          <w:rFonts w:ascii="Times New Roman CYR" w:eastAsia="Times New Roman" w:hAnsi="Times New Roman CYR" w:cs="Times New Roman"/>
          <w:spacing w:val="-4"/>
          <w:sz w:val="28"/>
          <w:szCs w:val="28"/>
          <w:vertAlign w:val="subscript"/>
          <w:lang w:val="kk-KZ"/>
        </w:rPr>
        <w:t>2</w:t>
      </w:r>
      <w:r w:rsidR="0037679F" w:rsidRPr="003954F4">
        <w:rPr>
          <w:rFonts w:ascii="Times New Roman CYR" w:eastAsia="Times New Roman" w:hAnsi="Times New Roman CYR" w:cs="Times New Roman"/>
          <w:spacing w:val="-4"/>
          <w:sz w:val="28"/>
          <w:szCs w:val="28"/>
          <w:lang w:val="kk-KZ"/>
        </w:rPr>
        <w:t>-</w:t>
      </w:r>
      <w:r w:rsidR="0037679F" w:rsidRPr="003954F4">
        <w:rPr>
          <w:rFonts w:ascii="Times New Roman CYR" w:eastAsia="Times New Roman" w:hAnsi="Times New Roman CYR" w:cs="Times New Roman CYR"/>
          <w:spacing w:val="-4"/>
          <w:sz w:val="28"/>
          <w:szCs w:val="28"/>
          <w:lang w:val="kk-KZ"/>
        </w:rPr>
        <w:t>сы</w:t>
      </w:r>
      <w:r w:rsidR="0037679F" w:rsidRPr="003954F4">
        <w:rPr>
          <w:rFonts w:ascii="Cambria" w:eastAsia="Times New Roman" w:hAnsi="Cambria" w:cs="Cambria"/>
          <w:spacing w:val="-4"/>
          <w:sz w:val="28"/>
          <w:szCs w:val="28"/>
          <w:lang w:val="kk-KZ"/>
        </w:rPr>
        <w:t>ғ</w:t>
      </w:r>
      <w:r w:rsidR="0037679F" w:rsidRPr="003954F4">
        <w:rPr>
          <w:rFonts w:ascii="Times New Roman CYR" w:eastAsia="Times New Roman" w:hAnsi="Times New Roman CYR" w:cs="Times New Roman CYR"/>
          <w:spacing w:val="-4"/>
          <w:sz w:val="28"/>
          <w:szCs w:val="28"/>
          <w:lang w:val="kk-KZ"/>
        </w:rPr>
        <w:t>ындыны</w:t>
      </w:r>
      <w:r w:rsidR="0037679F" w:rsidRPr="003954F4">
        <w:rPr>
          <w:rFonts w:ascii="Cambria" w:eastAsia="Times New Roman" w:hAnsi="Cambria" w:cs="Cambria"/>
          <w:spacing w:val="-4"/>
          <w:sz w:val="28"/>
          <w:szCs w:val="28"/>
          <w:lang w:val="kk-KZ"/>
        </w:rPr>
        <w:t>ң</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хош</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иістеріні</w:t>
      </w:r>
      <w:r w:rsidR="0037679F" w:rsidRPr="003954F4">
        <w:rPr>
          <w:rFonts w:ascii="Cambria" w:eastAsia="Times New Roman" w:hAnsi="Cambria" w:cs="Cambria"/>
          <w:spacing w:val="-4"/>
          <w:sz w:val="28"/>
          <w:szCs w:val="28"/>
          <w:lang w:val="kk-KZ"/>
        </w:rPr>
        <w:t>ң</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сорбциясыны</w:t>
      </w:r>
      <w:r w:rsidR="0037679F" w:rsidRPr="003954F4">
        <w:rPr>
          <w:rFonts w:ascii="Cambria" w:eastAsia="Times New Roman" w:hAnsi="Cambria" w:cs="Cambria"/>
          <w:spacing w:val="-4"/>
          <w:sz w:val="28"/>
          <w:szCs w:val="28"/>
          <w:lang w:val="kk-KZ"/>
        </w:rPr>
        <w:t>ң</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ерекшеліктерін</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к</w:t>
      </w:r>
      <w:r w:rsidR="0037679F" w:rsidRPr="003954F4">
        <w:rPr>
          <w:rFonts w:ascii="Cambria" w:eastAsia="Times New Roman" w:hAnsi="Cambria" w:cs="Cambria"/>
          <w:spacing w:val="-4"/>
          <w:sz w:val="28"/>
          <w:szCs w:val="28"/>
          <w:lang w:val="kk-KZ"/>
        </w:rPr>
        <w:t>ө</w:t>
      </w:r>
      <w:r w:rsidR="0037679F" w:rsidRPr="003954F4">
        <w:rPr>
          <w:rFonts w:ascii="Times New Roman CYR" w:eastAsia="Times New Roman" w:hAnsi="Times New Roman CYR" w:cs="Times New Roman CYR"/>
          <w:spacing w:val="-4"/>
          <w:sz w:val="28"/>
          <w:szCs w:val="28"/>
          <w:lang w:val="kk-KZ"/>
        </w:rPr>
        <w:t>рсетеді</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Хроножиілікті диаграмманы</w:t>
      </w:r>
      <w:r w:rsidR="0037679F" w:rsidRPr="003954F4">
        <w:rPr>
          <w:rFonts w:ascii="Cambria" w:eastAsia="Times New Roman" w:hAnsi="Cambria" w:cs="Cambria"/>
          <w:spacing w:val="-4"/>
          <w:sz w:val="28"/>
          <w:szCs w:val="28"/>
          <w:lang w:val="kk-KZ"/>
        </w:rPr>
        <w:t>ң</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сипаты</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сенсорлы</w:t>
      </w:r>
      <w:r w:rsidR="0037679F" w:rsidRPr="003954F4">
        <w:rPr>
          <w:rFonts w:ascii="Cambria" w:eastAsia="Times New Roman" w:hAnsi="Cambria" w:cs="Cambria"/>
          <w:spacing w:val="-4"/>
          <w:sz w:val="28"/>
          <w:szCs w:val="28"/>
          <w:lang w:val="kk-KZ"/>
        </w:rPr>
        <w:t>қ</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сауалнама</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алгоритмін</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жасау</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ж</w:t>
      </w:r>
      <w:r w:rsidR="0037679F" w:rsidRPr="003954F4">
        <w:rPr>
          <w:rFonts w:ascii="Cambria" w:eastAsia="Times New Roman" w:hAnsi="Cambria" w:cs="Cambria"/>
          <w:spacing w:val="-4"/>
          <w:sz w:val="28"/>
          <w:szCs w:val="28"/>
          <w:lang w:val="kk-KZ"/>
        </w:rPr>
        <w:t>ә</w:t>
      </w:r>
      <w:r w:rsidR="0037679F" w:rsidRPr="003954F4">
        <w:rPr>
          <w:rFonts w:ascii="Times New Roman CYR" w:eastAsia="Times New Roman" w:hAnsi="Times New Roman CYR" w:cs="Times New Roman CYR"/>
          <w:spacing w:val="-4"/>
          <w:sz w:val="28"/>
          <w:szCs w:val="28"/>
          <w:lang w:val="kk-KZ"/>
        </w:rPr>
        <w:t>не</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хош</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иісті</w:t>
      </w:r>
      <w:r w:rsidR="0037679F" w:rsidRPr="003954F4">
        <w:rPr>
          <w:rFonts w:ascii="Cambria" w:eastAsia="Times New Roman" w:hAnsi="Cambria" w:cs="Cambria"/>
          <w:spacing w:val="-4"/>
          <w:sz w:val="28"/>
          <w:szCs w:val="28"/>
          <w:lang w:val="kk-KZ"/>
        </w:rPr>
        <w:t>ң</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визуалды</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іздерін</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Cambria" w:eastAsia="Times New Roman" w:hAnsi="Cambria" w:cs="Cambria"/>
          <w:spacing w:val="-4"/>
          <w:sz w:val="28"/>
          <w:szCs w:val="28"/>
          <w:lang w:val="kk-KZ"/>
        </w:rPr>
        <w:t>құ</w:t>
      </w:r>
      <w:r w:rsidR="0037679F" w:rsidRPr="003954F4">
        <w:rPr>
          <w:rFonts w:ascii="Times New Roman CYR" w:eastAsia="Times New Roman" w:hAnsi="Times New Roman CYR" w:cs="Times New Roman CYR"/>
          <w:spacing w:val="-4"/>
          <w:sz w:val="28"/>
          <w:szCs w:val="28"/>
          <w:lang w:val="kk-KZ"/>
        </w:rPr>
        <w:t>ру</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кезінде</w:t>
      </w:r>
      <w:r w:rsidR="0037679F" w:rsidRPr="003954F4">
        <w:rPr>
          <w:rFonts w:ascii="Times New Roman CYR" w:eastAsia="Times New Roman" w:hAnsi="Times New Roman CYR" w:cs="Times New Roman"/>
          <w:spacing w:val="-4"/>
          <w:sz w:val="28"/>
          <w:szCs w:val="28"/>
          <w:lang w:val="kk-KZ"/>
        </w:rPr>
        <w:t xml:space="preserve"> </w:t>
      </w:r>
      <w:r w:rsidR="0037679F" w:rsidRPr="003954F4">
        <w:rPr>
          <w:rFonts w:ascii="Times New Roman CYR" w:eastAsia="Times New Roman" w:hAnsi="Times New Roman CYR" w:cs="Times New Roman CYR"/>
          <w:spacing w:val="-4"/>
          <w:sz w:val="28"/>
          <w:szCs w:val="28"/>
          <w:lang w:val="kk-KZ"/>
        </w:rPr>
        <w:t>ескерілді</w:t>
      </w:r>
      <w:r w:rsidR="001716ED" w:rsidRPr="003954F4">
        <w:rPr>
          <w:rFonts w:ascii="Times New Roman CYR" w:eastAsia="Times New Roman" w:hAnsi="Times New Roman CYR" w:cs="Times New Roman"/>
          <w:spacing w:val="-4"/>
          <w:sz w:val="28"/>
          <w:szCs w:val="28"/>
          <w:lang w:val="kk-KZ"/>
        </w:rPr>
        <w:t>.</w:t>
      </w:r>
    </w:p>
    <w:p w14:paraId="0B9F3594" w14:textId="711A0EDF" w:rsidR="001716ED" w:rsidRPr="003954F4" w:rsidRDefault="007E22F4" w:rsidP="001716ED">
      <w:pPr>
        <w:tabs>
          <w:tab w:val="left" w:pos="840"/>
          <w:tab w:val="left" w:pos="2370"/>
        </w:tabs>
        <w:spacing w:after="0" w:line="240" w:lineRule="auto"/>
        <w:ind w:firstLine="720"/>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Жүргізілген зерттеу нәтижелері бойынша шайқурайдың, қызыл бұрыштың, қырмызыгүлдің, жасыл шайдың, зімбірдің және олардың модификацияланған коллагенмен үйлесуінің СО</w:t>
      </w:r>
      <w:r w:rsidRPr="003954F4">
        <w:rPr>
          <w:rFonts w:ascii="Times New Roman CYR" w:eastAsia="Times New Roman" w:hAnsi="Times New Roman CYR" w:cs="Times New Roman"/>
          <w:spacing w:val="-4"/>
          <w:sz w:val="28"/>
          <w:szCs w:val="28"/>
          <w:vertAlign w:val="subscript"/>
          <w:lang w:val="kk-KZ"/>
        </w:rPr>
        <w:t>2</w:t>
      </w:r>
      <w:r w:rsidRPr="003954F4">
        <w:rPr>
          <w:rFonts w:ascii="Times New Roman CYR" w:eastAsia="Times New Roman" w:hAnsi="Times New Roman CYR" w:cs="Times New Roman"/>
          <w:spacing w:val="-4"/>
          <w:sz w:val="28"/>
          <w:szCs w:val="28"/>
          <w:lang w:val="kk-KZ"/>
        </w:rPr>
        <w:t>-</w:t>
      </w:r>
      <w:r w:rsidRPr="003954F4">
        <w:rPr>
          <w:rFonts w:ascii="Times New Roman" w:eastAsia="Times New Roman" w:hAnsi="Times New Roman" w:cs="Times New Roman"/>
          <w:spacing w:val="-4"/>
          <w:sz w:val="28"/>
          <w:szCs w:val="28"/>
          <w:lang w:val="kk-KZ"/>
        </w:rPr>
        <w:t>сығындыларының визуалды іздері (9-сурет) құрылды</w:t>
      </w:r>
      <w:r w:rsidR="001716ED" w:rsidRPr="003954F4">
        <w:rPr>
          <w:rFonts w:ascii="Times New Roman" w:eastAsia="Times New Roman" w:hAnsi="Times New Roman" w:cs="Times New Roman"/>
          <w:spacing w:val="-4"/>
          <w:sz w:val="28"/>
          <w:szCs w:val="28"/>
          <w:lang w:val="kk-KZ"/>
        </w:rPr>
        <w:t>.</w:t>
      </w:r>
    </w:p>
    <w:p w14:paraId="75D721B7" w14:textId="78630285" w:rsidR="001716ED" w:rsidRPr="003954F4" w:rsidRDefault="007E22F4" w:rsidP="001716ED">
      <w:pPr>
        <w:tabs>
          <w:tab w:val="left" w:pos="840"/>
          <w:tab w:val="left" w:pos="2370"/>
        </w:tabs>
        <w:spacing w:after="0" w:line="240" w:lineRule="auto"/>
        <w:ind w:firstLine="720"/>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z w:val="28"/>
          <w:szCs w:val="28"/>
          <w:lang w:val="kk-KZ"/>
        </w:rPr>
        <w:t>Зерттеудің келесі кезеңінде газ фазасынан әртүрлі құрылымды иістендіргіш өсімдіктердің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-сығындыларының ұшпа органикалық заттарының коллагенін байланыстыру тиімділігі анықталды</w:t>
      </w:r>
      <w:r w:rsidR="009F17F7" w:rsidRPr="003954F4">
        <w:rPr>
          <w:rFonts w:ascii="Times New Roman" w:eastAsia="Times New Roman" w:hAnsi="Times New Roman" w:cs="Times New Roman"/>
          <w:sz w:val="28"/>
          <w:szCs w:val="28"/>
          <w:lang w:val="kk-KZ"/>
        </w:rPr>
        <w:t xml:space="preserve">. Салмағы 1 г сынама аспалары жалпақ түбі бар конустық колбаларға </w:t>
      </w:r>
      <w:r w:rsidR="00C228A0" w:rsidRPr="003954F4">
        <w:rPr>
          <w:rFonts w:ascii="Times New Roman" w:eastAsia="Times New Roman" w:hAnsi="Times New Roman" w:cs="Times New Roman"/>
          <w:sz w:val="28"/>
          <w:szCs w:val="28"/>
          <w:lang w:val="kk-KZ"/>
        </w:rPr>
        <w:t>салын</w:t>
      </w:r>
      <w:r w:rsidR="009F17F7" w:rsidRPr="003954F4">
        <w:rPr>
          <w:rFonts w:ascii="Times New Roman" w:eastAsia="Times New Roman" w:hAnsi="Times New Roman" w:cs="Times New Roman"/>
          <w:sz w:val="28"/>
          <w:szCs w:val="28"/>
          <w:lang w:val="kk-KZ"/>
        </w:rPr>
        <w:t xml:space="preserve">ды, 50-200 мкл </w:t>
      </w:r>
      <w:r w:rsidR="009F17F7" w:rsidRPr="003954F4">
        <w:rPr>
          <w:rFonts w:ascii="Times New Roman" w:eastAsia="Times New Roman" w:hAnsi="Times New Roman" w:cs="Times New Roman"/>
          <w:sz w:val="28"/>
          <w:szCs w:val="28"/>
          <w:lang w:val="kk-KZ"/>
        </w:rPr>
        <w:lastRenderedPageBreak/>
        <w:t>СО</w:t>
      </w:r>
      <w:r w:rsidR="00C228A0" w:rsidRPr="003954F4">
        <w:rPr>
          <w:rFonts w:ascii="Times New Roman" w:eastAsia="Times New Roman" w:hAnsi="Times New Roman" w:cs="Times New Roman"/>
          <w:sz w:val="28"/>
          <w:szCs w:val="28"/>
          <w:vertAlign w:val="subscript"/>
          <w:lang w:val="kk-KZ"/>
        </w:rPr>
        <w:t>2</w:t>
      </w:r>
      <w:r w:rsidR="00C228A0" w:rsidRPr="003954F4">
        <w:rPr>
          <w:rFonts w:ascii="Times New Roman" w:eastAsia="Times New Roman" w:hAnsi="Times New Roman" w:cs="Times New Roman"/>
          <w:sz w:val="28"/>
          <w:szCs w:val="28"/>
          <w:lang w:val="kk-KZ"/>
        </w:rPr>
        <w:t>-</w:t>
      </w:r>
      <w:r w:rsidR="009F17F7" w:rsidRPr="003954F4">
        <w:rPr>
          <w:rFonts w:ascii="Times New Roman" w:eastAsia="Times New Roman" w:hAnsi="Times New Roman" w:cs="Times New Roman"/>
          <w:sz w:val="28"/>
          <w:szCs w:val="28"/>
          <w:lang w:val="kk-KZ"/>
        </w:rPr>
        <w:t>сығындылары қосылды</w:t>
      </w:r>
      <w:r w:rsidR="001716ED" w:rsidRPr="003954F4">
        <w:rPr>
          <w:rFonts w:ascii="Times New Roman" w:eastAsia="Times New Roman" w:hAnsi="Times New Roman" w:cs="Times New Roman"/>
          <w:spacing w:val="-4"/>
          <w:sz w:val="28"/>
          <w:szCs w:val="28"/>
          <w:lang w:val="kk-KZ"/>
        </w:rPr>
        <w:t xml:space="preserve">. </w:t>
      </w:r>
      <w:r w:rsidR="00C228A0" w:rsidRPr="003954F4">
        <w:rPr>
          <w:rFonts w:ascii="Times New Roman" w:eastAsia="Times New Roman" w:hAnsi="Times New Roman" w:cs="Times New Roman"/>
          <w:spacing w:val="-4"/>
          <w:sz w:val="28"/>
          <w:szCs w:val="28"/>
          <w:lang w:val="kk-KZ"/>
        </w:rPr>
        <w:t>Колбалардың ішіндегісі УВМТ-12-250 қондырғысында 24 сағат бойы мұқият араластырылды</w:t>
      </w:r>
      <w:r w:rsidR="001716ED" w:rsidRPr="003954F4">
        <w:rPr>
          <w:rFonts w:ascii="Times New Roman" w:eastAsia="Times New Roman" w:hAnsi="Times New Roman" w:cs="Times New Roman"/>
          <w:sz w:val="28"/>
          <w:szCs w:val="28"/>
          <w:lang w:val="kk-KZ"/>
        </w:rPr>
        <w:t xml:space="preserve">. </w:t>
      </w:r>
      <w:r w:rsidR="0039275B" w:rsidRPr="003954F4">
        <w:rPr>
          <w:rFonts w:ascii="Times New Roman" w:eastAsia="Times New Roman" w:hAnsi="Times New Roman" w:cs="Times New Roman"/>
          <w:spacing w:val="-4"/>
          <w:sz w:val="28"/>
          <w:szCs w:val="28"/>
          <w:lang w:val="kk-KZ"/>
        </w:rPr>
        <w:t>Содан кейін шприцтердің көмегімен 2 см</w:t>
      </w:r>
      <w:r w:rsidR="0039275B" w:rsidRPr="003954F4">
        <w:rPr>
          <w:rFonts w:ascii="Times New Roman" w:eastAsia="Times New Roman" w:hAnsi="Times New Roman" w:cs="Times New Roman"/>
          <w:spacing w:val="-4"/>
          <w:sz w:val="28"/>
          <w:szCs w:val="28"/>
          <w:vertAlign w:val="superscript"/>
          <w:lang w:val="kk-KZ"/>
        </w:rPr>
        <w:t>3</w:t>
      </w:r>
      <w:r w:rsidR="0039275B" w:rsidRPr="003954F4">
        <w:rPr>
          <w:rFonts w:ascii="Times New Roman" w:eastAsia="Times New Roman" w:hAnsi="Times New Roman" w:cs="Times New Roman"/>
          <w:spacing w:val="-4"/>
          <w:sz w:val="28"/>
          <w:szCs w:val="28"/>
          <w:lang w:val="kk-KZ"/>
        </w:rPr>
        <w:t xml:space="preserve"> газ фазасы алынып, «электронды мұрын» қондырғысында зерттеулер жүргізілді.</w:t>
      </w:r>
    </w:p>
    <w:p w14:paraId="59355719" w14:textId="55F22829" w:rsidR="001716ED" w:rsidRPr="003954F4" w:rsidRDefault="00B128AB" w:rsidP="001716ED">
      <w:pPr>
        <w:shd w:val="clear" w:color="auto" w:fill="FFFFFF"/>
        <w:spacing w:after="0" w:line="240" w:lineRule="auto"/>
        <w:ind w:firstLine="709"/>
        <w:jc w:val="both"/>
        <w:rPr>
          <w:rFonts w:ascii="Symbol" w:eastAsia="Times New Roman" w:hAnsi="Symbol" w:cs="Times New Roman"/>
          <w:spacing w:val="-4"/>
          <w:sz w:val="28"/>
          <w:szCs w:val="28"/>
          <w:lang w:val="kk-KZ"/>
        </w:rPr>
      </w:pPr>
      <w:r w:rsidRPr="00C85247">
        <w:rPr>
          <w:rFonts w:ascii="Times New Roman" w:eastAsia="Times New Roman" w:hAnsi="Times New Roman" w:cs="Times New Roman"/>
          <w:spacing w:val="-4"/>
          <w:sz w:val="28"/>
          <w:szCs w:val="28"/>
          <w:lang w:val="kk-KZ"/>
        </w:rPr>
        <w:t>8 суретте келтірілген, с</w:t>
      </w:r>
      <w:r w:rsidR="0039275B" w:rsidRPr="00C85247">
        <w:rPr>
          <w:rFonts w:ascii="Times New Roman" w:eastAsia="Times New Roman" w:hAnsi="Times New Roman" w:cs="Times New Roman"/>
          <w:spacing w:val="-4"/>
          <w:sz w:val="28"/>
          <w:szCs w:val="28"/>
          <w:lang w:val="kk-KZ"/>
        </w:rPr>
        <w:t>орбция процесін жүргізгеннен кейін және нәтижелерді тіркегеннен кейін, айнымалы токпен қоздырған кезде кристалдың тербелістерінің өзіндік резонанстық жиілігінің өзгеруі (8-10 МГц) оның электродтарындағы массаның өзгеруімен анықталады деп қабылданды</w:t>
      </w:r>
      <w:r w:rsidR="001716ED" w:rsidRPr="00C85247">
        <w:rPr>
          <w:rFonts w:ascii="Times New Roman" w:eastAsia="Times New Roman" w:hAnsi="Times New Roman" w:cs="Times New Roman"/>
          <w:spacing w:val="-4"/>
          <w:sz w:val="28"/>
          <w:szCs w:val="28"/>
          <w:lang w:val="kk-KZ"/>
        </w:rPr>
        <w:t xml:space="preserve">. </w:t>
      </w:r>
      <w:r w:rsidR="0039275B" w:rsidRPr="00C85247">
        <w:rPr>
          <w:rFonts w:ascii="Times New Roman" w:eastAsia="Times New Roman" w:hAnsi="Times New Roman" w:cs="Times New Roman"/>
          <w:spacing w:val="-4"/>
          <w:sz w:val="28"/>
          <w:szCs w:val="28"/>
          <w:lang w:val="kk-KZ"/>
        </w:rPr>
        <w:t>Пьезорезонаторлардың электродтарына сезімтал үлдір ретінде орташа полярлы Тритон Х-100 сорбенті қолданылды.</w:t>
      </w:r>
      <w:r w:rsidR="001716ED" w:rsidRPr="00C85247">
        <w:rPr>
          <w:rFonts w:ascii="Times New Roman" w:eastAsia="Times New Roman" w:hAnsi="Times New Roman" w:cs="Times New Roman"/>
          <w:spacing w:val="-4"/>
          <w:sz w:val="28"/>
          <w:szCs w:val="28"/>
          <w:lang w:val="kk-KZ"/>
        </w:rPr>
        <w:t xml:space="preserve"> </w:t>
      </w:r>
      <w:r w:rsidR="0039275B" w:rsidRPr="00C85247">
        <w:rPr>
          <w:rFonts w:ascii="Times New Roman" w:eastAsia="Times New Roman" w:hAnsi="Times New Roman" w:cs="Times New Roman"/>
          <w:spacing w:val="-4"/>
          <w:sz w:val="28"/>
          <w:szCs w:val="28"/>
          <w:lang w:val="kk-KZ"/>
        </w:rPr>
        <w:t>Хош иісті құрамдас бөліктерді (терпеноидтар, фенолдық қосылыстар және т. б.) микроөлшеудің сезімталдығы электродтардағы үлдірлердің массасына байланысты болғандықтан, оларды 8-15 м</w:t>
      </w:r>
      <w:r w:rsidR="007B27E1" w:rsidRPr="00C85247">
        <w:rPr>
          <w:rFonts w:ascii="Times New Roman" w:eastAsia="Times New Roman" w:hAnsi="Times New Roman" w:cs="Times New Roman"/>
          <w:spacing w:val="-4"/>
          <w:sz w:val="28"/>
          <w:szCs w:val="28"/>
          <w:lang w:val="kk-KZ"/>
        </w:rPr>
        <w:t>кг оңтайлы аралықта қолданады</w:t>
      </w:r>
      <w:r w:rsidR="00C85247" w:rsidRPr="00C85247">
        <w:rPr>
          <w:rFonts w:ascii="Times New Roman" w:eastAsia="Times New Roman" w:hAnsi="Times New Roman" w:cs="Times New Roman"/>
          <w:spacing w:val="-4"/>
          <w:sz w:val="28"/>
          <w:szCs w:val="28"/>
          <w:lang w:val="kk-KZ"/>
        </w:rPr>
        <w:t xml:space="preserve"> </w:t>
      </w:r>
      <w:hyperlink r:id="rId17" w:history="1">
        <w:r w:rsidR="002835CA" w:rsidRPr="00C85247">
          <w:rPr>
            <w:rStyle w:val="af3"/>
            <w:rFonts w:ascii="Times New Roman" w:eastAsia="Times New Roman" w:hAnsi="Times New Roman" w:cs="Times New Roman"/>
            <w:color w:val="000000" w:themeColor="text1"/>
            <w:spacing w:val="-4"/>
            <w:sz w:val="28"/>
            <w:szCs w:val="28"/>
            <w:u w:val="none"/>
            <w:lang w:val="kk-KZ"/>
          </w:rPr>
          <w:t>[113</w:t>
        </w:r>
      </w:hyperlink>
      <w:r w:rsidR="002835CA" w:rsidRPr="00C85247">
        <w:rPr>
          <w:rStyle w:val="af3"/>
          <w:rFonts w:ascii="Times New Roman" w:eastAsia="Times New Roman" w:hAnsi="Times New Roman" w:cs="Times New Roman"/>
          <w:color w:val="000000" w:themeColor="text1"/>
          <w:spacing w:val="-4"/>
          <w:sz w:val="28"/>
          <w:szCs w:val="28"/>
          <w:u w:val="none"/>
          <w:lang w:val="kk-KZ"/>
        </w:rPr>
        <w:t>, 111 б</w:t>
      </w:r>
      <w:r w:rsidRPr="00C85247">
        <w:rPr>
          <w:rStyle w:val="af3"/>
          <w:rFonts w:ascii="Times New Roman" w:eastAsia="Times New Roman" w:hAnsi="Times New Roman" w:cs="Times New Roman"/>
          <w:color w:val="000000" w:themeColor="text1"/>
          <w:spacing w:val="-4"/>
          <w:sz w:val="28"/>
          <w:szCs w:val="28"/>
          <w:u w:val="none"/>
          <w:lang w:val="kk-KZ"/>
        </w:rPr>
        <w:t>ет</w:t>
      </w:r>
      <w:r w:rsidR="002835CA" w:rsidRPr="00C85247">
        <w:rPr>
          <w:rStyle w:val="af3"/>
          <w:rFonts w:ascii="Times New Roman" w:eastAsia="Times New Roman" w:hAnsi="Times New Roman" w:cs="Times New Roman"/>
          <w:color w:val="000000" w:themeColor="text1"/>
          <w:spacing w:val="-4"/>
          <w:sz w:val="28"/>
          <w:szCs w:val="28"/>
          <w:u w:val="none"/>
          <w:lang w:val="kk-KZ"/>
        </w:rPr>
        <w:t>.</w:t>
      </w:r>
      <w:r w:rsidR="001B78F4" w:rsidRPr="00C85247">
        <w:rPr>
          <w:rStyle w:val="af3"/>
          <w:rFonts w:ascii="Times New Roman" w:eastAsia="Times New Roman" w:hAnsi="Times New Roman" w:cs="Times New Roman"/>
          <w:color w:val="000000" w:themeColor="text1"/>
          <w:spacing w:val="-4"/>
          <w:sz w:val="28"/>
          <w:szCs w:val="28"/>
          <w:u w:val="none"/>
          <w:lang w:val="kk-KZ"/>
        </w:rPr>
        <w:t>]</w:t>
      </w:r>
      <w:r w:rsidR="001716ED" w:rsidRPr="00C85247">
        <w:rPr>
          <w:rFonts w:ascii="Times New Roman" w:eastAsia="Times New Roman" w:hAnsi="Times New Roman" w:cs="Times New Roman"/>
          <w:spacing w:val="-4"/>
          <w:sz w:val="28"/>
          <w:szCs w:val="28"/>
          <w:lang w:val="kk-KZ"/>
        </w:rPr>
        <w:t>.</w:t>
      </w:r>
      <w:r w:rsidR="001716ED" w:rsidRPr="003954F4">
        <w:rPr>
          <w:rFonts w:ascii="Times New Roman" w:eastAsia="Times New Roman" w:hAnsi="Times New Roman" w:cs="Times New Roman"/>
          <w:spacing w:val="-4"/>
          <w:sz w:val="28"/>
          <w:szCs w:val="28"/>
          <w:lang w:val="kk-KZ"/>
        </w:rPr>
        <w:t xml:space="preserve"> </w:t>
      </w:r>
    </w:p>
    <w:p w14:paraId="6E5B5064" w14:textId="1BAFB5EC" w:rsidR="001716ED" w:rsidRPr="003954F4" w:rsidRDefault="003410E9" w:rsidP="001716ED">
      <w:pPr>
        <w:tabs>
          <w:tab w:val="left" w:pos="840"/>
          <w:tab w:val="left" w:pos="2370"/>
        </w:tabs>
        <w:spacing w:after="0" w:line="240" w:lineRule="auto"/>
        <w:ind w:firstLine="720"/>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noProof/>
          <w:spacing w:val="-4"/>
          <w:sz w:val="28"/>
          <w:szCs w:val="28"/>
        </w:rPr>
        <mc:AlternateContent>
          <mc:Choice Requires="wps">
            <w:drawing>
              <wp:anchor distT="0" distB="0" distL="114300" distR="114300" simplePos="0" relativeHeight="251660288" behindDoc="0" locked="0" layoutInCell="1" allowOverlap="1" wp14:anchorId="7DF2FEC0" wp14:editId="0102AC35">
                <wp:simplePos x="0" y="0"/>
                <wp:positionH relativeFrom="column">
                  <wp:posOffset>4312920</wp:posOffset>
                </wp:positionH>
                <wp:positionV relativeFrom="paragraph">
                  <wp:posOffset>98425</wp:posOffset>
                </wp:positionV>
                <wp:extent cx="515620" cy="212090"/>
                <wp:effectExtent l="3810" t="635" r="4445" b="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6B1BA" w14:textId="77777777" w:rsidR="00A232D9" w:rsidRPr="00003DF1" w:rsidRDefault="00A232D9" w:rsidP="001716ED">
                            <w:pPr>
                              <w:rPr>
                                <w:sz w:val="24"/>
                                <w:szCs w:val="24"/>
                              </w:rPr>
                            </w:pPr>
                            <w:r w:rsidRPr="00003DF1">
                              <w:rPr>
                                <w:sz w:val="24"/>
                                <w:szCs w:val="24"/>
                              </w:rPr>
                              <w:t>ΔF,Гц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FEC0" id="Прямоугольник 68" o:spid="_x0000_s1040" style="position:absolute;left:0;text-align:left;margin-left:339.6pt;margin-top:7.75pt;width:40.6pt;height: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" stroked="f">
                <v:textbox inset="0,0,0,0">
                  <w:txbxContent>
                    <w:p w14:paraId="7FB6B1BA" w14:textId="77777777" w:rsidR="00A232D9" w:rsidRPr="00003DF1" w:rsidRDefault="00A232D9" w:rsidP="001716ED">
                      <w:pPr>
                        <w:rPr>
                          <w:sz w:val="24"/>
                          <w:szCs w:val="24"/>
                        </w:rPr>
                      </w:pPr>
                      <w:r w:rsidRPr="00003DF1">
                        <w:rPr>
                          <w:sz w:val="24"/>
                          <w:szCs w:val="24"/>
                        </w:rPr>
                        <w:t>ΔF,Гц</w:t>
                      </w:r>
                    </w:p>
                  </w:txbxContent>
                </v:textbox>
              </v:rect>
            </w:pict>
          </mc:Fallback>
        </mc:AlternateContent>
      </w:r>
      <w:r w:rsidRPr="003954F4">
        <w:rPr>
          <w:rFonts w:ascii="Times New Roman" w:eastAsia="Times New Roman" w:hAnsi="Times New Roman" w:cs="Times New Roman"/>
          <w:noProof/>
          <w:spacing w:val="-4"/>
          <w:sz w:val="28"/>
          <w:szCs w:val="28"/>
        </w:rPr>
        <mc:AlternateContent>
          <mc:Choice Requires="wps">
            <w:drawing>
              <wp:anchor distT="0" distB="0" distL="114300" distR="114300" simplePos="0" relativeHeight="251659264" behindDoc="0" locked="0" layoutInCell="1" allowOverlap="1" wp14:anchorId="752E00F1" wp14:editId="5F51BB8B">
                <wp:simplePos x="0" y="0"/>
                <wp:positionH relativeFrom="column">
                  <wp:posOffset>1358900</wp:posOffset>
                </wp:positionH>
                <wp:positionV relativeFrom="paragraph">
                  <wp:posOffset>97790</wp:posOffset>
                </wp:positionV>
                <wp:extent cx="515620" cy="212090"/>
                <wp:effectExtent l="2540" t="635"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E029A" w14:textId="77777777" w:rsidR="00A232D9" w:rsidRPr="00003DF1" w:rsidRDefault="00A232D9" w:rsidP="001716ED">
                            <w:pPr>
                              <w:rPr>
                                <w:sz w:val="24"/>
                                <w:szCs w:val="24"/>
                              </w:rPr>
                            </w:pPr>
                            <w:r w:rsidRPr="00003DF1">
                              <w:rPr>
                                <w:sz w:val="24"/>
                                <w:szCs w:val="24"/>
                              </w:rPr>
                              <w:t>ΔF,Гц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E00F1" id="Прямоугольник 67" o:spid="_x0000_s1041" style="position:absolute;left:0;text-align:left;margin-left:107pt;margin-top:7.7pt;width:40.6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" stroked="f">
                <v:textbox inset="0,0,0,0">
                  <w:txbxContent>
                    <w:p w14:paraId="423E029A" w14:textId="77777777" w:rsidR="00A232D9" w:rsidRPr="00003DF1" w:rsidRDefault="00A232D9" w:rsidP="001716ED">
                      <w:pPr>
                        <w:rPr>
                          <w:sz w:val="24"/>
                          <w:szCs w:val="24"/>
                        </w:rPr>
                      </w:pPr>
                      <w:r w:rsidRPr="00003DF1">
                        <w:rPr>
                          <w:sz w:val="24"/>
                          <w:szCs w:val="24"/>
                        </w:rPr>
                        <w:t>ΔF,Гц</w:t>
                      </w:r>
                    </w:p>
                  </w:txbxContent>
                </v:textbox>
              </v:rect>
            </w:pict>
          </mc:Fallback>
        </mc:AlternateContent>
      </w:r>
    </w:p>
    <w:p w14:paraId="40280543" w14:textId="77777777" w:rsidR="001716ED" w:rsidRPr="003954F4" w:rsidRDefault="001716ED" w:rsidP="001716ED">
      <w:pPr>
        <w:spacing w:after="120" w:line="240" w:lineRule="auto"/>
        <w:jc w:val="center"/>
        <w:rPr>
          <w:rFonts w:ascii="Times New Roman" w:eastAsia="Times New Roman" w:hAnsi="Times New Roman" w:cs="Times New Roman"/>
          <w:sz w:val="28"/>
          <w:szCs w:val="20"/>
          <w:lang w:val="kk-KZ"/>
        </w:rPr>
      </w:pPr>
      <w:r w:rsidRPr="003954F4">
        <w:rPr>
          <w:rFonts w:ascii="Times New Roman" w:eastAsia="Times New Roman" w:hAnsi="Times New Roman" w:cs="Times New Roman"/>
          <w:noProof/>
          <w:sz w:val="28"/>
          <w:szCs w:val="20"/>
        </w:rPr>
        <w:drawing>
          <wp:inline distT="0" distB="0" distL="0" distR="0" wp14:anchorId="39E0EFBA" wp14:editId="69C08018">
            <wp:extent cx="2976113" cy="3084995"/>
            <wp:effectExtent l="0" t="0" r="0" b="0"/>
            <wp:docPr id="233" name="Объект 2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954F4">
        <w:rPr>
          <w:rFonts w:ascii="Times New Roman" w:eastAsia="Times New Roman" w:hAnsi="Times New Roman" w:cs="Times New Roman"/>
          <w:sz w:val="28"/>
          <w:szCs w:val="20"/>
          <w:lang w:val="kk-KZ"/>
        </w:rPr>
        <w:t xml:space="preserve">  </w:t>
      </w:r>
      <w:r w:rsidRPr="003954F4">
        <w:rPr>
          <w:rFonts w:ascii="Times New Roman" w:eastAsia="Times New Roman" w:hAnsi="Times New Roman" w:cs="Times New Roman"/>
          <w:noProof/>
          <w:sz w:val="28"/>
          <w:szCs w:val="20"/>
        </w:rPr>
        <w:drawing>
          <wp:inline distT="0" distB="0" distL="0" distR="0" wp14:anchorId="58160DA6" wp14:editId="0BE21921">
            <wp:extent cx="2752725" cy="3048000"/>
            <wp:effectExtent l="0" t="0" r="0" b="0"/>
            <wp:docPr id="249" name="Объект 2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5EBBC5" w14:textId="77777777" w:rsidR="001716ED" w:rsidRPr="003954F4" w:rsidRDefault="001716ED" w:rsidP="001716ED">
      <w:pPr>
        <w:spacing w:after="12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0"/>
        </w:rPr>
        <w:lastRenderedPageBreak/>
        <mc:AlternateContent>
          <mc:Choice Requires="wps">
            <w:drawing>
              <wp:anchor distT="0" distB="0" distL="114300" distR="114300" simplePos="0" relativeHeight="251664384" behindDoc="0" locked="0" layoutInCell="1" allowOverlap="1" wp14:anchorId="37D5C6E3" wp14:editId="10629C5D">
                <wp:simplePos x="0" y="0"/>
                <wp:positionH relativeFrom="column">
                  <wp:posOffset>4170680</wp:posOffset>
                </wp:positionH>
                <wp:positionV relativeFrom="paragraph">
                  <wp:posOffset>3200400</wp:posOffset>
                </wp:positionV>
                <wp:extent cx="515620" cy="212090"/>
                <wp:effectExtent l="254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4B38C" w14:textId="77777777" w:rsidR="00A232D9" w:rsidRPr="00003DF1" w:rsidRDefault="00A232D9" w:rsidP="001716ED">
                            <w:pPr>
                              <w:rPr>
                                <w:sz w:val="24"/>
                                <w:szCs w:val="24"/>
                              </w:rPr>
                            </w:pPr>
                            <w:r w:rsidRPr="00003DF1">
                              <w:rPr>
                                <w:sz w:val="24"/>
                                <w:szCs w:val="24"/>
                              </w:rPr>
                              <w:t>ΔF,Гц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5C6E3" id="Прямоугольник 66" o:spid="_x0000_s1042" style="position:absolute;left:0;text-align:left;margin-left:328.4pt;margin-top:252pt;width:40.6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" stroked="f">
                <v:textbox inset="0,0,0,0">
                  <w:txbxContent>
                    <w:p w14:paraId="1544B38C" w14:textId="77777777" w:rsidR="00A232D9" w:rsidRPr="00003DF1" w:rsidRDefault="00A232D9" w:rsidP="001716ED">
                      <w:pPr>
                        <w:rPr>
                          <w:sz w:val="24"/>
                          <w:szCs w:val="24"/>
                        </w:rPr>
                      </w:pPr>
                      <w:r w:rsidRPr="00003DF1">
                        <w:rPr>
                          <w:sz w:val="24"/>
                          <w:szCs w:val="24"/>
                        </w:rPr>
                        <w:t>ΔF,Гц</w:t>
                      </w:r>
                    </w:p>
                  </w:txbxContent>
                </v:textbox>
              </v:rect>
            </w:pict>
          </mc:Fallback>
        </mc:AlternateContent>
      </w:r>
      <w:r w:rsidRPr="003954F4">
        <w:rPr>
          <w:rFonts w:ascii="Times New Roman" w:eastAsia="Times New Roman" w:hAnsi="Times New Roman" w:cs="Times New Roman"/>
          <w:noProof/>
          <w:sz w:val="28"/>
          <w:szCs w:val="20"/>
        </w:rPr>
        <mc:AlternateContent>
          <mc:Choice Requires="wps">
            <w:drawing>
              <wp:anchor distT="0" distB="0" distL="114300" distR="114300" simplePos="0" relativeHeight="251663360" behindDoc="0" locked="0" layoutInCell="1" allowOverlap="1" wp14:anchorId="52703126" wp14:editId="351A544D">
                <wp:simplePos x="0" y="0"/>
                <wp:positionH relativeFrom="column">
                  <wp:posOffset>1257300</wp:posOffset>
                </wp:positionH>
                <wp:positionV relativeFrom="paragraph">
                  <wp:posOffset>3200400</wp:posOffset>
                </wp:positionV>
                <wp:extent cx="515620" cy="212090"/>
                <wp:effectExtent l="3810" t="0" r="4445"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6474C" w14:textId="77777777" w:rsidR="00A232D9" w:rsidRPr="00003DF1" w:rsidRDefault="00A232D9" w:rsidP="001716ED">
                            <w:pPr>
                              <w:rPr>
                                <w:sz w:val="24"/>
                                <w:szCs w:val="24"/>
                              </w:rPr>
                            </w:pPr>
                            <w:r w:rsidRPr="00003DF1">
                              <w:rPr>
                                <w:sz w:val="24"/>
                                <w:szCs w:val="24"/>
                              </w:rPr>
                              <w:t>ΔF,Гц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03126" id="Прямоугольник 65" o:spid="_x0000_s1043" style="position:absolute;left:0;text-align:left;margin-left:99pt;margin-top:252pt;width:40.6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" stroked="f">
                <v:textbox inset="0,0,0,0">
                  <w:txbxContent>
                    <w:p w14:paraId="6F86474C" w14:textId="77777777" w:rsidR="00A232D9" w:rsidRPr="00003DF1" w:rsidRDefault="00A232D9" w:rsidP="001716ED">
                      <w:pPr>
                        <w:rPr>
                          <w:sz w:val="24"/>
                          <w:szCs w:val="24"/>
                        </w:rPr>
                      </w:pPr>
                      <w:r w:rsidRPr="00003DF1">
                        <w:rPr>
                          <w:sz w:val="24"/>
                          <w:szCs w:val="24"/>
                        </w:rPr>
                        <w:t>ΔF,Гц</w:t>
                      </w:r>
                    </w:p>
                  </w:txbxContent>
                </v:textbox>
              </v:rect>
            </w:pict>
          </mc:Fallback>
        </mc:AlternateContent>
      </w:r>
      <w:r w:rsidRPr="003954F4">
        <w:rPr>
          <w:rFonts w:ascii="Times New Roman" w:eastAsia="Times New Roman" w:hAnsi="Times New Roman" w:cs="Times New Roman"/>
          <w:noProof/>
          <w:sz w:val="28"/>
          <w:szCs w:val="20"/>
        </w:rPr>
        <mc:AlternateContent>
          <mc:Choice Requires="wps">
            <w:drawing>
              <wp:anchor distT="0" distB="0" distL="114300" distR="114300" simplePos="0" relativeHeight="251662336" behindDoc="0" locked="0" layoutInCell="1" allowOverlap="1" wp14:anchorId="4E20CB1D" wp14:editId="5B1CF9C4">
                <wp:simplePos x="0" y="0"/>
                <wp:positionH relativeFrom="column">
                  <wp:posOffset>4229100</wp:posOffset>
                </wp:positionH>
                <wp:positionV relativeFrom="paragraph">
                  <wp:posOffset>-114300</wp:posOffset>
                </wp:positionV>
                <wp:extent cx="515620" cy="212090"/>
                <wp:effectExtent l="3810" t="0" r="4445" b="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55D58" w14:textId="77777777" w:rsidR="00A232D9" w:rsidRPr="00003DF1" w:rsidRDefault="00A232D9" w:rsidP="001716ED">
                            <w:pPr>
                              <w:rPr>
                                <w:sz w:val="24"/>
                                <w:szCs w:val="24"/>
                              </w:rPr>
                            </w:pPr>
                            <w:r w:rsidRPr="00003DF1">
                              <w:rPr>
                                <w:sz w:val="24"/>
                                <w:szCs w:val="24"/>
                              </w:rPr>
                              <w:t>ΔF,Гц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0CB1D" id="Прямоугольник 64" o:spid="_x0000_s1044" style="position:absolute;left:0;text-align:left;margin-left:333pt;margin-top:-9pt;width:40.6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" stroked="f">
                <v:textbox inset="0,0,0,0">
                  <w:txbxContent>
                    <w:p w14:paraId="3CB55D58" w14:textId="77777777" w:rsidR="00A232D9" w:rsidRPr="00003DF1" w:rsidRDefault="00A232D9" w:rsidP="001716ED">
                      <w:pPr>
                        <w:rPr>
                          <w:sz w:val="24"/>
                          <w:szCs w:val="24"/>
                        </w:rPr>
                      </w:pPr>
                      <w:r w:rsidRPr="00003DF1">
                        <w:rPr>
                          <w:sz w:val="24"/>
                          <w:szCs w:val="24"/>
                        </w:rPr>
                        <w:t>ΔF,Гц</w:t>
                      </w:r>
                    </w:p>
                  </w:txbxContent>
                </v:textbox>
              </v:rect>
            </w:pict>
          </mc:Fallback>
        </mc:AlternateContent>
      </w:r>
      <w:r w:rsidRPr="003954F4">
        <w:rPr>
          <w:rFonts w:ascii="Times New Roman" w:eastAsia="Times New Roman" w:hAnsi="Times New Roman" w:cs="Times New Roman"/>
          <w:noProof/>
          <w:sz w:val="28"/>
          <w:szCs w:val="20"/>
        </w:rPr>
        <mc:AlternateContent>
          <mc:Choice Requires="wps">
            <w:drawing>
              <wp:anchor distT="0" distB="0" distL="114300" distR="114300" simplePos="0" relativeHeight="251661312" behindDoc="0" locked="0" layoutInCell="1" allowOverlap="1" wp14:anchorId="01A6B311" wp14:editId="73304500">
                <wp:simplePos x="0" y="0"/>
                <wp:positionH relativeFrom="column">
                  <wp:posOffset>1313180</wp:posOffset>
                </wp:positionH>
                <wp:positionV relativeFrom="paragraph">
                  <wp:posOffset>-114300</wp:posOffset>
                </wp:positionV>
                <wp:extent cx="515620" cy="212090"/>
                <wp:effectExtent l="2540" t="0" r="0" b="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B59D5" w14:textId="77777777" w:rsidR="00A232D9" w:rsidRPr="00003DF1" w:rsidRDefault="00A232D9" w:rsidP="001716ED">
                            <w:pPr>
                              <w:rPr>
                                <w:sz w:val="24"/>
                                <w:szCs w:val="24"/>
                              </w:rPr>
                            </w:pPr>
                            <w:r w:rsidRPr="00003DF1">
                              <w:rPr>
                                <w:sz w:val="24"/>
                                <w:szCs w:val="24"/>
                              </w:rPr>
                              <w:t>ΔF,Гц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6B311" id="Прямоугольник 63" o:spid="_x0000_s1045" style="position:absolute;left:0;text-align:left;margin-left:103.4pt;margin-top:-9pt;width:40.6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" stroked="f">
                <v:textbox inset="0,0,0,0">
                  <w:txbxContent>
                    <w:p w14:paraId="41DB59D5" w14:textId="77777777" w:rsidR="00A232D9" w:rsidRPr="00003DF1" w:rsidRDefault="00A232D9" w:rsidP="001716ED">
                      <w:pPr>
                        <w:rPr>
                          <w:sz w:val="24"/>
                          <w:szCs w:val="24"/>
                        </w:rPr>
                      </w:pPr>
                      <w:r w:rsidRPr="00003DF1">
                        <w:rPr>
                          <w:sz w:val="24"/>
                          <w:szCs w:val="24"/>
                        </w:rPr>
                        <w:t>ΔF,Гц</w:t>
                      </w:r>
                    </w:p>
                  </w:txbxContent>
                </v:textbox>
              </v:rect>
            </w:pict>
          </mc:Fallback>
        </mc:AlternateContent>
      </w:r>
      <w:r w:rsidRPr="003954F4">
        <w:rPr>
          <w:rFonts w:ascii="Times New Roman" w:eastAsia="Times New Roman" w:hAnsi="Times New Roman" w:cs="Times New Roman"/>
          <w:noProof/>
          <w:sz w:val="28"/>
          <w:szCs w:val="20"/>
        </w:rPr>
        <w:drawing>
          <wp:inline distT="0" distB="0" distL="0" distR="0" wp14:anchorId="1DD40930" wp14:editId="27BD3C8C">
            <wp:extent cx="2905125" cy="3152775"/>
            <wp:effectExtent l="0" t="0" r="0" b="0"/>
            <wp:docPr id="234" name="Объект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954F4">
        <w:rPr>
          <w:rFonts w:ascii="Times New Roman" w:eastAsia="Times New Roman" w:hAnsi="Times New Roman" w:cs="Times New Roman"/>
          <w:sz w:val="28"/>
          <w:szCs w:val="20"/>
          <w:lang w:val="kk-KZ"/>
        </w:rPr>
        <w:t xml:space="preserve">   </w:t>
      </w:r>
      <w:r w:rsidRPr="003954F4">
        <w:rPr>
          <w:rFonts w:ascii="Times New Roman" w:eastAsia="Times New Roman" w:hAnsi="Times New Roman" w:cs="Times New Roman"/>
          <w:noProof/>
          <w:sz w:val="28"/>
          <w:szCs w:val="20"/>
        </w:rPr>
        <w:drawing>
          <wp:inline distT="0" distB="0" distL="0" distR="0" wp14:anchorId="1621DC7D" wp14:editId="22212A9F">
            <wp:extent cx="2752725" cy="3162300"/>
            <wp:effectExtent l="0" t="0" r="0" b="0"/>
            <wp:docPr id="235" name="Объект 2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566C00" w14:textId="77777777" w:rsidR="001716ED" w:rsidRPr="003954F4" w:rsidRDefault="001716ED" w:rsidP="001716ED">
      <w:pPr>
        <w:spacing w:after="0" w:line="240" w:lineRule="auto"/>
        <w:jc w:val="center"/>
        <w:rPr>
          <w:rFonts w:ascii="Times New Roman" w:eastAsia="Times New Roman" w:hAnsi="Times New Roman" w:cs="Times New Roman"/>
          <w:spacing w:val="20"/>
          <w:sz w:val="28"/>
          <w:szCs w:val="20"/>
          <w:lang w:val="kk-KZ"/>
        </w:rPr>
      </w:pPr>
      <w:r w:rsidRPr="003954F4">
        <w:rPr>
          <w:rFonts w:ascii="Times New Roman" w:eastAsia="Times New Roman" w:hAnsi="Times New Roman" w:cs="Times New Roman"/>
          <w:noProof/>
          <w:sz w:val="28"/>
          <w:szCs w:val="20"/>
        </w:rPr>
        <w:drawing>
          <wp:inline distT="0" distB="0" distL="0" distR="0" wp14:anchorId="249080E5" wp14:editId="57AC3AAD">
            <wp:extent cx="2771775" cy="3314700"/>
            <wp:effectExtent l="0" t="0" r="0" b="0"/>
            <wp:docPr id="236" name="Объект 2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954F4">
        <w:rPr>
          <w:rFonts w:ascii="Times New Roman" w:eastAsia="Times New Roman" w:hAnsi="Times New Roman" w:cs="Times New Roman"/>
          <w:sz w:val="28"/>
          <w:szCs w:val="20"/>
          <w:lang w:val="kk-KZ"/>
        </w:rPr>
        <w:t xml:space="preserve">   </w:t>
      </w:r>
    </w:p>
    <w:p w14:paraId="317A2A5F" w14:textId="77777777" w:rsidR="001716ED" w:rsidRPr="003954F4" w:rsidRDefault="001716ED" w:rsidP="001716ED">
      <w:pPr>
        <w:spacing w:after="120" w:line="240" w:lineRule="auto"/>
        <w:ind w:left="283" w:firstLine="720"/>
        <w:rPr>
          <w:rFonts w:ascii="Times New Roman" w:eastAsia="Times New Roman" w:hAnsi="Times New Roman" w:cs="Times New Roman"/>
          <w:sz w:val="16"/>
          <w:szCs w:val="16"/>
          <w:lang w:val="kk-KZ"/>
        </w:rPr>
      </w:pPr>
    </w:p>
    <w:p w14:paraId="1D7A4BF5" w14:textId="18557341" w:rsidR="002B0ED3" w:rsidRPr="003954F4" w:rsidRDefault="00FE7867" w:rsidP="001716ED">
      <w:pPr>
        <w:spacing w:after="12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F85C6C">
        <w:rPr>
          <w:rFonts w:ascii="Times New Roman" w:eastAsia="Times New Roman" w:hAnsi="Times New Roman" w:cs="Times New Roman"/>
          <w:sz w:val="28"/>
          <w:szCs w:val="28"/>
          <w:lang w:val="kk-KZ"/>
        </w:rPr>
        <w:t xml:space="preserve">9 </w:t>
      </w:r>
      <w:r w:rsidR="001716ED" w:rsidRPr="003954F4">
        <w:rPr>
          <w:rFonts w:ascii="Times New Roman" w:eastAsia="Times New Roman" w:hAnsi="Times New Roman" w:cs="Times New Roman"/>
          <w:sz w:val="28"/>
          <w:szCs w:val="28"/>
          <w:lang w:val="kk-KZ"/>
        </w:rPr>
        <w:t xml:space="preserve">– </w:t>
      </w:r>
      <w:r w:rsidR="002B0ED3" w:rsidRPr="003954F4">
        <w:rPr>
          <w:rFonts w:ascii="Times New Roman" w:eastAsia="Times New Roman" w:hAnsi="Times New Roman" w:cs="Times New Roman"/>
          <w:sz w:val="28"/>
          <w:szCs w:val="28"/>
          <w:lang w:val="kk-KZ"/>
        </w:rPr>
        <w:t>Модификацияланған коллаген тасымалдағыш ретінде қолданы</w:t>
      </w:r>
      <w:r w:rsidR="003410E9" w:rsidRPr="003954F4">
        <w:rPr>
          <w:rFonts w:ascii="Times New Roman" w:eastAsia="Times New Roman" w:hAnsi="Times New Roman" w:cs="Times New Roman"/>
          <w:sz w:val="28"/>
          <w:szCs w:val="28"/>
          <w:lang w:val="kk-KZ"/>
        </w:rPr>
        <w:t>лған</w:t>
      </w:r>
      <w:r w:rsidR="002B0ED3" w:rsidRPr="003954F4">
        <w:rPr>
          <w:rFonts w:ascii="Times New Roman" w:eastAsia="Times New Roman" w:hAnsi="Times New Roman" w:cs="Times New Roman"/>
          <w:sz w:val="28"/>
          <w:szCs w:val="28"/>
          <w:lang w:val="kk-KZ"/>
        </w:rPr>
        <w:t xml:space="preserve"> және </w:t>
      </w:r>
      <w:r w:rsidR="003410E9" w:rsidRPr="003954F4">
        <w:rPr>
          <w:rFonts w:ascii="Times New Roman" w:eastAsia="Times New Roman" w:hAnsi="Times New Roman" w:cs="Times New Roman"/>
          <w:sz w:val="28"/>
          <w:szCs w:val="28"/>
          <w:lang w:val="kk-KZ"/>
        </w:rPr>
        <w:t>қолданылмаған</w:t>
      </w:r>
      <w:r w:rsidR="002B0ED3" w:rsidRPr="003954F4">
        <w:rPr>
          <w:rFonts w:ascii="Times New Roman" w:eastAsia="Times New Roman" w:hAnsi="Times New Roman" w:cs="Times New Roman"/>
          <w:sz w:val="28"/>
          <w:szCs w:val="28"/>
          <w:lang w:val="kk-KZ"/>
        </w:rPr>
        <w:t xml:space="preserve"> СО</w:t>
      </w:r>
      <w:r w:rsidR="002B0ED3" w:rsidRPr="003954F4">
        <w:rPr>
          <w:rFonts w:ascii="Times New Roman" w:eastAsia="Times New Roman" w:hAnsi="Times New Roman" w:cs="Times New Roman"/>
          <w:sz w:val="28"/>
          <w:szCs w:val="28"/>
          <w:vertAlign w:val="subscript"/>
          <w:lang w:val="kk-KZ"/>
        </w:rPr>
        <w:t>2</w:t>
      </w:r>
      <w:r w:rsidR="003410E9" w:rsidRPr="003954F4">
        <w:rPr>
          <w:rFonts w:ascii="Times New Roman" w:eastAsia="Times New Roman" w:hAnsi="Times New Roman" w:cs="Times New Roman"/>
          <w:sz w:val="28"/>
          <w:szCs w:val="28"/>
          <w:lang w:val="kk-KZ"/>
        </w:rPr>
        <w:t>-</w:t>
      </w:r>
      <w:r w:rsidR="002B0ED3" w:rsidRPr="003954F4">
        <w:rPr>
          <w:rFonts w:ascii="Times New Roman" w:eastAsia="Times New Roman" w:hAnsi="Times New Roman" w:cs="Times New Roman"/>
          <w:sz w:val="28"/>
          <w:szCs w:val="28"/>
          <w:lang w:val="kk-KZ"/>
        </w:rPr>
        <w:t>сығындыларының</w:t>
      </w:r>
      <w:r w:rsidR="003410E9" w:rsidRPr="003954F4">
        <w:rPr>
          <w:rFonts w:ascii="Times New Roman" w:eastAsia="Times New Roman" w:hAnsi="Times New Roman" w:cs="Times New Roman"/>
          <w:sz w:val="28"/>
          <w:szCs w:val="28"/>
          <w:lang w:val="kk-KZ"/>
        </w:rPr>
        <w:t xml:space="preserve"> «</w:t>
      </w:r>
      <w:r w:rsidR="002B0ED3" w:rsidRPr="003954F4">
        <w:rPr>
          <w:rFonts w:ascii="Times New Roman" w:eastAsia="Times New Roman" w:hAnsi="Times New Roman" w:cs="Times New Roman"/>
          <w:sz w:val="28"/>
          <w:szCs w:val="28"/>
          <w:lang w:val="kk-KZ"/>
        </w:rPr>
        <w:t>визуалды іздері</w:t>
      </w:r>
      <w:r w:rsidR="003410E9" w:rsidRPr="003954F4">
        <w:rPr>
          <w:rFonts w:ascii="Times New Roman" w:eastAsia="Times New Roman" w:hAnsi="Times New Roman" w:cs="Times New Roman"/>
          <w:sz w:val="28"/>
          <w:szCs w:val="28"/>
          <w:lang w:val="kk-KZ"/>
        </w:rPr>
        <w:t>»</w:t>
      </w:r>
    </w:p>
    <w:p w14:paraId="5698A398" w14:textId="77777777" w:rsidR="001716ED" w:rsidRPr="003954F4" w:rsidRDefault="001716ED" w:rsidP="001716ED">
      <w:pPr>
        <w:shd w:val="clear" w:color="auto" w:fill="FFFFFF"/>
        <w:spacing w:after="0" w:line="240" w:lineRule="auto"/>
        <w:jc w:val="center"/>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noProof/>
          <w:spacing w:val="-4"/>
          <w:sz w:val="28"/>
          <w:szCs w:val="28"/>
        </w:rPr>
        <w:lastRenderedPageBreak/>
        <mc:AlternateContent>
          <mc:Choice Requires="wpg">
            <w:drawing>
              <wp:inline distT="0" distB="0" distL="0" distR="0" wp14:anchorId="5F5EE563" wp14:editId="464F8270">
                <wp:extent cx="4401820" cy="4030980"/>
                <wp:effectExtent l="0" t="0" r="0" b="7620"/>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820" cy="4030980"/>
                          <a:chOff x="2061" y="7434"/>
                          <a:chExt cx="8640" cy="7372"/>
                        </a:xfrm>
                      </wpg:grpSpPr>
                      <wps:wsp>
                        <wps:cNvPr id="60" name="Text Box 19"/>
                        <wps:cNvSpPr txBox="1">
                          <a:spLocks noChangeArrowheads="1"/>
                        </wps:cNvSpPr>
                        <wps:spPr bwMode="auto">
                          <a:xfrm>
                            <a:off x="2061" y="9749"/>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99A83"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txbxContent>
                        </wps:txbx>
                        <wps:bodyPr rot="0" vert="vert270" wrap="square" lIns="18000" tIns="10800" rIns="18000" bIns="10800" anchor="t" anchorCtr="0" upright="1">
                          <a:noAutofit/>
                        </wps:bodyPr>
                      </wps:wsp>
                      <wps:wsp>
                        <wps:cNvPr id="61" name="Text Box 20"/>
                        <wps:cNvSpPr txBox="1">
                          <a:spLocks noChangeArrowheads="1"/>
                        </wps:cNvSpPr>
                        <wps:spPr bwMode="auto">
                          <a:xfrm>
                            <a:off x="3841" y="13734"/>
                            <a:ext cx="61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B1B3" w14:textId="3BCB906F" w:rsidR="00A232D9" w:rsidRPr="00B55B32" w:rsidRDefault="00A232D9" w:rsidP="001716ED">
                              <w:pPr>
                                <w:ind w:right="-220"/>
                                <w:rPr>
                                  <w:rFonts w:ascii="Times New Roman" w:hAnsi="Times New Roman" w:cs="Times New Roman"/>
                                  <w:spacing w:val="-2"/>
                                  <w:lang w:val="kk-KZ"/>
                                </w:rPr>
                              </w:pPr>
                              <w:r w:rsidRPr="00B55B32">
                                <w:rPr>
                                  <w:rFonts w:ascii="Times New Roman" w:hAnsi="Times New Roman" w:cs="Times New Roman"/>
                                  <w:spacing w:val="-2"/>
                                  <w:lang w:val="kk-KZ"/>
                                </w:rPr>
                                <w:t>Шайқурай сығындысының енгізілетін көлемі, мкл</w:t>
                              </w:r>
                            </w:p>
                          </w:txbxContent>
                        </wps:txbx>
                        <wps:bodyPr rot="0" vert="horz" wrap="square" lIns="18000" tIns="10800" rIns="18000" bIns="10800" anchor="t" anchorCtr="0" upright="1">
                          <a:noAutofit/>
                        </wps:bodyPr>
                      </wps:wsp>
                      <wpg:graphicFrame>
                        <wpg:cNvPr id="62" name="Object 21"/>
                        <wpg:cNvFrPr>
                          <a:graphicFrameLocks noChangeAspect="1"/>
                        </wpg:cNvFrPr>
                        <wpg:xfrm>
                          <a:off x="2398" y="7434"/>
                          <a:ext cx="8303" cy="7372"/>
                        </wpg:xfrm>
                        <a:graphic>
                          <a:graphicData uri="http://schemas.openxmlformats.org/drawingml/2006/chart">
                            <c:chart xmlns:c="http://schemas.openxmlformats.org/drawingml/2006/chart" xmlns:r="http://schemas.openxmlformats.org/officeDocument/2006/relationships" r:id="rId23"/>
                          </a:graphicData>
                        </a:graphic>
                      </wpg:graphicFrame>
                    </wpg:wgp>
                  </a:graphicData>
                </a:graphic>
              </wp:inline>
            </w:drawing>
          </mc:Choice>
          <mc:Fallback>
            <w:pict>
              <v:group w14:anchorId="5F5EE563" id="Группа 59" o:spid="_x0000_s1046" style="width:346.6pt;height:317.4pt;mso-position-horizontal-relative:char;mso-position-vertical-relative:line" coordorigin="2061,7434" coordsize="8640,737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">
                <v:shapetype id="_x0000_t202" coordsize="21600,21600" o:spt="202" path="m,l,21600r21600,l21600,xe">
                  <v:stroke joinstyle="miter"/>
                  <v:path gradientshapeok="t" o:connecttype="rect"/>
                </v:shapetype>
                <v:shape id="Text Box 19" o:spid="_x0000_s1047" type="#_x0000_t202" style="position:absolute;left:2061;top:9749;width:5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0w8EA&#10;AADbAAAADwAAAGRycy9kb3ducmV2LnhtbERPzWoCMRC+F/oOYQrearZ7kLo1SmkpCCJF7QNMN9Pd&#10;6GayTUZdfXpzKPT48f3PFoPv1IlicoENPI0LUMR1sI4bA1+7j8dnUEmQLXaBycCFEizm93czrGw4&#10;84ZOW2lUDuFUoYFWpK+0TnVLHtM49MSZ+wnRo2QYG20jnnO473RZFBPt0XFuaLGnt5bqw/boDVyl&#10;dNf4Ow2r/Wc5oLj17v17aszoYXh9ASU0yL/4z720BiZ5ff6Sf4C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9MPBAAAA2wAAAA8AAAAAAAAAAAAAAAAAmAIAAGRycy9kb3du&#10;cmV2LnhtbFBLBQYAAAAABAAEAPUAAACGAwAAAAA=&#10;" filled="f" stroked="f">
                  <v:textbox style="layout-flow:vertical;mso-layout-flow-alt:bottom-to-top" inset=".5mm,.3mm,.5mm,.3mm">
                    <w:txbxContent>
                      <w:p w14:paraId="2AE99A83"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txbxContent>
                  </v:textbox>
                </v:shape>
                <v:shape id="Text Box 20" o:spid="_x0000_s1048" type="#_x0000_t202" style="position:absolute;left:3841;top:13734;width:612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McIA&#10;AADbAAAADwAAAGRycy9kb3ducmV2LnhtbESPwWrDMBBE74X+g9hCb43kHEJwooQm0JAe7faQ42Jt&#10;LRNrZaxt4uTrq0Khx2Fm3jDr7RR6daExdZEtFDMDiriJruPWwufH28sSVBJkh31ksnCjBNvN48Ma&#10;SxevXNGlllZlCKcSLXiRodQ6NZ4CplkciLP3FceAkuXYajfiNcNDr+fGLHTAjvOCx4H2nppz/R0s&#10;tGZeFZXx9/502FXL91rkdHbWPj9NrytQQpP8h//aR2dhUcDvl/w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YMxwgAAANsAAAAPAAAAAAAAAAAAAAAAAJgCAABkcnMvZG93&#10;bnJldi54bWxQSwUGAAAAAAQABAD1AAAAhwMAAAAA&#10;" filled="f" stroked="f">
                  <v:textbox inset=".5mm,.3mm,.5mm,.3mm">
                    <w:txbxContent>
                      <w:p w14:paraId="528AB1B3" w14:textId="3BCB906F" w:rsidR="00A232D9" w:rsidRPr="00B55B32" w:rsidRDefault="00A232D9" w:rsidP="001716ED">
                        <w:pPr>
                          <w:ind w:right="-220"/>
                          <w:rPr>
                            <w:rFonts w:ascii="Times New Roman" w:hAnsi="Times New Roman" w:cs="Times New Roman"/>
                            <w:spacing w:val="-2"/>
                            <w:lang w:val="kk-KZ"/>
                          </w:rPr>
                        </w:pPr>
                        <w:r w:rsidRPr="00B55B32">
                          <w:rPr>
                            <w:rFonts w:ascii="Times New Roman" w:hAnsi="Times New Roman" w:cs="Times New Roman"/>
                            <w:spacing w:val="-2"/>
                            <w:lang w:val="kk-KZ"/>
                          </w:rPr>
                          <w:t>Шайқурай сығындысының енгізілетін көлемі, мкл</w:t>
                        </w:r>
                      </w:p>
                    </w:txbxContent>
                  </v:textbox>
                </v:shape>
                <v:shape id="Object 21" o:spid="_x0000_s1049" type="#_x0000_t75" style="position:absolute;left:2564;top:7780;width:8148;height:70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">
                  <v:imagedata r:id="rId24" o:title=""/>
                </v:shape>
                <w10:anchorlock/>
              </v:group>
              <o:OLEObject Type="Embed" ProgID="Excel.Chart.8" ShapeID="Object 21" DrawAspect="Content" ObjectID="_1775478541" r:id="rId25">
                <o:FieldCodes>\s</o:FieldCodes>
              </o:OLEObject>
            </w:pict>
          </mc:Fallback>
        </mc:AlternateContent>
      </w:r>
    </w:p>
    <w:p w14:paraId="38C8E240" w14:textId="77777777"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а</w:t>
      </w:r>
    </w:p>
    <w:p w14:paraId="0D9C7789" w14:textId="77777777" w:rsidR="001716ED" w:rsidRPr="003954F4" w:rsidRDefault="001716ED" w:rsidP="001716ED">
      <w:pPr>
        <w:shd w:val="clear" w:color="auto" w:fill="FFFFFF"/>
        <w:spacing w:after="0" w:line="240" w:lineRule="auto"/>
        <w:jc w:val="center"/>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noProof/>
          <w:spacing w:val="-4"/>
          <w:sz w:val="28"/>
          <w:szCs w:val="28"/>
        </w:rPr>
        <mc:AlternateContent>
          <mc:Choice Requires="wpg">
            <w:drawing>
              <wp:inline distT="0" distB="0" distL="0" distR="0" wp14:anchorId="5E9B6FEB" wp14:editId="6663C0B3">
                <wp:extent cx="4514215" cy="3493770"/>
                <wp:effectExtent l="0" t="0" r="635" b="0"/>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3493770"/>
                          <a:chOff x="2061" y="7434"/>
                          <a:chExt cx="8640" cy="7372"/>
                        </a:xfrm>
                      </wpg:grpSpPr>
                      <wps:wsp>
                        <wps:cNvPr id="56" name="Text Box 15"/>
                        <wps:cNvSpPr txBox="1">
                          <a:spLocks noChangeArrowheads="1"/>
                        </wps:cNvSpPr>
                        <wps:spPr bwMode="auto">
                          <a:xfrm>
                            <a:off x="2061" y="9749"/>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FB3B"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p w14:paraId="2065C1A1" w14:textId="77777777" w:rsidR="00A232D9" w:rsidRPr="00DF2423" w:rsidRDefault="00A232D9" w:rsidP="001716ED">
                              <w:pPr>
                                <w:rPr>
                                  <w:rFonts w:ascii="Times New Roman" w:hAnsi="Times New Roman" w:cs="Times New Roman"/>
                                  <w:szCs w:val="28"/>
                                </w:rPr>
                              </w:pPr>
                            </w:p>
                          </w:txbxContent>
                        </wps:txbx>
                        <wps:bodyPr rot="0" vert="vert270" wrap="square" lIns="18000" tIns="10800" rIns="18000" bIns="10800" anchor="t" anchorCtr="0" upright="1">
                          <a:noAutofit/>
                        </wps:bodyPr>
                      </wps:wsp>
                      <wps:wsp>
                        <wps:cNvPr id="57" name="Text Box 16"/>
                        <wps:cNvSpPr txBox="1">
                          <a:spLocks noChangeArrowheads="1"/>
                        </wps:cNvSpPr>
                        <wps:spPr bwMode="auto">
                          <a:xfrm>
                            <a:off x="3592" y="13734"/>
                            <a:ext cx="63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0248F" w14:textId="07C7158D" w:rsidR="00A232D9" w:rsidRPr="00B55B32" w:rsidRDefault="00A232D9" w:rsidP="001716ED">
                              <w:pPr>
                                <w:ind w:right="-220"/>
                                <w:rPr>
                                  <w:rFonts w:ascii="Times New Roman" w:hAnsi="Times New Roman" w:cs="Times New Roman"/>
                                  <w:lang w:val="kk-KZ"/>
                                </w:rPr>
                              </w:pPr>
                              <w:r w:rsidRPr="00B55B32">
                                <w:rPr>
                                  <w:rFonts w:ascii="Times New Roman" w:hAnsi="Times New Roman" w:cs="Times New Roman"/>
                                  <w:lang w:val="kk-KZ"/>
                                </w:rPr>
                                <w:t xml:space="preserve">Қызыл бұрыш </w:t>
                              </w:r>
                              <w:r w:rsidRPr="00B55B32">
                                <w:rPr>
                                  <w:rFonts w:ascii="Times New Roman" w:hAnsi="Times New Roman" w:cs="Times New Roman"/>
                                  <w:spacing w:val="-2"/>
                                  <w:lang w:val="kk-KZ"/>
                                </w:rPr>
                                <w:t>сығындысының енгізілетін көлемі</w:t>
                              </w:r>
                              <w:r w:rsidRPr="00B55B32">
                                <w:rPr>
                                  <w:rFonts w:ascii="Times New Roman" w:hAnsi="Times New Roman" w:cs="Times New Roman"/>
                                  <w:lang w:val="kk-KZ"/>
                                </w:rPr>
                                <w:t>, мкл</w:t>
                              </w:r>
                            </w:p>
                          </w:txbxContent>
                        </wps:txbx>
                        <wps:bodyPr rot="0" vert="horz" wrap="square" lIns="18000" tIns="10800" rIns="18000" bIns="10800" anchor="t" anchorCtr="0" upright="1">
                          <a:noAutofit/>
                        </wps:bodyPr>
                      </wps:wsp>
                      <wpg:graphicFrame>
                        <wpg:cNvPr id="58" name="Object 17"/>
                        <wpg:cNvFrPr>
                          <a:graphicFrameLocks noChangeAspect="1"/>
                        </wpg:cNvFrPr>
                        <wpg:xfrm>
                          <a:off x="2398" y="7434"/>
                          <a:ext cx="8303" cy="7372"/>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inline>
            </w:drawing>
          </mc:Choice>
          <mc:Fallback>
            <w:pict>
              <v:group w14:anchorId="5E9B6FEB" id="Группа 55" o:spid="_x0000_s1050" style="width:355.45pt;height:275.1pt;mso-position-horizontal-relative:char;mso-position-vertical-relative:line" coordorigin="2061,7434" coordsize="8640,737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&#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">
                <v:shape id="Text Box 15" o:spid="_x0000_s1051" type="#_x0000_t202" style="position:absolute;left:2061;top:9749;width:5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DkcQA&#10;AADbAAAADwAAAGRycy9kb3ducmV2LnhtbESPUUsDMRCE3wX/Q1ihbzbnQYs9mxZpKRRExNYfsF7W&#10;u+hlc0227dlfbwTBx2FmvmHmy8F36kQxucAG7sYFKOI6WMeNgbf95vYeVBJki11gMvBNCZaL66s5&#10;Vjac+ZVOO2lUhnCq0EAr0ldap7olj2kceuLsfYToUbKMjbYRzxnuO10WxVR7dJwXWuxp1VL9tTt6&#10;Axcp3SUeZuHp86UcUNzzfv0+M2Z0Mzw+gBIa5D/8195aA5Mp/H7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A5HEAAAA2wAAAA8AAAAAAAAAAAAAAAAAmAIAAGRycy9k&#10;b3ducmV2LnhtbFBLBQYAAAAABAAEAPUAAACJAwAAAAA=&#10;" filled="f" stroked="f">
                  <v:textbox style="layout-flow:vertical;mso-layout-flow-alt:bottom-to-top" inset=".5mm,.3mm,.5mm,.3mm">
                    <w:txbxContent>
                      <w:p w14:paraId="1D4FFB3B"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p w14:paraId="2065C1A1" w14:textId="77777777" w:rsidR="00A232D9" w:rsidRPr="00DF2423" w:rsidRDefault="00A232D9" w:rsidP="001716ED">
                        <w:pPr>
                          <w:rPr>
                            <w:rFonts w:ascii="Times New Roman" w:hAnsi="Times New Roman" w:cs="Times New Roman"/>
                            <w:szCs w:val="28"/>
                          </w:rPr>
                        </w:pPr>
                      </w:p>
                    </w:txbxContent>
                  </v:textbox>
                </v:shape>
                <v:shape id="Text Box 16" o:spid="_x0000_s1052" type="#_x0000_t202" style="position:absolute;left:3592;top:13734;width:63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Y8MA&#10;AADbAAAADwAAAGRycy9kb3ducmV2LnhtbESPQWsCMRSE74X+h/AK3mqioJWtUVqhpR5324PHx+Z1&#10;s7h5WTZP3fbXN4LQ4zAz3zDr7Rg6daYhtZEtzKYGFHEdXcuNha/Pt8cVqCTIDrvIZOGHEmw393dr&#10;LFy8cEnnShqVIZwKtOBF+kLrVHsKmKaxJ87edxwCSpZDo92AlwwPnZ4bs9QBW84LHnvaeaqP1SlY&#10;aMy8nJXG/3aH99dyta9EDkdn7eRhfHkGJTTKf/jW/nAWFk9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0Y8MAAADbAAAADwAAAAAAAAAAAAAAAACYAgAAZHJzL2Rv&#10;d25yZXYueG1sUEsFBgAAAAAEAAQA9QAAAIgDAAAAAA==&#10;" filled="f" stroked="f">
                  <v:textbox inset=".5mm,.3mm,.5mm,.3mm">
                    <w:txbxContent>
                      <w:p w14:paraId="0020248F" w14:textId="07C7158D" w:rsidR="00A232D9" w:rsidRPr="00B55B32" w:rsidRDefault="00A232D9" w:rsidP="001716ED">
                        <w:pPr>
                          <w:ind w:right="-220"/>
                          <w:rPr>
                            <w:rFonts w:ascii="Times New Roman" w:hAnsi="Times New Roman" w:cs="Times New Roman"/>
                            <w:lang w:val="kk-KZ"/>
                          </w:rPr>
                        </w:pPr>
                        <w:r w:rsidRPr="00B55B32">
                          <w:rPr>
                            <w:rFonts w:ascii="Times New Roman" w:hAnsi="Times New Roman" w:cs="Times New Roman"/>
                            <w:lang w:val="kk-KZ"/>
                          </w:rPr>
                          <w:t xml:space="preserve">Қызыл бұрыш </w:t>
                        </w:r>
                        <w:r w:rsidRPr="00B55B32">
                          <w:rPr>
                            <w:rFonts w:ascii="Times New Roman" w:hAnsi="Times New Roman" w:cs="Times New Roman"/>
                            <w:spacing w:val="-2"/>
                            <w:lang w:val="kk-KZ"/>
                          </w:rPr>
                          <w:t>сығындысының енгізілетін көлемі</w:t>
                        </w:r>
                        <w:r w:rsidRPr="00B55B32">
                          <w:rPr>
                            <w:rFonts w:ascii="Times New Roman" w:hAnsi="Times New Roman" w:cs="Times New Roman"/>
                            <w:lang w:val="kk-KZ"/>
                          </w:rPr>
                          <w:t>, мкл</w:t>
                        </w:r>
                      </w:p>
                    </w:txbxContent>
                  </v:textbox>
                </v:shape>
                <v:shape id="Object 17" o:spid="_x0000_s1053" type="#_x0000_t75" style="position:absolute;left:2539;top:7781;width:8167;height:70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">
                  <v:imagedata r:id="rId27" o:title=""/>
                </v:shape>
                <w10:anchorlock/>
              </v:group>
              <o:OLEObject Type="Embed" ProgID="Excel.Chart.8" ShapeID="Object 17" DrawAspect="Content" ObjectID="_1775478542" r:id="rId28">
                <o:FieldCodes>\s</o:FieldCodes>
              </o:OLEObject>
            </w:pict>
          </mc:Fallback>
        </mc:AlternateContent>
      </w:r>
    </w:p>
    <w:p w14:paraId="46A284C8" w14:textId="77777777" w:rsidR="001716ED" w:rsidRPr="003954F4" w:rsidRDefault="001716ED" w:rsidP="001716ED">
      <w:pPr>
        <w:spacing w:after="0" w:line="240" w:lineRule="auto"/>
        <w:ind w:left="-180"/>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w:t>
      </w:r>
    </w:p>
    <w:p w14:paraId="63CCC778" w14:textId="77777777" w:rsidR="001716ED" w:rsidRPr="003954F4" w:rsidRDefault="001716ED" w:rsidP="001716ED">
      <w:pPr>
        <w:shd w:val="clear" w:color="auto" w:fill="FFFFFF"/>
        <w:spacing w:after="0" w:line="240" w:lineRule="auto"/>
        <w:jc w:val="center"/>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noProof/>
          <w:spacing w:val="-4"/>
          <w:sz w:val="28"/>
          <w:szCs w:val="28"/>
        </w:rPr>
        <w:lastRenderedPageBreak/>
        <mc:AlternateContent>
          <mc:Choice Requires="wpg">
            <w:drawing>
              <wp:inline distT="0" distB="0" distL="0" distR="0" wp14:anchorId="779582B8" wp14:editId="50EA03A2">
                <wp:extent cx="4571365" cy="3657600"/>
                <wp:effectExtent l="0" t="0" r="635" b="0"/>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3657600"/>
                          <a:chOff x="2061" y="7434"/>
                          <a:chExt cx="8640" cy="7372"/>
                        </a:xfrm>
                      </wpg:grpSpPr>
                      <wps:wsp>
                        <wps:cNvPr id="52" name="Text Box 11"/>
                        <wps:cNvSpPr txBox="1">
                          <a:spLocks noChangeArrowheads="1"/>
                        </wps:cNvSpPr>
                        <wps:spPr bwMode="auto">
                          <a:xfrm>
                            <a:off x="2061" y="9749"/>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47BEE"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p w14:paraId="36932776" w14:textId="77777777" w:rsidR="00A232D9" w:rsidRPr="00DF2423" w:rsidRDefault="00A232D9" w:rsidP="001716ED">
                              <w:pPr>
                                <w:rPr>
                                  <w:rFonts w:ascii="Times New Roman" w:hAnsi="Times New Roman" w:cs="Times New Roman"/>
                                  <w:szCs w:val="28"/>
                                </w:rPr>
                              </w:pPr>
                            </w:p>
                          </w:txbxContent>
                        </wps:txbx>
                        <wps:bodyPr rot="0" vert="vert270" wrap="square" lIns="18000" tIns="10800" rIns="18000" bIns="10800" anchor="t" anchorCtr="0" upright="1">
                          <a:noAutofit/>
                        </wps:bodyPr>
                      </wps:wsp>
                      <wps:wsp>
                        <wps:cNvPr id="53" name="Text Box 12"/>
                        <wps:cNvSpPr txBox="1">
                          <a:spLocks noChangeArrowheads="1"/>
                        </wps:cNvSpPr>
                        <wps:spPr bwMode="auto">
                          <a:xfrm>
                            <a:off x="3674" y="13734"/>
                            <a:ext cx="60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5702" w14:textId="5FCABE2F" w:rsidR="00A232D9" w:rsidRPr="00B55B32" w:rsidRDefault="00A232D9" w:rsidP="003410E9">
                              <w:pPr>
                                <w:ind w:right="-220"/>
                                <w:jc w:val="center"/>
                                <w:rPr>
                                  <w:rFonts w:ascii="Times New Roman" w:hAnsi="Times New Roman" w:cs="Times New Roman"/>
                                  <w:lang w:val="kk-KZ"/>
                                </w:rPr>
                              </w:pPr>
                              <w:r w:rsidRPr="00B55B32">
                                <w:rPr>
                                  <w:rFonts w:ascii="Times New Roman" w:hAnsi="Times New Roman" w:cs="Times New Roman"/>
                                  <w:lang w:val="kk-KZ"/>
                                </w:rPr>
                                <w:t xml:space="preserve">Жасыл шай </w:t>
                              </w:r>
                              <w:r w:rsidRPr="00B55B32">
                                <w:rPr>
                                  <w:rFonts w:ascii="Times New Roman" w:hAnsi="Times New Roman" w:cs="Times New Roman"/>
                                  <w:spacing w:val="-2"/>
                                  <w:lang w:val="kk-KZ"/>
                                </w:rPr>
                                <w:t>сығындысының енгізілетін көлемі</w:t>
                              </w:r>
                              <w:r w:rsidRPr="00B55B32">
                                <w:rPr>
                                  <w:rFonts w:ascii="Times New Roman" w:hAnsi="Times New Roman" w:cs="Times New Roman"/>
                                  <w:lang w:val="kk-KZ"/>
                                </w:rPr>
                                <w:t>, мкл</w:t>
                              </w:r>
                            </w:p>
                            <w:p w14:paraId="1445529C" w14:textId="4F57241D" w:rsidR="00A232D9" w:rsidRPr="00B55B32" w:rsidRDefault="00A232D9" w:rsidP="001716ED">
                              <w:pPr>
                                <w:spacing w:line="168" w:lineRule="auto"/>
                                <w:ind w:right="-227"/>
                                <w:jc w:val="center"/>
                                <w:rPr>
                                  <w:rFonts w:ascii="Times New Roman" w:hAnsi="Times New Roman" w:cs="Times New Roman"/>
                                  <w:lang w:val="kk-KZ"/>
                                </w:rPr>
                              </w:pPr>
                              <w:r w:rsidRPr="00B55B32">
                                <w:rPr>
                                  <w:rFonts w:ascii="Times New Roman" w:hAnsi="Times New Roman" w:cs="Times New Roman"/>
                                  <w:lang w:val="kk-KZ"/>
                                </w:rPr>
                                <w:t>, мкл</w:t>
                              </w:r>
                            </w:p>
                          </w:txbxContent>
                        </wps:txbx>
                        <wps:bodyPr rot="0" vert="horz" wrap="square" lIns="18000" tIns="10800" rIns="18000" bIns="10800" anchor="t" anchorCtr="0" upright="1">
                          <a:noAutofit/>
                        </wps:bodyPr>
                      </wps:wsp>
                      <wpg:graphicFrame>
                        <wpg:cNvPr id="54" name="Object 13"/>
                        <wpg:cNvFrPr>
                          <a:graphicFrameLocks noChangeAspect="1"/>
                        </wpg:cNvFrPr>
                        <wpg:xfrm>
                          <a:off x="2398" y="7434"/>
                          <a:ext cx="8303" cy="7372"/>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inline>
            </w:drawing>
          </mc:Choice>
          <mc:Fallback>
            <w:pict>
              <v:group w14:anchorId="779582B8" id="Группа 51" o:spid="_x0000_s1054" style="width:359.95pt;height:4in;mso-position-horizontal-relative:char;mso-position-vertical-relative:line" coordorigin="2061,7434" coordsize="8640,737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">
                <v:shape id="Text Box 11" o:spid="_x0000_s1055" type="#_x0000_t202" style="position:absolute;left:2061;top:9749;width:5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FksQA&#10;AADbAAAADwAAAGRycy9kb3ducmV2LnhtbESPUUsDMRCE3wv+h7CCb23Og4o9m5aiCAUpYusPWC/r&#10;XexlcyZre+2vN0LBx2FmvmHmy8F36kAxucAGbicFKOI6WMeNgffd8/geVBJki11gMnCiBMvF1WiO&#10;lQ1HfqPDVhqVIZwqNNCK9JXWqW7JY5qEnjh7nyF6lCxjo23EY4b7TpdFcac9Os4LLfb02FK93/54&#10;A2cp3Tl+z8LL12s5oLjN7uljZszN9bB6ACU0yH/40l5bA9MS/r7k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BZLEAAAA2wAAAA8AAAAAAAAAAAAAAAAAmAIAAGRycy9k&#10;b3ducmV2LnhtbFBLBQYAAAAABAAEAPUAAACJAwAAAAA=&#10;" filled="f" stroked="f">
                  <v:textbox style="layout-flow:vertical;mso-layout-flow-alt:bottom-to-top" inset=".5mm,.3mm,.5mm,.3mm">
                    <w:txbxContent>
                      <w:p w14:paraId="35847BEE"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p w14:paraId="36932776" w14:textId="77777777" w:rsidR="00A232D9" w:rsidRPr="00DF2423" w:rsidRDefault="00A232D9" w:rsidP="001716ED">
                        <w:pPr>
                          <w:rPr>
                            <w:rFonts w:ascii="Times New Roman" w:hAnsi="Times New Roman" w:cs="Times New Roman"/>
                            <w:szCs w:val="28"/>
                          </w:rPr>
                        </w:pPr>
                      </w:p>
                    </w:txbxContent>
                  </v:textbox>
                </v:shape>
                <v:shape id="Text Box 12" o:spid="_x0000_s1056" type="#_x0000_t202" style="position:absolute;left:3674;top:13734;width:60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yYMMA&#10;AADbAAAADwAAAGRycy9kb3ducmV2LnhtbESPQWsCMRSE74X+h/AK3mqiYpGtUVqhpR5324PHx+Z1&#10;s7h5WTZP3fbXN4LQ4zAz3zDr7Rg6daYhtZEtzKYGFHEdXcuNha/Pt8cVqCTIDrvIZOGHEmw393dr&#10;LFy8cEnnShqVIZwKtOBF+kLrVHsKmKaxJ87edxwCSpZDo92AlwwPnZ4b86QDtpwXPPa081Qfq1Ow&#10;0Jh5OSuN/+0O76/lal+JHI7O2snD+PIMSmiU//Ct/eEsLBd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yYMMAAADbAAAADwAAAAAAAAAAAAAAAACYAgAAZHJzL2Rv&#10;d25yZXYueG1sUEsFBgAAAAAEAAQA9QAAAIgDAAAAAA==&#10;" filled="f" stroked="f">
                  <v:textbox inset=".5mm,.3mm,.5mm,.3mm">
                    <w:txbxContent>
                      <w:p w14:paraId="5D115702" w14:textId="5FCABE2F" w:rsidR="00A232D9" w:rsidRPr="00B55B32" w:rsidRDefault="00A232D9" w:rsidP="003410E9">
                        <w:pPr>
                          <w:ind w:right="-220"/>
                          <w:jc w:val="center"/>
                          <w:rPr>
                            <w:rFonts w:ascii="Times New Roman" w:hAnsi="Times New Roman" w:cs="Times New Roman"/>
                            <w:lang w:val="kk-KZ"/>
                          </w:rPr>
                        </w:pPr>
                        <w:r w:rsidRPr="00B55B32">
                          <w:rPr>
                            <w:rFonts w:ascii="Times New Roman" w:hAnsi="Times New Roman" w:cs="Times New Roman"/>
                            <w:lang w:val="kk-KZ"/>
                          </w:rPr>
                          <w:t xml:space="preserve">Жасыл шай </w:t>
                        </w:r>
                        <w:r w:rsidRPr="00B55B32">
                          <w:rPr>
                            <w:rFonts w:ascii="Times New Roman" w:hAnsi="Times New Roman" w:cs="Times New Roman"/>
                            <w:spacing w:val="-2"/>
                            <w:lang w:val="kk-KZ"/>
                          </w:rPr>
                          <w:t>сығындысының енгізілетін көлемі</w:t>
                        </w:r>
                        <w:r w:rsidRPr="00B55B32">
                          <w:rPr>
                            <w:rFonts w:ascii="Times New Roman" w:hAnsi="Times New Roman" w:cs="Times New Roman"/>
                            <w:lang w:val="kk-KZ"/>
                          </w:rPr>
                          <w:t>, мкл</w:t>
                        </w:r>
                      </w:p>
                      <w:p w14:paraId="1445529C" w14:textId="4F57241D" w:rsidR="00A232D9" w:rsidRPr="00B55B32" w:rsidRDefault="00A232D9" w:rsidP="001716ED">
                        <w:pPr>
                          <w:spacing w:line="168" w:lineRule="auto"/>
                          <w:ind w:right="-227"/>
                          <w:jc w:val="center"/>
                          <w:rPr>
                            <w:rFonts w:ascii="Times New Roman" w:hAnsi="Times New Roman" w:cs="Times New Roman"/>
                            <w:lang w:val="kk-KZ"/>
                          </w:rPr>
                        </w:pPr>
                        <w:r w:rsidRPr="00B55B32">
                          <w:rPr>
                            <w:rFonts w:ascii="Times New Roman" w:hAnsi="Times New Roman" w:cs="Times New Roman"/>
                            <w:lang w:val="kk-KZ"/>
                          </w:rPr>
                          <w:t>, мкл</w:t>
                        </w:r>
                      </w:p>
                    </w:txbxContent>
                  </v:textbox>
                </v:shape>
                <v:shape id="Object 13" o:spid="_x0000_s1057" type="#_x0000_t75" style="position:absolute;left:2545;top:7778;width:8157;height:70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">
                  <v:imagedata r:id="rId30" o:title=""/>
                </v:shape>
                <w10:anchorlock/>
              </v:group>
              <o:OLEObject Type="Embed" ProgID="Excel.Chart.8" ShapeID="Object 13" DrawAspect="Content" ObjectID="_1775478543" r:id="rId31">
                <o:FieldCodes>\s</o:FieldCodes>
              </o:OLEObject>
            </w:pict>
          </mc:Fallback>
        </mc:AlternateContent>
      </w:r>
    </w:p>
    <w:p w14:paraId="420D2621" w14:textId="77777777"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в</w:t>
      </w:r>
    </w:p>
    <w:p w14:paraId="0D7C8A2C" w14:textId="77777777" w:rsidR="001716ED" w:rsidRPr="003954F4" w:rsidRDefault="001716ED" w:rsidP="001716ED">
      <w:pPr>
        <w:shd w:val="clear" w:color="auto" w:fill="FFFFFF"/>
        <w:spacing w:after="0" w:line="240" w:lineRule="auto"/>
        <w:jc w:val="center"/>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noProof/>
          <w:spacing w:val="-4"/>
          <w:sz w:val="28"/>
          <w:szCs w:val="28"/>
        </w:rPr>
        <mc:AlternateContent>
          <mc:Choice Requires="wpg">
            <w:drawing>
              <wp:inline distT="0" distB="0" distL="0" distR="0" wp14:anchorId="3F1B3837" wp14:editId="609F08F9">
                <wp:extent cx="4914900" cy="3657600"/>
                <wp:effectExtent l="0" t="0" r="0" b="0"/>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657600"/>
                          <a:chOff x="2061" y="7434"/>
                          <a:chExt cx="8640" cy="7372"/>
                        </a:xfrm>
                      </wpg:grpSpPr>
                      <wps:wsp>
                        <wps:cNvPr id="48" name="Text Box 7"/>
                        <wps:cNvSpPr txBox="1">
                          <a:spLocks noChangeArrowheads="1"/>
                        </wps:cNvSpPr>
                        <wps:spPr bwMode="auto">
                          <a:xfrm>
                            <a:off x="2061" y="9749"/>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03F43"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p w14:paraId="3987B413" w14:textId="77777777" w:rsidR="00A232D9" w:rsidRPr="00DF2423" w:rsidRDefault="00A232D9" w:rsidP="001716ED">
                              <w:pPr>
                                <w:rPr>
                                  <w:rFonts w:ascii="Times New Roman" w:hAnsi="Times New Roman" w:cs="Times New Roman"/>
                                  <w:szCs w:val="28"/>
                                </w:rPr>
                              </w:pPr>
                            </w:p>
                          </w:txbxContent>
                        </wps:txbx>
                        <wps:bodyPr rot="0" vert="vert270" wrap="square" lIns="18000" tIns="10800" rIns="18000" bIns="10800" anchor="t" anchorCtr="0" upright="1">
                          <a:noAutofit/>
                        </wps:bodyPr>
                      </wps:wsp>
                      <wps:wsp>
                        <wps:cNvPr id="49" name="Text Box 8"/>
                        <wps:cNvSpPr txBox="1">
                          <a:spLocks noChangeArrowheads="1"/>
                        </wps:cNvSpPr>
                        <wps:spPr bwMode="auto">
                          <a:xfrm>
                            <a:off x="3918" y="13734"/>
                            <a:ext cx="57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35143" w14:textId="235E7CF9" w:rsidR="00A232D9" w:rsidRPr="00B55B32" w:rsidRDefault="00A232D9" w:rsidP="003410E9">
                              <w:pPr>
                                <w:ind w:right="-220"/>
                                <w:jc w:val="center"/>
                                <w:rPr>
                                  <w:rFonts w:ascii="Times New Roman" w:hAnsi="Times New Roman" w:cs="Times New Roman"/>
                                  <w:lang w:val="kk-KZ"/>
                                </w:rPr>
                              </w:pPr>
                              <w:r w:rsidRPr="00B55B32">
                                <w:rPr>
                                  <w:rFonts w:ascii="Times New Roman" w:hAnsi="Times New Roman" w:cs="Times New Roman"/>
                                  <w:lang w:val="kk-KZ"/>
                                </w:rPr>
                                <w:t xml:space="preserve">Қырмызыгүл </w:t>
                              </w:r>
                              <w:r w:rsidRPr="00B55B32">
                                <w:rPr>
                                  <w:rFonts w:ascii="Times New Roman" w:hAnsi="Times New Roman" w:cs="Times New Roman"/>
                                  <w:spacing w:val="-2"/>
                                  <w:lang w:val="kk-KZ"/>
                                </w:rPr>
                                <w:t>сығындысының енгізілетін көлемі</w:t>
                              </w:r>
                              <w:r w:rsidRPr="00B55B32">
                                <w:rPr>
                                  <w:rFonts w:ascii="Times New Roman" w:hAnsi="Times New Roman" w:cs="Times New Roman"/>
                                  <w:lang w:val="kk-KZ"/>
                                </w:rPr>
                                <w:t>, мкл</w:t>
                              </w:r>
                            </w:p>
                            <w:p w14:paraId="68AB6BDF" w14:textId="4D514929" w:rsidR="00A232D9" w:rsidRPr="00B55B32" w:rsidRDefault="00A232D9" w:rsidP="001716ED">
                              <w:pPr>
                                <w:ind w:right="-220"/>
                                <w:jc w:val="center"/>
                                <w:rPr>
                                  <w:rFonts w:ascii="Times New Roman" w:hAnsi="Times New Roman" w:cs="Times New Roman"/>
                                  <w:lang w:val="kk-KZ"/>
                                </w:rPr>
                              </w:pPr>
                            </w:p>
                          </w:txbxContent>
                        </wps:txbx>
                        <wps:bodyPr rot="0" vert="horz" wrap="square" lIns="18000" tIns="10800" rIns="18000" bIns="10800" anchor="t" anchorCtr="0" upright="1">
                          <a:noAutofit/>
                        </wps:bodyPr>
                      </wps:wsp>
                      <wpg:graphicFrame>
                        <wpg:cNvPr id="50" name="Object 9"/>
                        <wpg:cNvFrPr>
                          <a:graphicFrameLocks noChangeAspect="1"/>
                        </wpg:cNvFrPr>
                        <wpg:xfrm>
                          <a:off x="2398" y="7434"/>
                          <a:ext cx="8303" cy="7372"/>
                        </wpg:xfrm>
                        <a:graphic>
                          <a:graphicData uri="http://schemas.openxmlformats.org/drawingml/2006/chart">
                            <c:chart xmlns:c="http://schemas.openxmlformats.org/drawingml/2006/chart" xmlns:r="http://schemas.openxmlformats.org/officeDocument/2006/relationships" r:id="rId32"/>
                          </a:graphicData>
                        </a:graphic>
                      </wpg:graphicFrame>
                    </wpg:wgp>
                  </a:graphicData>
                </a:graphic>
              </wp:inline>
            </w:drawing>
          </mc:Choice>
          <mc:Fallback>
            <w:pict>
              <v:group w14:anchorId="3F1B3837" id="Группа 47" o:spid="_x0000_s1058" style="width:387pt;height:4in;mso-position-horizontal-relative:char;mso-position-vertical-relative:line" coordorigin="2061,7434" coordsize="8640,737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&#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">
                <v:shape id="Text Box 7" o:spid="_x0000_s1059" type="#_x0000_t202" style="position:absolute;left:2061;top:9749;width:5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kpcEA&#10;AADbAAAADwAAAGRycy9kb3ducmV2LnhtbERP3UoCQRS+F3qH4QTd6WyLSG6OEkUghETaA5x2jrtj&#10;O2e2mZOuPr1zEXT58f0vVoPv1JFicoEN3E8KUMR1sI4bA5+71/EDqCTIFrvAZOBMCVbLm9ECKxtO&#10;/EHHrTQqh3Cq0EAr0ldap7olj2kSeuLM7UP0KBnGRtuIpxzuO10WxUx7dJwbWuzpuaX6e/vrDVyk&#10;dJf4Mw9vh/dyQHGb3cvX3Ji72+HpEZTQIP/iP/faGpjmsflL/gF6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lpKXBAAAA2wAAAA8AAAAAAAAAAAAAAAAAmAIAAGRycy9kb3du&#10;cmV2LnhtbFBLBQYAAAAABAAEAPUAAACGAwAAAAA=&#10;" filled="f" stroked="f">
                  <v:textbox style="layout-flow:vertical;mso-layout-flow-alt:bottom-to-top" inset=".5mm,.3mm,.5mm,.3mm">
                    <w:txbxContent>
                      <w:p w14:paraId="19003F43"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p w14:paraId="3987B413" w14:textId="77777777" w:rsidR="00A232D9" w:rsidRPr="00DF2423" w:rsidRDefault="00A232D9" w:rsidP="001716ED">
                        <w:pPr>
                          <w:rPr>
                            <w:rFonts w:ascii="Times New Roman" w:hAnsi="Times New Roman" w:cs="Times New Roman"/>
                            <w:szCs w:val="28"/>
                          </w:rPr>
                        </w:pPr>
                      </w:p>
                    </w:txbxContent>
                  </v:textbox>
                </v:shape>
                <v:shape id="Text Box 8" o:spid="_x0000_s1060" type="#_x0000_t202" style="position:absolute;left:3918;top:13734;width:57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TV8MA&#10;AADbAAAADwAAAGRycy9kb3ducmV2LnhtbESPQWsCMRSE7wX/Q3hCbzVRititUWyhpT3u6sHjY/Pc&#10;LG5els2rbvvrG6HQ4zAz3zDr7Rg6daEhtZEtzGcGFHEdXcuNhcP+7WEFKgmywy4yWfimBNvN5G6N&#10;hYtXLulSSaMyhFOBFrxIX2idak8B0yz2xNk7xSGgZDk02g14zfDQ6YUxSx2w5bzgsadXT/W5+goW&#10;GrMo56XxP93x/aVcfVYix7Oz9n467p5BCY3yH/5rfzgLj09w+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7TV8MAAADbAAAADwAAAAAAAAAAAAAAAACYAgAAZHJzL2Rv&#10;d25yZXYueG1sUEsFBgAAAAAEAAQA9QAAAIgDAAAAAA==&#10;" filled="f" stroked="f">
                  <v:textbox inset=".5mm,.3mm,.5mm,.3mm">
                    <w:txbxContent>
                      <w:p w14:paraId="4F035143" w14:textId="235E7CF9" w:rsidR="00A232D9" w:rsidRPr="00B55B32" w:rsidRDefault="00A232D9" w:rsidP="003410E9">
                        <w:pPr>
                          <w:ind w:right="-220"/>
                          <w:jc w:val="center"/>
                          <w:rPr>
                            <w:rFonts w:ascii="Times New Roman" w:hAnsi="Times New Roman" w:cs="Times New Roman"/>
                            <w:lang w:val="kk-KZ"/>
                          </w:rPr>
                        </w:pPr>
                        <w:r w:rsidRPr="00B55B32">
                          <w:rPr>
                            <w:rFonts w:ascii="Times New Roman" w:hAnsi="Times New Roman" w:cs="Times New Roman"/>
                            <w:lang w:val="kk-KZ"/>
                          </w:rPr>
                          <w:t xml:space="preserve">Қырмызыгүл </w:t>
                        </w:r>
                        <w:r w:rsidRPr="00B55B32">
                          <w:rPr>
                            <w:rFonts w:ascii="Times New Roman" w:hAnsi="Times New Roman" w:cs="Times New Roman"/>
                            <w:spacing w:val="-2"/>
                            <w:lang w:val="kk-KZ"/>
                          </w:rPr>
                          <w:t>сығындысының енгізілетін көлемі</w:t>
                        </w:r>
                        <w:r w:rsidRPr="00B55B32">
                          <w:rPr>
                            <w:rFonts w:ascii="Times New Roman" w:hAnsi="Times New Roman" w:cs="Times New Roman"/>
                            <w:lang w:val="kk-KZ"/>
                          </w:rPr>
                          <w:t>, мкл</w:t>
                        </w:r>
                      </w:p>
                      <w:p w14:paraId="68AB6BDF" w14:textId="4D514929" w:rsidR="00A232D9" w:rsidRPr="00B55B32" w:rsidRDefault="00A232D9" w:rsidP="001716ED">
                        <w:pPr>
                          <w:ind w:right="-220"/>
                          <w:jc w:val="center"/>
                          <w:rPr>
                            <w:rFonts w:ascii="Times New Roman" w:hAnsi="Times New Roman" w:cs="Times New Roman"/>
                            <w:lang w:val="kk-KZ"/>
                          </w:rPr>
                        </w:pPr>
                      </w:p>
                    </w:txbxContent>
                  </v:textbox>
                </v:shape>
                <v:shape id="Object 9" o:spid="_x0000_s1061" type="#_x0000_t75" style="position:absolute;left:2543;top:7778;width:8166;height:70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">
                  <v:imagedata r:id="rId33" o:title=""/>
                </v:shape>
                <w10:anchorlock/>
              </v:group>
              <o:OLEObject Type="Embed" ProgID="Excel.Chart.8" ShapeID="Object 9" DrawAspect="Content" ObjectID="_1775478544" r:id="rId34">
                <o:FieldCodes>\s</o:FieldCodes>
              </o:OLEObject>
            </w:pict>
          </mc:Fallback>
        </mc:AlternateContent>
      </w:r>
    </w:p>
    <w:p w14:paraId="7DCD66B7" w14:textId="77777777"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г</w:t>
      </w:r>
    </w:p>
    <w:p w14:paraId="4BEA652E" w14:textId="77777777" w:rsidR="001716ED" w:rsidRPr="003954F4" w:rsidRDefault="001716ED" w:rsidP="001716ED">
      <w:pPr>
        <w:shd w:val="clear" w:color="auto" w:fill="FFFFFF"/>
        <w:spacing w:after="0" w:line="240" w:lineRule="auto"/>
        <w:jc w:val="center"/>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noProof/>
          <w:spacing w:val="-4"/>
          <w:sz w:val="28"/>
          <w:szCs w:val="28"/>
        </w:rPr>
        <w:lastRenderedPageBreak/>
        <mc:AlternateContent>
          <mc:Choice Requires="wpg">
            <w:drawing>
              <wp:inline distT="0" distB="0" distL="0" distR="0" wp14:anchorId="7E10D2D0" wp14:editId="2E2715BE">
                <wp:extent cx="4744720" cy="3543300"/>
                <wp:effectExtent l="0" t="0" r="0" b="0"/>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3543300"/>
                          <a:chOff x="2061" y="7434"/>
                          <a:chExt cx="8640" cy="7372"/>
                        </a:xfrm>
                      </wpg:grpSpPr>
                      <wps:wsp>
                        <wps:cNvPr id="44" name="Text Box 3"/>
                        <wps:cNvSpPr txBox="1">
                          <a:spLocks noChangeArrowheads="1"/>
                        </wps:cNvSpPr>
                        <wps:spPr bwMode="auto">
                          <a:xfrm>
                            <a:off x="2061" y="9749"/>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628"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p w14:paraId="47BC7D73" w14:textId="77777777" w:rsidR="00A232D9" w:rsidRPr="00DF2423" w:rsidRDefault="00A232D9" w:rsidP="001716ED">
                              <w:pPr>
                                <w:rPr>
                                  <w:rFonts w:ascii="Times New Roman" w:hAnsi="Times New Roman" w:cs="Times New Roman"/>
                                  <w:szCs w:val="28"/>
                                </w:rPr>
                              </w:pPr>
                            </w:p>
                          </w:txbxContent>
                        </wps:txbx>
                        <wps:bodyPr rot="0" vert="vert270" wrap="square" lIns="18000" tIns="10800" rIns="18000" bIns="10800" anchor="t" anchorCtr="0" upright="1">
                          <a:noAutofit/>
                        </wps:bodyPr>
                      </wps:wsp>
                      <wps:wsp>
                        <wps:cNvPr id="45" name="Text Box 4"/>
                        <wps:cNvSpPr txBox="1">
                          <a:spLocks noChangeArrowheads="1"/>
                        </wps:cNvSpPr>
                        <wps:spPr bwMode="auto">
                          <a:xfrm>
                            <a:off x="4056" y="13734"/>
                            <a:ext cx="53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56A9" w14:textId="031C73D9" w:rsidR="00A232D9" w:rsidRPr="00B55B32" w:rsidRDefault="00A232D9" w:rsidP="001716ED">
                              <w:pPr>
                                <w:ind w:right="-220"/>
                                <w:jc w:val="center"/>
                                <w:rPr>
                                  <w:rFonts w:ascii="Times New Roman" w:hAnsi="Times New Roman" w:cs="Times New Roman"/>
                                  <w:lang w:val="kk-KZ"/>
                                </w:rPr>
                              </w:pPr>
                              <w:r w:rsidRPr="00B55B32">
                                <w:rPr>
                                  <w:rFonts w:ascii="Times New Roman" w:hAnsi="Times New Roman" w:cs="Times New Roman"/>
                                  <w:spacing w:val="-2"/>
                                  <w:lang w:val="kk-KZ"/>
                                </w:rPr>
                                <w:t>Зімбір сығындысының енгізілетін көлемі</w:t>
                              </w:r>
                              <w:r w:rsidRPr="00B55B32">
                                <w:rPr>
                                  <w:rFonts w:ascii="Times New Roman" w:hAnsi="Times New Roman" w:cs="Times New Roman"/>
                                  <w:lang w:val="kk-KZ"/>
                                </w:rPr>
                                <w:t>, мкл</w:t>
                              </w:r>
                            </w:p>
                          </w:txbxContent>
                        </wps:txbx>
                        <wps:bodyPr rot="0" vert="horz" wrap="square" lIns="18000" tIns="10800" rIns="18000" bIns="10800" anchor="t" anchorCtr="0" upright="1">
                          <a:noAutofit/>
                        </wps:bodyPr>
                      </wps:wsp>
                      <wpg:graphicFrame>
                        <wpg:cNvPr id="46" name="Object 5"/>
                        <wpg:cNvFrPr>
                          <a:graphicFrameLocks noChangeAspect="1"/>
                        </wpg:cNvFrPr>
                        <wpg:xfrm>
                          <a:off x="2398" y="7434"/>
                          <a:ext cx="8303" cy="7372"/>
                        </wpg:xfrm>
                        <a:graphic>
                          <a:graphicData uri="http://schemas.openxmlformats.org/drawingml/2006/chart">
                            <c:chart xmlns:c="http://schemas.openxmlformats.org/drawingml/2006/chart" xmlns:r="http://schemas.openxmlformats.org/officeDocument/2006/relationships" r:id="rId35"/>
                          </a:graphicData>
                        </a:graphic>
                      </wpg:graphicFrame>
                    </wpg:wgp>
                  </a:graphicData>
                </a:graphic>
              </wp:inline>
            </w:drawing>
          </mc:Choice>
          <mc:Fallback>
            <w:pict>
              <v:group w14:anchorId="7E10D2D0" id="Группа 43" o:spid="_x0000_s1062" style="width:373.6pt;height:279pt;mso-position-horizontal-relative:char;mso-position-vertical-relative:line" coordorigin="2061,7434" coordsize="8640,737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">
                <v:shape id="Text Box 3" o:spid="_x0000_s1063" type="#_x0000_t202" style="position:absolute;left:2061;top:9749;width:5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uoMQA&#10;AADbAAAADwAAAGRycy9kb3ducmV2LnhtbESPUUsDMRCE3wv+h7CCb23Oo4g9mxapCAUpYusPWC/r&#10;XfSyuSbb9tpfbwTBx2FmvmHmy8F36kgxucAGbicFKOI6WMeNgffd8/geVBJki11gMnCmBMvF1WiO&#10;lQ0nfqPjVhqVIZwqNNCK9JXWqW7JY5qEnjh7nyF6lCxjo23EU4b7TpdFcac9Os4LLfa0aqn+3h68&#10;gYuU7hL3s/Dy9VoOKG6ze/qYGXNzPTw+gBIa5D/8115bA9Mp/H7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rqDEAAAA2wAAAA8AAAAAAAAAAAAAAAAAmAIAAGRycy9k&#10;b3ducmV2LnhtbFBLBQYAAAAABAAEAPUAAACJAwAAAAA=&#10;" filled="f" stroked="f">
                  <v:textbox style="layout-flow:vertical;mso-layout-flow-alt:bottom-to-top" inset=".5mm,.3mm,.5mm,.3mm">
                    <w:txbxContent>
                      <w:p w14:paraId="6BDAE628" w14:textId="77777777" w:rsidR="00A232D9" w:rsidRPr="00DF2423" w:rsidRDefault="00A232D9" w:rsidP="001716ED">
                        <w:pPr>
                          <w:rPr>
                            <w:rFonts w:ascii="Times New Roman" w:hAnsi="Times New Roman" w:cs="Times New Roman"/>
                            <w:szCs w:val="28"/>
                          </w:rPr>
                        </w:pPr>
                        <w:r w:rsidRPr="00DF2423">
                          <w:rPr>
                            <w:rFonts w:ascii="Times New Roman" w:hAnsi="Times New Roman" w:cs="Times New Roman"/>
                            <w:sz w:val="24"/>
                            <w:szCs w:val="24"/>
                          </w:rPr>
                          <w:t>Δ</w:t>
                        </w:r>
                        <w:r w:rsidRPr="00DF2423">
                          <w:rPr>
                            <w:rFonts w:ascii="Times New Roman" w:hAnsi="Times New Roman" w:cs="Times New Roman"/>
                            <w:szCs w:val="28"/>
                            <w:lang w:val="en-US"/>
                          </w:rPr>
                          <w:t>F</w:t>
                        </w:r>
                        <w:r w:rsidRPr="00DF2423">
                          <w:rPr>
                            <w:rFonts w:ascii="Times New Roman" w:hAnsi="Times New Roman" w:cs="Times New Roman"/>
                            <w:szCs w:val="28"/>
                          </w:rPr>
                          <w:t>, Гц</w:t>
                        </w:r>
                      </w:p>
                      <w:p w14:paraId="47BC7D73" w14:textId="77777777" w:rsidR="00A232D9" w:rsidRPr="00DF2423" w:rsidRDefault="00A232D9" w:rsidP="001716ED">
                        <w:pPr>
                          <w:rPr>
                            <w:rFonts w:ascii="Times New Roman" w:hAnsi="Times New Roman" w:cs="Times New Roman"/>
                            <w:szCs w:val="28"/>
                          </w:rPr>
                        </w:pPr>
                      </w:p>
                    </w:txbxContent>
                  </v:textbox>
                </v:shape>
                <v:shape id="Text Box 4" o:spid="_x0000_s1064" type="#_x0000_t202" style="position:absolute;left:4056;top:13734;width:53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ZUsMA&#10;AADbAAAADwAAAGRycy9kb3ducmV2LnhtbESPQWsCMRSE74X+h/AK3mqiaJGtUVqhpR5324PHx+Z1&#10;s7h5WTZP3fbXN4LQ4zAz3zDr7Rg6daYhtZEtzKYGFHEdXcuNha/Pt8cVqCTIDrvIZOGHEmw393dr&#10;LFy8cEnnShqVIZwKtOBF+kLrVHsKmKaxJ87edxwCSpZDo92AlwwPnZ4b86QDtpwXPPa081Qfq1Ow&#10;0Jh5OSuN/+0O76/lal+JHI7O2snD+PIMSmiU//Ct/eEsLJZ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ZUsMAAADbAAAADwAAAAAAAAAAAAAAAACYAgAAZHJzL2Rv&#10;d25yZXYueG1sUEsFBgAAAAAEAAQA9QAAAIgDAAAAAA==&#10;" filled="f" stroked="f">
                  <v:textbox inset=".5mm,.3mm,.5mm,.3mm">
                    <w:txbxContent>
                      <w:p w14:paraId="28F056A9" w14:textId="031C73D9" w:rsidR="00A232D9" w:rsidRPr="00B55B32" w:rsidRDefault="00A232D9" w:rsidP="001716ED">
                        <w:pPr>
                          <w:ind w:right="-220"/>
                          <w:jc w:val="center"/>
                          <w:rPr>
                            <w:rFonts w:ascii="Times New Roman" w:hAnsi="Times New Roman" w:cs="Times New Roman"/>
                            <w:lang w:val="kk-KZ"/>
                          </w:rPr>
                        </w:pPr>
                        <w:r w:rsidRPr="00B55B32">
                          <w:rPr>
                            <w:rFonts w:ascii="Times New Roman" w:hAnsi="Times New Roman" w:cs="Times New Roman"/>
                            <w:spacing w:val="-2"/>
                            <w:lang w:val="kk-KZ"/>
                          </w:rPr>
                          <w:t>Зімбір сығындысының енгізілетін көлемі</w:t>
                        </w:r>
                        <w:r w:rsidRPr="00B55B32">
                          <w:rPr>
                            <w:rFonts w:ascii="Times New Roman" w:hAnsi="Times New Roman" w:cs="Times New Roman"/>
                            <w:lang w:val="kk-KZ"/>
                          </w:rPr>
                          <w:t>, мкл</w:t>
                        </w:r>
                      </w:p>
                    </w:txbxContent>
                  </v:textbox>
                </v:shape>
                <v:shape id="Object 5" o:spid="_x0000_s1065" type="#_x0000_t75" style="position:absolute;left:2549;top:7776;width:8159;height:70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">
                  <v:imagedata r:id="rId36" o:title=""/>
                </v:shape>
                <w10:anchorlock/>
              </v:group>
              <o:OLEObject Type="Embed" ProgID="Excel.Chart.8" ShapeID="Object 5" DrawAspect="Content" ObjectID="_1775478545" r:id="rId37">
                <o:FieldCodes>\s</o:FieldCodes>
              </o:OLEObject>
            </w:pict>
          </mc:Fallback>
        </mc:AlternateContent>
      </w:r>
    </w:p>
    <w:p w14:paraId="7A38625C" w14:textId="77777777"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д</w:t>
      </w:r>
    </w:p>
    <w:p w14:paraId="60225CA7" w14:textId="48A791BD" w:rsidR="001716ED" w:rsidRPr="003954F4" w:rsidRDefault="00FE7867" w:rsidP="001716ED">
      <w:pPr>
        <w:tabs>
          <w:tab w:val="left" w:pos="7740"/>
        </w:tabs>
        <w:spacing w:after="0" w:line="240" w:lineRule="auto"/>
        <w:ind w:firstLine="720"/>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F85C6C">
        <w:rPr>
          <w:rFonts w:ascii="Times New Roman" w:eastAsia="Times New Roman" w:hAnsi="Times New Roman" w:cs="Times New Roman"/>
          <w:sz w:val="28"/>
          <w:szCs w:val="28"/>
          <w:lang w:val="kk-KZ"/>
        </w:rPr>
        <w:t>10</w:t>
      </w:r>
      <w:r w:rsidR="001716ED" w:rsidRPr="003954F4">
        <w:rPr>
          <w:rFonts w:ascii="Times New Roman" w:eastAsia="Times New Roman" w:hAnsi="Times New Roman" w:cs="Times New Roman"/>
          <w:sz w:val="28"/>
          <w:szCs w:val="28"/>
          <w:lang w:val="kk-KZ"/>
        </w:rPr>
        <w:t xml:space="preserve"> </w:t>
      </w:r>
      <w:r w:rsidR="003B1090" w:rsidRPr="003954F4">
        <w:rPr>
          <w:rFonts w:ascii="Times New Roman" w:eastAsia="Times New Roman" w:hAnsi="Times New Roman" w:cs="Times New Roman"/>
          <w:sz w:val="28"/>
          <w:szCs w:val="28"/>
          <w:lang w:val="kk-KZ"/>
        </w:rPr>
        <w:t>–</w:t>
      </w:r>
      <w:r w:rsidR="001716ED" w:rsidRPr="003954F4">
        <w:rPr>
          <w:rFonts w:ascii="Times New Roman" w:eastAsia="Times New Roman" w:hAnsi="Times New Roman" w:cs="Times New Roman"/>
          <w:sz w:val="28"/>
          <w:szCs w:val="28"/>
          <w:lang w:val="kk-KZ"/>
        </w:rPr>
        <w:t xml:space="preserve"> </w:t>
      </w:r>
      <w:r w:rsidR="003B1090" w:rsidRPr="003954F4">
        <w:rPr>
          <w:rFonts w:ascii="Times New Roman" w:eastAsia="Times New Roman" w:hAnsi="Times New Roman" w:cs="Times New Roman"/>
          <w:sz w:val="28"/>
          <w:szCs w:val="28"/>
          <w:lang w:val="kk-KZ"/>
        </w:rPr>
        <w:t>Өсімдік шикізатының СО</w:t>
      </w:r>
      <w:r w:rsidR="003B1090" w:rsidRPr="003954F4">
        <w:rPr>
          <w:rFonts w:ascii="Times New Roman" w:eastAsia="Times New Roman" w:hAnsi="Times New Roman" w:cs="Times New Roman"/>
          <w:sz w:val="28"/>
          <w:szCs w:val="28"/>
          <w:vertAlign w:val="subscript"/>
          <w:lang w:val="kk-KZ"/>
        </w:rPr>
        <w:t>2</w:t>
      </w:r>
      <w:r w:rsidR="003B1090" w:rsidRPr="003954F4">
        <w:rPr>
          <w:rFonts w:ascii="Times New Roman" w:eastAsia="Times New Roman" w:hAnsi="Times New Roman" w:cs="Times New Roman"/>
          <w:sz w:val="28"/>
          <w:szCs w:val="28"/>
          <w:lang w:val="kk-KZ"/>
        </w:rPr>
        <w:t>-сығындыларының енгізілетін көлемінің модификацияланған коллагеннің қатысуымен газ фазасындағы хош иістің өзгеру динамикасына әсері</w:t>
      </w:r>
      <w:r w:rsidR="001716ED" w:rsidRPr="003954F4">
        <w:rPr>
          <w:rFonts w:ascii="Times New Roman" w:eastAsia="Times New Roman" w:hAnsi="Times New Roman" w:cs="Times New Roman"/>
          <w:sz w:val="28"/>
          <w:szCs w:val="28"/>
          <w:lang w:val="kk-KZ"/>
        </w:rPr>
        <w:t xml:space="preserve">: а – </w:t>
      </w:r>
      <w:r w:rsidR="003B1090" w:rsidRPr="003954F4">
        <w:rPr>
          <w:rFonts w:ascii="Times New Roman" w:eastAsia="Times New Roman" w:hAnsi="Times New Roman" w:cs="Times New Roman"/>
          <w:sz w:val="28"/>
          <w:szCs w:val="28"/>
          <w:lang w:val="kk-KZ"/>
        </w:rPr>
        <w:t>шайқурай</w:t>
      </w:r>
      <w:r w:rsidR="001716ED" w:rsidRPr="003954F4">
        <w:rPr>
          <w:rFonts w:ascii="Times New Roman" w:eastAsia="Times New Roman" w:hAnsi="Times New Roman" w:cs="Times New Roman"/>
          <w:sz w:val="28"/>
          <w:szCs w:val="28"/>
          <w:lang w:val="kk-KZ"/>
        </w:rPr>
        <w:t xml:space="preserve">; б – </w:t>
      </w:r>
      <w:r w:rsidR="003B1090" w:rsidRPr="003954F4">
        <w:rPr>
          <w:rFonts w:ascii="Times New Roman" w:eastAsia="Times New Roman" w:hAnsi="Times New Roman" w:cs="Times New Roman"/>
          <w:sz w:val="28"/>
          <w:szCs w:val="28"/>
          <w:lang w:val="kk-KZ"/>
        </w:rPr>
        <w:t>қызыл бұрыш</w:t>
      </w:r>
      <w:r w:rsidR="001716ED" w:rsidRPr="003954F4">
        <w:rPr>
          <w:rFonts w:ascii="Times New Roman" w:eastAsia="Times New Roman" w:hAnsi="Times New Roman" w:cs="Times New Roman"/>
          <w:sz w:val="28"/>
          <w:szCs w:val="28"/>
          <w:lang w:val="kk-KZ"/>
        </w:rPr>
        <w:t xml:space="preserve">; в – </w:t>
      </w:r>
      <w:r w:rsidR="003B1090" w:rsidRPr="003954F4">
        <w:rPr>
          <w:rFonts w:ascii="Times New Roman" w:eastAsia="Times New Roman" w:hAnsi="Times New Roman" w:cs="Times New Roman"/>
          <w:sz w:val="28"/>
          <w:szCs w:val="28"/>
          <w:lang w:val="kk-KZ"/>
        </w:rPr>
        <w:t>жасыл шай</w:t>
      </w:r>
      <w:r w:rsidR="001716ED" w:rsidRPr="003954F4">
        <w:rPr>
          <w:rFonts w:ascii="Times New Roman" w:eastAsia="Times New Roman" w:hAnsi="Times New Roman" w:cs="Times New Roman"/>
          <w:sz w:val="28"/>
          <w:szCs w:val="28"/>
          <w:lang w:val="kk-KZ"/>
        </w:rPr>
        <w:t xml:space="preserve">; г – </w:t>
      </w:r>
      <w:r w:rsidR="003B1090" w:rsidRPr="003954F4">
        <w:rPr>
          <w:rFonts w:ascii="Times New Roman" w:eastAsia="Times New Roman" w:hAnsi="Times New Roman" w:cs="Times New Roman"/>
          <w:sz w:val="28"/>
          <w:szCs w:val="28"/>
          <w:lang w:val="kk-KZ"/>
        </w:rPr>
        <w:t>қырмызыгүл</w:t>
      </w:r>
      <w:r w:rsidR="001716ED" w:rsidRPr="003954F4">
        <w:rPr>
          <w:rFonts w:ascii="Times New Roman" w:eastAsia="Times New Roman" w:hAnsi="Times New Roman" w:cs="Times New Roman"/>
          <w:sz w:val="28"/>
          <w:szCs w:val="28"/>
          <w:lang w:val="kk-KZ"/>
        </w:rPr>
        <w:t xml:space="preserve">; д – </w:t>
      </w:r>
      <w:r w:rsidR="003B1090" w:rsidRPr="003954F4">
        <w:rPr>
          <w:rFonts w:ascii="Times New Roman" w:eastAsia="Times New Roman" w:hAnsi="Times New Roman" w:cs="Times New Roman"/>
          <w:sz w:val="28"/>
          <w:szCs w:val="28"/>
          <w:lang w:val="kk-KZ"/>
        </w:rPr>
        <w:t>зімбір</w:t>
      </w:r>
    </w:p>
    <w:p w14:paraId="21496EFA" w14:textId="77777777" w:rsidR="001716ED" w:rsidRPr="003954F4" w:rsidRDefault="001716ED" w:rsidP="001716ED">
      <w:pPr>
        <w:tabs>
          <w:tab w:val="left" w:pos="7740"/>
        </w:tabs>
        <w:spacing w:after="0" w:line="240" w:lineRule="auto"/>
        <w:ind w:firstLine="720"/>
        <w:jc w:val="center"/>
        <w:rPr>
          <w:rFonts w:ascii="Times New Roman" w:eastAsia="Times New Roman" w:hAnsi="Times New Roman" w:cs="Times New Roman"/>
          <w:sz w:val="28"/>
          <w:szCs w:val="28"/>
          <w:lang w:val="kk-KZ"/>
        </w:rPr>
      </w:pPr>
    </w:p>
    <w:p w14:paraId="19332D69" w14:textId="26106844" w:rsidR="001716ED" w:rsidRPr="003954F4" w:rsidRDefault="00A809C7"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Газ фазасында хош иісті заттардың жиналуы сақтаудың алғашқы күнінде максималды мәнге жететіні анықталды, содан кейін газ фазасындағы қосылыстар сынамаға өтеді, яғни коллаген ақуызында сіңіріледі</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Коллагеннің гидрофобты және гидрофильді аймақтарының болуы сорбция процесі сутектік байланыстар арқылы да, коллагеннің ыдырау өнімдерінің құрылымындағы аминқышқылдарының радикалдары мен дифильдік қасиеттерге ие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-сығындыларында кездесетін хош иісті көмірсутектер арасындағы гидрофобты өзара әрекеттесу арқылы да жүретінін көрсетеді</w:t>
      </w:r>
      <w:r w:rsidR="001716ED" w:rsidRPr="003954F4">
        <w:rPr>
          <w:rFonts w:ascii="Times New Roman" w:eastAsia="Times New Roman" w:hAnsi="Times New Roman" w:cs="Times New Roman"/>
          <w:sz w:val="28"/>
          <w:szCs w:val="28"/>
          <w:lang w:val="kk-KZ"/>
        </w:rPr>
        <w:t xml:space="preserve">. </w:t>
      </w:r>
    </w:p>
    <w:p w14:paraId="5B61DEA6" w14:textId="2A38E421" w:rsidR="001716ED" w:rsidRPr="003954F4" w:rsidRDefault="00A809C7" w:rsidP="001716ED">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Нәтижелерді талдай отырып, шандырлар мен сіңірлердің химиялық және ферментативті модификациясынан кейін алынған өнімнің 1 г ақуызы 150-ден 200 мкл-ге дейін өсімдік мен дәмдеуіштердің сығындыларын байланыстыра алады деп қорытынды жасауға болады</w:t>
      </w:r>
      <w:r w:rsidR="001716ED" w:rsidRPr="003954F4">
        <w:rPr>
          <w:rFonts w:ascii="Times New Roman" w:eastAsia="Times New Roman" w:hAnsi="Times New Roman" w:cs="Times New Roman"/>
          <w:sz w:val="28"/>
          <w:szCs w:val="20"/>
          <w:lang w:val="kk-KZ"/>
        </w:rPr>
        <w:t xml:space="preserve">. </w:t>
      </w:r>
    </w:p>
    <w:p w14:paraId="54A76769" w14:textId="77777777" w:rsidR="001716ED" w:rsidRPr="003954F4" w:rsidRDefault="001716ED" w:rsidP="001716ED">
      <w:pPr>
        <w:widowControl w:val="0"/>
        <w:spacing w:after="0" w:line="240" w:lineRule="auto"/>
        <w:ind w:firstLine="720"/>
        <w:jc w:val="both"/>
        <w:rPr>
          <w:rFonts w:ascii="Times New Roman" w:eastAsia="Times New Roman" w:hAnsi="Times New Roman" w:cs="Times New Roman"/>
          <w:sz w:val="28"/>
          <w:szCs w:val="28"/>
          <w:lang w:val="kk-KZ"/>
        </w:rPr>
      </w:pPr>
    </w:p>
    <w:p w14:paraId="35371092" w14:textId="5B7C21B3" w:rsidR="001716ED" w:rsidRPr="00543DC6" w:rsidRDefault="001716ED" w:rsidP="00543DC6">
      <w:pPr>
        <w:pStyle w:val="1"/>
        <w:spacing w:before="0" w:line="240" w:lineRule="auto"/>
        <w:ind w:firstLine="709"/>
        <w:jc w:val="both"/>
        <w:rPr>
          <w:rFonts w:ascii="Times New Roman" w:eastAsia="Times New Roman" w:hAnsi="Times New Roman" w:cs="Times New Roman"/>
          <w:b/>
          <w:color w:val="auto"/>
          <w:sz w:val="28"/>
          <w:szCs w:val="28"/>
          <w:lang w:val="kk-KZ"/>
        </w:rPr>
      </w:pPr>
      <w:bookmarkStart w:id="43" w:name="_Toc158215181"/>
      <w:r w:rsidRPr="00543DC6">
        <w:rPr>
          <w:rFonts w:ascii="Times New Roman" w:eastAsia="Times New Roman" w:hAnsi="Times New Roman" w:cs="Times New Roman"/>
          <w:b/>
          <w:color w:val="auto"/>
          <w:sz w:val="28"/>
          <w:szCs w:val="28"/>
          <w:lang w:val="kk-KZ"/>
        </w:rPr>
        <w:t xml:space="preserve">3.2 </w:t>
      </w:r>
      <w:r w:rsidR="007E67CD" w:rsidRPr="00543DC6">
        <w:rPr>
          <w:rFonts w:ascii="Times New Roman" w:eastAsia="Times New Roman" w:hAnsi="Times New Roman" w:cs="Times New Roman"/>
          <w:b/>
          <w:color w:val="auto"/>
          <w:sz w:val="28"/>
          <w:szCs w:val="28"/>
          <w:lang w:val="kk-KZ"/>
        </w:rPr>
        <w:t>Үлдір түзетін композицияларды алу және олардың қасиеттерін кешенді бағалау</w:t>
      </w:r>
      <w:bookmarkEnd w:id="43"/>
    </w:p>
    <w:p w14:paraId="1C837A52" w14:textId="3CDB4404" w:rsidR="001716ED" w:rsidRPr="003954F4" w:rsidRDefault="00F55E19" w:rsidP="001716ED">
      <w:pPr>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Өздігінен құрылымдауға және тосқауылдық қасиеттерді іске асыруға қабілетті полимерлік жүйелерді алуға қатысты ірі қара малдың шандырлары мен сіңірлерінің құрамындағы дәнекер тіндерді модификациялау шарттарын негіздеу кезеңінде алынған зерттеу нәтижелерінің жиынтығы үлдір түзетін композициялар өндірісінің рецептуралары мен технологиялық схемасын әзірлеуде қолданылды</w:t>
      </w:r>
      <w:r w:rsidR="001716ED" w:rsidRPr="003954F4">
        <w:rPr>
          <w:rFonts w:ascii="Times New Roman" w:eastAsia="Times New Roman" w:hAnsi="Times New Roman" w:cs="Times New Roman"/>
          <w:sz w:val="28"/>
          <w:szCs w:val="28"/>
          <w:lang w:val="kk-KZ"/>
        </w:rPr>
        <w:t>.</w:t>
      </w:r>
    </w:p>
    <w:p w14:paraId="7AF867FD" w14:textId="596C80D6" w:rsidR="001716ED" w:rsidRPr="003954F4" w:rsidRDefault="00ED5245"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t>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-сығындыларының хош иісті қосылыстарына қатысты коллаген дисперсияларының сорбциялық қасиеттерін бағалау нәтижелері, сондай-ақ әртүрлі комбинациялардағы зерттелетін өсімдік сығындыларының органолептикалық көрсеткіштері 4-кестеде ұсынылған үлдір түзетін композициялардың рецептураларының нұсқаларын ұсынуға мүмкіндік берді</w:t>
      </w:r>
      <w:r w:rsidR="001716ED" w:rsidRPr="003954F4">
        <w:rPr>
          <w:rFonts w:ascii="Times New Roman" w:eastAsia="Times New Roman" w:hAnsi="Times New Roman" w:cs="Times New Roman"/>
          <w:sz w:val="28"/>
          <w:szCs w:val="28"/>
          <w:lang w:val="kk-KZ"/>
        </w:rPr>
        <w:t>.</w:t>
      </w:r>
    </w:p>
    <w:p w14:paraId="26BA4AB3" w14:textId="31FF01A3" w:rsidR="00CF1DFB" w:rsidRPr="003954F4" w:rsidRDefault="00ED5245" w:rsidP="00CF1DFB">
      <w:pPr>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Аскорбин қышқылын диспергациялау агенті ретінде қолдану оның өсімдік сығындыларының фенолдық қосылыстарға қатысты синергетикалық әсер ететіндігіне байланысты, осылайша ол тосқауылдың антиоксидантты факторын арттырады</w:t>
      </w:r>
      <w:r w:rsidR="00CF1DFB"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Сонымен қатар, аскорбин қышқылы ерітіндідегі коллаген макромолекулаларының агрегациясын тежейтін реагенттердің бірі болып табылады (Кейгелл, 1969), бұл ақуыздың реакцияға қабілеттілігінің жоғарылауына әкеледі</w:t>
      </w:r>
      <w:r w:rsidR="00CF1DFB" w:rsidRPr="003954F4">
        <w:rPr>
          <w:rFonts w:ascii="Times New Roman" w:eastAsia="Times New Roman" w:hAnsi="Times New Roman" w:cs="Times New Roman"/>
          <w:sz w:val="28"/>
          <w:szCs w:val="28"/>
          <w:lang w:val="kk-KZ"/>
        </w:rPr>
        <w:t>.</w:t>
      </w:r>
    </w:p>
    <w:p w14:paraId="53D07D2F" w14:textId="056EBE5C" w:rsidR="00CF1DFB" w:rsidRPr="003954F4" w:rsidRDefault="00ED5245" w:rsidP="00CF1DFB">
      <w:pPr>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Аскорбин қышқылының коллаген молекулаларының агрегациясына ингибиторлық әсері денатурация энтальпиясының төмендеуімен расталады, бұл сірке қышқылында (С.А.Каспарянц) еріген</w:t>
      </w:r>
      <w:r w:rsidR="00E65863" w:rsidRPr="003954F4">
        <w:rPr>
          <w:rFonts w:ascii="Times New Roman" w:eastAsia="Times New Roman" w:hAnsi="Times New Roman" w:cs="Times New Roman"/>
          <w:sz w:val="28"/>
          <w:szCs w:val="28"/>
          <w:lang w:val="kk-KZ"/>
        </w:rPr>
        <w:t xml:space="preserve"> өнім</w:t>
      </w:r>
      <w:r w:rsidRPr="003954F4">
        <w:rPr>
          <w:rFonts w:ascii="Times New Roman" w:eastAsia="Times New Roman" w:hAnsi="Times New Roman" w:cs="Times New Roman"/>
          <w:sz w:val="28"/>
          <w:szCs w:val="28"/>
          <w:lang w:val="kk-KZ"/>
        </w:rPr>
        <w:t xml:space="preserve">дермен салыстырғанда аскорбин қышқылының әсерінен алынған коллагенді еріту өнімдеріндегі коллаген молекулаларының құрылымының үлкен тұрақсыздығын көрсетеді және коллагенде бірқатар биологиялық белсенді заттардың иммобилизациясы үшін қосымша қолайлы жағдайлар жасайды </w:t>
      </w:r>
      <w:r w:rsidR="00CF1DFB" w:rsidRPr="003954F4">
        <w:rPr>
          <w:rFonts w:ascii="Times New Roman" w:eastAsia="Times New Roman" w:hAnsi="Times New Roman" w:cs="Times New Roman"/>
          <w:sz w:val="28"/>
          <w:szCs w:val="28"/>
          <w:lang w:val="kk-KZ"/>
        </w:rPr>
        <w:t>[</w:t>
      </w:r>
      <w:r w:rsidR="00601BA8">
        <w:rPr>
          <w:rFonts w:ascii="Times New Roman" w:eastAsia="Times New Roman" w:hAnsi="Times New Roman" w:cs="Times New Roman"/>
          <w:sz w:val="28"/>
          <w:szCs w:val="28"/>
          <w:lang w:val="kk-KZ"/>
        </w:rPr>
        <w:fldChar w:fldCharType="begin"/>
      </w:r>
      <w:r w:rsidR="00601BA8">
        <w:rPr>
          <w:rFonts w:ascii="Times New Roman" w:eastAsia="Times New Roman" w:hAnsi="Times New Roman" w:cs="Times New Roman"/>
          <w:sz w:val="28"/>
          <w:szCs w:val="28"/>
          <w:lang w:val="kk-KZ"/>
        </w:rPr>
        <w:instrText xml:space="preserve"> REF Li_Mechanical \r \h </w:instrText>
      </w:r>
      <w:r w:rsidR="00601BA8">
        <w:rPr>
          <w:rFonts w:ascii="Times New Roman" w:eastAsia="Times New Roman" w:hAnsi="Times New Roman" w:cs="Times New Roman"/>
          <w:sz w:val="28"/>
          <w:szCs w:val="28"/>
          <w:lang w:val="kk-KZ"/>
        </w:rPr>
      </w:r>
      <w:r w:rsidR="00601BA8">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82</w:t>
      </w:r>
      <w:r w:rsidR="00601BA8">
        <w:rPr>
          <w:rFonts w:ascii="Times New Roman" w:eastAsia="Times New Roman" w:hAnsi="Times New Roman" w:cs="Times New Roman"/>
          <w:sz w:val="28"/>
          <w:szCs w:val="28"/>
          <w:lang w:val="kk-KZ"/>
        </w:rPr>
        <w:fldChar w:fldCharType="end"/>
      </w:r>
      <w:r w:rsidR="00601BA8" w:rsidRPr="00601BA8">
        <w:rPr>
          <w:rFonts w:ascii="Times New Roman" w:eastAsia="Times New Roman" w:hAnsi="Times New Roman" w:cs="Times New Roman"/>
          <w:sz w:val="28"/>
          <w:szCs w:val="28"/>
          <w:lang w:val="kk-KZ"/>
        </w:rPr>
        <w:t>,</w:t>
      </w:r>
      <w:r w:rsidR="00601BA8">
        <w:rPr>
          <w:rFonts w:ascii="Times New Roman" w:eastAsia="Times New Roman" w:hAnsi="Times New Roman" w:cs="Times New Roman"/>
          <w:sz w:val="28"/>
          <w:szCs w:val="28"/>
          <w:lang w:val="kk-KZ"/>
        </w:rPr>
        <w:fldChar w:fldCharType="begin"/>
      </w:r>
      <w:r w:rsidR="00601BA8">
        <w:rPr>
          <w:rFonts w:ascii="Times New Roman" w:eastAsia="Times New Roman" w:hAnsi="Times New Roman" w:cs="Times New Roman"/>
          <w:sz w:val="28"/>
          <w:szCs w:val="28"/>
          <w:lang w:val="kk-KZ"/>
        </w:rPr>
        <w:instrText xml:space="preserve"> REF Lopez_Antioxidant \r \h </w:instrText>
      </w:r>
      <w:r w:rsidR="00601BA8">
        <w:rPr>
          <w:rFonts w:ascii="Times New Roman" w:eastAsia="Times New Roman" w:hAnsi="Times New Roman" w:cs="Times New Roman"/>
          <w:sz w:val="28"/>
          <w:szCs w:val="28"/>
          <w:lang w:val="kk-KZ"/>
        </w:rPr>
      </w:r>
      <w:r w:rsidR="00601BA8">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83</w:t>
      </w:r>
      <w:r w:rsidR="00601BA8">
        <w:rPr>
          <w:rFonts w:ascii="Times New Roman" w:eastAsia="Times New Roman" w:hAnsi="Times New Roman" w:cs="Times New Roman"/>
          <w:sz w:val="28"/>
          <w:szCs w:val="28"/>
          <w:lang w:val="kk-KZ"/>
        </w:rPr>
        <w:fldChar w:fldCharType="end"/>
      </w:r>
      <w:r w:rsidR="00CF1DFB" w:rsidRPr="003954F4">
        <w:rPr>
          <w:rFonts w:ascii="Times New Roman" w:eastAsia="Times New Roman" w:hAnsi="Times New Roman" w:cs="Times New Roman"/>
          <w:sz w:val="28"/>
          <w:szCs w:val="28"/>
          <w:lang w:val="kk-KZ"/>
        </w:rPr>
        <w:t>].</w:t>
      </w:r>
    </w:p>
    <w:p w14:paraId="005F4AD8" w14:textId="77777777" w:rsidR="00CF1DFB" w:rsidRPr="003954F4" w:rsidRDefault="00CF1DFB" w:rsidP="001716ED">
      <w:pPr>
        <w:spacing w:after="0" w:line="240" w:lineRule="auto"/>
        <w:ind w:firstLine="709"/>
        <w:jc w:val="both"/>
        <w:rPr>
          <w:rFonts w:ascii="Times New Roman" w:eastAsia="Times New Roman" w:hAnsi="Times New Roman" w:cs="Times New Roman"/>
          <w:sz w:val="28"/>
          <w:szCs w:val="28"/>
          <w:lang w:val="kk-KZ"/>
        </w:rPr>
      </w:pPr>
    </w:p>
    <w:p w14:paraId="5B2179C7" w14:textId="28393CB5" w:rsidR="005A73F8" w:rsidRPr="003954F4" w:rsidRDefault="00FE7867" w:rsidP="005A73F8">
      <w:pPr>
        <w:spacing w:after="0" w:line="240" w:lineRule="auto"/>
        <w:jc w:val="both"/>
        <w:rPr>
          <w:rFonts w:ascii="Times New Roman" w:eastAsia="Times New Roman" w:hAnsi="Times New Roman" w:cs="Times New Roman"/>
          <w:sz w:val="28"/>
          <w:szCs w:val="28"/>
          <w:lang w:val="kk-KZ"/>
        </w:rPr>
      </w:pPr>
      <w:r w:rsidRPr="003954F4">
        <w:rPr>
          <w:rFonts w:ascii="Times New Roman" w:hAnsi="Times New Roman" w:cs="Times New Roman"/>
          <w:spacing w:val="-2"/>
          <w:sz w:val="28"/>
          <w:szCs w:val="28"/>
          <w:lang w:val="kk-KZ"/>
        </w:rPr>
        <w:t xml:space="preserve">Кесте </w:t>
      </w:r>
      <w:r w:rsidR="00F85C6C">
        <w:rPr>
          <w:rFonts w:ascii="Times New Roman" w:hAnsi="Times New Roman" w:cs="Times New Roman"/>
          <w:spacing w:val="-2"/>
          <w:sz w:val="28"/>
          <w:szCs w:val="28"/>
          <w:lang w:val="kk-KZ"/>
        </w:rPr>
        <w:t>5</w:t>
      </w:r>
      <w:r w:rsidR="005A73F8" w:rsidRPr="003954F4">
        <w:rPr>
          <w:rFonts w:ascii="Times New Roman" w:hAnsi="Times New Roman" w:cs="Times New Roman"/>
          <w:spacing w:val="-2"/>
          <w:sz w:val="28"/>
          <w:szCs w:val="28"/>
          <w:lang w:val="kk-KZ"/>
        </w:rPr>
        <w:t xml:space="preserve"> – </w:t>
      </w:r>
      <w:r w:rsidR="00FA0B55" w:rsidRPr="003954F4">
        <w:rPr>
          <w:rFonts w:ascii="Times New Roman" w:hAnsi="Times New Roman" w:cs="Times New Roman"/>
          <w:spacing w:val="-2"/>
          <w:sz w:val="28"/>
          <w:szCs w:val="28"/>
          <w:lang w:val="kk-KZ"/>
        </w:rPr>
        <w:t>Құрамында коллагені бар үлдір түзетін композициялардың рецептуралары</w:t>
      </w:r>
    </w:p>
    <w:p w14:paraId="2E49A2A2" w14:textId="77777777" w:rsidR="005A73F8" w:rsidRPr="003954F4" w:rsidRDefault="005A73F8" w:rsidP="001716ED">
      <w:pPr>
        <w:spacing w:after="0" w:line="240" w:lineRule="auto"/>
        <w:ind w:firstLine="709"/>
        <w:jc w:val="both"/>
        <w:rPr>
          <w:rFonts w:ascii="Times New Roman" w:eastAsia="Times New Roman" w:hAnsi="Times New Roman" w:cs="Times New Roman"/>
          <w:sz w:val="28"/>
          <w:szCs w:val="28"/>
          <w:lang w:val="kk-KZ"/>
        </w:rPr>
      </w:pPr>
    </w:p>
    <w:tbl>
      <w:tblPr>
        <w:tblStyle w:val="ae"/>
        <w:tblW w:w="5000" w:type="pct"/>
        <w:tblInd w:w="-5" w:type="dxa"/>
        <w:tblLayout w:type="fixed"/>
        <w:tblLook w:val="01E0" w:firstRow="1" w:lastRow="1" w:firstColumn="1" w:lastColumn="1" w:noHBand="0" w:noVBand="0"/>
      </w:tblPr>
      <w:tblGrid>
        <w:gridCol w:w="2268"/>
        <w:gridCol w:w="992"/>
        <w:gridCol w:w="992"/>
        <w:gridCol w:w="992"/>
        <w:gridCol w:w="991"/>
        <w:gridCol w:w="994"/>
        <w:gridCol w:w="991"/>
        <w:gridCol w:w="1125"/>
      </w:tblGrid>
      <w:tr w:rsidR="003954F4" w:rsidRPr="003954F4" w14:paraId="6C7C3551" w14:textId="77777777" w:rsidTr="00CF1DFB">
        <w:trPr>
          <w:cantSplit/>
          <w:trHeight w:val="20"/>
        </w:trPr>
        <w:tc>
          <w:tcPr>
            <w:tcW w:w="1213" w:type="pct"/>
            <w:vMerge w:val="restart"/>
          </w:tcPr>
          <w:p w14:paraId="59F0E470" w14:textId="264CFF23" w:rsidR="001716ED" w:rsidRPr="003954F4" w:rsidRDefault="00FA0B55" w:rsidP="005A73F8">
            <w:pPr>
              <w:jc w:val="center"/>
              <w:rPr>
                <w:sz w:val="28"/>
                <w:szCs w:val="28"/>
                <w:lang w:val="kk-KZ"/>
              </w:rPr>
            </w:pPr>
            <w:r w:rsidRPr="003954F4">
              <w:rPr>
                <w:sz w:val="28"/>
                <w:szCs w:val="28"/>
                <w:lang w:val="kk-KZ"/>
              </w:rPr>
              <w:t>Шикізат атауы</w:t>
            </w:r>
          </w:p>
        </w:tc>
        <w:tc>
          <w:tcPr>
            <w:tcW w:w="3787" w:type="pct"/>
            <w:gridSpan w:val="7"/>
          </w:tcPr>
          <w:p w14:paraId="09787063" w14:textId="77777777" w:rsidR="001716ED" w:rsidRPr="003954F4" w:rsidRDefault="001716ED" w:rsidP="005A73F8">
            <w:pPr>
              <w:jc w:val="center"/>
              <w:rPr>
                <w:sz w:val="28"/>
                <w:szCs w:val="28"/>
                <w:lang w:val="kk-KZ"/>
              </w:rPr>
            </w:pPr>
            <w:r w:rsidRPr="003954F4">
              <w:rPr>
                <w:sz w:val="28"/>
                <w:szCs w:val="28"/>
                <w:lang w:val="kk-KZ"/>
              </w:rPr>
              <w:t>Рецептура</w:t>
            </w:r>
          </w:p>
        </w:tc>
      </w:tr>
      <w:tr w:rsidR="003954F4" w:rsidRPr="003954F4" w14:paraId="3DA9A685" w14:textId="77777777" w:rsidTr="00CF1DFB">
        <w:trPr>
          <w:cantSplit/>
          <w:trHeight w:val="20"/>
        </w:trPr>
        <w:tc>
          <w:tcPr>
            <w:tcW w:w="1213" w:type="pct"/>
            <w:vMerge/>
          </w:tcPr>
          <w:p w14:paraId="74165CD5" w14:textId="77777777" w:rsidR="001716ED" w:rsidRPr="003954F4" w:rsidRDefault="001716ED" w:rsidP="005A73F8">
            <w:pPr>
              <w:jc w:val="both"/>
              <w:rPr>
                <w:sz w:val="28"/>
                <w:szCs w:val="28"/>
                <w:lang w:val="kk-KZ"/>
              </w:rPr>
            </w:pPr>
          </w:p>
        </w:tc>
        <w:tc>
          <w:tcPr>
            <w:tcW w:w="531" w:type="pct"/>
            <w:vAlign w:val="center"/>
          </w:tcPr>
          <w:p w14:paraId="18F453B0" w14:textId="77777777" w:rsidR="001716ED" w:rsidRPr="003954F4" w:rsidRDefault="001716ED" w:rsidP="005A73F8">
            <w:pPr>
              <w:jc w:val="center"/>
              <w:rPr>
                <w:sz w:val="28"/>
                <w:szCs w:val="28"/>
                <w:lang w:val="kk-KZ"/>
              </w:rPr>
            </w:pPr>
            <w:r w:rsidRPr="003954F4">
              <w:rPr>
                <w:sz w:val="28"/>
                <w:szCs w:val="28"/>
                <w:lang w:val="kk-KZ"/>
              </w:rPr>
              <w:t>№1</w:t>
            </w:r>
          </w:p>
        </w:tc>
        <w:tc>
          <w:tcPr>
            <w:tcW w:w="531" w:type="pct"/>
            <w:vAlign w:val="center"/>
          </w:tcPr>
          <w:p w14:paraId="703B4799" w14:textId="77777777" w:rsidR="001716ED" w:rsidRPr="003954F4" w:rsidRDefault="001716ED" w:rsidP="005A73F8">
            <w:pPr>
              <w:jc w:val="center"/>
              <w:rPr>
                <w:sz w:val="28"/>
                <w:szCs w:val="28"/>
                <w:lang w:val="kk-KZ"/>
              </w:rPr>
            </w:pPr>
            <w:r w:rsidRPr="003954F4">
              <w:rPr>
                <w:sz w:val="28"/>
                <w:szCs w:val="28"/>
                <w:lang w:val="kk-KZ"/>
              </w:rPr>
              <w:t>№2</w:t>
            </w:r>
          </w:p>
        </w:tc>
        <w:tc>
          <w:tcPr>
            <w:tcW w:w="531" w:type="pct"/>
          </w:tcPr>
          <w:p w14:paraId="2D36AF6B" w14:textId="77777777" w:rsidR="001716ED" w:rsidRPr="003954F4" w:rsidRDefault="001716ED" w:rsidP="005A73F8">
            <w:pPr>
              <w:jc w:val="center"/>
              <w:rPr>
                <w:sz w:val="28"/>
                <w:szCs w:val="28"/>
                <w:lang w:val="kk-KZ"/>
              </w:rPr>
            </w:pPr>
            <w:r w:rsidRPr="003954F4">
              <w:rPr>
                <w:sz w:val="28"/>
                <w:szCs w:val="28"/>
                <w:lang w:val="kk-KZ"/>
              </w:rPr>
              <w:t>№3</w:t>
            </w:r>
          </w:p>
        </w:tc>
        <w:tc>
          <w:tcPr>
            <w:tcW w:w="530" w:type="pct"/>
          </w:tcPr>
          <w:p w14:paraId="25F47902" w14:textId="77777777" w:rsidR="001716ED" w:rsidRPr="003954F4" w:rsidRDefault="001716ED" w:rsidP="005A73F8">
            <w:pPr>
              <w:jc w:val="center"/>
              <w:rPr>
                <w:sz w:val="28"/>
                <w:szCs w:val="28"/>
                <w:lang w:val="kk-KZ"/>
              </w:rPr>
            </w:pPr>
            <w:r w:rsidRPr="003954F4">
              <w:rPr>
                <w:sz w:val="28"/>
                <w:szCs w:val="28"/>
                <w:lang w:val="kk-KZ"/>
              </w:rPr>
              <w:t>№4</w:t>
            </w:r>
          </w:p>
        </w:tc>
        <w:tc>
          <w:tcPr>
            <w:tcW w:w="532" w:type="pct"/>
          </w:tcPr>
          <w:p w14:paraId="2ED3131A" w14:textId="77777777" w:rsidR="001716ED" w:rsidRPr="003954F4" w:rsidRDefault="001716ED" w:rsidP="005A73F8">
            <w:pPr>
              <w:jc w:val="center"/>
              <w:rPr>
                <w:sz w:val="28"/>
                <w:szCs w:val="28"/>
                <w:lang w:val="kk-KZ"/>
              </w:rPr>
            </w:pPr>
            <w:r w:rsidRPr="003954F4">
              <w:rPr>
                <w:sz w:val="28"/>
                <w:szCs w:val="28"/>
                <w:lang w:val="kk-KZ"/>
              </w:rPr>
              <w:t>№5</w:t>
            </w:r>
          </w:p>
        </w:tc>
        <w:tc>
          <w:tcPr>
            <w:tcW w:w="530" w:type="pct"/>
          </w:tcPr>
          <w:p w14:paraId="729089F5" w14:textId="77777777" w:rsidR="001716ED" w:rsidRPr="003954F4" w:rsidRDefault="001716ED" w:rsidP="005A73F8">
            <w:pPr>
              <w:jc w:val="center"/>
              <w:rPr>
                <w:sz w:val="28"/>
                <w:szCs w:val="28"/>
                <w:lang w:val="kk-KZ"/>
              </w:rPr>
            </w:pPr>
            <w:r w:rsidRPr="003954F4">
              <w:rPr>
                <w:sz w:val="28"/>
                <w:szCs w:val="28"/>
                <w:lang w:val="kk-KZ"/>
              </w:rPr>
              <w:t>№6</w:t>
            </w:r>
          </w:p>
        </w:tc>
        <w:tc>
          <w:tcPr>
            <w:tcW w:w="602" w:type="pct"/>
          </w:tcPr>
          <w:p w14:paraId="2E098114" w14:textId="77777777" w:rsidR="001716ED" w:rsidRPr="003954F4" w:rsidRDefault="001716ED" w:rsidP="005A73F8">
            <w:pPr>
              <w:jc w:val="center"/>
              <w:rPr>
                <w:sz w:val="28"/>
                <w:szCs w:val="28"/>
                <w:lang w:val="kk-KZ"/>
              </w:rPr>
            </w:pPr>
            <w:r w:rsidRPr="003954F4">
              <w:rPr>
                <w:sz w:val="28"/>
                <w:szCs w:val="28"/>
                <w:lang w:val="kk-KZ"/>
              </w:rPr>
              <w:t>№7</w:t>
            </w:r>
          </w:p>
        </w:tc>
      </w:tr>
      <w:tr w:rsidR="003954F4" w:rsidRPr="003954F4" w14:paraId="57756DD0" w14:textId="77777777" w:rsidTr="005A73F8">
        <w:trPr>
          <w:cantSplit/>
          <w:trHeight w:val="20"/>
        </w:trPr>
        <w:tc>
          <w:tcPr>
            <w:tcW w:w="5000" w:type="pct"/>
            <w:gridSpan w:val="8"/>
          </w:tcPr>
          <w:p w14:paraId="30661662" w14:textId="45BA7B03" w:rsidR="001716ED" w:rsidRPr="003954F4" w:rsidRDefault="001716ED" w:rsidP="005A73F8">
            <w:pPr>
              <w:jc w:val="center"/>
              <w:rPr>
                <w:sz w:val="28"/>
                <w:szCs w:val="28"/>
                <w:lang w:val="kk-KZ"/>
              </w:rPr>
            </w:pPr>
            <w:r w:rsidRPr="003954F4">
              <w:rPr>
                <w:sz w:val="28"/>
                <w:szCs w:val="28"/>
                <w:lang w:val="kk-KZ"/>
              </w:rPr>
              <w:t>Норма</w:t>
            </w:r>
            <w:r w:rsidR="00A809C7" w:rsidRPr="003954F4">
              <w:rPr>
                <w:sz w:val="28"/>
                <w:szCs w:val="28"/>
                <w:lang w:val="kk-KZ"/>
              </w:rPr>
              <w:t>сы</w:t>
            </w:r>
            <w:r w:rsidRPr="003954F4">
              <w:rPr>
                <w:sz w:val="28"/>
                <w:szCs w:val="28"/>
                <w:lang w:val="kk-KZ"/>
              </w:rPr>
              <w:t>, кг/100 кг</w:t>
            </w:r>
          </w:p>
        </w:tc>
      </w:tr>
      <w:tr w:rsidR="003954F4" w:rsidRPr="003954F4" w14:paraId="52E46443" w14:textId="77777777" w:rsidTr="00CF1DFB">
        <w:trPr>
          <w:cantSplit/>
          <w:trHeight w:val="20"/>
        </w:trPr>
        <w:tc>
          <w:tcPr>
            <w:tcW w:w="1213" w:type="pct"/>
          </w:tcPr>
          <w:p w14:paraId="4F02B7F4" w14:textId="568BC82B" w:rsidR="001716ED" w:rsidRPr="003954F4" w:rsidRDefault="00FA0B55" w:rsidP="005A73F8">
            <w:pPr>
              <w:rPr>
                <w:sz w:val="28"/>
                <w:szCs w:val="28"/>
                <w:lang w:val="kk-KZ"/>
              </w:rPr>
            </w:pPr>
            <w:r w:rsidRPr="003954F4">
              <w:rPr>
                <w:sz w:val="28"/>
                <w:szCs w:val="28"/>
                <w:lang w:val="kk-KZ"/>
              </w:rPr>
              <w:t>Сиыр еті</w:t>
            </w:r>
            <w:r w:rsidR="00A809C7" w:rsidRPr="003954F4">
              <w:rPr>
                <w:sz w:val="28"/>
                <w:szCs w:val="28"/>
                <w:lang w:val="kk-KZ"/>
              </w:rPr>
              <w:t xml:space="preserve">нің шандыры </w:t>
            </w:r>
            <w:r w:rsidRPr="003954F4">
              <w:rPr>
                <w:sz w:val="28"/>
                <w:szCs w:val="28"/>
                <w:lang w:val="kk-KZ"/>
              </w:rPr>
              <w:t>(</w:t>
            </w:r>
            <w:r w:rsidR="00A809C7" w:rsidRPr="003954F4">
              <w:rPr>
                <w:sz w:val="28"/>
                <w:szCs w:val="28"/>
                <w:lang w:val="kk-KZ"/>
              </w:rPr>
              <w:t>модификацияланған</w:t>
            </w:r>
            <w:r w:rsidRPr="003954F4">
              <w:rPr>
                <w:sz w:val="28"/>
                <w:szCs w:val="28"/>
                <w:lang w:val="kk-KZ"/>
              </w:rPr>
              <w:t>)</w:t>
            </w:r>
          </w:p>
        </w:tc>
        <w:tc>
          <w:tcPr>
            <w:tcW w:w="531" w:type="pct"/>
            <w:vAlign w:val="center"/>
          </w:tcPr>
          <w:p w14:paraId="3657DAFE" w14:textId="77777777" w:rsidR="001716ED" w:rsidRPr="003954F4" w:rsidRDefault="001716ED" w:rsidP="005A73F8">
            <w:pPr>
              <w:jc w:val="center"/>
              <w:rPr>
                <w:sz w:val="28"/>
                <w:szCs w:val="28"/>
                <w:lang w:val="kk-KZ"/>
              </w:rPr>
            </w:pPr>
            <w:r w:rsidRPr="003954F4">
              <w:rPr>
                <w:sz w:val="28"/>
                <w:szCs w:val="28"/>
                <w:lang w:val="kk-KZ"/>
              </w:rPr>
              <w:t>19,85</w:t>
            </w:r>
          </w:p>
        </w:tc>
        <w:tc>
          <w:tcPr>
            <w:tcW w:w="531" w:type="pct"/>
            <w:vAlign w:val="center"/>
          </w:tcPr>
          <w:p w14:paraId="63790376" w14:textId="77777777" w:rsidR="001716ED" w:rsidRPr="003954F4" w:rsidRDefault="001716ED" w:rsidP="005A73F8">
            <w:pPr>
              <w:jc w:val="center"/>
              <w:rPr>
                <w:sz w:val="28"/>
                <w:szCs w:val="28"/>
                <w:lang w:val="kk-KZ"/>
              </w:rPr>
            </w:pPr>
            <w:r w:rsidRPr="003954F4">
              <w:rPr>
                <w:sz w:val="28"/>
                <w:szCs w:val="28"/>
                <w:lang w:val="kk-KZ"/>
              </w:rPr>
              <w:t>19,90</w:t>
            </w:r>
          </w:p>
        </w:tc>
        <w:tc>
          <w:tcPr>
            <w:tcW w:w="531" w:type="pct"/>
            <w:vAlign w:val="center"/>
          </w:tcPr>
          <w:p w14:paraId="3486A0C2" w14:textId="77777777" w:rsidR="001716ED" w:rsidRPr="003954F4" w:rsidRDefault="001716ED" w:rsidP="005A73F8">
            <w:pPr>
              <w:jc w:val="center"/>
              <w:rPr>
                <w:sz w:val="28"/>
                <w:szCs w:val="28"/>
                <w:lang w:val="kk-KZ"/>
              </w:rPr>
            </w:pPr>
            <w:r w:rsidRPr="003954F4">
              <w:rPr>
                <w:sz w:val="28"/>
                <w:szCs w:val="28"/>
                <w:lang w:val="kk-KZ"/>
              </w:rPr>
              <w:t>19,992</w:t>
            </w:r>
          </w:p>
        </w:tc>
        <w:tc>
          <w:tcPr>
            <w:tcW w:w="530" w:type="pct"/>
            <w:vAlign w:val="center"/>
          </w:tcPr>
          <w:p w14:paraId="2BD1F29E" w14:textId="77777777" w:rsidR="001716ED" w:rsidRPr="003954F4" w:rsidRDefault="001716ED" w:rsidP="005A73F8">
            <w:pPr>
              <w:jc w:val="center"/>
              <w:rPr>
                <w:sz w:val="28"/>
                <w:szCs w:val="28"/>
                <w:lang w:val="kk-KZ"/>
              </w:rPr>
            </w:pPr>
            <w:r w:rsidRPr="003954F4">
              <w:rPr>
                <w:sz w:val="28"/>
                <w:szCs w:val="28"/>
                <w:lang w:val="kk-KZ"/>
              </w:rPr>
              <w:t>19,997</w:t>
            </w:r>
          </w:p>
        </w:tc>
        <w:tc>
          <w:tcPr>
            <w:tcW w:w="532" w:type="pct"/>
            <w:vAlign w:val="center"/>
          </w:tcPr>
          <w:p w14:paraId="30555D75" w14:textId="77777777" w:rsidR="001716ED" w:rsidRPr="003954F4" w:rsidRDefault="001716ED" w:rsidP="005A73F8">
            <w:pPr>
              <w:jc w:val="center"/>
              <w:rPr>
                <w:sz w:val="28"/>
                <w:szCs w:val="28"/>
                <w:lang w:val="kk-KZ"/>
              </w:rPr>
            </w:pPr>
            <w:r w:rsidRPr="003954F4">
              <w:rPr>
                <w:sz w:val="28"/>
                <w:szCs w:val="28"/>
                <w:lang w:val="kk-KZ"/>
              </w:rPr>
              <w:t>19,988</w:t>
            </w:r>
          </w:p>
        </w:tc>
        <w:tc>
          <w:tcPr>
            <w:tcW w:w="530" w:type="pct"/>
            <w:vAlign w:val="center"/>
          </w:tcPr>
          <w:p w14:paraId="55EF24F9" w14:textId="77777777" w:rsidR="001716ED" w:rsidRPr="003954F4" w:rsidRDefault="001716ED" w:rsidP="005A73F8">
            <w:pPr>
              <w:jc w:val="center"/>
              <w:rPr>
                <w:sz w:val="28"/>
                <w:szCs w:val="28"/>
                <w:lang w:val="kk-KZ"/>
              </w:rPr>
            </w:pPr>
            <w:r w:rsidRPr="003954F4">
              <w:rPr>
                <w:sz w:val="28"/>
                <w:szCs w:val="28"/>
                <w:lang w:val="kk-KZ"/>
              </w:rPr>
              <w:t>19,988</w:t>
            </w:r>
          </w:p>
        </w:tc>
        <w:tc>
          <w:tcPr>
            <w:tcW w:w="602" w:type="pct"/>
            <w:vAlign w:val="center"/>
          </w:tcPr>
          <w:p w14:paraId="526A4BA2" w14:textId="77777777" w:rsidR="001716ED" w:rsidRPr="003954F4" w:rsidRDefault="001716ED" w:rsidP="005A73F8">
            <w:pPr>
              <w:jc w:val="center"/>
              <w:rPr>
                <w:sz w:val="28"/>
                <w:szCs w:val="28"/>
                <w:lang w:val="kk-KZ"/>
              </w:rPr>
            </w:pPr>
            <w:r w:rsidRPr="003954F4">
              <w:rPr>
                <w:sz w:val="28"/>
                <w:szCs w:val="28"/>
                <w:lang w:val="kk-KZ"/>
              </w:rPr>
              <w:t>19,994</w:t>
            </w:r>
          </w:p>
        </w:tc>
      </w:tr>
      <w:tr w:rsidR="003954F4" w:rsidRPr="003954F4" w14:paraId="53777E6D" w14:textId="77777777" w:rsidTr="00CF1DFB">
        <w:trPr>
          <w:cantSplit/>
          <w:trHeight w:val="20"/>
        </w:trPr>
        <w:tc>
          <w:tcPr>
            <w:tcW w:w="1213" w:type="pct"/>
            <w:tcBorders>
              <w:bottom w:val="single" w:sz="4" w:space="0" w:color="auto"/>
            </w:tcBorders>
          </w:tcPr>
          <w:p w14:paraId="1EE73316" w14:textId="53DB663F" w:rsidR="001716ED" w:rsidRPr="003954F4" w:rsidRDefault="00A809C7" w:rsidP="005A73F8">
            <w:pPr>
              <w:rPr>
                <w:sz w:val="28"/>
                <w:szCs w:val="28"/>
                <w:lang w:val="kk-KZ"/>
              </w:rPr>
            </w:pPr>
            <w:r w:rsidRPr="003954F4">
              <w:rPr>
                <w:sz w:val="28"/>
                <w:szCs w:val="28"/>
                <w:lang w:val="kk-KZ"/>
              </w:rPr>
              <w:t>Аскорбин қышқылы (массалық үлесі 5%)</w:t>
            </w:r>
          </w:p>
        </w:tc>
        <w:tc>
          <w:tcPr>
            <w:tcW w:w="3787" w:type="pct"/>
            <w:gridSpan w:val="7"/>
            <w:tcBorders>
              <w:bottom w:val="single" w:sz="4" w:space="0" w:color="auto"/>
            </w:tcBorders>
            <w:vAlign w:val="center"/>
          </w:tcPr>
          <w:p w14:paraId="269F972E" w14:textId="77777777" w:rsidR="001716ED" w:rsidRPr="003954F4" w:rsidRDefault="001716ED" w:rsidP="005A73F8">
            <w:pPr>
              <w:jc w:val="center"/>
              <w:rPr>
                <w:sz w:val="28"/>
                <w:szCs w:val="28"/>
                <w:lang w:val="kk-KZ"/>
              </w:rPr>
            </w:pPr>
            <w:r w:rsidRPr="003954F4">
              <w:rPr>
                <w:sz w:val="28"/>
                <w:szCs w:val="28"/>
                <w:lang w:val="kk-KZ"/>
              </w:rPr>
              <w:t>80,00</w:t>
            </w:r>
          </w:p>
        </w:tc>
      </w:tr>
      <w:tr w:rsidR="003954F4" w:rsidRPr="003954F4" w14:paraId="0CBA792A" w14:textId="77777777" w:rsidTr="005A73F8">
        <w:trPr>
          <w:cantSplit/>
          <w:trHeight w:val="20"/>
        </w:trPr>
        <w:tc>
          <w:tcPr>
            <w:tcW w:w="5000" w:type="pct"/>
            <w:gridSpan w:val="8"/>
            <w:tcBorders>
              <w:bottom w:val="single" w:sz="4" w:space="0" w:color="auto"/>
            </w:tcBorders>
            <w:vAlign w:val="center"/>
          </w:tcPr>
          <w:p w14:paraId="2A39F6B6" w14:textId="4D681E7A" w:rsidR="001716ED" w:rsidRPr="003954F4" w:rsidRDefault="001716ED" w:rsidP="005A73F8">
            <w:pPr>
              <w:jc w:val="center"/>
              <w:rPr>
                <w:sz w:val="28"/>
                <w:szCs w:val="28"/>
                <w:lang w:val="kk-KZ"/>
              </w:rPr>
            </w:pPr>
            <w:r w:rsidRPr="003954F4">
              <w:rPr>
                <w:sz w:val="28"/>
                <w:szCs w:val="28"/>
                <w:lang w:val="kk-KZ"/>
              </w:rPr>
              <w:t>СО</w:t>
            </w:r>
            <w:r w:rsidRPr="003954F4">
              <w:rPr>
                <w:sz w:val="28"/>
                <w:szCs w:val="28"/>
                <w:vertAlign w:val="subscript"/>
                <w:lang w:val="kk-KZ"/>
              </w:rPr>
              <w:t>2</w:t>
            </w:r>
            <w:r w:rsidRPr="003954F4">
              <w:rPr>
                <w:sz w:val="28"/>
                <w:szCs w:val="28"/>
                <w:lang w:val="kk-KZ"/>
              </w:rPr>
              <w:t>-</w:t>
            </w:r>
            <w:r w:rsidR="00A809C7" w:rsidRPr="003954F4">
              <w:rPr>
                <w:sz w:val="28"/>
                <w:szCs w:val="28"/>
                <w:lang w:val="kk-KZ"/>
              </w:rPr>
              <w:t>сығындылар</w:t>
            </w:r>
            <w:r w:rsidRPr="003954F4">
              <w:rPr>
                <w:sz w:val="28"/>
                <w:szCs w:val="28"/>
                <w:lang w:val="kk-KZ"/>
              </w:rPr>
              <w:t>, г/100 кг:</w:t>
            </w:r>
          </w:p>
        </w:tc>
      </w:tr>
      <w:tr w:rsidR="003954F4" w:rsidRPr="003954F4" w14:paraId="174B2EE2" w14:textId="77777777" w:rsidTr="00CF1DFB">
        <w:trPr>
          <w:cantSplit/>
          <w:trHeight w:val="20"/>
        </w:trPr>
        <w:tc>
          <w:tcPr>
            <w:tcW w:w="1213" w:type="pct"/>
            <w:tcBorders>
              <w:top w:val="single" w:sz="4" w:space="0" w:color="auto"/>
              <w:bottom w:val="single" w:sz="4" w:space="0" w:color="auto"/>
            </w:tcBorders>
            <w:vAlign w:val="center"/>
          </w:tcPr>
          <w:p w14:paraId="68C6F9F3" w14:textId="311349F5" w:rsidR="001716ED" w:rsidRPr="003954F4" w:rsidRDefault="00A809C7" w:rsidP="005A73F8">
            <w:pPr>
              <w:jc w:val="both"/>
              <w:rPr>
                <w:sz w:val="28"/>
                <w:szCs w:val="28"/>
                <w:lang w:val="kk-KZ"/>
              </w:rPr>
            </w:pPr>
            <w:r w:rsidRPr="003954F4">
              <w:rPr>
                <w:sz w:val="28"/>
                <w:szCs w:val="28"/>
                <w:lang w:val="kk-KZ"/>
              </w:rPr>
              <w:t>шайқурай</w:t>
            </w:r>
          </w:p>
        </w:tc>
        <w:tc>
          <w:tcPr>
            <w:tcW w:w="531" w:type="pct"/>
            <w:tcBorders>
              <w:top w:val="single" w:sz="4" w:space="0" w:color="auto"/>
              <w:bottom w:val="single" w:sz="4" w:space="0" w:color="auto"/>
            </w:tcBorders>
            <w:vAlign w:val="center"/>
          </w:tcPr>
          <w:p w14:paraId="346FDA3C" w14:textId="77777777" w:rsidR="001716ED" w:rsidRPr="003954F4" w:rsidRDefault="001716ED" w:rsidP="005A73F8">
            <w:pPr>
              <w:jc w:val="center"/>
              <w:rPr>
                <w:sz w:val="28"/>
                <w:szCs w:val="28"/>
                <w:lang w:val="kk-KZ"/>
              </w:rPr>
            </w:pPr>
            <w:r w:rsidRPr="003954F4">
              <w:rPr>
                <w:sz w:val="28"/>
                <w:szCs w:val="28"/>
                <w:lang w:val="kk-KZ"/>
              </w:rPr>
              <w:t>3,0</w:t>
            </w:r>
          </w:p>
        </w:tc>
        <w:tc>
          <w:tcPr>
            <w:tcW w:w="531" w:type="pct"/>
            <w:tcBorders>
              <w:top w:val="single" w:sz="4" w:space="0" w:color="auto"/>
              <w:bottom w:val="single" w:sz="4" w:space="0" w:color="auto"/>
            </w:tcBorders>
            <w:vAlign w:val="center"/>
          </w:tcPr>
          <w:p w14:paraId="42140C69" w14:textId="77777777" w:rsidR="001716ED" w:rsidRPr="003954F4" w:rsidRDefault="001716ED" w:rsidP="005A73F8">
            <w:pPr>
              <w:jc w:val="center"/>
              <w:rPr>
                <w:sz w:val="28"/>
                <w:szCs w:val="28"/>
                <w:lang w:val="kk-KZ"/>
              </w:rPr>
            </w:pPr>
            <w:r w:rsidRPr="003954F4">
              <w:rPr>
                <w:sz w:val="28"/>
                <w:szCs w:val="28"/>
                <w:lang w:val="kk-KZ"/>
              </w:rPr>
              <w:t>3,0</w:t>
            </w:r>
          </w:p>
        </w:tc>
        <w:tc>
          <w:tcPr>
            <w:tcW w:w="531" w:type="pct"/>
            <w:tcBorders>
              <w:top w:val="single" w:sz="4" w:space="0" w:color="auto"/>
              <w:bottom w:val="single" w:sz="4" w:space="0" w:color="auto"/>
            </w:tcBorders>
          </w:tcPr>
          <w:p w14:paraId="162CDF1B" w14:textId="77777777" w:rsidR="001716ED" w:rsidRPr="003954F4" w:rsidRDefault="001716ED" w:rsidP="005A73F8">
            <w:pPr>
              <w:jc w:val="center"/>
              <w:rPr>
                <w:sz w:val="28"/>
                <w:szCs w:val="28"/>
                <w:lang w:val="kk-KZ"/>
              </w:rPr>
            </w:pPr>
            <w:r w:rsidRPr="003954F4">
              <w:rPr>
                <w:sz w:val="28"/>
                <w:szCs w:val="28"/>
                <w:lang w:val="kk-KZ"/>
              </w:rPr>
              <w:t>8,0</w:t>
            </w:r>
          </w:p>
        </w:tc>
        <w:tc>
          <w:tcPr>
            <w:tcW w:w="530" w:type="pct"/>
            <w:tcBorders>
              <w:top w:val="single" w:sz="4" w:space="0" w:color="auto"/>
              <w:bottom w:val="single" w:sz="4" w:space="0" w:color="auto"/>
            </w:tcBorders>
          </w:tcPr>
          <w:p w14:paraId="5277C2CF" w14:textId="77777777" w:rsidR="001716ED" w:rsidRPr="003954F4" w:rsidRDefault="001716ED" w:rsidP="005A73F8">
            <w:pPr>
              <w:jc w:val="center"/>
              <w:rPr>
                <w:sz w:val="28"/>
                <w:szCs w:val="28"/>
                <w:lang w:val="kk-KZ"/>
              </w:rPr>
            </w:pPr>
          </w:p>
        </w:tc>
        <w:tc>
          <w:tcPr>
            <w:tcW w:w="532" w:type="pct"/>
            <w:tcBorders>
              <w:top w:val="single" w:sz="4" w:space="0" w:color="auto"/>
              <w:bottom w:val="single" w:sz="4" w:space="0" w:color="auto"/>
            </w:tcBorders>
          </w:tcPr>
          <w:p w14:paraId="57795B49" w14:textId="77777777" w:rsidR="001716ED" w:rsidRPr="003954F4" w:rsidRDefault="001716ED" w:rsidP="005A73F8">
            <w:pPr>
              <w:jc w:val="center"/>
              <w:rPr>
                <w:sz w:val="28"/>
                <w:szCs w:val="28"/>
                <w:lang w:val="kk-KZ"/>
              </w:rPr>
            </w:pPr>
          </w:p>
        </w:tc>
        <w:tc>
          <w:tcPr>
            <w:tcW w:w="530" w:type="pct"/>
            <w:tcBorders>
              <w:top w:val="single" w:sz="4" w:space="0" w:color="auto"/>
              <w:bottom w:val="single" w:sz="4" w:space="0" w:color="auto"/>
            </w:tcBorders>
          </w:tcPr>
          <w:p w14:paraId="65AFE26C" w14:textId="77777777" w:rsidR="001716ED" w:rsidRPr="003954F4" w:rsidRDefault="001716ED" w:rsidP="005A73F8">
            <w:pPr>
              <w:jc w:val="center"/>
              <w:rPr>
                <w:sz w:val="28"/>
                <w:szCs w:val="28"/>
                <w:lang w:val="kk-KZ"/>
              </w:rPr>
            </w:pPr>
          </w:p>
        </w:tc>
        <w:tc>
          <w:tcPr>
            <w:tcW w:w="602" w:type="pct"/>
            <w:tcBorders>
              <w:top w:val="single" w:sz="4" w:space="0" w:color="auto"/>
              <w:bottom w:val="single" w:sz="4" w:space="0" w:color="auto"/>
            </w:tcBorders>
          </w:tcPr>
          <w:p w14:paraId="278E4072" w14:textId="77777777" w:rsidR="001716ED" w:rsidRPr="003954F4" w:rsidRDefault="001716ED" w:rsidP="005A73F8">
            <w:pPr>
              <w:jc w:val="center"/>
              <w:rPr>
                <w:sz w:val="28"/>
                <w:szCs w:val="28"/>
                <w:lang w:val="kk-KZ"/>
              </w:rPr>
            </w:pPr>
          </w:p>
        </w:tc>
      </w:tr>
      <w:tr w:rsidR="003954F4" w:rsidRPr="003954F4" w14:paraId="6CE76FBB" w14:textId="77777777" w:rsidTr="00CF1DFB">
        <w:trPr>
          <w:cantSplit/>
          <w:trHeight w:val="20"/>
        </w:trPr>
        <w:tc>
          <w:tcPr>
            <w:tcW w:w="1213" w:type="pct"/>
            <w:tcBorders>
              <w:top w:val="single" w:sz="4" w:space="0" w:color="auto"/>
              <w:bottom w:val="single" w:sz="4" w:space="0" w:color="auto"/>
            </w:tcBorders>
            <w:vAlign w:val="center"/>
          </w:tcPr>
          <w:p w14:paraId="3A5242EF" w14:textId="3B4DE5BD" w:rsidR="001716ED" w:rsidRPr="003954F4" w:rsidRDefault="00A809C7" w:rsidP="005A73F8">
            <w:pPr>
              <w:jc w:val="both"/>
              <w:rPr>
                <w:sz w:val="28"/>
                <w:szCs w:val="28"/>
                <w:lang w:val="kk-KZ"/>
              </w:rPr>
            </w:pPr>
            <w:r w:rsidRPr="003954F4">
              <w:rPr>
                <w:sz w:val="28"/>
                <w:szCs w:val="28"/>
                <w:lang w:val="kk-KZ"/>
              </w:rPr>
              <w:t>қызыл бұрыш</w:t>
            </w:r>
          </w:p>
        </w:tc>
        <w:tc>
          <w:tcPr>
            <w:tcW w:w="531" w:type="pct"/>
            <w:tcBorders>
              <w:top w:val="single" w:sz="4" w:space="0" w:color="auto"/>
              <w:bottom w:val="single" w:sz="4" w:space="0" w:color="auto"/>
            </w:tcBorders>
            <w:vAlign w:val="center"/>
          </w:tcPr>
          <w:p w14:paraId="00DE9276" w14:textId="77777777" w:rsidR="001716ED" w:rsidRPr="003954F4" w:rsidRDefault="001716ED" w:rsidP="005A73F8">
            <w:pPr>
              <w:jc w:val="center"/>
              <w:rPr>
                <w:sz w:val="28"/>
                <w:szCs w:val="28"/>
                <w:lang w:val="kk-KZ"/>
              </w:rPr>
            </w:pPr>
            <w:r w:rsidRPr="003954F4">
              <w:rPr>
                <w:sz w:val="28"/>
                <w:szCs w:val="28"/>
                <w:lang w:val="kk-KZ"/>
              </w:rPr>
              <w:t>3,5</w:t>
            </w:r>
          </w:p>
        </w:tc>
        <w:tc>
          <w:tcPr>
            <w:tcW w:w="531" w:type="pct"/>
            <w:tcBorders>
              <w:top w:val="single" w:sz="4" w:space="0" w:color="auto"/>
              <w:bottom w:val="single" w:sz="4" w:space="0" w:color="auto"/>
            </w:tcBorders>
            <w:vAlign w:val="center"/>
          </w:tcPr>
          <w:p w14:paraId="75A55EDA" w14:textId="77777777" w:rsidR="001716ED" w:rsidRPr="003954F4" w:rsidRDefault="001716ED" w:rsidP="005A73F8">
            <w:pPr>
              <w:jc w:val="center"/>
              <w:rPr>
                <w:sz w:val="28"/>
                <w:szCs w:val="28"/>
                <w:lang w:val="kk-KZ"/>
              </w:rPr>
            </w:pPr>
          </w:p>
        </w:tc>
        <w:tc>
          <w:tcPr>
            <w:tcW w:w="531" w:type="pct"/>
            <w:tcBorders>
              <w:top w:val="single" w:sz="4" w:space="0" w:color="auto"/>
              <w:bottom w:val="single" w:sz="4" w:space="0" w:color="auto"/>
            </w:tcBorders>
          </w:tcPr>
          <w:p w14:paraId="6434D4EB" w14:textId="77777777" w:rsidR="001716ED" w:rsidRPr="003954F4" w:rsidRDefault="001716ED" w:rsidP="005A73F8">
            <w:pPr>
              <w:jc w:val="center"/>
              <w:rPr>
                <w:sz w:val="28"/>
                <w:szCs w:val="28"/>
                <w:lang w:val="kk-KZ"/>
              </w:rPr>
            </w:pPr>
          </w:p>
        </w:tc>
        <w:tc>
          <w:tcPr>
            <w:tcW w:w="530" w:type="pct"/>
            <w:tcBorders>
              <w:top w:val="single" w:sz="4" w:space="0" w:color="auto"/>
              <w:bottom w:val="single" w:sz="4" w:space="0" w:color="auto"/>
            </w:tcBorders>
          </w:tcPr>
          <w:p w14:paraId="59D92D30" w14:textId="77777777" w:rsidR="001716ED" w:rsidRPr="003954F4" w:rsidRDefault="001716ED" w:rsidP="005A73F8">
            <w:pPr>
              <w:jc w:val="center"/>
              <w:rPr>
                <w:sz w:val="28"/>
                <w:szCs w:val="28"/>
                <w:lang w:val="kk-KZ"/>
              </w:rPr>
            </w:pPr>
            <w:r w:rsidRPr="003954F4">
              <w:rPr>
                <w:sz w:val="28"/>
                <w:szCs w:val="28"/>
                <w:lang w:val="kk-KZ"/>
              </w:rPr>
              <w:t>7,5</w:t>
            </w:r>
          </w:p>
        </w:tc>
        <w:tc>
          <w:tcPr>
            <w:tcW w:w="532" w:type="pct"/>
            <w:tcBorders>
              <w:top w:val="single" w:sz="4" w:space="0" w:color="auto"/>
              <w:bottom w:val="single" w:sz="4" w:space="0" w:color="auto"/>
            </w:tcBorders>
          </w:tcPr>
          <w:p w14:paraId="7BA760E7" w14:textId="77777777" w:rsidR="001716ED" w:rsidRPr="003954F4" w:rsidRDefault="001716ED" w:rsidP="005A73F8">
            <w:pPr>
              <w:jc w:val="center"/>
              <w:rPr>
                <w:sz w:val="28"/>
                <w:szCs w:val="28"/>
                <w:lang w:val="kk-KZ"/>
              </w:rPr>
            </w:pPr>
          </w:p>
        </w:tc>
        <w:tc>
          <w:tcPr>
            <w:tcW w:w="530" w:type="pct"/>
            <w:tcBorders>
              <w:top w:val="single" w:sz="4" w:space="0" w:color="auto"/>
              <w:bottom w:val="single" w:sz="4" w:space="0" w:color="auto"/>
            </w:tcBorders>
          </w:tcPr>
          <w:p w14:paraId="5F3D6F48" w14:textId="77777777" w:rsidR="001716ED" w:rsidRPr="003954F4" w:rsidRDefault="001716ED" w:rsidP="005A73F8">
            <w:pPr>
              <w:jc w:val="center"/>
              <w:rPr>
                <w:sz w:val="28"/>
                <w:szCs w:val="28"/>
                <w:lang w:val="kk-KZ"/>
              </w:rPr>
            </w:pPr>
          </w:p>
        </w:tc>
        <w:tc>
          <w:tcPr>
            <w:tcW w:w="602" w:type="pct"/>
            <w:tcBorders>
              <w:top w:val="single" w:sz="4" w:space="0" w:color="auto"/>
              <w:bottom w:val="single" w:sz="4" w:space="0" w:color="auto"/>
            </w:tcBorders>
          </w:tcPr>
          <w:p w14:paraId="52E3169D" w14:textId="77777777" w:rsidR="001716ED" w:rsidRPr="003954F4" w:rsidRDefault="001716ED" w:rsidP="005A73F8">
            <w:pPr>
              <w:jc w:val="center"/>
              <w:rPr>
                <w:sz w:val="28"/>
                <w:szCs w:val="28"/>
                <w:lang w:val="kk-KZ"/>
              </w:rPr>
            </w:pPr>
          </w:p>
        </w:tc>
      </w:tr>
      <w:tr w:rsidR="003954F4" w:rsidRPr="003954F4" w14:paraId="264B0BF1" w14:textId="77777777" w:rsidTr="00CF1DFB">
        <w:trPr>
          <w:cantSplit/>
          <w:trHeight w:val="20"/>
        </w:trPr>
        <w:tc>
          <w:tcPr>
            <w:tcW w:w="1213" w:type="pct"/>
            <w:tcBorders>
              <w:top w:val="single" w:sz="4" w:space="0" w:color="auto"/>
              <w:bottom w:val="single" w:sz="4" w:space="0" w:color="auto"/>
            </w:tcBorders>
            <w:vAlign w:val="center"/>
          </w:tcPr>
          <w:p w14:paraId="05B64BF4" w14:textId="54092427" w:rsidR="001716ED" w:rsidRPr="003954F4" w:rsidRDefault="00A809C7" w:rsidP="005A73F8">
            <w:pPr>
              <w:jc w:val="both"/>
              <w:rPr>
                <w:sz w:val="28"/>
                <w:szCs w:val="28"/>
                <w:lang w:val="kk-KZ"/>
              </w:rPr>
            </w:pPr>
            <w:r w:rsidRPr="003954F4">
              <w:rPr>
                <w:sz w:val="28"/>
                <w:szCs w:val="28"/>
                <w:lang w:val="kk-KZ"/>
              </w:rPr>
              <w:t>жасыл шай</w:t>
            </w:r>
          </w:p>
        </w:tc>
        <w:tc>
          <w:tcPr>
            <w:tcW w:w="531" w:type="pct"/>
            <w:tcBorders>
              <w:top w:val="single" w:sz="4" w:space="0" w:color="auto"/>
              <w:bottom w:val="single" w:sz="4" w:space="0" w:color="auto"/>
            </w:tcBorders>
            <w:vAlign w:val="center"/>
          </w:tcPr>
          <w:p w14:paraId="3D8C7C39" w14:textId="77777777" w:rsidR="001716ED" w:rsidRPr="003954F4" w:rsidRDefault="001716ED" w:rsidP="005A73F8">
            <w:pPr>
              <w:jc w:val="center"/>
              <w:rPr>
                <w:sz w:val="28"/>
                <w:szCs w:val="28"/>
                <w:lang w:val="kk-KZ"/>
              </w:rPr>
            </w:pPr>
          </w:p>
        </w:tc>
        <w:tc>
          <w:tcPr>
            <w:tcW w:w="531" w:type="pct"/>
            <w:tcBorders>
              <w:top w:val="single" w:sz="4" w:space="0" w:color="auto"/>
              <w:bottom w:val="single" w:sz="4" w:space="0" w:color="auto"/>
            </w:tcBorders>
            <w:vAlign w:val="center"/>
          </w:tcPr>
          <w:p w14:paraId="51867378" w14:textId="77777777" w:rsidR="001716ED" w:rsidRPr="003954F4" w:rsidRDefault="001716ED" w:rsidP="005A73F8">
            <w:pPr>
              <w:jc w:val="center"/>
              <w:rPr>
                <w:sz w:val="28"/>
                <w:szCs w:val="28"/>
                <w:lang w:val="kk-KZ"/>
              </w:rPr>
            </w:pPr>
            <w:r w:rsidRPr="003954F4">
              <w:rPr>
                <w:sz w:val="28"/>
                <w:szCs w:val="28"/>
                <w:lang w:val="kk-KZ"/>
              </w:rPr>
              <w:t>3,0</w:t>
            </w:r>
          </w:p>
        </w:tc>
        <w:tc>
          <w:tcPr>
            <w:tcW w:w="531" w:type="pct"/>
            <w:tcBorders>
              <w:top w:val="single" w:sz="4" w:space="0" w:color="auto"/>
              <w:bottom w:val="single" w:sz="4" w:space="0" w:color="auto"/>
            </w:tcBorders>
          </w:tcPr>
          <w:p w14:paraId="2E08977D" w14:textId="77777777" w:rsidR="001716ED" w:rsidRPr="003954F4" w:rsidRDefault="001716ED" w:rsidP="005A73F8">
            <w:pPr>
              <w:jc w:val="center"/>
              <w:rPr>
                <w:sz w:val="28"/>
                <w:szCs w:val="28"/>
                <w:lang w:val="kk-KZ"/>
              </w:rPr>
            </w:pPr>
          </w:p>
        </w:tc>
        <w:tc>
          <w:tcPr>
            <w:tcW w:w="530" w:type="pct"/>
            <w:tcBorders>
              <w:top w:val="single" w:sz="4" w:space="0" w:color="auto"/>
              <w:bottom w:val="single" w:sz="4" w:space="0" w:color="auto"/>
            </w:tcBorders>
          </w:tcPr>
          <w:p w14:paraId="1AA86889" w14:textId="77777777" w:rsidR="001716ED" w:rsidRPr="003954F4" w:rsidRDefault="001716ED" w:rsidP="005A73F8">
            <w:pPr>
              <w:jc w:val="center"/>
              <w:rPr>
                <w:sz w:val="28"/>
                <w:szCs w:val="28"/>
                <w:lang w:val="kk-KZ"/>
              </w:rPr>
            </w:pPr>
          </w:p>
        </w:tc>
        <w:tc>
          <w:tcPr>
            <w:tcW w:w="532" w:type="pct"/>
            <w:tcBorders>
              <w:top w:val="single" w:sz="4" w:space="0" w:color="auto"/>
              <w:bottom w:val="single" w:sz="4" w:space="0" w:color="auto"/>
            </w:tcBorders>
          </w:tcPr>
          <w:p w14:paraId="49BF063E" w14:textId="77777777" w:rsidR="001716ED" w:rsidRPr="003954F4" w:rsidRDefault="001716ED" w:rsidP="005A73F8">
            <w:pPr>
              <w:jc w:val="center"/>
              <w:rPr>
                <w:sz w:val="28"/>
                <w:szCs w:val="28"/>
                <w:lang w:val="kk-KZ"/>
              </w:rPr>
            </w:pPr>
            <w:r w:rsidRPr="003954F4">
              <w:rPr>
                <w:sz w:val="28"/>
                <w:szCs w:val="28"/>
                <w:lang w:val="kk-KZ"/>
              </w:rPr>
              <w:t>8,5</w:t>
            </w:r>
          </w:p>
        </w:tc>
        <w:tc>
          <w:tcPr>
            <w:tcW w:w="530" w:type="pct"/>
            <w:tcBorders>
              <w:top w:val="single" w:sz="4" w:space="0" w:color="auto"/>
              <w:bottom w:val="single" w:sz="4" w:space="0" w:color="auto"/>
            </w:tcBorders>
          </w:tcPr>
          <w:p w14:paraId="405F5463" w14:textId="77777777" w:rsidR="001716ED" w:rsidRPr="003954F4" w:rsidRDefault="001716ED" w:rsidP="005A73F8">
            <w:pPr>
              <w:jc w:val="center"/>
              <w:rPr>
                <w:sz w:val="28"/>
                <w:szCs w:val="28"/>
                <w:lang w:val="kk-KZ"/>
              </w:rPr>
            </w:pPr>
          </w:p>
        </w:tc>
        <w:tc>
          <w:tcPr>
            <w:tcW w:w="602" w:type="pct"/>
            <w:tcBorders>
              <w:top w:val="single" w:sz="4" w:space="0" w:color="auto"/>
              <w:bottom w:val="single" w:sz="4" w:space="0" w:color="auto"/>
            </w:tcBorders>
          </w:tcPr>
          <w:p w14:paraId="243527F8" w14:textId="77777777" w:rsidR="001716ED" w:rsidRPr="003954F4" w:rsidRDefault="001716ED" w:rsidP="005A73F8">
            <w:pPr>
              <w:jc w:val="center"/>
              <w:rPr>
                <w:sz w:val="28"/>
                <w:szCs w:val="28"/>
                <w:lang w:val="kk-KZ"/>
              </w:rPr>
            </w:pPr>
          </w:p>
        </w:tc>
      </w:tr>
      <w:tr w:rsidR="003954F4" w:rsidRPr="003954F4" w14:paraId="51A76844" w14:textId="77777777" w:rsidTr="00CF1DFB">
        <w:trPr>
          <w:cantSplit/>
          <w:trHeight w:val="20"/>
        </w:trPr>
        <w:tc>
          <w:tcPr>
            <w:tcW w:w="1213" w:type="pct"/>
            <w:tcBorders>
              <w:top w:val="single" w:sz="4" w:space="0" w:color="auto"/>
              <w:bottom w:val="single" w:sz="4" w:space="0" w:color="auto"/>
            </w:tcBorders>
            <w:vAlign w:val="center"/>
          </w:tcPr>
          <w:p w14:paraId="2815F4E5" w14:textId="468B3CC7" w:rsidR="001716ED" w:rsidRPr="003954F4" w:rsidRDefault="00A809C7" w:rsidP="005A73F8">
            <w:pPr>
              <w:jc w:val="both"/>
              <w:rPr>
                <w:sz w:val="28"/>
                <w:szCs w:val="28"/>
                <w:lang w:val="kk-KZ"/>
              </w:rPr>
            </w:pPr>
            <w:r w:rsidRPr="003954F4">
              <w:rPr>
                <w:sz w:val="28"/>
                <w:szCs w:val="28"/>
                <w:lang w:val="kk-KZ"/>
              </w:rPr>
              <w:t>қырмызыгүл</w:t>
            </w:r>
          </w:p>
        </w:tc>
        <w:tc>
          <w:tcPr>
            <w:tcW w:w="531" w:type="pct"/>
            <w:tcBorders>
              <w:top w:val="single" w:sz="4" w:space="0" w:color="auto"/>
              <w:bottom w:val="single" w:sz="4" w:space="0" w:color="auto"/>
            </w:tcBorders>
            <w:vAlign w:val="center"/>
          </w:tcPr>
          <w:p w14:paraId="6D60AE96" w14:textId="77777777" w:rsidR="001716ED" w:rsidRPr="003954F4" w:rsidRDefault="001716ED" w:rsidP="005A73F8">
            <w:pPr>
              <w:jc w:val="center"/>
              <w:rPr>
                <w:sz w:val="28"/>
                <w:szCs w:val="28"/>
                <w:lang w:val="kk-KZ"/>
              </w:rPr>
            </w:pPr>
            <w:r w:rsidRPr="003954F4">
              <w:rPr>
                <w:sz w:val="28"/>
                <w:szCs w:val="28"/>
                <w:lang w:val="kk-KZ"/>
              </w:rPr>
              <w:t>2,5</w:t>
            </w:r>
          </w:p>
        </w:tc>
        <w:tc>
          <w:tcPr>
            <w:tcW w:w="531" w:type="pct"/>
            <w:tcBorders>
              <w:top w:val="single" w:sz="4" w:space="0" w:color="auto"/>
              <w:bottom w:val="single" w:sz="4" w:space="0" w:color="auto"/>
            </w:tcBorders>
            <w:vAlign w:val="center"/>
          </w:tcPr>
          <w:p w14:paraId="31168F94" w14:textId="77777777" w:rsidR="001716ED" w:rsidRPr="003954F4" w:rsidRDefault="001716ED" w:rsidP="005A73F8">
            <w:pPr>
              <w:jc w:val="center"/>
              <w:rPr>
                <w:sz w:val="28"/>
                <w:szCs w:val="28"/>
                <w:lang w:val="kk-KZ"/>
              </w:rPr>
            </w:pPr>
          </w:p>
        </w:tc>
        <w:tc>
          <w:tcPr>
            <w:tcW w:w="531" w:type="pct"/>
            <w:tcBorders>
              <w:top w:val="single" w:sz="4" w:space="0" w:color="auto"/>
              <w:bottom w:val="single" w:sz="4" w:space="0" w:color="auto"/>
            </w:tcBorders>
          </w:tcPr>
          <w:p w14:paraId="498EE793" w14:textId="77777777" w:rsidR="001716ED" w:rsidRPr="003954F4" w:rsidRDefault="001716ED" w:rsidP="005A73F8">
            <w:pPr>
              <w:jc w:val="center"/>
              <w:rPr>
                <w:sz w:val="28"/>
                <w:szCs w:val="28"/>
                <w:lang w:val="kk-KZ"/>
              </w:rPr>
            </w:pPr>
          </w:p>
        </w:tc>
        <w:tc>
          <w:tcPr>
            <w:tcW w:w="530" w:type="pct"/>
            <w:tcBorders>
              <w:top w:val="single" w:sz="4" w:space="0" w:color="auto"/>
              <w:bottom w:val="single" w:sz="4" w:space="0" w:color="auto"/>
            </w:tcBorders>
          </w:tcPr>
          <w:p w14:paraId="0A56BED5" w14:textId="77777777" w:rsidR="001716ED" w:rsidRPr="003954F4" w:rsidRDefault="001716ED" w:rsidP="005A73F8">
            <w:pPr>
              <w:jc w:val="center"/>
              <w:rPr>
                <w:sz w:val="28"/>
                <w:szCs w:val="28"/>
                <w:lang w:val="kk-KZ"/>
              </w:rPr>
            </w:pPr>
          </w:p>
        </w:tc>
        <w:tc>
          <w:tcPr>
            <w:tcW w:w="532" w:type="pct"/>
            <w:tcBorders>
              <w:top w:val="single" w:sz="4" w:space="0" w:color="auto"/>
              <w:bottom w:val="single" w:sz="4" w:space="0" w:color="auto"/>
            </w:tcBorders>
          </w:tcPr>
          <w:p w14:paraId="3CE3AF58" w14:textId="77777777" w:rsidR="001716ED" w:rsidRPr="003954F4" w:rsidRDefault="001716ED" w:rsidP="005A73F8">
            <w:pPr>
              <w:jc w:val="center"/>
              <w:rPr>
                <w:sz w:val="28"/>
                <w:szCs w:val="28"/>
                <w:lang w:val="kk-KZ"/>
              </w:rPr>
            </w:pPr>
          </w:p>
        </w:tc>
        <w:tc>
          <w:tcPr>
            <w:tcW w:w="530" w:type="pct"/>
            <w:tcBorders>
              <w:top w:val="single" w:sz="4" w:space="0" w:color="auto"/>
              <w:bottom w:val="single" w:sz="4" w:space="0" w:color="auto"/>
            </w:tcBorders>
          </w:tcPr>
          <w:p w14:paraId="05CAA521" w14:textId="77777777" w:rsidR="001716ED" w:rsidRPr="003954F4" w:rsidRDefault="001716ED" w:rsidP="005A73F8">
            <w:pPr>
              <w:jc w:val="center"/>
              <w:rPr>
                <w:sz w:val="28"/>
                <w:szCs w:val="28"/>
                <w:lang w:val="kk-KZ"/>
              </w:rPr>
            </w:pPr>
            <w:r w:rsidRPr="003954F4">
              <w:rPr>
                <w:sz w:val="28"/>
                <w:szCs w:val="28"/>
                <w:lang w:val="kk-KZ"/>
              </w:rPr>
              <w:t>8,5</w:t>
            </w:r>
          </w:p>
        </w:tc>
        <w:tc>
          <w:tcPr>
            <w:tcW w:w="602" w:type="pct"/>
            <w:tcBorders>
              <w:top w:val="single" w:sz="4" w:space="0" w:color="auto"/>
              <w:bottom w:val="single" w:sz="4" w:space="0" w:color="auto"/>
            </w:tcBorders>
          </w:tcPr>
          <w:p w14:paraId="4A2D9484" w14:textId="77777777" w:rsidR="001716ED" w:rsidRPr="003954F4" w:rsidRDefault="001716ED" w:rsidP="005A73F8">
            <w:pPr>
              <w:jc w:val="center"/>
              <w:rPr>
                <w:sz w:val="28"/>
                <w:szCs w:val="28"/>
                <w:lang w:val="kk-KZ"/>
              </w:rPr>
            </w:pPr>
          </w:p>
        </w:tc>
      </w:tr>
      <w:tr w:rsidR="003954F4" w:rsidRPr="003954F4" w14:paraId="5826C044" w14:textId="77777777" w:rsidTr="00CF1DFB">
        <w:trPr>
          <w:cantSplit/>
          <w:trHeight w:val="20"/>
        </w:trPr>
        <w:tc>
          <w:tcPr>
            <w:tcW w:w="1213" w:type="pct"/>
            <w:tcBorders>
              <w:top w:val="single" w:sz="4" w:space="0" w:color="auto"/>
              <w:bottom w:val="single" w:sz="4" w:space="0" w:color="auto"/>
            </w:tcBorders>
            <w:vAlign w:val="center"/>
          </w:tcPr>
          <w:p w14:paraId="1E57CA27" w14:textId="367A9C00" w:rsidR="001716ED" w:rsidRPr="003954F4" w:rsidRDefault="00A809C7" w:rsidP="005A73F8">
            <w:pPr>
              <w:jc w:val="both"/>
              <w:rPr>
                <w:sz w:val="28"/>
                <w:szCs w:val="28"/>
                <w:lang w:val="kk-KZ"/>
              </w:rPr>
            </w:pPr>
            <w:r w:rsidRPr="003954F4">
              <w:rPr>
                <w:sz w:val="28"/>
                <w:szCs w:val="28"/>
                <w:lang w:val="kk-KZ"/>
              </w:rPr>
              <w:t>зімбір</w:t>
            </w:r>
          </w:p>
        </w:tc>
        <w:tc>
          <w:tcPr>
            <w:tcW w:w="531" w:type="pct"/>
            <w:tcBorders>
              <w:top w:val="single" w:sz="4" w:space="0" w:color="auto"/>
              <w:bottom w:val="single" w:sz="4" w:space="0" w:color="auto"/>
            </w:tcBorders>
            <w:vAlign w:val="center"/>
          </w:tcPr>
          <w:p w14:paraId="28F2FEA7" w14:textId="77777777" w:rsidR="001716ED" w:rsidRPr="003954F4" w:rsidRDefault="001716ED" w:rsidP="005A73F8">
            <w:pPr>
              <w:jc w:val="center"/>
              <w:rPr>
                <w:sz w:val="28"/>
                <w:szCs w:val="28"/>
                <w:lang w:val="kk-KZ"/>
              </w:rPr>
            </w:pPr>
            <w:r w:rsidRPr="003954F4">
              <w:rPr>
                <w:sz w:val="28"/>
                <w:szCs w:val="28"/>
                <w:lang w:val="kk-KZ"/>
              </w:rPr>
              <w:t>2,0</w:t>
            </w:r>
          </w:p>
        </w:tc>
        <w:tc>
          <w:tcPr>
            <w:tcW w:w="531" w:type="pct"/>
            <w:tcBorders>
              <w:top w:val="single" w:sz="4" w:space="0" w:color="auto"/>
              <w:bottom w:val="single" w:sz="4" w:space="0" w:color="auto"/>
            </w:tcBorders>
            <w:vAlign w:val="center"/>
          </w:tcPr>
          <w:p w14:paraId="0D202742" w14:textId="77777777" w:rsidR="001716ED" w:rsidRPr="003954F4" w:rsidRDefault="001716ED" w:rsidP="005A73F8">
            <w:pPr>
              <w:jc w:val="center"/>
              <w:rPr>
                <w:sz w:val="28"/>
                <w:szCs w:val="28"/>
                <w:lang w:val="kk-KZ"/>
              </w:rPr>
            </w:pPr>
            <w:r w:rsidRPr="003954F4">
              <w:rPr>
                <w:sz w:val="28"/>
                <w:szCs w:val="28"/>
                <w:lang w:val="kk-KZ"/>
              </w:rPr>
              <w:t>2,0</w:t>
            </w:r>
          </w:p>
        </w:tc>
        <w:tc>
          <w:tcPr>
            <w:tcW w:w="531" w:type="pct"/>
            <w:tcBorders>
              <w:top w:val="single" w:sz="4" w:space="0" w:color="auto"/>
              <w:bottom w:val="single" w:sz="4" w:space="0" w:color="auto"/>
            </w:tcBorders>
          </w:tcPr>
          <w:p w14:paraId="258ED99B" w14:textId="77777777" w:rsidR="001716ED" w:rsidRPr="003954F4" w:rsidRDefault="001716ED" w:rsidP="005A73F8">
            <w:pPr>
              <w:jc w:val="center"/>
              <w:rPr>
                <w:sz w:val="28"/>
                <w:szCs w:val="28"/>
                <w:lang w:val="kk-KZ"/>
              </w:rPr>
            </w:pPr>
          </w:p>
        </w:tc>
        <w:tc>
          <w:tcPr>
            <w:tcW w:w="530" w:type="pct"/>
            <w:tcBorders>
              <w:top w:val="single" w:sz="4" w:space="0" w:color="auto"/>
              <w:bottom w:val="single" w:sz="4" w:space="0" w:color="auto"/>
            </w:tcBorders>
          </w:tcPr>
          <w:p w14:paraId="743EE5D9" w14:textId="77777777" w:rsidR="001716ED" w:rsidRPr="003954F4" w:rsidRDefault="001716ED" w:rsidP="005A73F8">
            <w:pPr>
              <w:jc w:val="center"/>
              <w:rPr>
                <w:sz w:val="28"/>
                <w:szCs w:val="28"/>
                <w:lang w:val="kk-KZ"/>
              </w:rPr>
            </w:pPr>
          </w:p>
        </w:tc>
        <w:tc>
          <w:tcPr>
            <w:tcW w:w="532" w:type="pct"/>
            <w:tcBorders>
              <w:top w:val="single" w:sz="4" w:space="0" w:color="auto"/>
              <w:bottom w:val="single" w:sz="4" w:space="0" w:color="auto"/>
            </w:tcBorders>
          </w:tcPr>
          <w:p w14:paraId="2C04AE2B" w14:textId="77777777" w:rsidR="001716ED" w:rsidRPr="003954F4" w:rsidRDefault="001716ED" w:rsidP="005A73F8">
            <w:pPr>
              <w:jc w:val="center"/>
              <w:rPr>
                <w:sz w:val="28"/>
                <w:szCs w:val="28"/>
                <w:lang w:val="kk-KZ"/>
              </w:rPr>
            </w:pPr>
          </w:p>
        </w:tc>
        <w:tc>
          <w:tcPr>
            <w:tcW w:w="530" w:type="pct"/>
            <w:tcBorders>
              <w:top w:val="single" w:sz="4" w:space="0" w:color="auto"/>
              <w:bottom w:val="single" w:sz="4" w:space="0" w:color="auto"/>
            </w:tcBorders>
          </w:tcPr>
          <w:p w14:paraId="4A9A76AC" w14:textId="77777777" w:rsidR="001716ED" w:rsidRPr="003954F4" w:rsidRDefault="001716ED" w:rsidP="005A73F8">
            <w:pPr>
              <w:jc w:val="center"/>
              <w:rPr>
                <w:sz w:val="28"/>
                <w:szCs w:val="28"/>
                <w:lang w:val="kk-KZ"/>
              </w:rPr>
            </w:pPr>
          </w:p>
        </w:tc>
        <w:tc>
          <w:tcPr>
            <w:tcW w:w="602" w:type="pct"/>
            <w:tcBorders>
              <w:top w:val="single" w:sz="4" w:space="0" w:color="auto"/>
              <w:bottom w:val="single" w:sz="4" w:space="0" w:color="auto"/>
            </w:tcBorders>
          </w:tcPr>
          <w:p w14:paraId="22C7702A" w14:textId="77777777" w:rsidR="001716ED" w:rsidRPr="003954F4" w:rsidRDefault="001716ED" w:rsidP="005A73F8">
            <w:pPr>
              <w:jc w:val="center"/>
              <w:rPr>
                <w:sz w:val="28"/>
                <w:szCs w:val="28"/>
                <w:lang w:val="kk-KZ"/>
              </w:rPr>
            </w:pPr>
            <w:r w:rsidRPr="003954F4">
              <w:rPr>
                <w:sz w:val="28"/>
                <w:szCs w:val="28"/>
                <w:lang w:val="kk-KZ"/>
              </w:rPr>
              <w:t>6,0</w:t>
            </w:r>
          </w:p>
        </w:tc>
      </w:tr>
      <w:tr w:rsidR="003954F4" w:rsidRPr="003954F4" w14:paraId="738AB387" w14:textId="77777777" w:rsidTr="00CF1DFB">
        <w:trPr>
          <w:cantSplit/>
          <w:trHeight w:val="20"/>
        </w:trPr>
        <w:tc>
          <w:tcPr>
            <w:tcW w:w="1213" w:type="pct"/>
            <w:tcBorders>
              <w:bottom w:val="single" w:sz="4" w:space="0" w:color="auto"/>
            </w:tcBorders>
            <w:vAlign w:val="center"/>
          </w:tcPr>
          <w:p w14:paraId="61AAD5B4" w14:textId="3B350625" w:rsidR="001716ED" w:rsidRPr="003954F4" w:rsidRDefault="00A809C7" w:rsidP="005A73F8">
            <w:pPr>
              <w:jc w:val="both"/>
              <w:rPr>
                <w:sz w:val="28"/>
                <w:szCs w:val="28"/>
                <w:lang w:val="kk-KZ"/>
              </w:rPr>
            </w:pPr>
            <w:r w:rsidRPr="003954F4">
              <w:rPr>
                <w:sz w:val="28"/>
                <w:szCs w:val="28"/>
                <w:lang w:val="kk-KZ"/>
              </w:rPr>
              <w:t>Барлығы</w:t>
            </w:r>
            <w:r w:rsidR="001716ED" w:rsidRPr="003954F4">
              <w:rPr>
                <w:sz w:val="28"/>
                <w:szCs w:val="28"/>
                <w:lang w:val="kk-KZ"/>
              </w:rPr>
              <w:t>:</w:t>
            </w:r>
          </w:p>
        </w:tc>
        <w:tc>
          <w:tcPr>
            <w:tcW w:w="531" w:type="pct"/>
            <w:tcBorders>
              <w:bottom w:val="single" w:sz="4" w:space="0" w:color="auto"/>
            </w:tcBorders>
            <w:vAlign w:val="center"/>
          </w:tcPr>
          <w:p w14:paraId="71D554E5" w14:textId="77777777" w:rsidR="001716ED" w:rsidRPr="003954F4" w:rsidRDefault="001716ED" w:rsidP="005A73F8">
            <w:pPr>
              <w:jc w:val="center"/>
              <w:rPr>
                <w:sz w:val="28"/>
                <w:szCs w:val="28"/>
                <w:lang w:val="kk-KZ"/>
              </w:rPr>
            </w:pPr>
            <w:r w:rsidRPr="003954F4">
              <w:rPr>
                <w:sz w:val="28"/>
                <w:szCs w:val="28"/>
                <w:lang w:val="kk-KZ"/>
              </w:rPr>
              <w:t>100,00</w:t>
            </w:r>
          </w:p>
        </w:tc>
        <w:tc>
          <w:tcPr>
            <w:tcW w:w="531" w:type="pct"/>
            <w:tcBorders>
              <w:bottom w:val="single" w:sz="4" w:space="0" w:color="auto"/>
            </w:tcBorders>
            <w:vAlign w:val="center"/>
          </w:tcPr>
          <w:p w14:paraId="2026D4B9" w14:textId="77777777" w:rsidR="001716ED" w:rsidRPr="003954F4" w:rsidRDefault="001716ED" w:rsidP="005A73F8">
            <w:pPr>
              <w:jc w:val="center"/>
              <w:rPr>
                <w:sz w:val="28"/>
                <w:szCs w:val="28"/>
                <w:lang w:val="kk-KZ"/>
              </w:rPr>
            </w:pPr>
            <w:r w:rsidRPr="003954F4">
              <w:rPr>
                <w:sz w:val="28"/>
                <w:szCs w:val="28"/>
                <w:lang w:val="kk-KZ"/>
              </w:rPr>
              <w:t>100,00</w:t>
            </w:r>
          </w:p>
        </w:tc>
        <w:tc>
          <w:tcPr>
            <w:tcW w:w="531" w:type="pct"/>
            <w:tcBorders>
              <w:bottom w:val="single" w:sz="4" w:space="0" w:color="auto"/>
            </w:tcBorders>
          </w:tcPr>
          <w:p w14:paraId="0CBB76AE" w14:textId="77777777" w:rsidR="001716ED" w:rsidRPr="003954F4" w:rsidRDefault="001716ED" w:rsidP="005A73F8">
            <w:pPr>
              <w:jc w:val="center"/>
              <w:rPr>
                <w:sz w:val="28"/>
                <w:szCs w:val="28"/>
                <w:lang w:val="kk-KZ"/>
              </w:rPr>
            </w:pPr>
            <w:r w:rsidRPr="003954F4">
              <w:rPr>
                <w:sz w:val="28"/>
                <w:szCs w:val="28"/>
                <w:lang w:val="kk-KZ"/>
              </w:rPr>
              <w:t>100,00</w:t>
            </w:r>
          </w:p>
        </w:tc>
        <w:tc>
          <w:tcPr>
            <w:tcW w:w="530" w:type="pct"/>
            <w:tcBorders>
              <w:bottom w:val="single" w:sz="4" w:space="0" w:color="auto"/>
            </w:tcBorders>
          </w:tcPr>
          <w:p w14:paraId="0EC4B0E7" w14:textId="77777777" w:rsidR="001716ED" w:rsidRPr="003954F4" w:rsidRDefault="001716ED" w:rsidP="005A73F8">
            <w:pPr>
              <w:jc w:val="center"/>
              <w:rPr>
                <w:sz w:val="28"/>
                <w:szCs w:val="28"/>
                <w:lang w:val="kk-KZ"/>
              </w:rPr>
            </w:pPr>
            <w:r w:rsidRPr="003954F4">
              <w:rPr>
                <w:sz w:val="28"/>
                <w:szCs w:val="28"/>
                <w:lang w:val="kk-KZ"/>
              </w:rPr>
              <w:t>100,00</w:t>
            </w:r>
          </w:p>
        </w:tc>
        <w:tc>
          <w:tcPr>
            <w:tcW w:w="532" w:type="pct"/>
            <w:tcBorders>
              <w:bottom w:val="single" w:sz="4" w:space="0" w:color="auto"/>
            </w:tcBorders>
          </w:tcPr>
          <w:p w14:paraId="2AC35088" w14:textId="77777777" w:rsidR="001716ED" w:rsidRPr="003954F4" w:rsidRDefault="001716ED" w:rsidP="005A73F8">
            <w:pPr>
              <w:jc w:val="center"/>
              <w:rPr>
                <w:sz w:val="28"/>
                <w:szCs w:val="28"/>
                <w:lang w:val="kk-KZ"/>
              </w:rPr>
            </w:pPr>
            <w:r w:rsidRPr="003954F4">
              <w:rPr>
                <w:sz w:val="28"/>
                <w:szCs w:val="28"/>
                <w:lang w:val="kk-KZ"/>
              </w:rPr>
              <w:t>100,00</w:t>
            </w:r>
          </w:p>
        </w:tc>
        <w:tc>
          <w:tcPr>
            <w:tcW w:w="530" w:type="pct"/>
            <w:tcBorders>
              <w:bottom w:val="single" w:sz="4" w:space="0" w:color="auto"/>
            </w:tcBorders>
          </w:tcPr>
          <w:p w14:paraId="21F5373E" w14:textId="77777777" w:rsidR="001716ED" w:rsidRPr="003954F4" w:rsidRDefault="001716ED" w:rsidP="005A73F8">
            <w:pPr>
              <w:jc w:val="center"/>
              <w:rPr>
                <w:sz w:val="28"/>
                <w:szCs w:val="28"/>
                <w:lang w:val="kk-KZ"/>
              </w:rPr>
            </w:pPr>
            <w:r w:rsidRPr="003954F4">
              <w:rPr>
                <w:sz w:val="28"/>
                <w:szCs w:val="28"/>
                <w:lang w:val="kk-KZ"/>
              </w:rPr>
              <w:t>100,00</w:t>
            </w:r>
          </w:p>
        </w:tc>
        <w:tc>
          <w:tcPr>
            <w:tcW w:w="602" w:type="pct"/>
            <w:tcBorders>
              <w:bottom w:val="single" w:sz="4" w:space="0" w:color="auto"/>
            </w:tcBorders>
          </w:tcPr>
          <w:p w14:paraId="57550416" w14:textId="77777777" w:rsidR="001716ED" w:rsidRPr="003954F4" w:rsidRDefault="001716ED" w:rsidP="005A73F8">
            <w:pPr>
              <w:jc w:val="center"/>
              <w:rPr>
                <w:sz w:val="28"/>
                <w:szCs w:val="28"/>
                <w:lang w:val="kk-KZ"/>
              </w:rPr>
            </w:pPr>
            <w:r w:rsidRPr="003954F4">
              <w:rPr>
                <w:sz w:val="28"/>
                <w:szCs w:val="28"/>
                <w:lang w:val="kk-KZ"/>
              </w:rPr>
              <w:t>100,00</w:t>
            </w:r>
          </w:p>
        </w:tc>
      </w:tr>
    </w:tbl>
    <w:p w14:paraId="2B1645B2" w14:textId="77777777" w:rsidR="001716ED" w:rsidRPr="003954F4" w:rsidRDefault="001716ED" w:rsidP="001716ED">
      <w:pPr>
        <w:spacing w:after="0" w:line="240" w:lineRule="auto"/>
        <w:ind w:firstLine="708"/>
        <w:jc w:val="both"/>
        <w:rPr>
          <w:rFonts w:ascii="Times New Roman" w:eastAsia="Times New Roman" w:hAnsi="Times New Roman" w:cs="Times New Roman"/>
          <w:sz w:val="28"/>
          <w:szCs w:val="28"/>
          <w:lang w:val="kk-KZ"/>
        </w:rPr>
      </w:pPr>
    </w:p>
    <w:p w14:paraId="107C76B0" w14:textId="313DEA57" w:rsidR="001716ED" w:rsidRPr="003954F4" w:rsidRDefault="00FA09E0" w:rsidP="001716ED">
      <w:pPr>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Негізгі рецептуралық құрамдас бөлік – коллаген дисперсиясын алу мақсатында үлдір түзетін композициялар технологиясын әзірлеу үшін </w:t>
      </w:r>
      <w:r w:rsidRPr="003954F4">
        <w:rPr>
          <w:rFonts w:ascii="Times New Roman" w:eastAsia="Times New Roman" w:hAnsi="Times New Roman" w:cs="Times New Roman"/>
          <w:sz w:val="28"/>
          <w:szCs w:val="28"/>
          <w:lang w:val="kk-KZ"/>
        </w:rPr>
        <w:lastRenderedPageBreak/>
        <w:t>коллаген эмульсиясын алудың дәстүрлі схемасы негіз ретінде пайдаланылды [</w:t>
      </w:r>
      <w:r w:rsidR="00601BA8">
        <w:rPr>
          <w:rFonts w:ascii="Times New Roman" w:eastAsia="Times New Roman" w:hAnsi="Times New Roman" w:cs="Times New Roman"/>
          <w:sz w:val="28"/>
          <w:szCs w:val="28"/>
          <w:lang w:val="kk-KZ"/>
        </w:rPr>
        <w:fldChar w:fldCharType="begin"/>
      </w:r>
      <w:r w:rsidR="00601BA8">
        <w:rPr>
          <w:rFonts w:ascii="Times New Roman" w:eastAsia="Times New Roman" w:hAnsi="Times New Roman" w:cs="Times New Roman"/>
          <w:sz w:val="28"/>
          <w:szCs w:val="28"/>
          <w:lang w:val="kk-KZ"/>
        </w:rPr>
        <w:instrText xml:space="preserve"> REF Закирова_Биодеградируемые \r \h </w:instrText>
      </w:r>
      <w:r w:rsidR="00601BA8">
        <w:rPr>
          <w:rFonts w:ascii="Times New Roman" w:eastAsia="Times New Roman" w:hAnsi="Times New Roman" w:cs="Times New Roman"/>
          <w:sz w:val="28"/>
          <w:szCs w:val="28"/>
          <w:lang w:val="kk-KZ"/>
        </w:rPr>
      </w:r>
      <w:r w:rsidR="00601BA8">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9</w:t>
      </w:r>
      <w:r w:rsidR="00601BA8">
        <w:rPr>
          <w:rFonts w:ascii="Times New Roman" w:eastAsia="Times New Roman" w:hAnsi="Times New Roman" w:cs="Times New Roman"/>
          <w:sz w:val="28"/>
          <w:szCs w:val="28"/>
          <w:lang w:val="kk-KZ"/>
        </w:rPr>
        <w:fldChar w:fldCharType="end"/>
      </w:r>
      <w:r w:rsidRPr="003954F4">
        <w:rPr>
          <w:rFonts w:ascii="Times New Roman" w:eastAsia="Times New Roman" w:hAnsi="Times New Roman" w:cs="Times New Roman"/>
          <w:sz w:val="28"/>
          <w:szCs w:val="28"/>
          <w:lang w:val="kk-KZ"/>
        </w:rPr>
        <w:t>] және оны модификациялау бағыттары негізделді</w:t>
      </w:r>
      <w:r w:rsidR="001716ED" w:rsidRPr="003954F4">
        <w:rPr>
          <w:rFonts w:ascii="Times New Roman" w:eastAsia="Times New Roman" w:hAnsi="Times New Roman" w:cs="Times New Roman"/>
          <w:sz w:val="28"/>
          <w:szCs w:val="28"/>
          <w:lang w:val="kk-KZ"/>
        </w:rPr>
        <w:t>.</w:t>
      </w:r>
    </w:p>
    <w:p w14:paraId="11E1FA2F" w14:textId="406DD9E6" w:rsidR="001716ED" w:rsidRPr="003954F4" w:rsidRDefault="00FA09E0" w:rsidP="001716ED">
      <w:pPr>
        <w:spacing w:after="0" w:line="240" w:lineRule="auto"/>
        <w:ind w:firstLine="720"/>
        <w:jc w:val="both"/>
        <w:rPr>
          <w:rFonts w:ascii="Times New Roman" w:eastAsia="Times New Roman" w:hAnsi="Times New Roman" w:cs="Times New Roman"/>
          <w:snapToGrid w:val="0"/>
          <w:spacing w:val="-2"/>
          <w:sz w:val="28"/>
          <w:szCs w:val="28"/>
          <w:lang w:val="kk-KZ" w:eastAsia="en-US"/>
        </w:rPr>
      </w:pPr>
      <w:r w:rsidRPr="003954F4">
        <w:rPr>
          <w:rFonts w:ascii="Times New Roman" w:eastAsia="Times New Roman" w:hAnsi="Times New Roman" w:cs="Times New Roman"/>
          <w:snapToGrid w:val="0"/>
          <w:spacing w:val="-2"/>
          <w:sz w:val="28"/>
          <w:szCs w:val="28"/>
          <w:lang w:val="kk-KZ" w:eastAsia="en-US"/>
        </w:rPr>
        <w:t xml:space="preserve">Қолданыстағы тәсілдер мен әдістерге аналитикалық шолу диспергацияланған коллаген өнімдерін өндірудің белгілі технологиялық схемалары химиялық немесе дәйекті химиялық және ферментативті гидролиз әдістерін қолдануға негізделгенін көрсетті </w:t>
      </w:r>
      <w:r w:rsidR="001716ED" w:rsidRPr="003954F4">
        <w:rPr>
          <w:rFonts w:ascii="Times New Roman" w:eastAsia="Times New Roman" w:hAnsi="Times New Roman" w:cs="Times New Roman"/>
          <w:snapToGrid w:val="0"/>
          <w:spacing w:val="-2"/>
          <w:sz w:val="28"/>
          <w:szCs w:val="28"/>
          <w:lang w:val="kk-KZ" w:eastAsia="en-US"/>
        </w:rPr>
        <w:t>[</w:t>
      </w:r>
      <w:r w:rsidR="00601BA8">
        <w:rPr>
          <w:rFonts w:ascii="Times New Roman" w:eastAsia="Times New Roman" w:hAnsi="Times New Roman" w:cs="Times New Roman"/>
          <w:snapToGrid w:val="0"/>
          <w:spacing w:val="-2"/>
          <w:sz w:val="28"/>
          <w:szCs w:val="28"/>
          <w:lang w:val="kk-KZ" w:eastAsia="en-US"/>
        </w:rPr>
        <w:fldChar w:fldCharType="begin"/>
      </w:r>
      <w:r w:rsidR="00601BA8">
        <w:rPr>
          <w:rFonts w:ascii="Times New Roman" w:eastAsia="Times New Roman" w:hAnsi="Times New Roman" w:cs="Times New Roman"/>
          <w:snapToGrid w:val="0"/>
          <w:spacing w:val="-2"/>
          <w:sz w:val="28"/>
          <w:szCs w:val="28"/>
          <w:lang w:val="kk-KZ" w:eastAsia="en-US"/>
        </w:rPr>
        <w:instrText xml:space="preserve"> REF Позняковский_Гигиенические \r \h </w:instrText>
      </w:r>
      <w:r w:rsidR="00601BA8">
        <w:rPr>
          <w:rFonts w:ascii="Times New Roman" w:eastAsia="Times New Roman" w:hAnsi="Times New Roman" w:cs="Times New Roman"/>
          <w:snapToGrid w:val="0"/>
          <w:spacing w:val="-2"/>
          <w:sz w:val="28"/>
          <w:szCs w:val="28"/>
          <w:lang w:val="kk-KZ" w:eastAsia="en-US"/>
        </w:rPr>
      </w:r>
      <w:r w:rsidR="00601BA8">
        <w:rPr>
          <w:rFonts w:ascii="Times New Roman" w:eastAsia="Times New Roman" w:hAnsi="Times New Roman" w:cs="Times New Roman"/>
          <w:snapToGrid w:val="0"/>
          <w:spacing w:val="-2"/>
          <w:sz w:val="28"/>
          <w:szCs w:val="28"/>
          <w:lang w:val="kk-KZ" w:eastAsia="en-US"/>
        </w:rPr>
        <w:fldChar w:fldCharType="separate"/>
      </w:r>
      <w:r w:rsidR="00171243">
        <w:rPr>
          <w:rFonts w:ascii="Times New Roman" w:eastAsia="Times New Roman" w:hAnsi="Times New Roman" w:cs="Times New Roman"/>
          <w:snapToGrid w:val="0"/>
          <w:spacing w:val="-2"/>
          <w:sz w:val="28"/>
          <w:szCs w:val="28"/>
          <w:lang w:val="kk-KZ" w:eastAsia="en-US"/>
        </w:rPr>
        <w:t>42</w:t>
      </w:r>
      <w:r w:rsidR="00601BA8">
        <w:rPr>
          <w:rFonts w:ascii="Times New Roman" w:eastAsia="Times New Roman" w:hAnsi="Times New Roman" w:cs="Times New Roman"/>
          <w:snapToGrid w:val="0"/>
          <w:spacing w:val="-2"/>
          <w:sz w:val="28"/>
          <w:szCs w:val="28"/>
          <w:lang w:val="kk-KZ" w:eastAsia="en-US"/>
        </w:rPr>
        <w:fldChar w:fldCharType="end"/>
      </w:r>
      <w:r w:rsidR="001716ED" w:rsidRPr="003954F4">
        <w:rPr>
          <w:rFonts w:ascii="Times New Roman" w:eastAsia="Times New Roman" w:hAnsi="Times New Roman" w:cs="Times New Roman"/>
          <w:snapToGrid w:val="0"/>
          <w:spacing w:val="-2"/>
          <w:sz w:val="28"/>
          <w:szCs w:val="28"/>
          <w:lang w:val="kk-KZ" w:eastAsia="en-US"/>
        </w:rPr>
        <w:t xml:space="preserve">]. </w:t>
      </w:r>
      <w:r w:rsidRPr="003954F4">
        <w:rPr>
          <w:rFonts w:ascii="Times New Roman" w:eastAsia="Times New Roman" w:hAnsi="Times New Roman" w:cs="Times New Roman"/>
          <w:snapToGrid w:val="0"/>
          <w:spacing w:val="-2"/>
          <w:sz w:val="28"/>
          <w:szCs w:val="28"/>
          <w:lang w:val="kk-KZ" w:eastAsia="en-US"/>
        </w:rPr>
        <w:t>Бұл ретте, коллаген дисперсияларын алу әдістері уақыт өте ұзақ, коллаген ақуыздарының табиғи құрылымының бұзылуына әкелетін және бірқатар қосымша операциялармен шамадан тыс жүктелген әдістерді қамтиды.</w:t>
      </w:r>
      <w:r w:rsidR="001716ED" w:rsidRPr="003954F4">
        <w:rPr>
          <w:rFonts w:ascii="Times New Roman" w:eastAsia="Times New Roman" w:hAnsi="Times New Roman" w:cs="Times New Roman"/>
          <w:snapToGrid w:val="0"/>
          <w:spacing w:val="-2"/>
          <w:sz w:val="28"/>
          <w:szCs w:val="28"/>
          <w:lang w:val="kk-KZ" w:eastAsia="en-US"/>
        </w:rPr>
        <w:t xml:space="preserve"> </w:t>
      </w:r>
      <w:r w:rsidRPr="003954F4">
        <w:rPr>
          <w:rFonts w:ascii="Times New Roman" w:eastAsia="Times New Roman" w:hAnsi="Times New Roman" w:cs="Times New Roman"/>
          <w:snapToGrid w:val="0"/>
          <w:spacing w:val="-2"/>
          <w:sz w:val="28"/>
          <w:szCs w:val="28"/>
          <w:lang w:val="kk-KZ" w:eastAsia="en-US"/>
        </w:rPr>
        <w:t>Сонымен қатар, коллаген дисперсияларының сапалық және функционалдық сипаттамалары жеткіліксіз және ет өнеркәсібінің, ветеринарияның, медицинаның талаптарына толық сәйкес келмейді.</w:t>
      </w:r>
    </w:p>
    <w:p w14:paraId="2547920D" w14:textId="3BE8E59F" w:rsidR="001716ED" w:rsidRPr="003954F4" w:rsidRDefault="00FA09E0" w:rsidP="001716ED">
      <w:pPr>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8-суреттен көрсетілгендей, коллаген дисперсиясын алу процесі ұзақ уақытты алады. Сонымен қатар, осы схемаға қолданылатын ірі қара малдың терісін</w:t>
      </w:r>
      <w:r w:rsidR="00E66C7B" w:rsidRPr="003954F4">
        <w:rPr>
          <w:rFonts w:ascii="Times New Roman" w:eastAsia="Times New Roman" w:hAnsi="Times New Roman" w:cs="Times New Roman"/>
          <w:sz w:val="28"/>
          <w:szCs w:val="28"/>
          <w:lang w:val="kk-KZ"/>
        </w:rPr>
        <w:t xml:space="preserve"> қабаттарға бөлу </w:t>
      </w:r>
      <w:r w:rsidRPr="003954F4">
        <w:rPr>
          <w:rFonts w:ascii="Times New Roman" w:eastAsia="Times New Roman" w:hAnsi="Times New Roman" w:cs="Times New Roman"/>
          <w:sz w:val="28"/>
          <w:szCs w:val="28"/>
          <w:lang w:val="kk-KZ"/>
        </w:rPr>
        <w:t>тапшы</w:t>
      </w:r>
      <w:r w:rsidR="00E66C7B" w:rsidRPr="003954F4">
        <w:rPr>
          <w:rFonts w:ascii="Times New Roman" w:eastAsia="Times New Roman" w:hAnsi="Times New Roman" w:cs="Times New Roman"/>
          <w:sz w:val="28"/>
          <w:szCs w:val="28"/>
          <w:lang w:val="kk-KZ"/>
        </w:rPr>
        <w:t xml:space="preserve"> болып келеді</w:t>
      </w:r>
      <w:r w:rsidRPr="003954F4">
        <w:rPr>
          <w:rFonts w:ascii="Times New Roman" w:eastAsia="Times New Roman" w:hAnsi="Times New Roman" w:cs="Times New Roman"/>
          <w:sz w:val="28"/>
          <w:szCs w:val="28"/>
          <w:lang w:val="kk-KZ"/>
        </w:rPr>
        <w:t>, бұл өндіріс көлемін шектейді</w:t>
      </w:r>
      <w:r w:rsidR="001716ED" w:rsidRPr="003954F4">
        <w:rPr>
          <w:rFonts w:ascii="Times New Roman" w:eastAsia="Times New Roman" w:hAnsi="Times New Roman" w:cs="Times New Roman"/>
          <w:sz w:val="28"/>
          <w:szCs w:val="28"/>
          <w:lang w:val="kk-KZ"/>
        </w:rPr>
        <w:t>.</w:t>
      </w:r>
    </w:p>
    <w:p w14:paraId="45BAC04F" w14:textId="6E3CFAC7" w:rsidR="001716ED" w:rsidRPr="003954F4" w:rsidRDefault="00E66C7B" w:rsidP="00FA09E0">
      <w:pPr>
        <w:shd w:val="clear" w:color="auto" w:fill="FFFFFF"/>
        <w:spacing w:after="0" w:line="240" w:lineRule="auto"/>
        <w:ind w:right="-23"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Биотехнология әдістерінің негізінде біз коллагені бар үлдір түзетін композицияны алудың модификацияланған технологиялық схемасын жасадық (1</w:t>
      </w:r>
      <w:r w:rsidR="00F85C6C">
        <w:rPr>
          <w:rFonts w:ascii="Times New Roman" w:eastAsia="Times New Roman" w:hAnsi="Times New Roman" w:cs="Times New Roman"/>
          <w:sz w:val="28"/>
          <w:szCs w:val="28"/>
          <w:lang w:val="kk-KZ"/>
        </w:rPr>
        <w:t>1</w:t>
      </w:r>
      <w:r w:rsidRPr="003954F4">
        <w:rPr>
          <w:rFonts w:ascii="Times New Roman" w:eastAsia="Times New Roman" w:hAnsi="Times New Roman" w:cs="Times New Roman"/>
          <w:sz w:val="28"/>
          <w:szCs w:val="28"/>
          <w:lang w:val="kk-KZ"/>
        </w:rPr>
        <w:t>-сурет), ол дәстүрлі схемадан келесі кезеңдермен ерекшеленеді</w:t>
      </w:r>
      <w:r w:rsidR="001716ED" w:rsidRPr="003954F4">
        <w:rPr>
          <w:rFonts w:ascii="Times New Roman" w:eastAsia="Times New Roman" w:hAnsi="Times New Roman" w:cs="Times New Roman"/>
          <w:sz w:val="28"/>
          <w:szCs w:val="28"/>
          <w:lang w:val="kk-KZ"/>
        </w:rPr>
        <w:t>:</w:t>
      </w:r>
    </w:p>
    <w:p w14:paraId="28706A65" w14:textId="4A0F9618" w:rsidR="001716ED" w:rsidRPr="003954F4" w:rsidRDefault="001716ED" w:rsidP="001716ED">
      <w:pPr>
        <w:shd w:val="clear" w:color="auto" w:fill="FFFFFF"/>
        <w:spacing w:after="0" w:line="240" w:lineRule="auto"/>
        <w:ind w:right="-23" w:firstLine="709"/>
        <w:jc w:val="both"/>
        <w:rPr>
          <w:rFonts w:ascii="Times New Roman" w:eastAsia="Times New Roman" w:hAnsi="Times New Roman" w:cs="Times New Roman"/>
          <w:bCs/>
          <w:sz w:val="28"/>
          <w:szCs w:val="28"/>
          <w:lang w:val="kk-KZ"/>
        </w:rPr>
      </w:pPr>
      <w:r w:rsidRPr="003954F4">
        <w:rPr>
          <w:rFonts w:ascii="Times New Roman" w:eastAsia="Times New Roman" w:hAnsi="Times New Roman" w:cs="Times New Roman"/>
          <w:sz w:val="28"/>
          <w:szCs w:val="28"/>
          <w:lang w:val="kk-KZ"/>
        </w:rPr>
        <w:t xml:space="preserve">– </w:t>
      </w:r>
      <w:r w:rsidR="00E66C7B" w:rsidRPr="003954F4">
        <w:rPr>
          <w:rFonts w:ascii="Times New Roman" w:eastAsia="Times New Roman" w:hAnsi="Times New Roman" w:cs="Times New Roman"/>
          <w:sz w:val="28"/>
          <w:szCs w:val="28"/>
          <w:lang w:val="kk-KZ"/>
        </w:rPr>
        <w:t>шикізатты фосфатты буфермен өңдеу пероксидті-сілтілі гидролизге ауыстырылды, бұл кезеңді 25 сағаттан 6 сағатқа дейін қысқартуға мүмкіндік береді</w:t>
      </w:r>
      <w:r w:rsidRPr="003954F4">
        <w:rPr>
          <w:rFonts w:ascii="Times New Roman" w:eastAsia="Times New Roman" w:hAnsi="Times New Roman" w:cs="Times New Roman"/>
          <w:bCs/>
          <w:sz w:val="28"/>
          <w:szCs w:val="28"/>
          <w:lang w:val="kk-KZ"/>
        </w:rPr>
        <w:t>;</w:t>
      </w:r>
    </w:p>
    <w:p w14:paraId="7BAE7A68" w14:textId="0607034F" w:rsidR="001716ED" w:rsidRPr="003954F4" w:rsidRDefault="001716ED" w:rsidP="001716ED">
      <w:pPr>
        <w:shd w:val="clear" w:color="auto" w:fill="FFFFFF"/>
        <w:spacing w:after="0" w:line="240" w:lineRule="auto"/>
        <w:ind w:right="-23" w:firstLine="709"/>
        <w:jc w:val="both"/>
        <w:rPr>
          <w:rFonts w:ascii="Times New Roman" w:eastAsia="Times New Roman" w:hAnsi="Times New Roman" w:cs="Times New Roman"/>
          <w:bCs/>
          <w:sz w:val="28"/>
          <w:szCs w:val="28"/>
          <w:lang w:val="kk-KZ"/>
        </w:rPr>
      </w:pPr>
      <w:r w:rsidRPr="003954F4">
        <w:rPr>
          <w:rFonts w:ascii="Times New Roman" w:eastAsia="Times New Roman" w:hAnsi="Times New Roman" w:cs="Times New Roman"/>
          <w:bCs/>
          <w:sz w:val="28"/>
          <w:szCs w:val="28"/>
          <w:lang w:val="kk-KZ"/>
        </w:rPr>
        <w:t xml:space="preserve">- </w:t>
      </w:r>
      <w:r w:rsidR="00E66C7B" w:rsidRPr="003954F4">
        <w:rPr>
          <w:rFonts w:ascii="Times New Roman" w:eastAsia="Times New Roman" w:hAnsi="Times New Roman" w:cs="Times New Roman"/>
          <w:bCs/>
          <w:sz w:val="28"/>
          <w:szCs w:val="28"/>
          <w:lang w:val="kk-KZ"/>
        </w:rPr>
        <w:t>сілтілік-тұзды өңдеу «тағамдық коллагеназа» ферменттік препаратын пайдалана отырып, ферментативті гидролизге ауыстырылды, бұл да процесс кезеңін 96 сағаттан 2,5 сағатқа дейін қысқартуға мүмкіндік берді</w:t>
      </w:r>
      <w:r w:rsidRPr="003954F4">
        <w:rPr>
          <w:rFonts w:ascii="Times New Roman" w:eastAsia="Times New Roman" w:hAnsi="Times New Roman" w:cs="Times New Roman"/>
          <w:bCs/>
          <w:sz w:val="28"/>
          <w:szCs w:val="28"/>
          <w:lang w:val="kk-KZ"/>
        </w:rPr>
        <w:t>.</w:t>
      </w:r>
    </w:p>
    <w:p w14:paraId="6F9AE030" w14:textId="77777777" w:rsidR="001716ED" w:rsidRPr="003954F4" w:rsidRDefault="001716ED" w:rsidP="001716ED">
      <w:pPr>
        <w:shd w:val="clear" w:color="auto" w:fill="FFFFFF"/>
        <w:spacing w:after="0" w:line="240" w:lineRule="auto"/>
        <w:ind w:right="-23" w:firstLine="709"/>
        <w:jc w:val="both"/>
        <w:rPr>
          <w:rFonts w:ascii="Times New Roman" w:eastAsia="Times New Roman" w:hAnsi="Times New Roman" w:cs="Times New Roman"/>
          <w:bCs/>
          <w:sz w:val="28"/>
          <w:szCs w:val="28"/>
          <w:lang w:val="kk-KZ"/>
        </w:rPr>
      </w:pPr>
    </w:p>
    <w:tbl>
      <w:tblPr>
        <w:tblW w:w="4363" w:type="pct"/>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149"/>
      </w:tblGrid>
      <w:tr w:rsidR="003954F4" w:rsidRPr="003954F4" w14:paraId="0825990E" w14:textId="77777777" w:rsidTr="005A73F8">
        <w:trPr>
          <w:trHeight w:val="240"/>
          <w:tblCellSpacing w:w="0" w:type="dxa"/>
          <w:jc w:val="center"/>
        </w:trPr>
        <w:tc>
          <w:tcPr>
            <w:tcW w:w="5000" w:type="pct"/>
          </w:tcPr>
          <w:p w14:paraId="23978DBF" w14:textId="78327C72"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 xml:space="preserve">Шикізатты қабылдау </w:t>
            </w:r>
            <w:r w:rsidR="001716ED" w:rsidRPr="003954F4">
              <w:rPr>
                <w:rFonts w:ascii="Times New Roman" w:eastAsia="Times New Roman" w:hAnsi="Times New Roman" w:cs="Times New Roman"/>
                <w:bCs/>
                <w:sz w:val="24"/>
                <w:szCs w:val="28"/>
                <w:lang w:val="kk-KZ"/>
              </w:rPr>
              <w:t>(</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1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6EDD5326" w14:textId="77777777" w:rsidTr="005A73F8">
        <w:trPr>
          <w:trHeight w:val="165"/>
          <w:tblCellSpacing w:w="0" w:type="dxa"/>
          <w:jc w:val="center"/>
        </w:trPr>
        <w:tc>
          <w:tcPr>
            <w:tcW w:w="5000" w:type="pct"/>
            <w:tcBorders>
              <w:left w:val="nil"/>
              <w:right w:val="nil"/>
            </w:tcBorders>
          </w:tcPr>
          <w:p w14:paraId="256D5833"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12F57A12" w14:textId="77777777" w:rsidTr="005A73F8">
        <w:trPr>
          <w:trHeight w:val="240"/>
          <w:tblCellSpacing w:w="0" w:type="dxa"/>
          <w:jc w:val="center"/>
        </w:trPr>
        <w:tc>
          <w:tcPr>
            <w:tcW w:w="5000" w:type="pct"/>
          </w:tcPr>
          <w:p w14:paraId="3BCBC29B" w14:textId="59EB7B24"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 xml:space="preserve">Шикізатты қолмен немесе РМГ-84 типті машинада ұсақтау </w:t>
            </w:r>
            <w:r w:rsidR="001716ED" w:rsidRPr="003954F4">
              <w:rPr>
                <w:rFonts w:ascii="Times New Roman" w:eastAsia="Times New Roman" w:hAnsi="Times New Roman" w:cs="Times New Roman"/>
                <w:bCs/>
                <w:sz w:val="24"/>
                <w:szCs w:val="28"/>
                <w:lang w:val="kk-KZ"/>
              </w:rPr>
              <w:t>(</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1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5D365C03" w14:textId="77777777" w:rsidTr="005A73F8">
        <w:trPr>
          <w:trHeight w:val="165"/>
          <w:tblCellSpacing w:w="0" w:type="dxa"/>
          <w:jc w:val="center"/>
        </w:trPr>
        <w:tc>
          <w:tcPr>
            <w:tcW w:w="5000" w:type="pct"/>
            <w:tcBorders>
              <w:left w:val="nil"/>
              <w:right w:val="nil"/>
            </w:tcBorders>
          </w:tcPr>
          <w:p w14:paraId="6E58BC22"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5E600EB3" w14:textId="77777777" w:rsidTr="005A73F8">
        <w:trPr>
          <w:trHeight w:val="240"/>
          <w:tblCellSpacing w:w="0" w:type="dxa"/>
          <w:jc w:val="center"/>
        </w:trPr>
        <w:tc>
          <w:tcPr>
            <w:tcW w:w="5000" w:type="pct"/>
          </w:tcPr>
          <w:p w14:paraId="0974BC14" w14:textId="37B13C93"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 xml:space="preserve">Ағынды сумен жуу </w:t>
            </w:r>
            <w:r w:rsidR="001716ED" w:rsidRPr="003954F4">
              <w:rPr>
                <w:rFonts w:ascii="Times New Roman" w:eastAsia="Times New Roman" w:hAnsi="Times New Roman" w:cs="Times New Roman"/>
                <w:bCs/>
                <w:sz w:val="24"/>
                <w:szCs w:val="28"/>
                <w:lang w:val="kk-KZ"/>
              </w:rPr>
              <w:t>(</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24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549DF0C4" w14:textId="77777777" w:rsidTr="005A73F8">
        <w:trPr>
          <w:trHeight w:val="165"/>
          <w:tblCellSpacing w:w="0" w:type="dxa"/>
          <w:jc w:val="center"/>
        </w:trPr>
        <w:tc>
          <w:tcPr>
            <w:tcW w:w="5000" w:type="pct"/>
            <w:tcBorders>
              <w:left w:val="nil"/>
              <w:right w:val="nil"/>
            </w:tcBorders>
          </w:tcPr>
          <w:p w14:paraId="2620D527"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56C4EB69" w14:textId="77777777" w:rsidTr="005A73F8">
        <w:trPr>
          <w:trHeight w:val="240"/>
          <w:tblCellSpacing w:w="0" w:type="dxa"/>
          <w:jc w:val="center"/>
        </w:trPr>
        <w:tc>
          <w:tcPr>
            <w:tcW w:w="5000" w:type="pct"/>
          </w:tcPr>
          <w:p w14:paraId="4A2A6080" w14:textId="634195CA"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 xml:space="preserve">Шикізатты фосфатты буфермен өңдеу </w:t>
            </w:r>
            <w:r w:rsidR="001716ED" w:rsidRPr="003954F4">
              <w:rPr>
                <w:rFonts w:ascii="Times New Roman" w:eastAsia="Times New Roman" w:hAnsi="Times New Roman" w:cs="Times New Roman"/>
                <w:bCs/>
                <w:sz w:val="24"/>
                <w:szCs w:val="28"/>
                <w:lang w:val="kk-KZ"/>
              </w:rPr>
              <w:t>(t = 20-25 °С</w:t>
            </w:r>
            <w:r w:rsidR="001716ED" w:rsidRPr="003954F4">
              <w:rPr>
                <w:rFonts w:ascii="Times New Roman" w:eastAsia="Times New Roman" w:hAnsi="Times New Roman" w:cs="Times New Roman"/>
                <w:bCs/>
                <w:sz w:val="24"/>
                <w:szCs w:val="28"/>
                <w:lang w:val="kk-KZ"/>
              </w:rPr>
              <w:sym w:font="Symbol" w:char="003B"/>
            </w:r>
            <w:r w:rsidR="001716ED" w:rsidRPr="003954F4">
              <w:rPr>
                <w:rFonts w:ascii="Times New Roman" w:eastAsia="Times New Roman" w:hAnsi="Times New Roman" w:cs="Times New Roman"/>
                <w:bCs/>
                <w:sz w:val="24"/>
                <w:szCs w:val="28"/>
                <w:lang w:val="kk-KZ"/>
              </w:rPr>
              <w:t xml:space="preserve"> </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25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0B2729B4" w14:textId="77777777" w:rsidTr="005A73F8">
        <w:trPr>
          <w:trHeight w:val="195"/>
          <w:tblCellSpacing w:w="0" w:type="dxa"/>
          <w:jc w:val="center"/>
        </w:trPr>
        <w:tc>
          <w:tcPr>
            <w:tcW w:w="5000" w:type="pct"/>
            <w:tcBorders>
              <w:left w:val="nil"/>
              <w:right w:val="nil"/>
            </w:tcBorders>
          </w:tcPr>
          <w:p w14:paraId="5B87FDF9"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1EB37CDB" w14:textId="77777777" w:rsidTr="005A73F8">
        <w:trPr>
          <w:trHeight w:val="240"/>
          <w:tblCellSpacing w:w="0" w:type="dxa"/>
          <w:jc w:val="center"/>
        </w:trPr>
        <w:tc>
          <w:tcPr>
            <w:tcW w:w="5000" w:type="pct"/>
          </w:tcPr>
          <w:p w14:paraId="7877959C" w14:textId="11740400"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 xml:space="preserve">Ағынды сумен жуу </w:t>
            </w:r>
            <w:r w:rsidR="001716ED" w:rsidRPr="003954F4">
              <w:rPr>
                <w:rFonts w:ascii="Times New Roman" w:eastAsia="Times New Roman" w:hAnsi="Times New Roman" w:cs="Times New Roman"/>
                <w:bCs/>
                <w:sz w:val="24"/>
                <w:szCs w:val="28"/>
                <w:lang w:val="kk-KZ"/>
              </w:rPr>
              <w:t>(</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6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615A2F13" w14:textId="77777777" w:rsidTr="005A73F8">
        <w:trPr>
          <w:trHeight w:val="240"/>
          <w:tblCellSpacing w:w="0" w:type="dxa"/>
          <w:jc w:val="center"/>
        </w:trPr>
        <w:tc>
          <w:tcPr>
            <w:tcW w:w="5000" w:type="pct"/>
            <w:tcBorders>
              <w:left w:val="nil"/>
              <w:bottom w:val="nil"/>
              <w:right w:val="nil"/>
            </w:tcBorders>
          </w:tcPr>
          <w:p w14:paraId="66C9A8B6" w14:textId="77777777" w:rsidR="001716ED" w:rsidRPr="003954F4" w:rsidRDefault="001716ED" w:rsidP="005A73F8">
            <w:pPr>
              <w:spacing w:after="0" w:line="240" w:lineRule="auto"/>
              <w:ind w:firstLine="58"/>
              <w:jc w:val="center"/>
              <w:rPr>
                <w:rFonts w:ascii="Times New Roman" w:eastAsia="Times New Roman" w:hAnsi="Times New Roman" w:cs="Times New Roman"/>
                <w:bCs/>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5A0A18D9" w14:textId="77777777" w:rsidTr="005A73F8">
        <w:trPr>
          <w:trHeight w:val="240"/>
          <w:tblCellSpacing w:w="0" w:type="dxa"/>
          <w:jc w:val="center"/>
        </w:trPr>
        <w:tc>
          <w:tcPr>
            <w:tcW w:w="5000" w:type="pct"/>
          </w:tcPr>
          <w:p w14:paraId="5BCCC763" w14:textId="5C508949"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 xml:space="preserve">Сілтілік-тұзды гидролиз </w:t>
            </w:r>
            <w:r w:rsidR="001716ED" w:rsidRPr="003954F4">
              <w:rPr>
                <w:rFonts w:ascii="Times New Roman" w:eastAsia="Times New Roman" w:hAnsi="Times New Roman" w:cs="Times New Roman"/>
                <w:bCs/>
                <w:sz w:val="24"/>
                <w:szCs w:val="28"/>
                <w:lang w:val="kk-KZ"/>
              </w:rPr>
              <w:t>(t = 16-25 °С</w:t>
            </w:r>
            <w:r w:rsidR="001716ED" w:rsidRPr="003954F4">
              <w:rPr>
                <w:rFonts w:ascii="Times New Roman" w:eastAsia="Times New Roman" w:hAnsi="Times New Roman" w:cs="Times New Roman"/>
                <w:bCs/>
                <w:sz w:val="24"/>
                <w:szCs w:val="28"/>
                <w:lang w:val="kk-KZ"/>
              </w:rPr>
              <w:sym w:font="Symbol" w:char="003B"/>
            </w:r>
            <w:r w:rsidR="001716ED" w:rsidRPr="003954F4">
              <w:rPr>
                <w:rFonts w:ascii="Times New Roman" w:eastAsia="Times New Roman" w:hAnsi="Times New Roman" w:cs="Times New Roman"/>
                <w:bCs/>
                <w:sz w:val="24"/>
                <w:szCs w:val="28"/>
                <w:lang w:val="kk-KZ"/>
              </w:rPr>
              <w:t xml:space="preserve"> </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96-130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47D26CC6" w14:textId="77777777" w:rsidTr="005A73F8">
        <w:trPr>
          <w:trHeight w:val="195"/>
          <w:tblCellSpacing w:w="0" w:type="dxa"/>
          <w:jc w:val="center"/>
        </w:trPr>
        <w:tc>
          <w:tcPr>
            <w:tcW w:w="5000" w:type="pct"/>
            <w:tcBorders>
              <w:left w:val="nil"/>
              <w:right w:val="nil"/>
            </w:tcBorders>
          </w:tcPr>
          <w:p w14:paraId="50682EA6"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19144DD9" w14:textId="77777777" w:rsidTr="005A73F8">
        <w:trPr>
          <w:trHeight w:val="240"/>
          <w:tblCellSpacing w:w="0" w:type="dxa"/>
          <w:jc w:val="center"/>
        </w:trPr>
        <w:tc>
          <w:tcPr>
            <w:tcW w:w="5000" w:type="pct"/>
          </w:tcPr>
          <w:p w14:paraId="6EA3B2EE" w14:textId="49DCE254"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 xml:space="preserve">Ағынды сумен жуу </w:t>
            </w:r>
            <w:r w:rsidR="001716ED" w:rsidRPr="003954F4">
              <w:rPr>
                <w:rFonts w:ascii="Times New Roman" w:eastAsia="Times New Roman" w:hAnsi="Times New Roman" w:cs="Times New Roman"/>
                <w:bCs/>
                <w:sz w:val="24"/>
                <w:szCs w:val="28"/>
                <w:lang w:val="kk-KZ"/>
              </w:rPr>
              <w:t>(</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24-48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531AE44D" w14:textId="77777777" w:rsidTr="005A73F8">
        <w:trPr>
          <w:trHeight w:val="195"/>
          <w:tblCellSpacing w:w="0" w:type="dxa"/>
          <w:jc w:val="center"/>
        </w:trPr>
        <w:tc>
          <w:tcPr>
            <w:tcW w:w="5000" w:type="pct"/>
            <w:tcBorders>
              <w:left w:val="nil"/>
              <w:right w:val="nil"/>
            </w:tcBorders>
          </w:tcPr>
          <w:p w14:paraId="3AFB3B33"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471144E8" w14:textId="77777777" w:rsidTr="005A73F8">
        <w:trPr>
          <w:trHeight w:val="240"/>
          <w:tblCellSpacing w:w="0" w:type="dxa"/>
          <w:jc w:val="center"/>
        </w:trPr>
        <w:tc>
          <w:tcPr>
            <w:tcW w:w="5000" w:type="pct"/>
          </w:tcPr>
          <w:p w14:paraId="49B53078" w14:textId="589618D5"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Бейтараптандыру</w:t>
            </w:r>
            <w:r w:rsidR="001716ED" w:rsidRPr="003954F4">
              <w:rPr>
                <w:rFonts w:ascii="Times New Roman" w:eastAsia="Times New Roman" w:hAnsi="Times New Roman" w:cs="Times New Roman"/>
                <w:bCs/>
                <w:sz w:val="24"/>
                <w:szCs w:val="28"/>
                <w:lang w:val="kk-KZ"/>
              </w:rPr>
              <w:t xml:space="preserve"> (</w:t>
            </w:r>
            <w:r w:rsidRPr="003954F4">
              <w:rPr>
                <w:rFonts w:ascii="Times New Roman" w:eastAsia="Times New Roman" w:hAnsi="Times New Roman" w:cs="Times New Roman"/>
                <w:bCs/>
                <w:sz w:val="24"/>
                <w:szCs w:val="28"/>
                <w:lang w:val="kk-KZ"/>
              </w:rPr>
              <w:t>тұз қышқылының ерітіндісі</w:t>
            </w:r>
            <w:r w:rsidR="001716ED" w:rsidRPr="003954F4">
              <w:rPr>
                <w:rFonts w:ascii="Times New Roman" w:eastAsia="Times New Roman" w:hAnsi="Times New Roman" w:cs="Times New Roman"/>
                <w:bCs/>
                <w:sz w:val="24"/>
                <w:szCs w:val="28"/>
                <w:lang w:val="kk-KZ"/>
              </w:rPr>
              <w:t>, 0,1 моль/дм</w:t>
            </w:r>
            <w:r w:rsidR="001716ED" w:rsidRPr="003954F4">
              <w:rPr>
                <w:rFonts w:ascii="Times New Roman" w:eastAsia="Times New Roman" w:hAnsi="Times New Roman" w:cs="Times New Roman"/>
                <w:bCs/>
                <w:sz w:val="24"/>
                <w:szCs w:val="28"/>
                <w:vertAlign w:val="superscript"/>
                <w:lang w:val="kk-KZ"/>
              </w:rPr>
              <w:t>3</w:t>
            </w:r>
            <w:r w:rsidR="001716ED" w:rsidRPr="003954F4">
              <w:rPr>
                <w:rFonts w:ascii="Times New Roman" w:eastAsia="Times New Roman" w:hAnsi="Times New Roman" w:cs="Times New Roman"/>
                <w:bCs/>
                <w:sz w:val="24"/>
                <w:szCs w:val="28"/>
                <w:lang w:val="kk-KZ"/>
              </w:rPr>
              <w:sym w:font="Symbol" w:char="003B"/>
            </w:r>
            <w:r w:rsidR="001716ED" w:rsidRPr="003954F4">
              <w:rPr>
                <w:rFonts w:ascii="Times New Roman" w:eastAsia="Times New Roman" w:hAnsi="Times New Roman" w:cs="Times New Roman"/>
                <w:bCs/>
                <w:sz w:val="24"/>
                <w:szCs w:val="28"/>
                <w:lang w:val="kk-KZ"/>
              </w:rPr>
              <w:t xml:space="preserve"> </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6-10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578B1ECA" w14:textId="77777777" w:rsidTr="005A73F8">
        <w:trPr>
          <w:trHeight w:val="240"/>
          <w:tblCellSpacing w:w="0" w:type="dxa"/>
          <w:jc w:val="center"/>
        </w:trPr>
        <w:tc>
          <w:tcPr>
            <w:tcW w:w="5000" w:type="pct"/>
            <w:tcBorders>
              <w:left w:val="nil"/>
              <w:bottom w:val="nil"/>
              <w:right w:val="nil"/>
            </w:tcBorders>
          </w:tcPr>
          <w:p w14:paraId="7C8D65E6" w14:textId="77777777" w:rsidR="001716ED" w:rsidRPr="003954F4" w:rsidRDefault="001716ED" w:rsidP="005A73F8">
            <w:pPr>
              <w:spacing w:after="0" w:line="240" w:lineRule="auto"/>
              <w:ind w:firstLine="58"/>
              <w:jc w:val="center"/>
              <w:rPr>
                <w:rFonts w:ascii="Times New Roman" w:eastAsia="Times New Roman" w:hAnsi="Times New Roman" w:cs="Times New Roman"/>
                <w:bCs/>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375D837A" w14:textId="77777777" w:rsidTr="005A73F8">
        <w:trPr>
          <w:trHeight w:val="240"/>
          <w:tblCellSpacing w:w="0" w:type="dxa"/>
          <w:jc w:val="center"/>
        </w:trPr>
        <w:tc>
          <w:tcPr>
            <w:tcW w:w="5000" w:type="pct"/>
          </w:tcPr>
          <w:p w14:paraId="0F291D80" w14:textId="46DE8B85" w:rsidR="001716ED" w:rsidRPr="003954F4" w:rsidRDefault="000E781A" w:rsidP="005A73F8">
            <w:pPr>
              <w:spacing w:after="0" w:line="240" w:lineRule="auto"/>
              <w:ind w:firstLine="58"/>
              <w:jc w:val="center"/>
              <w:rPr>
                <w:rFonts w:ascii="Times New Roman" w:eastAsia="Times New Roman" w:hAnsi="Times New Roman" w:cs="Times New Roman"/>
                <w:bCs/>
                <w:sz w:val="24"/>
                <w:szCs w:val="28"/>
                <w:lang w:val="kk-KZ"/>
              </w:rPr>
            </w:pPr>
            <w:r w:rsidRPr="003954F4">
              <w:rPr>
                <w:rFonts w:ascii="Times New Roman" w:eastAsia="Times New Roman" w:hAnsi="Times New Roman" w:cs="Times New Roman"/>
                <w:bCs/>
                <w:sz w:val="24"/>
                <w:szCs w:val="28"/>
                <w:lang w:val="kk-KZ"/>
              </w:rPr>
              <w:t xml:space="preserve">Ағынды сумен жуу </w:t>
            </w:r>
            <w:r w:rsidR="001716ED" w:rsidRPr="003954F4">
              <w:rPr>
                <w:rFonts w:ascii="Times New Roman" w:eastAsia="Times New Roman" w:hAnsi="Times New Roman" w:cs="Times New Roman"/>
                <w:bCs/>
                <w:sz w:val="24"/>
                <w:szCs w:val="28"/>
                <w:lang w:val="kk-KZ"/>
              </w:rPr>
              <w:t>(</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12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549F5F69" w14:textId="77777777" w:rsidTr="005A73F8">
        <w:trPr>
          <w:trHeight w:val="195"/>
          <w:tblCellSpacing w:w="0" w:type="dxa"/>
          <w:jc w:val="center"/>
        </w:trPr>
        <w:tc>
          <w:tcPr>
            <w:tcW w:w="5000" w:type="pct"/>
            <w:tcBorders>
              <w:left w:val="nil"/>
              <w:right w:val="nil"/>
            </w:tcBorders>
          </w:tcPr>
          <w:p w14:paraId="1989C035"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63F30CDB" w14:textId="77777777" w:rsidTr="005A73F8">
        <w:trPr>
          <w:trHeight w:val="375"/>
          <w:tblCellSpacing w:w="0" w:type="dxa"/>
          <w:jc w:val="center"/>
        </w:trPr>
        <w:tc>
          <w:tcPr>
            <w:tcW w:w="5000" w:type="pct"/>
          </w:tcPr>
          <w:p w14:paraId="011C14CB" w14:textId="67605D35" w:rsidR="001716ED" w:rsidRPr="003954F4" w:rsidRDefault="000E781A" w:rsidP="005A73F8">
            <w:pPr>
              <w:spacing w:after="0" w:line="240" w:lineRule="auto"/>
              <w:ind w:firstLine="58"/>
              <w:jc w:val="center"/>
              <w:rPr>
                <w:rFonts w:ascii="Times New Roman" w:eastAsia="Times New Roman" w:hAnsi="Times New Roman" w:cs="Times New Roman"/>
                <w:bCs/>
                <w:sz w:val="24"/>
                <w:szCs w:val="28"/>
                <w:lang w:val="kk-KZ"/>
              </w:rPr>
            </w:pPr>
            <w:r w:rsidRPr="003954F4">
              <w:rPr>
                <w:rFonts w:ascii="Times New Roman" w:eastAsia="Times New Roman" w:hAnsi="Times New Roman" w:cs="Times New Roman"/>
                <w:bCs/>
                <w:sz w:val="24"/>
                <w:szCs w:val="28"/>
                <w:lang w:val="kk-KZ"/>
              </w:rPr>
              <w:t>6 % көлемдік үлесі бар сірке қышқылының ерітіндісімен өңдеу</w:t>
            </w:r>
            <w:r w:rsidR="001716ED" w:rsidRPr="003954F4">
              <w:rPr>
                <w:rFonts w:ascii="Times New Roman" w:eastAsia="Times New Roman" w:hAnsi="Times New Roman" w:cs="Times New Roman"/>
                <w:bCs/>
                <w:sz w:val="24"/>
                <w:szCs w:val="28"/>
                <w:lang w:val="kk-KZ"/>
              </w:rPr>
              <w:t>, 1:5</w:t>
            </w:r>
          </w:p>
          <w:p w14:paraId="2D565476" w14:textId="2301637D"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lastRenderedPageBreak/>
              <w:t>(t = 1-6 °С</w:t>
            </w:r>
            <w:r w:rsidRPr="003954F4">
              <w:rPr>
                <w:rFonts w:ascii="Times New Roman" w:eastAsia="Times New Roman" w:hAnsi="Times New Roman" w:cs="Times New Roman"/>
                <w:bCs/>
                <w:sz w:val="24"/>
                <w:szCs w:val="28"/>
                <w:lang w:val="kk-KZ"/>
              </w:rPr>
              <w:sym w:font="Symbol" w:char="003B"/>
            </w:r>
            <w:r w:rsidRPr="003954F4">
              <w:rPr>
                <w:rFonts w:ascii="Times New Roman" w:eastAsia="Times New Roman" w:hAnsi="Times New Roman" w:cs="Times New Roman"/>
                <w:bCs/>
                <w:sz w:val="24"/>
                <w:szCs w:val="28"/>
                <w:lang w:val="kk-KZ"/>
              </w:rPr>
              <w:t xml:space="preserve"> </w:t>
            </w:r>
            <w:r w:rsidRPr="003954F4">
              <w:rPr>
                <w:rFonts w:ascii="Times New Roman" w:eastAsia="Times New Roman" w:hAnsi="Times New Roman" w:cs="Times New Roman"/>
                <w:bCs/>
                <w:sz w:val="24"/>
                <w:szCs w:val="28"/>
                <w:lang w:val="kk-KZ"/>
              </w:rPr>
              <w:sym w:font="Symbol" w:char="0074"/>
            </w:r>
            <w:r w:rsidRPr="003954F4">
              <w:rPr>
                <w:rFonts w:ascii="Times New Roman" w:eastAsia="Times New Roman" w:hAnsi="Times New Roman" w:cs="Times New Roman"/>
                <w:bCs/>
                <w:sz w:val="24"/>
                <w:szCs w:val="28"/>
                <w:lang w:val="kk-KZ"/>
              </w:rPr>
              <w:t xml:space="preserve"> = 7-10 </w:t>
            </w:r>
            <w:r w:rsidR="000E781A" w:rsidRPr="003954F4">
              <w:rPr>
                <w:rFonts w:ascii="Times New Roman" w:eastAsia="Times New Roman" w:hAnsi="Times New Roman" w:cs="Times New Roman"/>
                <w:bCs/>
                <w:sz w:val="24"/>
                <w:szCs w:val="28"/>
                <w:lang w:val="kk-KZ"/>
              </w:rPr>
              <w:t>күн</w:t>
            </w:r>
            <w:r w:rsidRPr="003954F4">
              <w:rPr>
                <w:rFonts w:ascii="Times New Roman" w:eastAsia="Times New Roman" w:hAnsi="Times New Roman" w:cs="Times New Roman"/>
                <w:bCs/>
                <w:sz w:val="24"/>
                <w:szCs w:val="28"/>
                <w:lang w:val="kk-KZ"/>
              </w:rPr>
              <w:t>)</w:t>
            </w:r>
          </w:p>
        </w:tc>
      </w:tr>
      <w:tr w:rsidR="003954F4" w:rsidRPr="003954F4" w14:paraId="225C37E2" w14:textId="77777777" w:rsidTr="005A73F8">
        <w:trPr>
          <w:trHeight w:val="133"/>
          <w:tblCellSpacing w:w="0" w:type="dxa"/>
          <w:jc w:val="center"/>
        </w:trPr>
        <w:tc>
          <w:tcPr>
            <w:tcW w:w="5000" w:type="pct"/>
            <w:tcBorders>
              <w:left w:val="nil"/>
              <w:right w:val="nil"/>
            </w:tcBorders>
          </w:tcPr>
          <w:p w14:paraId="7E4118AA"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lastRenderedPageBreak/>
              <w:sym w:font="Symbol" w:char="00AF"/>
            </w:r>
          </w:p>
        </w:tc>
      </w:tr>
      <w:tr w:rsidR="003954F4" w:rsidRPr="003954F4" w14:paraId="7D64D21F" w14:textId="77777777" w:rsidTr="005A73F8">
        <w:trPr>
          <w:trHeight w:val="240"/>
          <w:tblCellSpacing w:w="0" w:type="dxa"/>
          <w:jc w:val="center"/>
        </w:trPr>
        <w:tc>
          <w:tcPr>
            <w:tcW w:w="5000" w:type="pct"/>
          </w:tcPr>
          <w:p w14:paraId="46D891F9" w14:textId="36BB4FFA"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Температураны тұрақтандыру (темперирлеу)</w:t>
            </w:r>
            <w:r w:rsidR="001716ED" w:rsidRPr="003954F4">
              <w:rPr>
                <w:rFonts w:ascii="Times New Roman" w:eastAsia="Times New Roman" w:hAnsi="Times New Roman" w:cs="Times New Roman"/>
                <w:bCs/>
                <w:sz w:val="24"/>
                <w:szCs w:val="28"/>
                <w:lang w:val="kk-KZ"/>
              </w:rPr>
              <w:t xml:space="preserve"> (</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24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21AE292B" w14:textId="77777777" w:rsidTr="005A73F8">
        <w:trPr>
          <w:trHeight w:val="195"/>
          <w:tblCellSpacing w:w="0" w:type="dxa"/>
          <w:jc w:val="center"/>
        </w:trPr>
        <w:tc>
          <w:tcPr>
            <w:tcW w:w="5000" w:type="pct"/>
            <w:tcBorders>
              <w:left w:val="nil"/>
              <w:right w:val="nil"/>
            </w:tcBorders>
          </w:tcPr>
          <w:p w14:paraId="1FDDF935"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3954F4" w:rsidRPr="003954F4" w14:paraId="66B4052C" w14:textId="77777777" w:rsidTr="005A73F8">
        <w:trPr>
          <w:trHeight w:val="240"/>
          <w:tblCellSpacing w:w="0" w:type="dxa"/>
          <w:jc w:val="center"/>
        </w:trPr>
        <w:tc>
          <w:tcPr>
            <w:tcW w:w="5000" w:type="pct"/>
          </w:tcPr>
          <w:p w14:paraId="316E11F7" w14:textId="11A58BFC" w:rsidR="001716ED" w:rsidRPr="003954F4" w:rsidRDefault="000E781A"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Сүзу</w:t>
            </w:r>
            <w:r w:rsidR="001716ED" w:rsidRPr="003954F4">
              <w:rPr>
                <w:rFonts w:ascii="Times New Roman" w:eastAsia="Times New Roman" w:hAnsi="Times New Roman" w:cs="Times New Roman"/>
                <w:bCs/>
                <w:sz w:val="24"/>
                <w:szCs w:val="28"/>
                <w:lang w:val="kk-KZ"/>
              </w:rPr>
              <w:t xml:space="preserve"> (</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6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r w:rsidR="003954F4" w:rsidRPr="003954F4" w14:paraId="1E1EDB62" w14:textId="77777777" w:rsidTr="005A73F8">
        <w:trPr>
          <w:trHeight w:val="195"/>
          <w:tblCellSpacing w:w="0" w:type="dxa"/>
          <w:jc w:val="center"/>
        </w:trPr>
        <w:tc>
          <w:tcPr>
            <w:tcW w:w="5000" w:type="pct"/>
            <w:tcBorders>
              <w:left w:val="nil"/>
              <w:right w:val="nil"/>
            </w:tcBorders>
          </w:tcPr>
          <w:p w14:paraId="23375E06" w14:textId="77777777" w:rsidR="001716ED" w:rsidRPr="003954F4" w:rsidRDefault="001716ED" w:rsidP="005A73F8">
            <w:pPr>
              <w:spacing w:after="0" w:line="240" w:lineRule="auto"/>
              <w:ind w:firstLine="58"/>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sym w:font="Symbol" w:char="00AF"/>
            </w:r>
          </w:p>
        </w:tc>
      </w:tr>
      <w:tr w:rsidR="001716ED" w:rsidRPr="003954F4" w14:paraId="57951B53" w14:textId="77777777" w:rsidTr="005A73F8">
        <w:trPr>
          <w:trHeight w:val="240"/>
          <w:tblCellSpacing w:w="0" w:type="dxa"/>
          <w:jc w:val="center"/>
        </w:trPr>
        <w:tc>
          <w:tcPr>
            <w:tcW w:w="5000" w:type="pct"/>
          </w:tcPr>
          <w:p w14:paraId="20D2F1DB" w14:textId="043E566E" w:rsidR="001716ED" w:rsidRPr="003954F4" w:rsidRDefault="000E781A" w:rsidP="005A73F8">
            <w:pPr>
              <w:spacing w:after="0" w:line="240" w:lineRule="auto"/>
              <w:ind w:left="-7" w:firstLine="65"/>
              <w:jc w:val="center"/>
              <w:rPr>
                <w:rFonts w:ascii="Times New Roman" w:eastAsia="Times New Roman" w:hAnsi="Times New Roman" w:cs="Times New Roman"/>
                <w:sz w:val="24"/>
                <w:szCs w:val="28"/>
                <w:lang w:val="kk-KZ"/>
              </w:rPr>
            </w:pPr>
            <w:r w:rsidRPr="003954F4">
              <w:rPr>
                <w:rFonts w:ascii="Times New Roman" w:eastAsia="Times New Roman" w:hAnsi="Times New Roman" w:cs="Times New Roman"/>
                <w:bCs/>
                <w:sz w:val="24"/>
                <w:szCs w:val="28"/>
                <w:lang w:val="kk-KZ"/>
              </w:rPr>
              <w:t xml:space="preserve">Ерітіндіні тұрақтандыру </w:t>
            </w:r>
            <w:r w:rsidR="001716ED" w:rsidRPr="003954F4">
              <w:rPr>
                <w:rFonts w:ascii="Times New Roman" w:eastAsia="Times New Roman" w:hAnsi="Times New Roman" w:cs="Times New Roman"/>
                <w:bCs/>
                <w:sz w:val="24"/>
                <w:szCs w:val="28"/>
                <w:lang w:val="kk-KZ"/>
              </w:rPr>
              <w:t>(</w:t>
            </w:r>
            <w:r w:rsidR="001716ED" w:rsidRPr="003954F4">
              <w:rPr>
                <w:rFonts w:ascii="Times New Roman" w:eastAsia="Times New Roman" w:hAnsi="Times New Roman" w:cs="Times New Roman"/>
                <w:bCs/>
                <w:sz w:val="24"/>
                <w:szCs w:val="28"/>
                <w:lang w:val="kk-KZ"/>
              </w:rPr>
              <w:sym w:font="Symbol" w:char="0074"/>
            </w:r>
            <w:r w:rsidR="001716ED" w:rsidRPr="003954F4">
              <w:rPr>
                <w:rFonts w:ascii="Times New Roman" w:eastAsia="Times New Roman" w:hAnsi="Times New Roman" w:cs="Times New Roman"/>
                <w:bCs/>
                <w:sz w:val="24"/>
                <w:szCs w:val="28"/>
                <w:lang w:val="kk-KZ"/>
              </w:rPr>
              <w:t xml:space="preserve"> = 1 </w:t>
            </w:r>
            <w:r w:rsidRPr="003954F4">
              <w:rPr>
                <w:rFonts w:ascii="Times New Roman" w:eastAsia="Times New Roman" w:hAnsi="Times New Roman" w:cs="Times New Roman"/>
                <w:bCs/>
                <w:sz w:val="24"/>
                <w:szCs w:val="28"/>
                <w:lang w:val="kk-KZ"/>
              </w:rPr>
              <w:t>сағ</w:t>
            </w:r>
            <w:r w:rsidR="001716ED" w:rsidRPr="003954F4">
              <w:rPr>
                <w:rFonts w:ascii="Times New Roman" w:eastAsia="Times New Roman" w:hAnsi="Times New Roman" w:cs="Times New Roman"/>
                <w:bCs/>
                <w:sz w:val="24"/>
                <w:szCs w:val="28"/>
                <w:lang w:val="kk-KZ"/>
              </w:rPr>
              <w:t>)</w:t>
            </w:r>
          </w:p>
        </w:tc>
      </w:tr>
    </w:tbl>
    <w:p w14:paraId="0E4624E9" w14:textId="77777777" w:rsidR="001716ED" w:rsidRPr="003954F4" w:rsidRDefault="001716ED" w:rsidP="001716ED">
      <w:pPr>
        <w:spacing w:after="0" w:line="240" w:lineRule="auto"/>
        <w:jc w:val="both"/>
        <w:rPr>
          <w:rFonts w:ascii="Times New Roman" w:eastAsia="Times New Roman" w:hAnsi="Times New Roman" w:cs="Times New Roman"/>
          <w:sz w:val="16"/>
          <w:szCs w:val="16"/>
          <w:lang w:val="kk-KZ"/>
        </w:rPr>
      </w:pPr>
    </w:p>
    <w:p w14:paraId="3402A562" w14:textId="6A279218" w:rsidR="001716ED" w:rsidRPr="003954F4" w:rsidRDefault="00FE7867"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7B27E1">
        <w:rPr>
          <w:rFonts w:ascii="Times New Roman" w:eastAsia="Times New Roman" w:hAnsi="Times New Roman" w:cs="Times New Roman"/>
          <w:sz w:val="28"/>
          <w:szCs w:val="28"/>
          <w:lang w:val="kk-KZ"/>
        </w:rPr>
        <w:t xml:space="preserve"> 1</w:t>
      </w:r>
      <w:r w:rsidR="00F85C6C">
        <w:rPr>
          <w:rFonts w:ascii="Times New Roman" w:eastAsia="Times New Roman" w:hAnsi="Times New Roman" w:cs="Times New Roman"/>
          <w:sz w:val="28"/>
          <w:szCs w:val="28"/>
          <w:lang w:val="kk-KZ"/>
        </w:rPr>
        <w:t>1</w:t>
      </w:r>
      <w:r w:rsidR="001716ED" w:rsidRPr="003954F4">
        <w:rPr>
          <w:rFonts w:ascii="Times New Roman" w:eastAsia="Times New Roman" w:hAnsi="Times New Roman" w:cs="Times New Roman"/>
          <w:sz w:val="28"/>
          <w:szCs w:val="28"/>
          <w:lang w:val="kk-KZ"/>
        </w:rPr>
        <w:t xml:space="preserve"> – </w:t>
      </w:r>
      <w:r w:rsidR="000E781A" w:rsidRPr="003954F4">
        <w:rPr>
          <w:rFonts w:ascii="Times New Roman" w:eastAsia="Times New Roman" w:hAnsi="Times New Roman" w:cs="Times New Roman"/>
          <w:sz w:val="28"/>
          <w:szCs w:val="28"/>
          <w:lang w:val="kk-KZ"/>
        </w:rPr>
        <w:t>Коллаген эмульсиясын өндірудің технологиялық схемасы</w:t>
      </w:r>
    </w:p>
    <w:p w14:paraId="648F76EB" w14:textId="77777777" w:rsidR="001716ED" w:rsidRPr="003954F4" w:rsidRDefault="001716ED" w:rsidP="001716ED">
      <w:pPr>
        <w:spacing w:after="0" w:line="240" w:lineRule="auto"/>
        <w:ind w:left="2520" w:hanging="1800"/>
        <w:jc w:val="both"/>
        <w:rPr>
          <w:rFonts w:ascii="Times New Roman" w:eastAsia="Times New Roman" w:hAnsi="Times New Roman" w:cs="Times New Roman"/>
          <w:sz w:val="28"/>
          <w:szCs w:val="28"/>
          <w:lang w:val="kk-KZ"/>
        </w:rPr>
      </w:pPr>
    </w:p>
    <w:p w14:paraId="6ED1F8CC" w14:textId="60505B32" w:rsidR="001716ED" w:rsidRPr="003954F4" w:rsidRDefault="00224A3E" w:rsidP="001716ED">
      <w:pPr>
        <w:spacing w:after="0" w:line="240" w:lineRule="auto"/>
        <w:ind w:firstLine="709"/>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t>Зерттеу нәтижелерінің жиынтығы рецептура нұсқаларын және коллагенді үлдір түзгіш композицияларды алудың қағидалық технологиялық схем</w:t>
      </w:r>
      <w:r w:rsidR="007B27E1">
        <w:rPr>
          <w:rFonts w:ascii="Times New Roman" w:eastAsia="Times New Roman" w:hAnsi="Times New Roman" w:cs="Times New Roman"/>
          <w:sz w:val="28"/>
          <w:szCs w:val="20"/>
          <w:lang w:val="kk-KZ"/>
        </w:rPr>
        <w:t>асын ұсынуға мүмкіндік берді (1</w:t>
      </w:r>
      <w:r w:rsidR="00F85C6C">
        <w:rPr>
          <w:rFonts w:ascii="Times New Roman" w:eastAsia="Times New Roman" w:hAnsi="Times New Roman" w:cs="Times New Roman"/>
          <w:sz w:val="28"/>
          <w:szCs w:val="20"/>
          <w:lang w:val="kk-KZ"/>
        </w:rPr>
        <w:t>1</w:t>
      </w:r>
      <w:r w:rsidRPr="003954F4">
        <w:rPr>
          <w:rFonts w:ascii="Times New Roman" w:eastAsia="Times New Roman" w:hAnsi="Times New Roman" w:cs="Times New Roman"/>
          <w:sz w:val="28"/>
          <w:szCs w:val="20"/>
          <w:lang w:val="kk-KZ"/>
        </w:rPr>
        <w:t>-сурет). Дәрілік өсімдіктер мен дәмдеуіштердің СО</w:t>
      </w:r>
      <w:r w:rsidRPr="003954F4">
        <w:rPr>
          <w:rFonts w:ascii="Times New Roman" w:eastAsia="Times New Roman" w:hAnsi="Times New Roman" w:cs="Times New Roman"/>
          <w:sz w:val="28"/>
          <w:szCs w:val="20"/>
          <w:vertAlign w:val="subscript"/>
          <w:lang w:val="kk-KZ"/>
        </w:rPr>
        <w:t>2</w:t>
      </w:r>
      <w:r w:rsidRPr="003954F4">
        <w:rPr>
          <w:rFonts w:ascii="Times New Roman" w:eastAsia="Times New Roman" w:hAnsi="Times New Roman" w:cs="Times New Roman"/>
          <w:sz w:val="28"/>
          <w:szCs w:val="20"/>
          <w:lang w:val="kk-KZ"/>
        </w:rPr>
        <w:t xml:space="preserve">-сығындылары бар үлдір түзетін композициялардың әзірленген технологиялық схемасы сиыр етін сіңірінен ажырату кезінде бөлінетін (шандырлар, сіңірлер) құрамында коллагені бар шикізатты қолдану аспектілерін кеңейтуге, белгілі ферменттік технологиялармен салыстырғанда коллагеназа препаратының шығынын азайтуға мүмкіндік береді </w:t>
      </w:r>
      <w:r w:rsidR="001716ED" w:rsidRPr="003954F4">
        <w:rPr>
          <w:rFonts w:ascii="Times New Roman" w:eastAsia="Times New Roman" w:hAnsi="Times New Roman" w:cs="Times New Roman"/>
          <w:sz w:val="28"/>
          <w:szCs w:val="20"/>
          <w:lang w:val="kk-KZ"/>
        </w:rPr>
        <w:t>(А.А. Донец, 2002).</w:t>
      </w:r>
    </w:p>
    <w:p w14:paraId="0842ABBD" w14:textId="1EB19B16" w:rsidR="001716ED" w:rsidRPr="003954F4" w:rsidRDefault="00224A3E" w:rsidP="001716ED">
      <w:pPr>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Коллагенді үлдір түзетін композицияларды алудың технологиялық процесі келесі негізгі операциялардан тұрады: шикізатты дайындау; ағынды сумен </w:t>
      </w:r>
      <w:r w:rsidR="008042B8" w:rsidRPr="003954F4">
        <w:rPr>
          <w:rFonts w:ascii="Times New Roman" w:eastAsia="Times New Roman" w:hAnsi="Times New Roman" w:cs="Times New Roman"/>
          <w:sz w:val="28"/>
          <w:szCs w:val="28"/>
          <w:lang w:val="kk-KZ"/>
        </w:rPr>
        <w:t>жуу</w:t>
      </w:r>
      <w:r w:rsidRPr="003954F4">
        <w:rPr>
          <w:rFonts w:ascii="Times New Roman" w:eastAsia="Times New Roman" w:hAnsi="Times New Roman" w:cs="Times New Roman"/>
          <w:sz w:val="28"/>
          <w:szCs w:val="28"/>
          <w:lang w:val="kk-KZ"/>
        </w:rPr>
        <w:t xml:space="preserve">; пероксидті-сілтілі гидролиз; ағынды сумен </w:t>
      </w:r>
      <w:r w:rsidR="008042B8" w:rsidRPr="003954F4">
        <w:rPr>
          <w:rFonts w:ascii="Times New Roman" w:eastAsia="Times New Roman" w:hAnsi="Times New Roman" w:cs="Times New Roman"/>
          <w:sz w:val="28"/>
          <w:szCs w:val="28"/>
          <w:lang w:val="kk-KZ"/>
        </w:rPr>
        <w:t>жуу</w:t>
      </w:r>
      <w:r w:rsidRPr="003954F4">
        <w:rPr>
          <w:rFonts w:ascii="Times New Roman" w:eastAsia="Times New Roman" w:hAnsi="Times New Roman" w:cs="Times New Roman"/>
          <w:sz w:val="28"/>
          <w:szCs w:val="28"/>
          <w:lang w:val="kk-KZ"/>
        </w:rPr>
        <w:t>; ұ</w:t>
      </w:r>
      <w:r w:rsidR="008042B8" w:rsidRPr="003954F4">
        <w:rPr>
          <w:rFonts w:ascii="Times New Roman" w:eastAsia="Times New Roman" w:hAnsi="Times New Roman" w:cs="Times New Roman"/>
          <w:sz w:val="28"/>
          <w:szCs w:val="28"/>
          <w:lang w:val="kk-KZ"/>
        </w:rPr>
        <w:t>с</w:t>
      </w:r>
      <w:r w:rsidRPr="003954F4">
        <w:rPr>
          <w:rFonts w:ascii="Times New Roman" w:eastAsia="Times New Roman" w:hAnsi="Times New Roman" w:cs="Times New Roman"/>
          <w:sz w:val="28"/>
          <w:szCs w:val="28"/>
          <w:lang w:val="kk-KZ"/>
        </w:rPr>
        <w:t xml:space="preserve">ақтау; бейтараптандыру; </w:t>
      </w:r>
      <w:r w:rsidR="008042B8" w:rsidRPr="003954F4">
        <w:rPr>
          <w:rFonts w:ascii="Times New Roman" w:eastAsia="Times New Roman" w:hAnsi="Times New Roman" w:cs="Times New Roman"/>
          <w:sz w:val="28"/>
          <w:szCs w:val="28"/>
          <w:lang w:val="kk-KZ"/>
        </w:rPr>
        <w:t>ц</w:t>
      </w:r>
      <w:r w:rsidRPr="003954F4">
        <w:rPr>
          <w:rFonts w:ascii="Times New Roman" w:eastAsia="Times New Roman" w:hAnsi="Times New Roman" w:cs="Times New Roman"/>
          <w:sz w:val="28"/>
          <w:szCs w:val="28"/>
          <w:lang w:val="kk-KZ"/>
        </w:rPr>
        <w:t xml:space="preserve">ентрифугалау; ферментативті гидролиз; ағынды сумен </w:t>
      </w:r>
      <w:r w:rsidR="008042B8" w:rsidRPr="003954F4">
        <w:rPr>
          <w:rFonts w:ascii="Times New Roman" w:eastAsia="Times New Roman" w:hAnsi="Times New Roman" w:cs="Times New Roman"/>
          <w:sz w:val="28"/>
          <w:szCs w:val="28"/>
          <w:lang w:val="kk-KZ"/>
        </w:rPr>
        <w:t>жуу</w:t>
      </w:r>
      <w:r w:rsidRPr="003954F4">
        <w:rPr>
          <w:rFonts w:ascii="Times New Roman" w:eastAsia="Times New Roman" w:hAnsi="Times New Roman" w:cs="Times New Roman"/>
          <w:sz w:val="28"/>
          <w:szCs w:val="28"/>
          <w:lang w:val="kk-KZ"/>
        </w:rPr>
        <w:t xml:space="preserve">; бейтараптандыру; </w:t>
      </w:r>
      <w:r w:rsidR="008042B8" w:rsidRPr="003954F4">
        <w:rPr>
          <w:rFonts w:ascii="Times New Roman" w:eastAsia="Times New Roman" w:hAnsi="Times New Roman" w:cs="Times New Roman"/>
          <w:sz w:val="28"/>
          <w:szCs w:val="28"/>
          <w:lang w:val="kk-KZ"/>
        </w:rPr>
        <w:t>ц</w:t>
      </w:r>
      <w:r w:rsidRPr="003954F4">
        <w:rPr>
          <w:rFonts w:ascii="Times New Roman" w:eastAsia="Times New Roman" w:hAnsi="Times New Roman" w:cs="Times New Roman"/>
          <w:sz w:val="28"/>
          <w:szCs w:val="28"/>
          <w:lang w:val="kk-KZ"/>
        </w:rPr>
        <w:t>ентрифугалау; аскорбин қышқылында диспер</w:t>
      </w:r>
      <w:r w:rsidR="008042B8" w:rsidRPr="003954F4">
        <w:rPr>
          <w:rFonts w:ascii="Times New Roman" w:eastAsia="Times New Roman" w:hAnsi="Times New Roman" w:cs="Times New Roman"/>
          <w:sz w:val="28"/>
          <w:szCs w:val="28"/>
          <w:lang w:val="kk-KZ"/>
        </w:rPr>
        <w:t>гациялау</w:t>
      </w:r>
      <w:r w:rsidRPr="003954F4">
        <w:rPr>
          <w:rFonts w:ascii="Times New Roman" w:eastAsia="Times New Roman" w:hAnsi="Times New Roman" w:cs="Times New Roman"/>
          <w:sz w:val="28"/>
          <w:szCs w:val="28"/>
          <w:lang w:val="kk-KZ"/>
        </w:rPr>
        <w:t xml:space="preserve"> және СО</w:t>
      </w:r>
      <w:r w:rsidR="008042B8" w:rsidRPr="003954F4">
        <w:rPr>
          <w:rFonts w:ascii="Times New Roman" w:eastAsia="Times New Roman" w:hAnsi="Times New Roman" w:cs="Times New Roman"/>
          <w:sz w:val="28"/>
          <w:szCs w:val="20"/>
          <w:vertAlign w:val="subscript"/>
          <w:lang w:val="kk-KZ"/>
        </w:rPr>
        <w:t>2</w:t>
      </w:r>
      <w:r w:rsidR="008042B8" w:rsidRPr="003954F4">
        <w:rPr>
          <w:rFonts w:ascii="Times New Roman" w:eastAsia="Times New Roman" w:hAnsi="Times New Roman" w:cs="Times New Roman"/>
          <w:sz w:val="28"/>
          <w:szCs w:val="20"/>
          <w:lang w:val="kk-KZ"/>
        </w:rPr>
        <w:t>-</w:t>
      </w:r>
      <w:r w:rsidRPr="003954F4">
        <w:rPr>
          <w:rFonts w:ascii="Times New Roman" w:eastAsia="Times New Roman" w:hAnsi="Times New Roman" w:cs="Times New Roman"/>
          <w:sz w:val="28"/>
          <w:szCs w:val="28"/>
          <w:lang w:val="kk-KZ"/>
        </w:rPr>
        <w:t xml:space="preserve">сығындыларының </w:t>
      </w:r>
      <w:r w:rsidR="008042B8" w:rsidRPr="003954F4">
        <w:rPr>
          <w:rFonts w:ascii="Times New Roman" w:eastAsia="Times New Roman" w:hAnsi="Times New Roman" w:cs="Times New Roman"/>
          <w:sz w:val="28"/>
          <w:szCs w:val="28"/>
          <w:lang w:val="kk-KZ"/>
        </w:rPr>
        <w:t>ББЗ</w:t>
      </w:r>
      <w:r w:rsidRPr="003954F4">
        <w:rPr>
          <w:rFonts w:ascii="Times New Roman" w:eastAsia="Times New Roman" w:hAnsi="Times New Roman" w:cs="Times New Roman"/>
          <w:sz w:val="28"/>
          <w:szCs w:val="28"/>
          <w:lang w:val="kk-KZ"/>
        </w:rPr>
        <w:t xml:space="preserve"> иммобилизация</w:t>
      </w:r>
      <w:r w:rsidR="008042B8" w:rsidRPr="003954F4">
        <w:rPr>
          <w:rFonts w:ascii="Times New Roman" w:eastAsia="Times New Roman" w:hAnsi="Times New Roman" w:cs="Times New Roman"/>
          <w:sz w:val="28"/>
          <w:szCs w:val="28"/>
          <w:lang w:val="kk-KZ"/>
        </w:rPr>
        <w:t>лау</w:t>
      </w:r>
      <w:r w:rsidRPr="003954F4">
        <w:rPr>
          <w:rFonts w:ascii="Times New Roman" w:eastAsia="Times New Roman" w:hAnsi="Times New Roman" w:cs="Times New Roman"/>
          <w:sz w:val="28"/>
          <w:szCs w:val="28"/>
          <w:lang w:val="kk-KZ"/>
        </w:rPr>
        <w:t>; тұрақтандыру</w:t>
      </w:r>
      <w:r w:rsidR="001716ED" w:rsidRPr="003954F4">
        <w:rPr>
          <w:rFonts w:ascii="Times New Roman" w:eastAsia="Times New Roman" w:hAnsi="Times New Roman" w:cs="Times New Roman"/>
          <w:sz w:val="28"/>
          <w:szCs w:val="28"/>
          <w:lang w:val="kk-KZ"/>
        </w:rPr>
        <w:t>.</w:t>
      </w:r>
    </w:p>
    <w:p w14:paraId="00C32E6E" w14:textId="2560FC46" w:rsidR="001716ED" w:rsidRPr="003954F4" w:rsidRDefault="008042B8"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pacing w:val="-2"/>
          <w:sz w:val="28"/>
          <w:szCs w:val="28"/>
          <w:lang w:val="kk-KZ"/>
        </w:rPr>
        <w:t>Дайындық кезінде шикізат 30х30 мм кесектерге кесіліп, өлшенеді. Сақтау қажет болған жағдайда шикізат минус 20 °С-тан жоғары емес температурада мұздатылады.</w:t>
      </w:r>
    </w:p>
    <w:p w14:paraId="5AD8F159" w14:textId="6F336C5C" w:rsidR="001716ED" w:rsidRPr="003954F4" w:rsidRDefault="008042B8"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Жуу шикізат бетінен органикалық және бейорганикалық ластануды кетіру мақсатында жүргізіледі. Жуу ұзақтығы – 2-3 сағат</w:t>
      </w:r>
      <w:r w:rsidR="001716ED" w:rsidRPr="003954F4">
        <w:rPr>
          <w:rFonts w:ascii="Times New Roman" w:eastAsia="Times New Roman" w:hAnsi="Times New Roman" w:cs="Times New Roman"/>
          <w:sz w:val="28"/>
          <w:szCs w:val="28"/>
          <w:lang w:val="kk-KZ"/>
        </w:rPr>
        <w:t>.</w:t>
      </w:r>
    </w:p>
    <w:p w14:paraId="4FAFD6CC" w14:textId="0415B12A" w:rsidR="001716ED" w:rsidRPr="003954F4" w:rsidRDefault="008042B8"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Балластты ақуыз фракцияларын жою пероксидті-сілтілі өңдеу арқылы жүзеге асырылады. Ол үшін реакторда ерітінді дайындалады: натрий гидроксиді мен сутегі асқын тотығының қатынасы 6:1 ÷ 10:1 болатын композициялық қоспа дайындалады</w:t>
      </w:r>
      <w:r w:rsidR="001716ED" w:rsidRPr="003954F4">
        <w:rPr>
          <w:rFonts w:ascii="Times New Roman" w:eastAsia="Times New Roman" w:hAnsi="Times New Roman" w:cs="Times New Roman"/>
          <w:sz w:val="28"/>
          <w:szCs w:val="28"/>
          <w:lang w:val="kk-KZ"/>
        </w:rPr>
        <w:t xml:space="preserve">. </w:t>
      </w:r>
    </w:p>
    <w:p w14:paraId="27D031E5" w14:textId="018ACE11" w:rsidR="001716ED" w:rsidRPr="003954F4" w:rsidRDefault="008042B8"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Өңдеу 6 сағат үздіксіз араластыру арқылы жүзеге асырылады. Ерітіндінің емпературасы 16-25°С. Содан кейін артық сілтіден жуу, d=2-3 мм зырылдамада ұнтақтау, 10% тұз қышқылының ерітіндісімен рН=7-ге дейін тұрақты араластыру арқылы бейтараптандыру, суда еритін гидролиз өнімдерін 30 минут ішінде жуу арқылы жою, гидролизаттың қатты және сұйық фракциясын бөлу үшін центрифугалау жүргізіледі</w:t>
      </w:r>
      <w:r w:rsidR="001716ED" w:rsidRPr="003954F4">
        <w:rPr>
          <w:rFonts w:ascii="Times New Roman" w:eastAsia="Times New Roman" w:hAnsi="Times New Roman" w:cs="Times New Roman"/>
          <w:sz w:val="28"/>
          <w:szCs w:val="28"/>
          <w:lang w:val="kk-KZ"/>
        </w:rPr>
        <w:t>.</w:t>
      </w:r>
    </w:p>
    <w:p w14:paraId="7916D33D" w14:textId="52C2D4C2" w:rsidR="001716ED" w:rsidRPr="003954F4" w:rsidRDefault="008042B8"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Бұдан әрі реактордағы шикізат 37°С кезінде 2,5-3,0 сағ бойы құрамында коллагені бар шикізат ақуызының 0,8 бірл. ПА/г мөлшерінде «тағамдық </w:t>
      </w:r>
      <w:r w:rsidRPr="003954F4">
        <w:rPr>
          <w:rFonts w:ascii="Times New Roman" w:eastAsia="Times New Roman" w:hAnsi="Times New Roman" w:cs="Times New Roman"/>
          <w:sz w:val="28"/>
          <w:szCs w:val="28"/>
          <w:lang w:val="kk-KZ"/>
        </w:rPr>
        <w:lastRenderedPageBreak/>
        <w:t>коллагеназа» препаратымен өңделеді</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Содан кейін 30 минут бойы ағынды сумен жуылады және центрифугаланады</w:t>
      </w:r>
      <w:r w:rsidR="001716ED" w:rsidRPr="003954F4">
        <w:rPr>
          <w:rFonts w:ascii="Times New Roman" w:eastAsia="Times New Roman" w:hAnsi="Times New Roman" w:cs="Times New Roman"/>
          <w:sz w:val="28"/>
          <w:szCs w:val="28"/>
          <w:lang w:val="kk-KZ"/>
        </w:rPr>
        <w:t>.</w:t>
      </w:r>
    </w:p>
    <w:p w14:paraId="1768FC4F" w14:textId="77777777" w:rsidR="008042B8" w:rsidRPr="003954F4" w:rsidRDefault="008042B8" w:rsidP="001716ED">
      <w:pPr>
        <w:spacing w:after="0" w:line="240" w:lineRule="auto"/>
        <w:ind w:firstLine="709"/>
        <w:jc w:val="both"/>
        <w:rPr>
          <w:rFonts w:ascii="Times New Roman" w:eastAsia="Times New Roman" w:hAnsi="Times New Roman" w:cs="Times New Roman"/>
          <w:sz w:val="28"/>
          <w:szCs w:val="28"/>
          <w:lang w:val="kk-KZ"/>
        </w:rPr>
      </w:pPr>
    </w:p>
    <w:p w14:paraId="7BB2BC13" w14:textId="4FC42C25"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4"/>
          <w:szCs w:val="28"/>
        </w:rPr>
        <mc:AlternateContent>
          <mc:Choice Requires="wpc">
            <w:drawing>
              <wp:anchor distT="0" distB="0" distL="114300" distR="114300" simplePos="0" relativeHeight="251665408" behindDoc="0" locked="0" layoutInCell="1" allowOverlap="1" wp14:anchorId="1DA88870" wp14:editId="228029F1">
                <wp:simplePos x="0" y="0"/>
                <wp:positionH relativeFrom="character">
                  <wp:posOffset>0</wp:posOffset>
                </wp:positionH>
                <wp:positionV relativeFrom="line">
                  <wp:posOffset>0</wp:posOffset>
                </wp:positionV>
                <wp:extent cx="6057900" cy="7345680"/>
                <wp:effectExtent l="0" t="0" r="0" b="7620"/>
                <wp:wrapNone/>
                <wp:docPr id="42" name="Полотно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Rectangle 30"/>
                        <wps:cNvSpPr>
                          <a:spLocks noChangeArrowheads="1"/>
                        </wps:cNvSpPr>
                        <wps:spPr bwMode="auto">
                          <a:xfrm>
                            <a:off x="2063750" y="656590"/>
                            <a:ext cx="3879850" cy="2374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3891C" w14:textId="54E8B31D"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Жуу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2</w:t>
                              </w:r>
                              <w:r w:rsidRPr="002E0D5D">
                                <w:rPr>
                                  <w:rFonts w:ascii="Times New Roman" w:hAnsi="Times New Roman" w:cs="Times New Roman"/>
                                  <w:color w:val="000000"/>
                                  <w:szCs w:val="28"/>
                                  <w:lang w:val="kk-KZ"/>
                                </w:rPr>
                                <w:sym w:font="Symbol" w:char="F0B8"/>
                              </w:r>
                              <w:r w:rsidRPr="002E0D5D">
                                <w:rPr>
                                  <w:rFonts w:ascii="Times New Roman" w:hAnsi="Times New Roman" w:cs="Times New Roman"/>
                                  <w:color w:val="000000"/>
                                  <w:szCs w:val="28"/>
                                  <w:lang w:val="kk-KZ"/>
                                </w:rPr>
                                <w:t>3 сағ)</w:t>
                              </w:r>
                            </w:p>
                          </w:txbxContent>
                        </wps:txbx>
                        <wps:bodyPr rot="0" vert="horz" wrap="square" lIns="0" tIns="0" rIns="0" bIns="0" anchor="t" anchorCtr="0" upright="1">
                          <a:noAutofit/>
                        </wps:bodyPr>
                      </wps:wsp>
                      <wps:wsp>
                        <wps:cNvPr id="7" name="Rectangle 31"/>
                        <wps:cNvSpPr>
                          <a:spLocks noChangeArrowheads="1"/>
                        </wps:cNvSpPr>
                        <wps:spPr bwMode="auto">
                          <a:xfrm>
                            <a:off x="2068195" y="3350895"/>
                            <a:ext cx="3875405" cy="6692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1EAA02" w14:textId="4E7D8C78"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Ферментативті гидролиз </w:t>
                              </w:r>
                            </w:p>
                            <w:p w14:paraId="106CB0D2" w14:textId="6939669B"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(коллагеназа 0,8 бірл. ПА /г шикізат; </w:t>
                              </w:r>
                            </w:p>
                            <w:p w14:paraId="34C83491" w14:textId="3E529DBC"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2,5-3,0 сағ; t = 37-40 </w:t>
                              </w:r>
                              <w:r w:rsidRPr="002E0D5D">
                                <w:rPr>
                                  <w:rFonts w:ascii="Times New Roman" w:hAnsi="Times New Roman" w:cs="Times New Roman"/>
                                  <w:color w:val="000000"/>
                                  <w:szCs w:val="28"/>
                                  <w:lang w:val="kk-KZ"/>
                                </w:rPr>
                                <w:sym w:font="Symbol" w:char="F0B0"/>
                              </w:r>
                              <w:r w:rsidRPr="002E0D5D">
                                <w:rPr>
                                  <w:rFonts w:ascii="Times New Roman" w:hAnsi="Times New Roman" w:cs="Times New Roman"/>
                                  <w:color w:val="000000"/>
                                  <w:szCs w:val="28"/>
                                  <w:lang w:val="kk-KZ"/>
                                </w:rPr>
                                <w:t>С, гидромодуль 1:2)</w:t>
                              </w:r>
                            </w:p>
                          </w:txbxContent>
                        </wps:txbx>
                        <wps:bodyPr rot="0" vert="horz" wrap="square" lIns="0" tIns="0" rIns="0" bIns="0" anchor="t" anchorCtr="0" upright="1">
                          <a:noAutofit/>
                        </wps:bodyPr>
                      </wps:wsp>
                      <wps:wsp>
                        <wps:cNvPr id="8" name="Rectangle 32"/>
                        <wps:cNvSpPr>
                          <a:spLocks noChangeArrowheads="1"/>
                        </wps:cNvSpPr>
                        <wps:spPr bwMode="auto">
                          <a:xfrm>
                            <a:off x="2066925" y="1693545"/>
                            <a:ext cx="3876675"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7233B9" w14:textId="56BFEF19"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Ағынды сумен жуу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=30 мин)</w:t>
                              </w:r>
                            </w:p>
                          </w:txbxContent>
                        </wps:txbx>
                        <wps:bodyPr rot="0" vert="horz" wrap="square" lIns="0" tIns="0" rIns="0" bIns="0" anchor="t" anchorCtr="0" upright="1">
                          <a:noAutofit/>
                        </wps:bodyPr>
                      </wps:wsp>
                      <wps:wsp>
                        <wps:cNvPr id="10" name="Rectangle 33"/>
                        <wps:cNvSpPr>
                          <a:spLocks noChangeArrowheads="1"/>
                        </wps:cNvSpPr>
                        <wps:spPr bwMode="auto">
                          <a:xfrm>
                            <a:off x="2406650" y="5006975"/>
                            <a:ext cx="3503930" cy="655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98D3E9" w14:textId="6A1CBFDA"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Коллагенді тасымалдағышта ББЗ диспергациялау және иммобилизациялау </w:t>
                              </w:r>
                            </w:p>
                            <w:p w14:paraId="1F067394" w14:textId="77777777"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(83,3 с</w:t>
                              </w:r>
                              <w:r w:rsidRPr="002E0D5D">
                                <w:rPr>
                                  <w:rFonts w:ascii="Times New Roman" w:hAnsi="Times New Roman" w:cs="Times New Roman"/>
                                  <w:color w:val="000000"/>
                                  <w:szCs w:val="28"/>
                                  <w:vertAlign w:val="superscript"/>
                                  <w:lang w:val="kk-KZ"/>
                                </w:rPr>
                                <w:t>-1</w:t>
                              </w:r>
                              <w:r w:rsidRPr="002E0D5D">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15 мин; 33,3 с</w:t>
                              </w:r>
                              <w:r w:rsidRPr="002E0D5D">
                                <w:rPr>
                                  <w:rFonts w:ascii="Times New Roman" w:hAnsi="Times New Roman" w:cs="Times New Roman"/>
                                  <w:color w:val="000000"/>
                                  <w:szCs w:val="28"/>
                                  <w:vertAlign w:val="superscript"/>
                                  <w:lang w:val="kk-KZ"/>
                                </w:rPr>
                                <w:t>-1</w:t>
                              </w:r>
                              <w:r w:rsidRPr="002E0D5D">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30мин)</w:t>
                              </w:r>
                            </w:p>
                          </w:txbxContent>
                        </wps:txbx>
                        <wps:bodyPr rot="0" vert="horz" wrap="square" lIns="0" tIns="0" rIns="0" bIns="0" anchor="t" anchorCtr="0" upright="1">
                          <a:noAutofit/>
                        </wps:bodyPr>
                      </wps:wsp>
                      <wps:wsp>
                        <wps:cNvPr id="11" name="Rectangle 34"/>
                        <wps:cNvSpPr>
                          <a:spLocks noChangeArrowheads="1"/>
                        </wps:cNvSpPr>
                        <wps:spPr bwMode="auto">
                          <a:xfrm>
                            <a:off x="0" y="5276850"/>
                            <a:ext cx="17633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296E" w14:textId="76C075D3"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СО</w:t>
                              </w:r>
                              <w:r w:rsidRPr="002E0D5D">
                                <w:rPr>
                                  <w:rFonts w:ascii="Times New Roman" w:hAnsi="Times New Roman" w:cs="Times New Roman"/>
                                  <w:color w:val="000000"/>
                                  <w:szCs w:val="28"/>
                                  <w:vertAlign w:val="subscript"/>
                                  <w:lang w:val="kk-KZ"/>
                                </w:rPr>
                                <w:t>2</w:t>
                              </w:r>
                              <w:r w:rsidRPr="002E0D5D">
                                <w:rPr>
                                  <w:rFonts w:ascii="Times New Roman" w:hAnsi="Times New Roman" w:cs="Times New Roman"/>
                                  <w:color w:val="000000"/>
                                  <w:szCs w:val="28"/>
                                  <w:lang w:val="kk-KZ"/>
                                </w:rPr>
                                <w:t>-</w:t>
                              </w:r>
                              <w:r w:rsidRPr="002E0D5D">
                                <w:rPr>
                                  <w:lang w:val="kk-KZ"/>
                                </w:rPr>
                                <w:t xml:space="preserve"> </w:t>
                              </w:r>
                              <w:r w:rsidRPr="002E0D5D">
                                <w:rPr>
                                  <w:rFonts w:ascii="Times New Roman" w:hAnsi="Times New Roman" w:cs="Times New Roman"/>
                                  <w:color w:val="000000"/>
                                  <w:szCs w:val="28"/>
                                  <w:lang w:val="kk-KZ"/>
                                </w:rPr>
                                <w:t>сығындылар</w:t>
                              </w:r>
                            </w:p>
                          </w:txbxContent>
                        </wps:txbx>
                        <wps:bodyPr rot="0" vert="horz" wrap="square" lIns="0" tIns="0" rIns="0" bIns="0" anchor="t" anchorCtr="0" upright="1">
                          <a:noAutofit/>
                        </wps:bodyPr>
                      </wps:wsp>
                      <wps:wsp>
                        <wps:cNvPr id="12" name="Rectangle 35"/>
                        <wps:cNvSpPr>
                          <a:spLocks noChangeArrowheads="1"/>
                        </wps:cNvSpPr>
                        <wps:spPr bwMode="auto">
                          <a:xfrm>
                            <a:off x="2066925" y="0"/>
                            <a:ext cx="3876675" cy="4330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F3AD20" w14:textId="4FA14723"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lang w:val="kk-KZ"/>
                                </w:rPr>
                              </w:pPr>
                              <w:r w:rsidRPr="002E0D5D">
                                <w:rPr>
                                  <w:rFonts w:ascii="Times New Roman" w:hAnsi="Times New Roman" w:cs="Times New Roman"/>
                                  <w:color w:val="000000"/>
                                  <w:lang w:val="kk-KZ"/>
                                </w:rPr>
                                <w:t>Құрамында коллаген</w:t>
                              </w:r>
                              <w:r>
                                <w:rPr>
                                  <w:rFonts w:ascii="Times New Roman" w:hAnsi="Times New Roman" w:cs="Times New Roman"/>
                                  <w:color w:val="000000"/>
                                  <w:lang w:val="kk-KZ"/>
                                </w:rPr>
                                <w:t>і</w:t>
                              </w:r>
                              <w:r w:rsidRPr="002E0D5D">
                                <w:rPr>
                                  <w:rFonts w:ascii="Times New Roman" w:hAnsi="Times New Roman" w:cs="Times New Roman"/>
                                  <w:color w:val="000000"/>
                                  <w:lang w:val="kk-KZ"/>
                                </w:rPr>
                                <w:t xml:space="preserve"> бар шикізатты </w:t>
                              </w:r>
                            </w:p>
                            <w:p w14:paraId="62A8C0B2" w14:textId="5EF2B417"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lang w:val="kk-KZ"/>
                                </w:rPr>
                              </w:pPr>
                              <w:r w:rsidRPr="002E0D5D">
                                <w:rPr>
                                  <w:rFonts w:ascii="Times New Roman" w:hAnsi="Times New Roman" w:cs="Times New Roman"/>
                                  <w:color w:val="000000"/>
                                  <w:lang w:val="kk-KZ"/>
                                </w:rPr>
                                <w:t>қабылдау, сұрыптау</w:t>
                              </w:r>
                            </w:p>
                          </w:txbxContent>
                        </wps:txbx>
                        <wps:bodyPr rot="0" vert="horz" wrap="square" lIns="0" tIns="0" rIns="0" bIns="0" anchor="t" anchorCtr="0" upright="1">
                          <a:noAutofit/>
                        </wps:bodyPr>
                      </wps:wsp>
                      <wps:wsp>
                        <wps:cNvPr id="13" name="Rectangle 36"/>
                        <wps:cNvSpPr>
                          <a:spLocks noChangeArrowheads="1"/>
                        </wps:cNvSpPr>
                        <wps:spPr bwMode="auto">
                          <a:xfrm>
                            <a:off x="2066925" y="2097405"/>
                            <a:ext cx="3876675"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3F3646" w14:textId="2B3A584A"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Зырылдамада ұсақтау (d=2-</w:t>
                              </w:r>
                              <w:smartTag w:uri="urn:schemas-microsoft-com:office:smarttags" w:element="metricconverter">
                                <w:smartTagPr>
                                  <w:attr w:name="ProductID" w:val="3 мм"/>
                                </w:smartTagPr>
                                <w:r w:rsidRPr="002E0D5D">
                                  <w:rPr>
                                    <w:rFonts w:ascii="Times New Roman" w:hAnsi="Times New Roman" w:cs="Times New Roman"/>
                                    <w:color w:val="000000"/>
                                    <w:szCs w:val="28"/>
                                    <w:lang w:val="kk-KZ"/>
                                  </w:rPr>
                                  <w:t>3 мм</w:t>
                                </w:r>
                              </w:smartTag>
                              <w:r w:rsidRPr="002E0D5D">
                                <w:rPr>
                                  <w:rFonts w:ascii="Times New Roman" w:hAnsi="Times New Roman" w:cs="Times New Roman"/>
                                  <w:color w:val="000000"/>
                                  <w:szCs w:val="28"/>
                                  <w:lang w:val="kk-KZ"/>
                                </w:rPr>
                                <w:t>)</w:t>
                              </w:r>
                            </w:p>
                          </w:txbxContent>
                        </wps:txbx>
                        <wps:bodyPr rot="0" vert="horz" wrap="square" lIns="0" tIns="0" rIns="0" bIns="0" anchor="t" anchorCtr="0" upright="1">
                          <a:noAutofit/>
                        </wps:bodyPr>
                      </wps:wsp>
                      <wps:wsp>
                        <wps:cNvPr id="15" name="Rectangle 37"/>
                        <wps:cNvSpPr>
                          <a:spLocks noChangeArrowheads="1"/>
                        </wps:cNvSpPr>
                        <wps:spPr bwMode="auto">
                          <a:xfrm>
                            <a:off x="2066925" y="1045210"/>
                            <a:ext cx="3876675" cy="447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0B392" w14:textId="5981D201"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Пероксидті-сілтілі гидролиз</w:t>
                              </w:r>
                            </w:p>
                            <w:p w14:paraId="2D95A15C" w14:textId="243CED70"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=6 сағ; t = 16-25 </w:t>
                              </w:r>
                              <w:r w:rsidRPr="002E0D5D">
                                <w:rPr>
                                  <w:rFonts w:ascii="Times New Roman" w:hAnsi="Times New Roman" w:cs="Times New Roman"/>
                                  <w:color w:val="000000"/>
                                  <w:szCs w:val="28"/>
                                  <w:lang w:val="kk-KZ"/>
                                </w:rPr>
                                <w:sym w:font="Symbol" w:char="F0B0"/>
                              </w:r>
                              <w:r w:rsidRPr="002E0D5D">
                                <w:rPr>
                                  <w:rFonts w:ascii="Times New Roman" w:hAnsi="Times New Roman" w:cs="Times New Roman"/>
                                  <w:color w:val="000000"/>
                                  <w:szCs w:val="28"/>
                                  <w:lang w:val="kk-KZ"/>
                                </w:rPr>
                                <w:t>С)</w:t>
                              </w:r>
                            </w:p>
                          </w:txbxContent>
                        </wps:txbx>
                        <wps:bodyPr rot="0" vert="horz" wrap="square" lIns="0" tIns="0" rIns="0" bIns="0" anchor="t" anchorCtr="0" upright="1">
                          <a:noAutofit/>
                        </wps:bodyPr>
                      </wps:wsp>
                      <wps:wsp>
                        <wps:cNvPr id="16" name="Rectangle 38"/>
                        <wps:cNvSpPr>
                          <a:spLocks noChangeArrowheads="1"/>
                        </wps:cNvSpPr>
                        <wps:spPr bwMode="auto">
                          <a:xfrm>
                            <a:off x="2066925" y="4207510"/>
                            <a:ext cx="3876675"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C5EFC" w14:textId="260BA122"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Жуу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30 мин)</w:t>
                              </w:r>
                            </w:p>
                          </w:txbxContent>
                        </wps:txbx>
                        <wps:bodyPr rot="0" vert="horz" wrap="square" lIns="0" tIns="0" rIns="0" bIns="0" anchor="t" anchorCtr="0" upright="1">
                          <a:noAutofit/>
                        </wps:bodyPr>
                      </wps:wsp>
                      <wps:wsp>
                        <wps:cNvPr id="17" name="Rectangle 39"/>
                        <wps:cNvSpPr>
                          <a:spLocks noChangeArrowheads="1"/>
                        </wps:cNvSpPr>
                        <wps:spPr bwMode="auto">
                          <a:xfrm>
                            <a:off x="2066925" y="4597400"/>
                            <a:ext cx="3876675"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8C003F" w14:textId="6FF22B84"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Центрифугалау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10 мин)</w:t>
                              </w:r>
                            </w:p>
                          </w:txbxContent>
                        </wps:txbx>
                        <wps:bodyPr rot="0" vert="horz" wrap="square" lIns="0" tIns="0" rIns="0" bIns="0" anchor="t" anchorCtr="0" upright="1">
                          <a:noAutofit/>
                        </wps:bodyPr>
                      </wps:wsp>
                      <wps:wsp>
                        <wps:cNvPr id="18" name="Rectangle 40"/>
                        <wps:cNvSpPr>
                          <a:spLocks noChangeArrowheads="1"/>
                        </wps:cNvSpPr>
                        <wps:spPr bwMode="auto">
                          <a:xfrm>
                            <a:off x="0" y="5011420"/>
                            <a:ext cx="20574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E40E" w14:textId="3CFC4F1E"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Аскорбин қышқылы (w=5 %)</w:t>
                              </w:r>
                            </w:p>
                          </w:txbxContent>
                        </wps:txbx>
                        <wps:bodyPr rot="0" vert="horz" wrap="square" lIns="0" tIns="33840" rIns="0" bIns="33840" anchor="t" anchorCtr="0" upright="1">
                          <a:noAutofit/>
                        </wps:bodyPr>
                      </wps:wsp>
                      <wps:wsp>
                        <wps:cNvPr id="19" name="Rectangle 41"/>
                        <wps:cNvSpPr>
                          <a:spLocks noChangeArrowheads="1"/>
                        </wps:cNvSpPr>
                        <wps:spPr bwMode="auto">
                          <a:xfrm>
                            <a:off x="2066925" y="2908935"/>
                            <a:ext cx="3876675" cy="2374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746DF" w14:textId="09D5D5E1"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Центрифугалау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10 мин)</w:t>
                              </w:r>
                            </w:p>
                          </w:txbxContent>
                        </wps:txbx>
                        <wps:bodyPr rot="0" vert="horz" wrap="square" lIns="0" tIns="0" rIns="0" bIns="0" anchor="t" anchorCtr="0" upright="1">
                          <a:noAutofit/>
                        </wps:bodyPr>
                      </wps:wsp>
                      <wps:wsp>
                        <wps:cNvPr id="20" name="Line 42"/>
                        <wps:cNvCnPr>
                          <a:cxnSpLocks noChangeShapeType="1"/>
                        </wps:cNvCnPr>
                        <wps:spPr bwMode="auto">
                          <a:xfrm>
                            <a:off x="2012315" y="5174615"/>
                            <a:ext cx="367665" cy="1270"/>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24" name="Rectangle 43"/>
                        <wps:cNvSpPr>
                          <a:spLocks noChangeArrowheads="1"/>
                        </wps:cNvSpPr>
                        <wps:spPr bwMode="auto">
                          <a:xfrm>
                            <a:off x="2066925" y="5745480"/>
                            <a:ext cx="3876675"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0F811A" w14:textId="2DF204F3"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Тұрақтандыру 2 сағ</w:t>
                              </w:r>
                            </w:p>
                          </w:txbxContent>
                        </wps:txbx>
                        <wps:bodyPr rot="0" vert="horz" wrap="square" lIns="0" tIns="0" rIns="0" bIns="0" anchor="t" anchorCtr="0" upright="1">
                          <a:noAutofit/>
                        </wps:bodyPr>
                      </wps:wsp>
                      <wps:wsp>
                        <wps:cNvPr id="25" name="Line 44"/>
                        <wps:cNvCnPr>
                          <a:cxnSpLocks noChangeShapeType="1"/>
                        </wps:cNvCnPr>
                        <wps:spPr bwMode="auto">
                          <a:xfrm flipV="1">
                            <a:off x="1714500" y="5417185"/>
                            <a:ext cx="670560" cy="635"/>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26" name="Line 45"/>
                        <wps:cNvCnPr>
                          <a:cxnSpLocks noChangeShapeType="1"/>
                        </wps:cNvCnPr>
                        <wps:spPr bwMode="auto">
                          <a:xfrm>
                            <a:off x="3999865" y="449580"/>
                            <a:ext cx="635" cy="193675"/>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27" name="Line 46"/>
                        <wps:cNvCnPr>
                          <a:cxnSpLocks noChangeShapeType="1"/>
                        </wps:cNvCnPr>
                        <wps:spPr bwMode="auto">
                          <a:xfrm>
                            <a:off x="3999865" y="890270"/>
                            <a:ext cx="635" cy="160655"/>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28" name="Line 47"/>
                        <wps:cNvCnPr>
                          <a:cxnSpLocks noChangeShapeType="1"/>
                        </wps:cNvCnPr>
                        <wps:spPr bwMode="auto">
                          <a:xfrm>
                            <a:off x="3999865" y="1501140"/>
                            <a:ext cx="635" cy="198120"/>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29" name="Line 48"/>
                        <wps:cNvCnPr>
                          <a:cxnSpLocks noChangeShapeType="1"/>
                        </wps:cNvCnPr>
                        <wps:spPr bwMode="auto">
                          <a:xfrm>
                            <a:off x="3999865" y="1941830"/>
                            <a:ext cx="635" cy="160020"/>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0" name="Line 49"/>
                        <wps:cNvCnPr>
                          <a:cxnSpLocks noChangeShapeType="1"/>
                        </wps:cNvCnPr>
                        <wps:spPr bwMode="auto">
                          <a:xfrm>
                            <a:off x="3999865" y="2346325"/>
                            <a:ext cx="635" cy="161925"/>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1" name="Line 50"/>
                        <wps:cNvCnPr>
                          <a:cxnSpLocks noChangeShapeType="1"/>
                        </wps:cNvCnPr>
                        <wps:spPr bwMode="auto">
                          <a:xfrm>
                            <a:off x="3999865" y="2750820"/>
                            <a:ext cx="635" cy="163195"/>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2" name="Line 51"/>
                        <wps:cNvCnPr>
                          <a:cxnSpLocks noChangeShapeType="1"/>
                        </wps:cNvCnPr>
                        <wps:spPr bwMode="auto">
                          <a:xfrm>
                            <a:off x="3999865" y="4045585"/>
                            <a:ext cx="635" cy="161925"/>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3" name="Line 52"/>
                        <wps:cNvCnPr>
                          <a:cxnSpLocks noChangeShapeType="1"/>
                        </wps:cNvCnPr>
                        <wps:spPr bwMode="auto">
                          <a:xfrm>
                            <a:off x="3999865" y="4450080"/>
                            <a:ext cx="635" cy="162560"/>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4" name="Line 53"/>
                        <wps:cNvCnPr>
                          <a:cxnSpLocks noChangeShapeType="1"/>
                        </wps:cNvCnPr>
                        <wps:spPr bwMode="auto">
                          <a:xfrm>
                            <a:off x="3999865" y="4854575"/>
                            <a:ext cx="635" cy="162560"/>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5" name="Line 54"/>
                        <wps:cNvCnPr>
                          <a:cxnSpLocks noChangeShapeType="1"/>
                        </wps:cNvCnPr>
                        <wps:spPr bwMode="auto">
                          <a:xfrm>
                            <a:off x="3999865" y="5631180"/>
                            <a:ext cx="635" cy="133350"/>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6" name="Line 55"/>
                        <wps:cNvCnPr>
                          <a:cxnSpLocks noChangeShapeType="1"/>
                        </wps:cNvCnPr>
                        <wps:spPr bwMode="auto">
                          <a:xfrm>
                            <a:off x="3999865" y="3156585"/>
                            <a:ext cx="635" cy="201295"/>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7" name="Rectangle 56"/>
                        <wps:cNvSpPr>
                          <a:spLocks noChangeArrowheads="1"/>
                        </wps:cNvSpPr>
                        <wps:spPr bwMode="auto">
                          <a:xfrm>
                            <a:off x="2066925" y="6202680"/>
                            <a:ext cx="3876675" cy="4527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8844E2" w14:textId="7932EF8A"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Полимерлі материалдардан жасалған сыйымдылықтарға</w:t>
                              </w:r>
                              <w:r>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t>құю және қаптау</w:t>
                              </w:r>
                            </w:p>
                          </w:txbxContent>
                        </wps:txbx>
                        <wps:bodyPr rot="0" vert="horz" wrap="square" lIns="0" tIns="0" rIns="0" bIns="0" anchor="t" anchorCtr="0" upright="1">
                          <a:noAutofit/>
                        </wps:bodyPr>
                      </wps:wsp>
                      <wps:wsp>
                        <wps:cNvPr id="38" name="Line 57"/>
                        <wps:cNvCnPr>
                          <a:cxnSpLocks noChangeShapeType="1"/>
                        </wps:cNvCnPr>
                        <wps:spPr bwMode="auto">
                          <a:xfrm>
                            <a:off x="3999865" y="5974080"/>
                            <a:ext cx="635" cy="205105"/>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9" name="Rectangle 58"/>
                        <wps:cNvSpPr>
                          <a:spLocks noChangeArrowheads="1"/>
                        </wps:cNvSpPr>
                        <wps:spPr bwMode="auto">
                          <a:xfrm>
                            <a:off x="2066925" y="6888480"/>
                            <a:ext cx="3876675" cy="4527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6FBCD" w14:textId="1EF054F1"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Сақтау</w:t>
                              </w:r>
                            </w:p>
                            <w:p w14:paraId="6D06CB93" w14:textId="1150CB9C"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t= 4±2 </w:t>
                              </w:r>
                              <w:r w:rsidRPr="002E0D5D">
                                <w:rPr>
                                  <w:rFonts w:ascii="Times New Roman" w:hAnsi="Times New Roman" w:cs="Times New Roman"/>
                                  <w:color w:val="000000"/>
                                  <w:szCs w:val="28"/>
                                  <w:vertAlign w:val="superscript"/>
                                  <w:lang w:val="kk-KZ"/>
                                </w:rPr>
                                <w:t>0</w:t>
                              </w:r>
                              <w:r w:rsidRPr="002E0D5D">
                                <w:rPr>
                                  <w:rFonts w:ascii="Times New Roman" w:hAnsi="Times New Roman" w:cs="Times New Roman"/>
                                  <w:color w:val="000000"/>
                                  <w:szCs w:val="28"/>
                                  <w:lang w:val="kk-KZ"/>
                                </w:rPr>
                                <w:t xml:space="preserve">С кезінде, </w:t>
                              </w:r>
                              <w:r w:rsidRPr="002E0D5D">
                                <w:rPr>
                                  <w:rFonts w:ascii="Times New Roman" w:hAnsi="Times New Roman" w:cs="Times New Roman"/>
                                  <w:color w:val="000000"/>
                                  <w:szCs w:val="28"/>
                                  <w:lang w:val="kk-KZ"/>
                                </w:rPr>
                                <w:t xml:space="preserve">=80-85 % – 30 тәулік; </w:t>
                              </w:r>
                            </w:p>
                          </w:txbxContent>
                        </wps:txbx>
                        <wps:bodyPr rot="0" vert="horz" wrap="square" lIns="0" tIns="0" rIns="0" bIns="0" anchor="t" anchorCtr="0" upright="1">
                          <a:noAutofit/>
                        </wps:bodyPr>
                      </wps:wsp>
                      <wps:wsp>
                        <wps:cNvPr id="40" name="Line 59"/>
                        <wps:cNvCnPr>
                          <a:cxnSpLocks noChangeShapeType="1"/>
                        </wps:cNvCnPr>
                        <wps:spPr bwMode="auto">
                          <a:xfrm>
                            <a:off x="3999865" y="6659880"/>
                            <a:ext cx="635" cy="205105"/>
                          </a:xfrm>
                          <a:prstGeom prst="line">
                            <a:avLst/>
                          </a:prstGeom>
                          <a:noFill/>
                          <a:ln w="9525">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41" name="Rectangle 60"/>
                        <wps:cNvSpPr>
                          <a:spLocks noChangeArrowheads="1"/>
                        </wps:cNvSpPr>
                        <wps:spPr bwMode="auto">
                          <a:xfrm>
                            <a:off x="2057400" y="2514600"/>
                            <a:ext cx="3876675" cy="2317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390FC8" w14:textId="779EAF0A"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Бейтараптандыру (НСI 0,5 моль/дм</w:t>
                              </w:r>
                              <w:r w:rsidRPr="002E0D5D">
                                <w:rPr>
                                  <w:rFonts w:ascii="Times New Roman" w:hAnsi="Times New Roman" w:cs="Times New Roman"/>
                                  <w:color w:val="000000"/>
                                  <w:szCs w:val="28"/>
                                  <w:vertAlign w:val="superscript"/>
                                  <w:lang w:val="kk-KZ"/>
                                </w:rPr>
                                <w:t>3</w:t>
                              </w:r>
                              <w:r w:rsidRPr="002E0D5D">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30 мин)</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A88870" id="Полотно 42" o:spid="_x0000_s1066" editas="canvas" style="position:absolute;margin-left:0;margin-top:0;width:477pt;height:578.4pt;z-index:251665408;mso-position-horizontal-relative:char;mso-position-vertical-relative:line" coordsize="60579,7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">
                <v:shape id="_x0000_s1067" type="#_x0000_t75" style="position:absolute;width:60579;height:73456;visibility:visible;mso-wrap-style:square">
                  <v:fill o:detectmouseclick="t"/>
                  <v:path o:connecttype="none"/>
                </v:shape>
                <v:rect id="Rectangle 30" o:spid="_x0000_s1068" style="position:absolute;left:20637;top:6565;width:3879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OB8IA&#10;AADaAAAADwAAAGRycy9kb3ducmV2LnhtbESPQYvCMBSE74L/ITxhb5rqobtUo6gg7lXdQ709mmdb&#10;27yUJrZdf/1mQfA4zMw3zGozmFp01LrSsoL5LAJBnFldcq7g53KYfoFwHlljbZkU/JKDzXo8WmGi&#10;bc8n6s4+FwHCLkEFhfdNIqXLCjLoZrYhDt7NtgZ9kG0udYt9gJtaLqIolgZLDgsFNrQvKKvOD6OA&#10;huqS9tdTGe+7NN/dj8/PKn0q9TEZtksQngb/Dr/a31pBDP9Xwg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4HwgAAANoAAAAPAAAAAAAAAAAAAAAAAJgCAABkcnMvZG93&#10;bnJldi54bWxQSwUGAAAAAAQABAD1AAAAhwMAAAAA&#10;" filled="f" strokeweight="1pt">
                  <v:textbox inset="0,0,0,0">
                    <w:txbxContent>
                      <w:p w14:paraId="5E83891C" w14:textId="54E8B31D"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Жуу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2</w:t>
                        </w:r>
                        <w:r w:rsidRPr="002E0D5D">
                          <w:rPr>
                            <w:rFonts w:ascii="Times New Roman" w:hAnsi="Times New Roman" w:cs="Times New Roman"/>
                            <w:color w:val="000000"/>
                            <w:szCs w:val="28"/>
                            <w:lang w:val="kk-KZ"/>
                          </w:rPr>
                          <w:sym w:font="Symbol" w:char="F0B8"/>
                        </w:r>
                        <w:r w:rsidRPr="002E0D5D">
                          <w:rPr>
                            <w:rFonts w:ascii="Times New Roman" w:hAnsi="Times New Roman" w:cs="Times New Roman"/>
                            <w:color w:val="000000"/>
                            <w:szCs w:val="28"/>
                            <w:lang w:val="kk-KZ"/>
                          </w:rPr>
                          <w:t>3 сағ)</w:t>
                        </w:r>
                      </w:p>
                    </w:txbxContent>
                  </v:textbox>
                </v:rect>
                <v:rect id="Rectangle 31" o:spid="_x0000_s1069" style="position:absolute;left:20681;top:33508;width:38755;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rnMEA&#10;AADaAAAADwAAAGRycy9kb3ducmV2LnhtbESPQYvCMBSE74L/ITxhb5rqQZdqFBVEr+oe6u3RPNva&#10;5qU0se36642wsMdhZr5hVpveVKKlxhWWFUwnEQji1OqCMwU/18P4G4TzyBory6Tglxxs1sPBCmNt&#10;Oz5Te/GZCBB2MSrIva9jKV2ak0E3sTVx8O62MeiDbDKpG+wC3FRyFkVzabDgsJBjTfuc0vLyNAqo&#10;L69JdzsX832bZLvH8bUok5dSX6N+uwThqff/4b/2SStYwOdKu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1K5zBAAAA2gAAAA8AAAAAAAAAAAAAAAAAmAIAAGRycy9kb3du&#10;cmV2LnhtbFBLBQYAAAAABAAEAPUAAACGAwAAAAA=&#10;" filled="f" strokeweight="1pt">
                  <v:textbox inset="0,0,0,0">
                    <w:txbxContent>
                      <w:p w14:paraId="011EAA02" w14:textId="4E7D8C78"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Ферментативті гидролиз </w:t>
                        </w:r>
                      </w:p>
                      <w:p w14:paraId="106CB0D2" w14:textId="6939669B"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(коллагеназа 0,8 бірл. ПА /г шикізат; </w:t>
                        </w:r>
                      </w:p>
                      <w:p w14:paraId="34C83491" w14:textId="3E529DBC"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2,5-3,0 сағ; t = 37-40 </w:t>
                        </w:r>
                        <w:r w:rsidRPr="002E0D5D">
                          <w:rPr>
                            <w:rFonts w:ascii="Times New Roman" w:hAnsi="Times New Roman" w:cs="Times New Roman"/>
                            <w:color w:val="000000"/>
                            <w:szCs w:val="28"/>
                            <w:lang w:val="kk-KZ"/>
                          </w:rPr>
                          <w:sym w:font="Symbol" w:char="F0B0"/>
                        </w:r>
                        <w:r w:rsidRPr="002E0D5D">
                          <w:rPr>
                            <w:rFonts w:ascii="Times New Roman" w:hAnsi="Times New Roman" w:cs="Times New Roman"/>
                            <w:color w:val="000000"/>
                            <w:szCs w:val="28"/>
                            <w:lang w:val="kk-KZ"/>
                          </w:rPr>
                          <w:t>С, гидромодуль 1:2)</w:t>
                        </w:r>
                      </w:p>
                    </w:txbxContent>
                  </v:textbox>
                </v:rect>
                <v:rect id="Rectangle 32" o:spid="_x0000_s1070" style="position:absolute;left:20669;top:16935;width:387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7sAA&#10;AADaAAAADwAAAGRycy9kb3ducmV2LnhtbERPTW+CQBC9N/E/bMakt7rYA23Q1aiJaa9CD3ibsCMg&#10;7Cxht0D59d2DiceX973dT6YVA/WutqxgvYpAEBdW11wq+MnOb58gnEfW2FomBX/kYL9bvGwx0Xbk&#10;Cw2pL0UIYZeggsr7LpHSFRUZdCvbEQfuZnuDPsC+lLrHMYSbVr5HUSwN1hwaKuzoVFHRpL9GAU1N&#10;lo/XSx2fhrw83r/mjyaflXpdTocNCE+Tf4of7m+tIGwNV8IN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q/7sAAAADaAAAADwAAAAAAAAAAAAAAAACYAgAAZHJzL2Rvd25y&#10;ZXYueG1sUEsFBgAAAAAEAAQA9QAAAIUDAAAAAA==&#10;" filled="f" strokeweight="1pt">
                  <v:textbox inset="0,0,0,0">
                    <w:txbxContent>
                      <w:p w14:paraId="257233B9" w14:textId="56BFEF19"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Ағынды сумен жуу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=30 мин)</w:t>
                        </w:r>
                      </w:p>
                    </w:txbxContent>
                  </v:textbox>
                </v:rect>
                <v:rect id="Rectangle 33" o:spid="_x0000_s1071" style="position:absolute;left:24066;top:50069;width:35039;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2CcMA&#10;AADbAAAADwAAAGRycy9kb3ducmV2LnhtbESPMW/CQAyF90r8h5OR2MoFBqhSDtQiIViBDulm5dwk&#10;Tc4X5Y4k8OvxUKmbrff83ufNbnSN6qkLlWcDi3kCijj3tuLCwNf18PoGKkRki41nMnCnALvt5GWD&#10;qfUDn6m/xEJJCIcUDZQxtqnWIS/JYZj7lli0H985jLJ2hbYdDhLuGr1MkpV2WLE0lNjSvqS8vtyc&#10;ARrrazZ8n6vVvs+Kz9/jY11nD2Nm0/HjHVSkMf6b/65PVvCFXn6RA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b2CcMAAADbAAAADwAAAAAAAAAAAAAAAACYAgAAZHJzL2Rv&#10;d25yZXYueG1sUEsFBgAAAAAEAAQA9QAAAIgDAAAAAA==&#10;" filled="f" strokeweight="1pt">
                  <v:textbox inset="0,0,0,0">
                    <w:txbxContent>
                      <w:p w14:paraId="4198D3E9" w14:textId="6A1CBFDA"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Коллагенді тасымалдағышта ББЗ диспергациялау және иммобилизациялау </w:t>
                        </w:r>
                      </w:p>
                      <w:p w14:paraId="1F067394" w14:textId="77777777"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(83,3 с</w:t>
                        </w:r>
                        <w:r w:rsidRPr="002E0D5D">
                          <w:rPr>
                            <w:rFonts w:ascii="Times New Roman" w:hAnsi="Times New Roman" w:cs="Times New Roman"/>
                            <w:color w:val="000000"/>
                            <w:szCs w:val="28"/>
                            <w:vertAlign w:val="superscript"/>
                            <w:lang w:val="kk-KZ"/>
                          </w:rPr>
                          <w:t>-1</w:t>
                        </w:r>
                        <w:r w:rsidRPr="002E0D5D">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15 мин; 33,3 с</w:t>
                        </w:r>
                        <w:r w:rsidRPr="002E0D5D">
                          <w:rPr>
                            <w:rFonts w:ascii="Times New Roman" w:hAnsi="Times New Roman" w:cs="Times New Roman"/>
                            <w:color w:val="000000"/>
                            <w:szCs w:val="28"/>
                            <w:vertAlign w:val="superscript"/>
                            <w:lang w:val="kk-KZ"/>
                          </w:rPr>
                          <w:t>-1</w:t>
                        </w:r>
                        <w:r w:rsidRPr="002E0D5D">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30мин)</w:t>
                        </w:r>
                      </w:p>
                    </w:txbxContent>
                  </v:textbox>
                </v:rect>
                <v:rect id="Rectangle 34" o:spid="_x0000_s1072" style="position:absolute;top:52768;width:17633;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1272296E" w14:textId="76C075D3"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СО</w:t>
                        </w:r>
                        <w:r w:rsidRPr="002E0D5D">
                          <w:rPr>
                            <w:rFonts w:ascii="Times New Roman" w:hAnsi="Times New Roman" w:cs="Times New Roman"/>
                            <w:color w:val="000000"/>
                            <w:szCs w:val="28"/>
                            <w:vertAlign w:val="subscript"/>
                            <w:lang w:val="kk-KZ"/>
                          </w:rPr>
                          <w:t>2</w:t>
                        </w:r>
                        <w:r w:rsidRPr="002E0D5D">
                          <w:rPr>
                            <w:rFonts w:ascii="Times New Roman" w:hAnsi="Times New Roman" w:cs="Times New Roman"/>
                            <w:color w:val="000000"/>
                            <w:szCs w:val="28"/>
                            <w:lang w:val="kk-KZ"/>
                          </w:rPr>
                          <w:t>-</w:t>
                        </w:r>
                        <w:r w:rsidRPr="002E0D5D">
                          <w:rPr>
                            <w:lang w:val="kk-KZ"/>
                          </w:rPr>
                          <w:t xml:space="preserve"> </w:t>
                        </w:r>
                        <w:r w:rsidRPr="002E0D5D">
                          <w:rPr>
                            <w:rFonts w:ascii="Times New Roman" w:hAnsi="Times New Roman" w:cs="Times New Roman"/>
                            <w:color w:val="000000"/>
                            <w:szCs w:val="28"/>
                            <w:lang w:val="kk-KZ"/>
                          </w:rPr>
                          <w:t>сығындылар</w:t>
                        </w:r>
                      </w:p>
                    </w:txbxContent>
                  </v:textbox>
                </v:rect>
                <v:rect id="Rectangle 35" o:spid="_x0000_s1073" style="position:absolute;left:20669;width:38767;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N5cEA&#10;AADbAAAADwAAAGRycy9kb3ducmV2LnhtbERPS4vCMBC+C/sfwizszabrQaUaRYXFvfo41NvQzLbd&#10;NpPSxLb6640geJuP7znL9WBq0VHrSssKvqMYBHFmdcm5gvPpZzwH4TyyxtoyKbiRg/XqY7TERNue&#10;D9QdfS5CCLsEFRTeN4mULivIoItsQxy4P9sa9AG2udQt9iHc1HISx1NpsOTQUGBDu4Ky6ng1Cmio&#10;Tml/OZTTXZfm2//9fVald6W+PofNAoSnwb/FL/evDvMn8PwlH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zeXBAAAA2wAAAA8AAAAAAAAAAAAAAAAAmAIAAGRycy9kb3du&#10;cmV2LnhtbFBLBQYAAAAABAAEAPUAAACGAwAAAAA=&#10;" filled="f" strokeweight="1pt">
                  <v:textbox inset="0,0,0,0">
                    <w:txbxContent>
                      <w:p w14:paraId="1FF3AD20" w14:textId="4FA14723"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lang w:val="kk-KZ"/>
                          </w:rPr>
                        </w:pPr>
                        <w:r w:rsidRPr="002E0D5D">
                          <w:rPr>
                            <w:rFonts w:ascii="Times New Roman" w:hAnsi="Times New Roman" w:cs="Times New Roman"/>
                            <w:color w:val="000000"/>
                            <w:lang w:val="kk-KZ"/>
                          </w:rPr>
                          <w:t>Құрамында коллаген</w:t>
                        </w:r>
                        <w:r>
                          <w:rPr>
                            <w:rFonts w:ascii="Times New Roman" w:hAnsi="Times New Roman" w:cs="Times New Roman"/>
                            <w:color w:val="000000"/>
                            <w:lang w:val="kk-KZ"/>
                          </w:rPr>
                          <w:t>і</w:t>
                        </w:r>
                        <w:r w:rsidRPr="002E0D5D">
                          <w:rPr>
                            <w:rFonts w:ascii="Times New Roman" w:hAnsi="Times New Roman" w:cs="Times New Roman"/>
                            <w:color w:val="000000"/>
                            <w:lang w:val="kk-KZ"/>
                          </w:rPr>
                          <w:t xml:space="preserve"> бар шикізатты </w:t>
                        </w:r>
                      </w:p>
                      <w:p w14:paraId="62A8C0B2" w14:textId="5EF2B417"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lang w:val="kk-KZ"/>
                          </w:rPr>
                        </w:pPr>
                        <w:r w:rsidRPr="002E0D5D">
                          <w:rPr>
                            <w:rFonts w:ascii="Times New Roman" w:hAnsi="Times New Roman" w:cs="Times New Roman"/>
                            <w:color w:val="000000"/>
                            <w:lang w:val="kk-KZ"/>
                          </w:rPr>
                          <w:t>қабылдау, сұрыптау</w:t>
                        </w:r>
                      </w:p>
                    </w:txbxContent>
                  </v:textbox>
                </v:rect>
                <v:rect id="Rectangle 36" o:spid="_x0000_s1074" style="position:absolute;left:20669;top:20974;width:38767;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ofsAA&#10;AADbAAAADwAAAGRycy9kb3ducmV2LnhtbERPTYvCMBC9L/gfwgje1lQFXapRVFjcq7qHehuasa1t&#10;JqXJttVfvxEEb/N4n7Pa9KYSLTWusKxgMo5AEKdWF5wp+D1/f36BcB5ZY2WZFNzJwWY9+FhhrG3H&#10;R2pPPhMhhF2MCnLv61hKl+Zk0I1tTRy4q20M+gCbTOoGuxBuKjmNork0WHBoyLGmfU5pefozCqgv&#10;z0l3ORbzfZtku9vhsSiTh1KjYb9dgvDU+7f45f7RYf4Mnr+E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RofsAAAADbAAAADwAAAAAAAAAAAAAAAACYAgAAZHJzL2Rvd25y&#10;ZXYueG1sUEsFBgAAAAAEAAQA9QAAAIUDAAAAAA==&#10;" filled="f" strokeweight="1pt">
                  <v:textbox inset="0,0,0,0">
                    <w:txbxContent>
                      <w:p w14:paraId="253F3646" w14:textId="2B3A584A"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Зырылдамада ұсақтау (d=2-</w:t>
                        </w:r>
                        <w:smartTag w:uri="urn:schemas-microsoft-com:office:smarttags" w:element="metricconverter">
                          <w:smartTagPr>
                            <w:attr w:name="ProductID" w:val="3 мм"/>
                          </w:smartTagPr>
                          <w:r w:rsidRPr="002E0D5D">
                            <w:rPr>
                              <w:rFonts w:ascii="Times New Roman" w:hAnsi="Times New Roman" w:cs="Times New Roman"/>
                              <w:color w:val="000000"/>
                              <w:szCs w:val="28"/>
                              <w:lang w:val="kk-KZ"/>
                            </w:rPr>
                            <w:t>3 мм</w:t>
                          </w:r>
                        </w:smartTag>
                        <w:r w:rsidRPr="002E0D5D">
                          <w:rPr>
                            <w:rFonts w:ascii="Times New Roman" w:hAnsi="Times New Roman" w:cs="Times New Roman"/>
                            <w:color w:val="000000"/>
                            <w:szCs w:val="28"/>
                            <w:lang w:val="kk-KZ"/>
                          </w:rPr>
                          <w:t>)</w:t>
                        </w:r>
                      </w:p>
                    </w:txbxContent>
                  </v:textbox>
                </v:rect>
                <v:rect id="Rectangle 37" o:spid="_x0000_s1075" style="position:absolute;left:20669;top:10452;width:38767;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VkcAA&#10;AADbAAAADwAAAGRycy9kb3ducmV2LnhtbERPTYvCMBC9L/gfwgje1lRBXapRVFjcq7qHehuasa1t&#10;JqXJttVfvxEEb/N4n7Pa9KYSLTWusKxgMo5AEKdWF5wp+D1/f36BcB5ZY2WZFNzJwWY9+FhhrG3H&#10;R2pPPhMhhF2MCnLv61hKl+Zk0I1tTRy4q20M+gCbTOoGuxBuKjmNork0WHBoyLGmfU5pefozCqgv&#10;z0l3ORbzfZtku9vhsSiTh1KjYb9dgvDU+7f45f7RYf4Mnr+E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FVkcAAAADbAAAADwAAAAAAAAAAAAAAAACYAgAAZHJzL2Rvd25y&#10;ZXYueG1sUEsFBgAAAAAEAAQA9QAAAIUDAAAAAA==&#10;" filled="f" strokeweight="1pt">
                  <v:textbox inset="0,0,0,0">
                    <w:txbxContent>
                      <w:p w14:paraId="1C20B392" w14:textId="5981D201"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Пероксидті-сілтілі гидролиз</w:t>
                        </w:r>
                      </w:p>
                      <w:p w14:paraId="2D95A15C" w14:textId="243CED70"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=6 сағ; t = 16-25 </w:t>
                        </w:r>
                        <w:r w:rsidRPr="002E0D5D">
                          <w:rPr>
                            <w:rFonts w:ascii="Times New Roman" w:hAnsi="Times New Roman" w:cs="Times New Roman"/>
                            <w:color w:val="000000"/>
                            <w:szCs w:val="28"/>
                            <w:lang w:val="kk-KZ"/>
                          </w:rPr>
                          <w:sym w:font="Symbol" w:char="F0B0"/>
                        </w:r>
                        <w:r w:rsidRPr="002E0D5D">
                          <w:rPr>
                            <w:rFonts w:ascii="Times New Roman" w:hAnsi="Times New Roman" w:cs="Times New Roman"/>
                            <w:color w:val="000000"/>
                            <w:szCs w:val="28"/>
                            <w:lang w:val="kk-KZ"/>
                          </w:rPr>
                          <w:t>С)</w:t>
                        </w:r>
                      </w:p>
                    </w:txbxContent>
                  </v:textbox>
                </v:rect>
                <v:rect id="Rectangle 38" o:spid="_x0000_s1076" style="position:absolute;left:20669;top:42075;width:387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L5sAA&#10;AADbAAAADwAAAGRycy9kb3ducmV2LnhtbERPTYvCMBC9C/6HMMLeNNVDd6lGUUHcq7qHehuasa1t&#10;JqWJbddfv1kQvM3jfc5qM5hadNS60rKC+SwCQZxZXXKu4OdymH6BcB5ZY22ZFPySg816PFphom3P&#10;J+rOPhchhF2CCgrvm0RKlxVk0M1sQxy4m20N+gDbXOoW+xBuarmIolgaLDk0FNjQvqCsOj+MAhqq&#10;S9pfT2W879J8dz8+P6v0qdTHZNguQXga/Fv8cn/rMD+G/1/C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PL5sAAAADbAAAADwAAAAAAAAAAAAAAAACYAgAAZHJzL2Rvd25y&#10;ZXYueG1sUEsFBgAAAAAEAAQA9QAAAIUDAAAAAA==&#10;" filled="f" strokeweight="1pt">
                  <v:textbox inset="0,0,0,0">
                    <w:txbxContent>
                      <w:p w14:paraId="490C5EFC" w14:textId="260BA122"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Жуу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30 мин)</w:t>
                        </w:r>
                      </w:p>
                    </w:txbxContent>
                  </v:textbox>
                </v:rect>
                <v:rect id="Rectangle 39" o:spid="_x0000_s1077" style="position:absolute;left:20669;top:45974;width:387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ufcEA&#10;AADbAAAADwAAAGRycy9kb3ducmV2LnhtbERPS4vCMBC+L/gfwgjetqkeVKpRVJDdq49DvQ3NbNtt&#10;MylNbKu/frMgeJuP7znr7WBq0VHrSssKplEMgjizuuRcwfVy/FyCcB5ZY22ZFDzIwXYz+lhjom3P&#10;J+rOPhchhF2CCgrvm0RKlxVk0EW2IQ7cj20N+gDbXOoW+xBuajmL47k0WHJoKLChQ0FZdb4bBTRU&#10;l7S/ncr5oUvz/e/Xc1GlT6Um42G3AuFp8G/xy/2tw/wF/P8SD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fbn3BAAAA2wAAAA8AAAAAAAAAAAAAAAAAmAIAAGRycy9kb3du&#10;cmV2LnhtbFBLBQYAAAAABAAEAPUAAACGAwAAAAA=&#10;" filled="f" strokeweight="1pt">
                  <v:textbox inset="0,0,0,0">
                    <w:txbxContent>
                      <w:p w14:paraId="208C003F" w14:textId="6FF22B84"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Центрифугалау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10 мин)</w:t>
                        </w:r>
                      </w:p>
                    </w:txbxContent>
                  </v:textbox>
                </v:rect>
                <v:rect id="Rectangle 40" o:spid="_x0000_s1078" style="position:absolute;top:50114;width:2057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Zl8MA&#10;AADbAAAADwAAAGRycy9kb3ducmV2LnhtbESPzW7CQAyE75X6DitX4lY2cEBVYEGoBdFb+RNcraxJ&#10;AllvlN0maZ8eH5C42ZrxzOfZoneVaqkJpWcDo2ECijjztuTcwPGwfv8AFSKyxcozGfijAIv568sM&#10;U+s73lG7j7mSEA4pGihirFOtQ1aQwzD0NbFoF984jLI2ubYNdhLuKj1Okol2WLI0FFjTZ0HZbf/r&#10;DJzOrr+O/jdtqy8/21Xy1V15mxszeOuXU1CR+vg0P66/reALrPwiA+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sZl8MAAADbAAAADwAAAAAAAAAAAAAAAACYAgAAZHJzL2Rv&#10;d25yZXYueG1sUEsFBgAAAAAEAAQA9QAAAIgDAAAAAA==&#10;" filled="f" stroked="f">
                  <v:textbox inset="0,.94mm,0,.94mm">
                    <w:txbxContent>
                      <w:p w14:paraId="29B3E40E" w14:textId="3CFC4F1E"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Аскорбин қышқылы (w=5 %)</w:t>
                        </w:r>
                      </w:p>
                    </w:txbxContent>
                  </v:textbox>
                </v:rect>
                <v:rect id="Rectangle 41" o:spid="_x0000_s1079" style="position:absolute;left:20669;top:29089;width:3876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flMIA&#10;AADbAAAADwAAAGRycy9kb3ducmV2LnhtbERPO2+DMBDeK/U/WFepWzHtkAfFidpIUbuSZKDbCV+B&#10;gs8IO0D59XGkSNnu0/e8dDuZVgzUu9qygtcoBkFcWF1zqeB03L+sQDiPrLG1TAr+ycF28/iQYqLt&#10;yBkNB1+KEMIuQQWV910ipSsqMugi2xEH7tf2Bn2AfSl1j2MIN618i+OFNFhzaKiwo11FRXM4GwU0&#10;Ncd8/MnqxW7Iy8+/r3nZ5LNSz0/TxzsIT5O/i2/ubx3mr+H6SzhAb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F+UwgAAANsAAAAPAAAAAAAAAAAAAAAAAJgCAABkcnMvZG93&#10;bnJldi54bWxQSwUGAAAAAAQABAD1AAAAhwMAAAAA&#10;" filled="f" strokeweight="1pt">
                  <v:textbox inset="0,0,0,0">
                    <w:txbxContent>
                      <w:p w14:paraId="50D746DF" w14:textId="09D5D5E1"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Центрифугалау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10 мин)</w:t>
                        </w:r>
                      </w:p>
                    </w:txbxContent>
                  </v:textbox>
                </v:rect>
                <v:line id="Line 42" o:spid="_x0000_s1080" style="position:absolute;visibility:visible;mso-wrap-style:square" from="20123,51746" to="23799,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Xp8AAAADbAAAADwAAAGRycy9kb3ducmV2LnhtbERPu27CMBTdkfoP1q3EBg4ZEAQMokGl&#10;qBsPifUSX5JAfB3ZBtK/rwckxqPzni8704gHOV9bVjAaJiCIC6trLhUcD9+DCQgfkDU2lknBH3lY&#10;Lj56c8y0ffKOHvtQihjCPkMFVQhtJqUvKjLoh7YljtzFOoMhQldK7fAZw00j0yQZS4M1x4YKW8or&#10;Km77u1Hw46+lP3yNNm6d3n6n+emcr1dnpfqf3WoGIlAX3uKXe6sVpHF9/BJ/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ql6fAAAAA2wAAAA8AAAAAAAAAAAAAAAAA&#10;oQIAAGRycy9kb3ducmV2LnhtbFBLBQYAAAAABAAEAPkAAACOAwAAAAA=&#10;">
                  <v:stroke endarrow="classic" endarrowlength="long"/>
                  <v:shadow color="white"/>
                </v:line>
                <v:rect id="Rectangle 43" o:spid="_x0000_s1081" style="position:absolute;left:20669;top:57454;width:38767;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t8MA&#10;AADbAAAADwAAAGRycy9kb3ducmV2LnhtbESPT4vCMBTE7wt+h/AEb2uqiEo1yiosevXPod4ezbPt&#10;tnkpTbatfnqzsOBxmJnfMOttbyrRUuMKywom4wgEcWp1wZmC6+X7cwnCeWSNlWVS8CAH283gY42x&#10;th2fqD37TAQIuxgV5N7XsZQuzcmgG9uaOHh32xj0QTaZ1A12AW4qOY2iuTRYcFjIsaZ9Tml5/jUK&#10;qC8vSXc7FfN9m2S7n8NzUSZPpUbD/msFwlPv3+H/9lErmM7g70v4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t8MAAADbAAAADwAAAAAAAAAAAAAAAACYAgAAZHJzL2Rv&#10;d25yZXYueG1sUEsFBgAAAAAEAAQA9QAAAIgDAAAAAA==&#10;" filled="f" strokeweight="1pt">
                  <v:textbox inset="0,0,0,0">
                    <w:txbxContent>
                      <w:p w14:paraId="7E0F811A" w14:textId="2DF204F3"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Тұрақтандыру 2 сағ</w:t>
                        </w:r>
                      </w:p>
                    </w:txbxContent>
                  </v:textbox>
                </v:rect>
                <v:line id="Line 44" o:spid="_x0000_s1082" style="position:absolute;flip:y;visibility:visible;mso-wrap-style:square" from="17145,54171" to="23850,5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0Qe8UAAADbAAAADwAAAGRycy9kb3ducmV2LnhtbESPQWsCMRSE7wX/Q3gFb5rtoq3dGkUE&#10;i0oprdtDj4/N62Zx87JsUo3/3hSEHoeZ+YaZL6NtxYl63zhW8DDOQBBXTjdcK/gqN6MZCB+QNbaO&#10;ScGFPCwXg7s5Ftqd+ZNOh1CLBGFfoAITQldI6StDFv3YdcTJ+3G9xZBkX0vd4znBbSvzLHuUFhtO&#10;CwY7Whuqjodfq2CVf+/X8cm8l89vm/LjtTG7ySwqNbyPqxcQgWL4D9/aW60gn8Lfl/Q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0Qe8UAAADbAAAADwAAAAAAAAAA&#10;AAAAAAChAgAAZHJzL2Rvd25yZXYueG1sUEsFBgAAAAAEAAQA+QAAAJMDAAAAAA==&#10;">
                  <v:stroke endarrow="classic" endarrowlength="long"/>
                  <v:shadow color="white"/>
                </v:line>
                <v:line id="Line 45" o:spid="_x0000_s1083" style="position:absolute;visibility:visible;mso-wrap-style:square" from="39998,4495" to="40005,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UcUAAADbAAAADwAAAGRycy9kb3ducmV2LnhtbESPT2vCQBTE74LfYXmF3sxGoVZiNlJE&#10;QVp6qJaeX7IvfzD7NmS3Seyn7xYKHoeZ+Q2T7ibTioF611hWsIxiEMSF1Q1XCj4vx8UGhPPIGlvL&#10;pOBGDnbZfJZiou3IHzScfSUChF2CCmrvu0RKV9Rk0EW2Iw5eaXuDPsi+krrHMcBNK1dxvJYGGw4L&#10;NXa0r6m4nr+Ngp/94WlZvhdv+HqzTXc6PvNXniv1+DC9bEF4mvw9/N8+aQWrNfx9C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TUcUAAADbAAAADwAAAAAAAAAA&#10;AAAAAAChAgAAZHJzL2Rvd25yZXYueG1sUEsFBgAAAAAEAAQA+QAAAJMDAAAAAA==&#10;">
                  <v:stroke startarrowwidth="narrow" startarrowlength="short" endarrow="classic" endarrowlength="long"/>
                  <v:shadow color="white"/>
                </v:line>
                <v:line id="Line 46" o:spid="_x0000_s1084" style="position:absolute;visibility:visible;mso-wrap-style:square" from="39998,8902" to="40005,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2ysQAAADbAAAADwAAAGRycy9kb3ducmV2LnhtbESPS4vCQBCE78L+h6EXvJmJgg+iE1lk&#10;BXHxoC57bjOdB2Z6QmbUuL/eEQSPRVV9RS2WnanFlVpXWVYwjGIQxJnVFRcKfo/rwQyE88gaa8uk&#10;4E4OlulHb4GJtjfe0/XgCxEg7BJUUHrfJFK6rCSDLrINcfBy2xr0QbaF1C3eAtzUchTHE2mw4rBQ&#10;YkOrkrLz4WIU/K++x8N8l/3g9m6rZrOe8t/ppFT/s/uag/DU+Xf41d5oBaMpPL+EH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zbKxAAAANsAAAAPAAAAAAAAAAAA&#10;AAAAAKECAABkcnMvZG93bnJldi54bWxQSwUGAAAAAAQABAD5AAAAkgMAAAAA&#10;">
                  <v:stroke startarrowwidth="narrow" startarrowlength="short" endarrow="classic" endarrowlength="long"/>
                  <v:shadow color="white"/>
                </v:line>
                <v:line id="Line 47" o:spid="_x0000_s1085" style="position:absolute;visibility:visible;mso-wrap-style:square" from="39998,15011" to="40005,1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iuL0AAADbAAAADwAAAGRycy9kb3ducmV2LnhtbERPyQrCMBC9C/5DGMGbpgouVKOIKIji&#10;wQXPYzO2xWZSmqjVrzcHwePj7dN5bQrxpMrllhX0uhEI4sTqnFMF59O6MwbhPLLGwjIpeJOD+azZ&#10;mGKs7YsP9Dz6VIQQdjEqyLwvYyldkpFB17UlceButjLoA6xSqSt8hXBTyH4UDaXBnENDhiUtM0ru&#10;x4dR8FmuBr3bPtnh9m3zcrMe8eV6VardqhcTEJ5q/xf/3ButoB/Ghi/hB8jZ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cori9AAAA2wAAAA8AAAAAAAAAAAAAAAAAoQIA&#10;AGRycy9kb3ducmV2LnhtbFBLBQYAAAAABAAEAPkAAACLAwAAAAA=&#10;">
                  <v:stroke startarrowwidth="narrow" startarrowlength="short" endarrow="classic" endarrowlength="long"/>
                  <v:shadow color="white"/>
                </v:line>
                <v:line id="Line 48" o:spid="_x0000_s1086" style="position:absolute;visibility:visible;mso-wrap-style:square" from="39998,19418" to="40005,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HI8QAAADbAAAADwAAAGRycy9kb3ducmV2LnhtbESPQWvCQBSE70L/w/IKvekmQquNrqGI&#10;Qqh4UIvnZ/aZhGbfhuxqYn99VxA8DjPzDTNPe1OLK7WusqwgHkUgiHOrKy4U/BzWwykI55E11pZJ&#10;wY0cpIuXwRwTbTve0XXvCxEg7BJUUHrfJFK6vCSDbmQb4uCdbWvQB9kWUrfYBbip5TiKPqTBisNC&#10;iQ0tS8p/9xej4G+5eo/P23yD3zdbNdl6wsfTSam31/5rBsJT75/hRzvTCsafcP8Sf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AcjxAAAANsAAAAPAAAAAAAAAAAA&#10;AAAAAKECAABkcnMvZG93bnJldi54bWxQSwUGAAAAAAQABAD5AAAAkgMAAAAA&#10;">
                  <v:stroke startarrowwidth="narrow" startarrowlength="short" endarrow="classic" endarrowlength="long"/>
                  <v:shadow color="white"/>
                </v:line>
                <v:line id="Line 49" o:spid="_x0000_s1087" style="position:absolute;visibility:visible;mso-wrap-style:square" from="39998,23463" to="40005,2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4Y8AAAADbAAAADwAAAGRycy9kb3ducmV2LnhtbERPy4rCMBTdD/gP4Q64G1MVR+k0ioiC&#10;KC6sMutrc/tgmpvSRK1+vVkIszycd7LoTC1u1LrKsoLhIAJBnFldcaHgfNp8zUA4j6yxtkwKHuRg&#10;Me99JBhre+cj3VJfiBDCLkYFpfdNLKXLSjLoBrYhDlxuW4M+wLaQusV7CDe1HEXRtzRYcWgosaFV&#10;SdlfejUKnqv1ZJgfsj3uHrZqtpsp/14uSvU/u+UPCE+d/xe/3VutYBzWhy/h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zOGPAAAAA2wAAAA8AAAAAAAAAAAAAAAAA&#10;oQIAAGRycy9kb3ducmV2LnhtbFBLBQYAAAAABAAEAPkAAACOAwAAAAA=&#10;">
                  <v:stroke startarrowwidth="narrow" startarrowlength="short" endarrow="classic" endarrowlength="long"/>
                  <v:shadow color="white"/>
                </v:line>
                <v:line id="Line 50" o:spid="_x0000_s1088" style="position:absolute;visibility:visible;mso-wrap-style:square" from="39998,27508" to="40005,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d+MUAAADbAAAADwAAAGRycy9kb3ducmV2LnhtbESPT2vCQBTE70K/w/IKvdVNWmwlzSol&#10;NCBKD43i+Zl9+UOzb0N2q9FP7woFj8PM/IZJl6PpxJEG11pWEE8jEMSl1S3XCnbb/HkOwnlkjZ1l&#10;UnAmB8vFwyTFRNsT/9Cx8LUIEHYJKmi87xMpXdmQQTe1PXHwKjsY9EEOtdQDngLcdPIlit6kwZbD&#10;QoM9ZQ2Vv8WfUXDJvmZx9V1ucH22bb/K33l/OCj19Dh+foDwNPp7+L+90gpeY7h9C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d+MUAAADbAAAADwAAAAAAAAAA&#10;AAAAAAChAgAAZHJzL2Rvd25yZXYueG1sUEsFBgAAAAAEAAQA+QAAAJMDAAAAAA==&#10;">
                  <v:stroke startarrowwidth="narrow" startarrowlength="short" endarrow="classic" endarrowlength="long"/>
                  <v:shadow color="white"/>
                </v:line>
                <v:line id="Line 51" o:spid="_x0000_s1089" style="position:absolute;visibility:visible;mso-wrap-style:square" from="39998,40455" to="40005,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0Dj8QAAADbAAAADwAAAGRycy9kb3ducmV2LnhtbESPQWvCQBSE70L/w/IKvekmlmqJrqGI&#10;Qqh4UIvnZ/aZhGbfhuxqYn99VxA8DjPzDTNPe1OLK7WusqwgHkUgiHOrKy4U/BzWw08QziNrrC2T&#10;ghs5SBcvgzkm2na8o+veFyJA2CWooPS+SaR0eUkG3cg2xME729agD7ItpG6xC3BTy3EUTaTBisNC&#10;iQ0tS8p/9xej4G+5+ojP23yD3zdbNdl6ysfTSam31/5rBsJT75/hRzvTCt7HcP8Sf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QOPxAAAANsAAAAPAAAAAAAAAAAA&#10;AAAAAKECAABkcnMvZG93bnJldi54bWxQSwUGAAAAAAQABAD5AAAAkgMAAAAA&#10;">
                  <v:stroke startarrowwidth="narrow" startarrowlength="short" endarrow="classic" endarrowlength="long"/>
                  <v:shadow color="white"/>
                </v:line>
                <v:line id="Line 52" o:spid="_x0000_s1090" style="position:absolute;visibility:visible;mso-wrap-style:square" from="39998,44500" to="40005,4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mFMMAAADbAAAADwAAAGRycy9kb3ducmV2LnhtbESPT4vCMBTE74LfIbyFvWmqoi7VVEQU&#10;xMWDunh+Nq9/2OalNFmtfnqzIHgcZuY3zHzRmkpcqXGlZQWDfgSCOLW65FzBz2nT+wLhPLLGyjIp&#10;uJODRdLtzDHW9sYHuh59LgKEXYwKCu/rWEqXFmTQ9W1NHLzMNgZ9kE0udYO3ADeVHEbRRBosOSwU&#10;WNOqoPT3+GcUPFbr8SDbp9+4u9uy3m6mfL5clPr8aJczEJ5a/w6/2lutYDSC/y/hB8j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hphTDAAAA2wAAAA8AAAAAAAAAAAAA&#10;AAAAoQIAAGRycy9kb3ducmV2LnhtbFBLBQYAAAAABAAEAPkAAACRAwAAAAA=&#10;">
                  <v:stroke startarrowwidth="narrow" startarrowlength="short" endarrow="classic" endarrowlength="long"/>
                  <v:shadow color="white"/>
                </v:line>
                <v:line id="Line 53" o:spid="_x0000_s1091" style="position:absolute;visibility:visible;mso-wrap-style:square" from="39998,48545" to="40005,50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YMUAAADbAAAADwAAAGRycy9kb3ducmV2LnhtbESPT2vCQBTE74V+h+UVvDWb+KctqWso&#10;oiAWD03F80v2mYRm34bsqtFP3xUKPQ4z8xtmng2mFWfqXWNZQRLFIIhLqxuuFOy/189vIJxH1tha&#10;JgVXcpAtHh/mmGp74S86574SAcIuRQW1910qpStrMugi2xEH72h7gz7IvpK6x0uAm1aO4/hFGmw4&#10;LNTY0bKm8ic/GQW35WqWHHflJ26vtuk261c+FIVSo6fh4x2Ep8H/h//aG61gMoX7l/A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g+YMUAAADbAAAADwAAAAAAAAAA&#10;AAAAAAChAgAAZHJzL2Rvd25yZXYueG1sUEsFBgAAAAAEAAQA+QAAAJMDAAAAAA==&#10;">
                  <v:stroke startarrowwidth="narrow" startarrowlength="short" endarrow="classic" endarrowlength="long"/>
                  <v:shadow color="white"/>
                </v:line>
                <v:line id="Line 54" o:spid="_x0000_s1092" style="position:absolute;visibility:visible;mso-wrap-style:square" from="39998,56311" to="40005,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b+8QAAADbAAAADwAAAGRycy9kb3ducmV2LnhtbESPQWvCQBSE70L/w/IK3nQTi1qiq5Sg&#10;ECwe1OL5mX0modm3IbvVpL++WxA8DjPzDbNcd6YWN2pdZVlBPI5AEOdWV1wo+DptR+8gnEfWWFsm&#10;BT05WK9eBktMtL3zgW5HX4gAYZeggtL7JpHS5SUZdGPbEAfvaluDPsi2kLrFe4CbWk6iaCYNVhwW&#10;SmwoLSn/Pv4YBb/pZhpf9/kn7npbNdl2zufLRanha/exAOGp88/wo51pBW9T+P8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Jv7xAAAANsAAAAPAAAAAAAAAAAA&#10;AAAAAKECAABkcnMvZG93bnJldi54bWxQSwUGAAAAAAQABAD5AAAAkgMAAAAA&#10;">
                  <v:stroke startarrowwidth="narrow" startarrowlength="short" endarrow="classic" endarrowlength="long"/>
                  <v:shadow color="white"/>
                </v:line>
                <v:line id="Line 55" o:spid="_x0000_s1093" style="position:absolute;visibility:visible;mso-wrap-style:square" from="39998,31565" to="40005,3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FjMIAAADbAAAADwAAAGRycy9kb3ducmV2LnhtbESPzarCMBSE94LvEI7g7pqqXJVqFBEF&#10;UVz4g+tjc2yLzUlpotb79Ea44HKYmW+Yyaw2hXhQ5XLLCrqdCARxYnXOqYLTcfUzAuE8ssbCMil4&#10;kYPZtNmYYKztk/f0OPhUBAi7GBVk3pexlC7JyKDr2JI4eFdbGfRBVqnUFT4D3BSyF0UDaTDnsJBh&#10;SYuMktvhbhT8LZa/3esu2eLmZfNyvRry+XJRqt2q52MQnmr/Df+311pBfwCfL+EHy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YFjMIAAADbAAAADwAAAAAAAAAAAAAA&#10;AAChAgAAZHJzL2Rvd25yZXYueG1sUEsFBgAAAAAEAAQA+QAAAJADAAAAAA==&#10;">
                  <v:stroke startarrowwidth="narrow" startarrowlength="short" endarrow="classic" endarrowlength="long"/>
                  <v:shadow color="white"/>
                </v:line>
                <v:rect id="Rectangle 56" o:spid="_x0000_s1094" style="position:absolute;left:20669;top:62026;width:3876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yHcMA&#10;AADbAAAADwAAAGRycy9kb3ducmV2LnhtbESPT4vCMBTE74LfITxhb5rqgko1igrL7tU/h3p7NM+2&#10;tnkpTWy7fnojLOxxmJnfMOttbyrRUuMKywqmkwgEcWp1wZmCy/lrvAThPLLGyjIp+CUH281wsMZY&#10;246P1J58JgKEXYwKcu/rWEqX5mTQTWxNHLybbQz6IJtM6ga7ADeVnEXRXBosOCzkWNMhp7Q8PYwC&#10;6stz0l2PxfzQJtn+/v1clMlTqY9Rv1uB8NT7//Bf+0cr+FzA+0v4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oyHcMAAADbAAAADwAAAAAAAAAAAAAAAACYAgAAZHJzL2Rv&#10;d25yZXYueG1sUEsFBgAAAAAEAAQA9QAAAIgDAAAAAA==&#10;" filled="f" strokeweight="1pt">
                  <v:textbox inset="0,0,0,0">
                    <w:txbxContent>
                      <w:p w14:paraId="1B8844E2" w14:textId="7932EF8A"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Полимерлі материалдардан жасалған сыйымдылықтарға</w:t>
                        </w:r>
                        <w:r>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t>құю және қаптау</w:t>
                        </w:r>
                      </w:p>
                    </w:txbxContent>
                  </v:textbox>
                </v:rect>
                <v:line id="Line 57" o:spid="_x0000_s1095" style="position:absolute;visibility:visible;mso-wrap-style:square" from="39998,59740" to="40005,6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0ZcAAAADbAAAADwAAAGRycy9kb3ducmV2LnhtbERPy4rCMBTdD/gP4Q64G1MVR+k0ioiC&#10;KC6sMutrc/tgmpvSRK1+vVkIszycd7LoTC1u1LrKsoLhIAJBnFldcaHgfNp8zUA4j6yxtkwKHuRg&#10;Me99JBhre+cj3VJfiBDCLkYFpfdNLKXLSjLoBrYhDlxuW4M+wLaQusV7CDe1HEXRtzRYcWgosaFV&#10;SdlfejUKnqv1ZJgfsj3uHrZqtpsp/14uSvU/u+UPCE+d/xe/3VutYBzGhi/h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FNGXAAAAA2wAAAA8AAAAAAAAAAAAAAAAA&#10;oQIAAGRycy9kb3ducmV2LnhtbFBLBQYAAAAABAAEAPkAAACOAwAAAAA=&#10;">
                  <v:stroke startarrowwidth="narrow" startarrowlength="short" endarrow="classic" endarrowlength="long"/>
                  <v:shadow color="white"/>
                </v:line>
                <v:rect id="Rectangle 58" o:spid="_x0000_s1096" style="position:absolute;left:20669;top:68884;width:3876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D9MQA&#10;AADbAAAADwAAAGRycy9kb3ducmV2LnhtbESPT2vCQBTE74LfYXmCN91YwWrqKiqIvfrnEG+P7GsS&#10;k30bstsk9dN3CwWPw8z8hllve1OJlhpXWFYwm0YgiFOrC84U3K7HyRKE88gaK8uk4IccbDfDwRpj&#10;bTs+U3vxmQgQdjEqyL2vYyldmpNBN7U1cfC+bGPQB9lkUjfYBbip5FsULaTBgsNCjjUdckrLy7dR&#10;QH15Tbr7uVgc2iTbP07P9zJ5KjUe9bsPEJ56/wr/tz+1gvkK/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A/TEAAAA2wAAAA8AAAAAAAAAAAAAAAAAmAIAAGRycy9k&#10;b3ducmV2LnhtbFBLBQYAAAAABAAEAPUAAACJAwAAAAA=&#10;" filled="f" strokeweight="1pt">
                  <v:textbox inset="0,0,0,0">
                    <w:txbxContent>
                      <w:p w14:paraId="5D56FBCD" w14:textId="1EF054F1"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Сақтау</w:t>
                        </w:r>
                      </w:p>
                      <w:p w14:paraId="6D06CB93" w14:textId="1150CB9C"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 xml:space="preserve">t= 4±2 </w:t>
                        </w:r>
                        <w:r w:rsidRPr="002E0D5D">
                          <w:rPr>
                            <w:rFonts w:ascii="Times New Roman" w:hAnsi="Times New Roman" w:cs="Times New Roman"/>
                            <w:color w:val="000000"/>
                            <w:szCs w:val="28"/>
                            <w:vertAlign w:val="superscript"/>
                            <w:lang w:val="kk-KZ"/>
                          </w:rPr>
                          <w:t>0</w:t>
                        </w:r>
                        <w:r w:rsidRPr="002E0D5D">
                          <w:rPr>
                            <w:rFonts w:ascii="Times New Roman" w:hAnsi="Times New Roman" w:cs="Times New Roman"/>
                            <w:color w:val="000000"/>
                            <w:szCs w:val="28"/>
                            <w:lang w:val="kk-KZ"/>
                          </w:rPr>
                          <w:t xml:space="preserve">С кезінде, </w:t>
                        </w:r>
                        <w:r w:rsidRPr="002E0D5D">
                          <w:rPr>
                            <w:rFonts w:ascii="Times New Roman" w:hAnsi="Times New Roman" w:cs="Times New Roman"/>
                            <w:color w:val="000000"/>
                            <w:szCs w:val="28"/>
                            <w:lang w:val="kk-KZ"/>
                          </w:rPr>
                          <w:t xml:space="preserve">=80-85 % – 30 тәулік; </w:t>
                        </w:r>
                      </w:p>
                    </w:txbxContent>
                  </v:textbox>
                </v:rect>
                <v:line id="Line 59" o:spid="_x0000_s1097" style="position:absolute;visibility:visible;mso-wrap-style:square" from="39998,66598" to="40005,6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LHsAAAADbAAAADwAAAGRycy9kb3ducmV2LnhtbERPy4rCMBTdD/gP4Q64G1NFR+k0ioiC&#10;KC6sMutrc/tgmpvSRK1+vVkIszycd7LoTC1u1LrKsoLhIAJBnFldcaHgfNp8zUA4j6yxtkwKHuRg&#10;Me99JBhre+cj3VJfiBDCLkYFpfdNLKXLSjLoBrYhDlxuW4M+wLaQusV7CDe1HEXRtzRYcWgosaFV&#10;SdlfejUKnqv1ZJgfsj3uHrZqtpsp/14uSvU/u+UPCE+d/xe/3VutYBzWhy/h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1Sx7AAAAA2wAAAA8AAAAAAAAAAAAAAAAA&#10;oQIAAGRycy9kb3ducmV2LnhtbFBLBQYAAAAABAAEAPkAAACOAwAAAAA=&#10;">
                  <v:stroke startarrowwidth="narrow" startarrowlength="short" endarrow="classic" endarrowlength="long"/>
                  <v:shadow color="white"/>
                </v:line>
                <v:rect id="Rectangle 60" o:spid="_x0000_s1098" style="position:absolute;left:20574;top:25146;width:38766;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8j8MA&#10;AADbAAAADwAAAGRycy9kb3ducmV2LnhtbESPT4vCMBTE74LfITxhb5oqolKNsgriXv1zqLdH82y7&#10;bV5KE9uun36zsOBxmJnfMJtdbyrRUuMKywqmkwgEcWp1wZmC2/U4XoFwHlljZZkU/JCD3XY42GCs&#10;bcdnai8+EwHCLkYFufd1LKVLczLoJrYmDt7DNgZ9kE0mdYNdgJtKzqJoIQ0WHBZyrOmQU1penkYB&#10;9eU16e7nYnFok2z/fXoty+Sl1Meo/1yD8NT7d/i//aUVzKfw9y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l8j8MAAADbAAAADwAAAAAAAAAAAAAAAACYAgAAZHJzL2Rv&#10;d25yZXYueG1sUEsFBgAAAAAEAAQA9QAAAIgDAAAAAA==&#10;" filled="f" strokeweight="1pt">
                  <v:textbox inset="0,0,0,0">
                    <w:txbxContent>
                      <w:p w14:paraId="3B390FC8" w14:textId="779EAF0A" w:rsidR="00A232D9" w:rsidRPr="002E0D5D" w:rsidRDefault="00A232D9" w:rsidP="001716ED">
                        <w:pPr>
                          <w:autoSpaceDE w:val="0"/>
                          <w:autoSpaceDN w:val="0"/>
                          <w:adjustRightInd w:val="0"/>
                          <w:spacing w:after="0" w:line="240" w:lineRule="auto"/>
                          <w:jc w:val="center"/>
                          <w:rPr>
                            <w:rFonts w:ascii="Times New Roman" w:hAnsi="Times New Roman" w:cs="Times New Roman"/>
                            <w:color w:val="000000"/>
                            <w:szCs w:val="28"/>
                            <w:lang w:val="kk-KZ"/>
                          </w:rPr>
                        </w:pPr>
                        <w:r w:rsidRPr="002E0D5D">
                          <w:rPr>
                            <w:rFonts w:ascii="Times New Roman" w:hAnsi="Times New Roman" w:cs="Times New Roman"/>
                            <w:color w:val="000000"/>
                            <w:szCs w:val="28"/>
                            <w:lang w:val="kk-KZ"/>
                          </w:rPr>
                          <w:t>Бейтараптандыру (НСI 0,5 моль/дм</w:t>
                        </w:r>
                        <w:r w:rsidRPr="002E0D5D">
                          <w:rPr>
                            <w:rFonts w:ascii="Times New Roman" w:hAnsi="Times New Roman" w:cs="Times New Roman"/>
                            <w:color w:val="000000"/>
                            <w:szCs w:val="28"/>
                            <w:vertAlign w:val="superscript"/>
                            <w:lang w:val="kk-KZ"/>
                          </w:rPr>
                          <w:t>3</w:t>
                        </w:r>
                        <w:r w:rsidRPr="002E0D5D">
                          <w:rPr>
                            <w:rFonts w:ascii="Times New Roman" w:hAnsi="Times New Roman" w:cs="Times New Roman"/>
                            <w:color w:val="000000"/>
                            <w:szCs w:val="28"/>
                            <w:lang w:val="kk-KZ"/>
                          </w:rPr>
                          <w:t xml:space="preserve">; </w:t>
                        </w:r>
                        <w:r w:rsidRPr="002E0D5D">
                          <w:rPr>
                            <w:rFonts w:ascii="Times New Roman" w:hAnsi="Times New Roman" w:cs="Times New Roman"/>
                            <w:color w:val="000000"/>
                            <w:szCs w:val="28"/>
                            <w:lang w:val="kk-KZ"/>
                          </w:rPr>
                          <w:sym w:font="Symbol" w:char="F074"/>
                        </w:r>
                        <w:r w:rsidRPr="002E0D5D">
                          <w:rPr>
                            <w:rFonts w:ascii="Times New Roman" w:hAnsi="Times New Roman" w:cs="Times New Roman"/>
                            <w:color w:val="000000"/>
                            <w:szCs w:val="28"/>
                            <w:lang w:val="kk-KZ"/>
                          </w:rPr>
                          <w:t xml:space="preserve"> = 30 мин)</w:t>
                        </w:r>
                      </w:p>
                    </w:txbxContent>
                  </v:textbox>
                </v:rect>
                <w10:wrap anchory="line"/>
              </v:group>
            </w:pict>
          </mc:Fallback>
        </mc:AlternateContent>
      </w:r>
      <w:r w:rsidRPr="003954F4">
        <w:rPr>
          <w:rFonts w:ascii="Times New Roman" w:eastAsia="Times New Roman" w:hAnsi="Times New Roman" w:cs="Times New Roman"/>
          <w:noProof/>
          <w:sz w:val="24"/>
          <w:szCs w:val="28"/>
        </w:rPr>
        <mc:AlternateContent>
          <mc:Choice Requires="wps">
            <w:drawing>
              <wp:inline distT="0" distB="0" distL="0" distR="0" wp14:anchorId="03C3873C" wp14:editId="7F27B9A6">
                <wp:extent cx="5950585" cy="7533005"/>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50585" cy="753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5DBCAAD4" id="Прямоугольник 1" o:spid="_x0000_s1026" style="width:468.55pt;height:59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" filled="f" stroked="f">
                <o:lock v:ext="edit" aspectratio="t"/>
                <w10:anchorlock/>
              </v:rect>
            </w:pict>
          </mc:Fallback>
        </mc:AlternateContent>
      </w:r>
      <w:r w:rsidR="00FE7867" w:rsidRPr="003954F4">
        <w:rPr>
          <w:rFonts w:ascii="Times New Roman" w:eastAsia="Times New Roman" w:hAnsi="Times New Roman" w:cs="Times New Roman"/>
          <w:sz w:val="28"/>
          <w:szCs w:val="28"/>
          <w:lang w:val="kk-KZ"/>
        </w:rPr>
        <w:t xml:space="preserve"> Сурет</w:t>
      </w:r>
      <w:r w:rsidRPr="003954F4">
        <w:rPr>
          <w:rFonts w:ascii="Times New Roman" w:eastAsia="Times New Roman" w:hAnsi="Times New Roman" w:cs="Times New Roman"/>
          <w:sz w:val="28"/>
          <w:szCs w:val="28"/>
          <w:lang w:val="kk-KZ"/>
        </w:rPr>
        <w:t xml:space="preserve"> </w:t>
      </w:r>
      <w:r w:rsidR="007B27E1">
        <w:rPr>
          <w:rFonts w:ascii="Times New Roman" w:eastAsia="Times New Roman" w:hAnsi="Times New Roman" w:cs="Times New Roman"/>
          <w:sz w:val="28"/>
          <w:szCs w:val="28"/>
          <w:lang w:val="kk-KZ"/>
        </w:rPr>
        <w:t>1</w:t>
      </w:r>
      <w:r w:rsidR="00F85C6C">
        <w:rPr>
          <w:rFonts w:ascii="Times New Roman" w:eastAsia="Times New Roman" w:hAnsi="Times New Roman" w:cs="Times New Roman"/>
          <w:sz w:val="28"/>
          <w:szCs w:val="28"/>
          <w:lang w:val="kk-KZ"/>
        </w:rPr>
        <w:t>2</w:t>
      </w:r>
      <w:r w:rsidR="00CF1DFB"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 </w:t>
      </w:r>
      <w:r w:rsidR="002E0D5D" w:rsidRPr="003954F4">
        <w:rPr>
          <w:rFonts w:ascii="Times New Roman" w:eastAsia="Times New Roman" w:hAnsi="Times New Roman" w:cs="Times New Roman"/>
          <w:sz w:val="28"/>
          <w:szCs w:val="28"/>
          <w:lang w:val="kk-KZ"/>
        </w:rPr>
        <w:t>Үлдір түзетін композицияларды алудың модификацияланған технологиялық схемасы</w:t>
      </w:r>
    </w:p>
    <w:p w14:paraId="12E61AEB" w14:textId="77777777" w:rsidR="001716ED" w:rsidRPr="003954F4" w:rsidRDefault="001716ED" w:rsidP="001716ED">
      <w:pPr>
        <w:spacing w:after="0" w:line="240" w:lineRule="auto"/>
        <w:jc w:val="both"/>
        <w:rPr>
          <w:rFonts w:ascii="Times New Roman" w:eastAsia="Times New Roman" w:hAnsi="Times New Roman" w:cs="Times New Roman"/>
          <w:sz w:val="28"/>
          <w:szCs w:val="28"/>
          <w:lang w:val="kk-KZ"/>
        </w:rPr>
      </w:pPr>
    </w:p>
    <w:p w14:paraId="241DA53C" w14:textId="5B3D9B2B" w:rsidR="00341656" w:rsidRPr="003954F4" w:rsidRDefault="00341656" w:rsidP="001716ED">
      <w:pPr>
        <w:tabs>
          <w:tab w:val="left" w:pos="720"/>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Коллаген тасымалдағыштағы дәрілік өсімдіктер мен дәмдеуіштердің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 xml:space="preserve">-сығындыларының биологиялық белсенді заттарын иммобилизациялау </w:t>
      </w:r>
      <w:r w:rsidRPr="003954F4">
        <w:rPr>
          <w:rFonts w:ascii="Times New Roman" w:eastAsia="Times New Roman" w:hAnsi="Times New Roman" w:cs="Times New Roman"/>
          <w:sz w:val="28"/>
          <w:szCs w:val="28"/>
          <w:lang w:val="kk-KZ"/>
        </w:rPr>
        <w:lastRenderedPageBreak/>
        <w:t>үшін центрифугалаудан кейін алынған гидролизат массалық үлесі 5% аскорбин қышқылының ерітіндісінде және гомогенизатордағы өсімдік шикізатының сығындыларымен алдымен 83,3 с</w:t>
      </w:r>
      <w:r w:rsidRPr="003954F4">
        <w:rPr>
          <w:rFonts w:ascii="Times New Roman" w:eastAsia="Times New Roman" w:hAnsi="Times New Roman" w:cs="Times New Roman"/>
          <w:sz w:val="28"/>
          <w:szCs w:val="28"/>
          <w:vertAlign w:val="superscript"/>
          <w:lang w:val="kk-KZ"/>
        </w:rPr>
        <w:t>-1</w:t>
      </w:r>
      <w:r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sym w:font="Symbol" w:char="F074"/>
      </w:r>
      <w:r w:rsidRPr="003954F4">
        <w:rPr>
          <w:rFonts w:ascii="Times New Roman" w:eastAsia="Times New Roman" w:hAnsi="Times New Roman" w:cs="Times New Roman"/>
          <w:sz w:val="28"/>
          <w:szCs w:val="28"/>
          <w:lang w:val="kk-KZ"/>
        </w:rPr>
        <w:t xml:space="preserve"> = 15 мин кезінде, содан кейін 33,3 с-1, </w:t>
      </w:r>
      <w:r w:rsidRPr="003954F4">
        <w:rPr>
          <w:rFonts w:ascii="Times New Roman" w:eastAsia="Times New Roman" w:hAnsi="Times New Roman" w:cs="Times New Roman"/>
          <w:sz w:val="28"/>
          <w:szCs w:val="28"/>
          <w:lang w:val="kk-KZ"/>
        </w:rPr>
        <w:sym w:font="Symbol" w:char="F074"/>
      </w:r>
      <w:r w:rsidRPr="003954F4">
        <w:rPr>
          <w:rFonts w:ascii="Times New Roman" w:eastAsia="Times New Roman" w:hAnsi="Times New Roman" w:cs="Times New Roman"/>
          <w:sz w:val="28"/>
          <w:szCs w:val="28"/>
          <w:lang w:val="kk-KZ"/>
        </w:rPr>
        <w:t xml:space="preserve"> = 30 мин кезінде гель тәрізді үлдір түзетін композицияны алғанға дейін диспергацияланады. Жетілу 6°С температурада 2 сағат ішінде жүреді.</w:t>
      </w:r>
    </w:p>
    <w:p w14:paraId="36AC3CD0" w14:textId="3684A1F7" w:rsidR="001716ED" w:rsidRPr="003954F4" w:rsidRDefault="00341656" w:rsidP="001716ED">
      <w:pPr>
        <w:tabs>
          <w:tab w:val="left" w:pos="720"/>
        </w:tabs>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Ет өнімдерінің жеке технологияларында әзірленген үлдір түзетін композициялардың қолданылуын бағалау үшін олардың қасиеттеріне, оның ішінде тосқауылдық қасиеттерге кешенді баға беру керек, сонымен қатар та</w:t>
      </w:r>
      <w:r w:rsidR="008859BE" w:rsidRPr="003954F4">
        <w:rPr>
          <w:rFonts w:ascii="Times New Roman" w:eastAsia="Times New Roman" w:hAnsi="Times New Roman" w:cs="Times New Roman"/>
          <w:sz w:val="28"/>
          <w:szCs w:val="28"/>
          <w:lang w:val="kk-KZ"/>
        </w:rPr>
        <w:t>ғамдық</w:t>
      </w:r>
      <w:r w:rsidRPr="003954F4">
        <w:rPr>
          <w:rFonts w:ascii="Times New Roman" w:eastAsia="Times New Roman" w:hAnsi="Times New Roman" w:cs="Times New Roman"/>
          <w:sz w:val="28"/>
          <w:szCs w:val="28"/>
          <w:lang w:val="kk-KZ"/>
        </w:rPr>
        <w:t xml:space="preserve"> жабындар</w:t>
      </w:r>
      <w:r w:rsidR="008859BE" w:rsidRPr="003954F4">
        <w:rPr>
          <w:rFonts w:ascii="Times New Roman" w:eastAsia="Times New Roman" w:hAnsi="Times New Roman" w:cs="Times New Roman"/>
          <w:sz w:val="28"/>
          <w:szCs w:val="28"/>
          <w:lang w:val="kk-KZ"/>
        </w:rPr>
        <w:t>ды</w:t>
      </w:r>
      <w:r w:rsidRPr="003954F4">
        <w:rPr>
          <w:rFonts w:ascii="Times New Roman" w:eastAsia="Times New Roman" w:hAnsi="Times New Roman" w:cs="Times New Roman"/>
          <w:sz w:val="28"/>
          <w:szCs w:val="28"/>
          <w:lang w:val="kk-KZ"/>
        </w:rPr>
        <w:t xml:space="preserve"> алуға қатысты коллаген ақуыздарының құрылымдық түзілу сипатын зерттеу қажет</w:t>
      </w:r>
      <w:r w:rsidR="001716ED" w:rsidRPr="003954F4">
        <w:rPr>
          <w:rFonts w:ascii="Times New Roman" w:eastAsia="Times New Roman" w:hAnsi="Times New Roman" w:cs="Times New Roman"/>
          <w:sz w:val="28"/>
          <w:szCs w:val="28"/>
          <w:lang w:val="kk-KZ"/>
        </w:rPr>
        <w:t>.</w:t>
      </w:r>
    </w:p>
    <w:p w14:paraId="08A5DB72" w14:textId="7BC46257" w:rsidR="001716ED" w:rsidRPr="003954F4" w:rsidRDefault="008859BE" w:rsidP="001716ED">
      <w:pPr>
        <w:spacing w:after="0" w:line="240" w:lineRule="auto"/>
        <w:ind w:firstLine="720"/>
        <w:jc w:val="both"/>
        <w:rPr>
          <w:rFonts w:ascii="Times New Roman" w:eastAsia="Times New Roman" w:hAnsi="Times New Roman" w:cs="Times New Roman"/>
          <w:spacing w:val="2"/>
          <w:sz w:val="28"/>
          <w:szCs w:val="28"/>
          <w:lang w:val="kk-KZ"/>
        </w:rPr>
      </w:pPr>
      <w:r w:rsidRPr="003954F4">
        <w:rPr>
          <w:rFonts w:ascii="Times New Roman" w:eastAsia="Times New Roman" w:hAnsi="Times New Roman" w:cs="Times New Roman"/>
          <w:sz w:val="28"/>
          <w:szCs w:val="28"/>
          <w:lang w:val="kk-KZ"/>
        </w:rPr>
        <w:t xml:space="preserve">Үлдір түзетін композициялардың органолептикалық көрсеткіштері </w:t>
      </w:r>
      <w:r w:rsidR="00AD6334">
        <w:rPr>
          <w:rFonts w:ascii="Times New Roman" w:eastAsia="Times New Roman" w:hAnsi="Times New Roman" w:cs="Times New Roman"/>
          <w:sz w:val="28"/>
          <w:szCs w:val="28"/>
          <w:lang w:val="kk-KZ"/>
        </w:rPr>
        <w:t>6</w:t>
      </w:r>
      <w:r w:rsidRPr="003954F4">
        <w:rPr>
          <w:rFonts w:ascii="Times New Roman" w:eastAsia="Times New Roman" w:hAnsi="Times New Roman" w:cs="Times New Roman"/>
          <w:sz w:val="28"/>
          <w:szCs w:val="28"/>
          <w:lang w:val="kk-KZ"/>
        </w:rPr>
        <w:t xml:space="preserve">-кестеде келтірілген. Әдеби деректерден фенолды және полифенолды қосылыстардың, сондай-ақ А, Е, К, С, Р дәрумендерінің және т. </w:t>
      </w:r>
      <w:r w:rsidR="00AD6334" w:rsidRPr="003954F4">
        <w:rPr>
          <w:rFonts w:ascii="Times New Roman" w:eastAsia="Times New Roman" w:hAnsi="Times New Roman" w:cs="Times New Roman"/>
          <w:sz w:val="28"/>
          <w:szCs w:val="28"/>
          <w:lang w:val="kk-KZ"/>
        </w:rPr>
        <w:t>Б</w:t>
      </w:r>
      <w:r w:rsidRPr="003954F4">
        <w:rPr>
          <w:rFonts w:ascii="Times New Roman" w:eastAsia="Times New Roman" w:hAnsi="Times New Roman" w:cs="Times New Roman"/>
          <w:sz w:val="28"/>
          <w:szCs w:val="28"/>
          <w:lang w:val="kk-KZ"/>
        </w:rPr>
        <w:t xml:space="preserve">. </w:t>
      </w:r>
      <w:r w:rsidR="00AD6334" w:rsidRPr="003954F4">
        <w:rPr>
          <w:rFonts w:ascii="Times New Roman" w:eastAsia="Times New Roman" w:hAnsi="Times New Roman" w:cs="Times New Roman"/>
          <w:sz w:val="28"/>
          <w:szCs w:val="28"/>
          <w:lang w:val="kk-KZ"/>
        </w:rPr>
        <w:t>М</w:t>
      </w:r>
      <w:r w:rsidRPr="003954F4">
        <w:rPr>
          <w:rFonts w:ascii="Times New Roman" w:eastAsia="Times New Roman" w:hAnsi="Times New Roman" w:cs="Times New Roman"/>
          <w:sz w:val="28"/>
          <w:szCs w:val="28"/>
          <w:lang w:val="kk-KZ"/>
        </w:rPr>
        <w:t>өлшері жоғары өсімдіктердің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 ең жоғары антиоксиданттық қабілетке ие екендігі белгілі.</w:t>
      </w:r>
      <w:r w:rsidR="001716ED" w:rsidRPr="003954F4">
        <w:rPr>
          <w:rFonts w:ascii="Times New Roman" w:eastAsia="Times New Roman" w:hAnsi="Times New Roman" w:cs="Times New Roman"/>
          <w:spacing w:val="2"/>
          <w:sz w:val="28"/>
          <w:szCs w:val="28"/>
          <w:lang w:val="kk-KZ"/>
        </w:rPr>
        <w:t xml:space="preserve"> [</w:t>
      </w:r>
      <w:r w:rsidR="00601BA8">
        <w:rPr>
          <w:rFonts w:ascii="Times New Roman" w:eastAsia="Times New Roman" w:hAnsi="Times New Roman" w:cs="Times New Roman"/>
          <w:spacing w:val="2"/>
          <w:sz w:val="28"/>
          <w:szCs w:val="28"/>
          <w:lang w:val="kk-KZ"/>
        </w:rPr>
        <w:fldChar w:fldCharType="begin"/>
      </w:r>
      <w:r w:rsidR="00601BA8">
        <w:rPr>
          <w:rFonts w:ascii="Times New Roman" w:eastAsia="Times New Roman" w:hAnsi="Times New Roman" w:cs="Times New Roman"/>
          <w:spacing w:val="2"/>
          <w:sz w:val="28"/>
          <w:szCs w:val="28"/>
          <w:lang w:val="kk-KZ"/>
        </w:rPr>
        <w:instrText xml:space="preserve"> REF Глотова_Белковые \r \h </w:instrText>
      </w:r>
      <w:r w:rsidR="00601BA8">
        <w:rPr>
          <w:rFonts w:ascii="Times New Roman" w:eastAsia="Times New Roman" w:hAnsi="Times New Roman" w:cs="Times New Roman"/>
          <w:spacing w:val="2"/>
          <w:sz w:val="28"/>
          <w:szCs w:val="28"/>
          <w:lang w:val="kk-KZ"/>
        </w:rPr>
      </w:r>
      <w:r w:rsidR="00601BA8">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66</w:t>
      </w:r>
      <w:r w:rsidR="00601BA8">
        <w:rPr>
          <w:rFonts w:ascii="Times New Roman" w:eastAsia="Times New Roman" w:hAnsi="Times New Roman" w:cs="Times New Roman"/>
          <w:spacing w:val="2"/>
          <w:sz w:val="28"/>
          <w:szCs w:val="28"/>
          <w:lang w:val="kk-KZ"/>
        </w:rPr>
        <w:fldChar w:fldCharType="end"/>
      </w:r>
      <w:r w:rsidR="001716ED" w:rsidRPr="003954F4">
        <w:rPr>
          <w:rFonts w:ascii="Times New Roman" w:eastAsia="Times New Roman" w:hAnsi="Times New Roman" w:cs="Times New Roman"/>
          <w:spacing w:val="2"/>
          <w:sz w:val="28"/>
          <w:szCs w:val="28"/>
          <w:lang w:val="kk-KZ"/>
        </w:rPr>
        <w:t>].</w:t>
      </w:r>
    </w:p>
    <w:p w14:paraId="5DE05CC2" w14:textId="77777777" w:rsidR="001716ED" w:rsidRPr="003954F4" w:rsidRDefault="001716ED" w:rsidP="001716ED">
      <w:pPr>
        <w:spacing w:after="0" w:line="240" w:lineRule="auto"/>
        <w:ind w:firstLine="720"/>
        <w:jc w:val="both"/>
        <w:rPr>
          <w:rFonts w:ascii="Times New Roman" w:eastAsia="Times New Roman" w:hAnsi="Times New Roman" w:cs="Times New Roman"/>
          <w:spacing w:val="2"/>
          <w:sz w:val="28"/>
          <w:szCs w:val="28"/>
          <w:lang w:val="kk-KZ"/>
        </w:rPr>
      </w:pPr>
    </w:p>
    <w:p w14:paraId="03536F19" w14:textId="75217A82" w:rsidR="001716ED" w:rsidRPr="003954F4" w:rsidRDefault="00FE7867" w:rsidP="001716ED">
      <w:pPr>
        <w:spacing w:after="0" w:line="240" w:lineRule="auto"/>
        <w:jc w:val="both"/>
        <w:rPr>
          <w:rFonts w:ascii="Times New Roman" w:eastAsia="Times New Roman" w:hAnsi="Times New Roman" w:cs="Times New Roman"/>
          <w:snapToGrid w:val="0"/>
          <w:sz w:val="28"/>
          <w:szCs w:val="20"/>
          <w:lang w:val="kk-KZ"/>
        </w:rPr>
      </w:pPr>
      <w:r w:rsidRPr="003954F4">
        <w:rPr>
          <w:rFonts w:ascii="Times New Roman" w:eastAsia="Times New Roman" w:hAnsi="Times New Roman" w:cs="Times New Roman"/>
          <w:sz w:val="28"/>
          <w:szCs w:val="28"/>
          <w:lang w:val="kk-KZ"/>
        </w:rPr>
        <w:t xml:space="preserve">Кесте </w:t>
      </w:r>
      <w:r w:rsidR="00F85C6C">
        <w:rPr>
          <w:rFonts w:ascii="Times New Roman" w:eastAsia="Times New Roman" w:hAnsi="Times New Roman" w:cs="Times New Roman"/>
          <w:sz w:val="28"/>
          <w:szCs w:val="28"/>
          <w:lang w:val="kk-KZ"/>
        </w:rPr>
        <w:t>6</w:t>
      </w:r>
      <w:r w:rsidR="001716ED" w:rsidRPr="003954F4">
        <w:rPr>
          <w:rFonts w:ascii="Times New Roman" w:eastAsia="Times New Roman" w:hAnsi="Times New Roman" w:cs="Times New Roman"/>
          <w:sz w:val="28"/>
          <w:szCs w:val="28"/>
          <w:lang w:val="kk-KZ"/>
        </w:rPr>
        <w:t xml:space="preserve"> – </w:t>
      </w:r>
      <w:r w:rsidR="002E0D5D" w:rsidRPr="003954F4">
        <w:rPr>
          <w:rFonts w:ascii="Times New Roman" w:eastAsia="Times New Roman" w:hAnsi="Times New Roman" w:cs="Times New Roman"/>
          <w:snapToGrid w:val="0"/>
          <w:sz w:val="28"/>
          <w:szCs w:val="28"/>
          <w:lang w:val="kk-KZ"/>
        </w:rPr>
        <w:t>СО</w:t>
      </w:r>
      <w:r w:rsidR="002E0D5D" w:rsidRPr="003954F4">
        <w:rPr>
          <w:rFonts w:ascii="Times New Roman" w:eastAsia="Times New Roman" w:hAnsi="Times New Roman" w:cs="Times New Roman"/>
          <w:snapToGrid w:val="0"/>
          <w:sz w:val="28"/>
          <w:szCs w:val="28"/>
          <w:vertAlign w:val="subscript"/>
          <w:lang w:val="kk-KZ"/>
        </w:rPr>
        <w:t>2</w:t>
      </w:r>
      <w:r w:rsidR="002E0D5D" w:rsidRPr="003954F4">
        <w:rPr>
          <w:rFonts w:ascii="Times New Roman" w:eastAsia="Times New Roman" w:hAnsi="Times New Roman" w:cs="Times New Roman"/>
          <w:snapToGrid w:val="0"/>
          <w:sz w:val="28"/>
          <w:szCs w:val="28"/>
          <w:lang w:val="kk-KZ"/>
        </w:rPr>
        <w:t>-сығындылары бар коллагенді үлдір түзетін композициялардың органолептикалық көрсеткіштері</w:t>
      </w:r>
    </w:p>
    <w:p w14:paraId="32D9C5C9" w14:textId="77777777" w:rsidR="00CF1DFB" w:rsidRPr="003954F4" w:rsidRDefault="00CF1DFB" w:rsidP="001716ED">
      <w:pPr>
        <w:spacing w:after="0" w:line="240" w:lineRule="auto"/>
        <w:jc w:val="both"/>
        <w:rPr>
          <w:rFonts w:ascii="Times New Roman" w:eastAsia="Times New Roman" w:hAnsi="Times New Roman" w:cs="Times New Roman"/>
          <w:snapToGrid w:val="0"/>
          <w:sz w:val="28"/>
          <w:szCs w:val="20"/>
          <w:lang w:val="kk-KZ"/>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084"/>
      </w:tblGrid>
      <w:tr w:rsidR="003954F4" w:rsidRPr="003954F4" w14:paraId="0CFA384D" w14:textId="77777777" w:rsidTr="00722E24">
        <w:trPr>
          <w:cantSplit/>
          <w:trHeight w:val="20"/>
        </w:trPr>
        <w:tc>
          <w:tcPr>
            <w:tcW w:w="1745" w:type="pct"/>
            <w:vAlign w:val="center"/>
          </w:tcPr>
          <w:p w14:paraId="6785703C" w14:textId="609B0BD3" w:rsidR="001716ED" w:rsidRPr="003954F4" w:rsidRDefault="002E0D5D" w:rsidP="00345F2E">
            <w:pPr>
              <w:spacing w:after="0" w:line="240" w:lineRule="auto"/>
              <w:ind w:firstLine="709"/>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Көрсеткіштер</w:t>
            </w:r>
          </w:p>
        </w:tc>
        <w:tc>
          <w:tcPr>
            <w:tcW w:w="3255" w:type="pct"/>
            <w:tcBorders>
              <w:top w:val="single" w:sz="6" w:space="0" w:color="auto"/>
            </w:tcBorders>
            <w:vAlign w:val="center"/>
          </w:tcPr>
          <w:p w14:paraId="052F91D4" w14:textId="5D5237B1" w:rsidR="001716ED" w:rsidRPr="003954F4" w:rsidRDefault="002E0D5D" w:rsidP="00345F2E">
            <w:pPr>
              <w:spacing w:after="0" w:line="240" w:lineRule="auto"/>
              <w:rPr>
                <w:rFonts w:ascii="Times New Roman" w:eastAsia="Times New Roman" w:hAnsi="Times New Roman" w:cs="Times New Roman"/>
                <w:sz w:val="28"/>
                <w:szCs w:val="28"/>
                <w:lang w:val="kk-KZ"/>
              </w:rPr>
            </w:pPr>
            <w:r w:rsidRPr="003954F4">
              <w:rPr>
                <w:rFonts w:ascii="Times New Roman" w:eastAsia="Times New Roman" w:hAnsi="Times New Roman" w:cs="Times New Roman"/>
                <w:snapToGrid w:val="0"/>
                <w:sz w:val="28"/>
                <w:szCs w:val="28"/>
                <w:lang w:val="kk-KZ"/>
              </w:rPr>
              <w:t xml:space="preserve">Үлдір түзетін </w:t>
            </w:r>
            <w:r w:rsidRPr="003954F4">
              <w:rPr>
                <w:rFonts w:ascii="Times New Roman" w:eastAsia="Times New Roman" w:hAnsi="Times New Roman" w:cs="Times New Roman"/>
                <w:sz w:val="28"/>
                <w:szCs w:val="28"/>
                <w:lang w:val="kk-KZ"/>
              </w:rPr>
              <w:t>композиция</w:t>
            </w:r>
          </w:p>
        </w:tc>
      </w:tr>
      <w:tr w:rsidR="003954F4" w:rsidRPr="003954F4" w14:paraId="0F0709F5" w14:textId="77777777" w:rsidTr="00722E24">
        <w:trPr>
          <w:cantSplit/>
          <w:trHeight w:val="20"/>
        </w:trPr>
        <w:tc>
          <w:tcPr>
            <w:tcW w:w="1745" w:type="pct"/>
            <w:vAlign w:val="center"/>
          </w:tcPr>
          <w:p w14:paraId="764EA3FB" w14:textId="78F653B0" w:rsidR="001716ED" w:rsidRPr="003954F4" w:rsidRDefault="002E0D5D" w:rsidP="00345F2E">
            <w:pPr>
              <w:spacing w:after="0" w:line="240" w:lineRule="auto"/>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Иісі</w:t>
            </w:r>
          </w:p>
        </w:tc>
        <w:tc>
          <w:tcPr>
            <w:tcW w:w="3255" w:type="pct"/>
            <w:vAlign w:val="center"/>
          </w:tcPr>
          <w:p w14:paraId="41F5D55C" w14:textId="663A028B" w:rsidR="001716ED" w:rsidRPr="003954F4" w:rsidRDefault="002E0D5D" w:rsidP="00345F2E">
            <w:pPr>
              <w:spacing w:after="0" w:line="240" w:lineRule="auto"/>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Дәмдеуіш сығындыларына тән, ащы</w:t>
            </w:r>
          </w:p>
        </w:tc>
      </w:tr>
      <w:tr w:rsidR="003954F4" w:rsidRPr="003954F4" w14:paraId="3E857852" w14:textId="77777777" w:rsidTr="00722E24">
        <w:trPr>
          <w:cantSplit/>
          <w:trHeight w:val="20"/>
        </w:trPr>
        <w:tc>
          <w:tcPr>
            <w:tcW w:w="1745" w:type="pct"/>
            <w:vAlign w:val="center"/>
          </w:tcPr>
          <w:p w14:paraId="1C15C62F" w14:textId="58D2761F" w:rsidR="001716ED" w:rsidRPr="003954F4" w:rsidRDefault="002E0D5D" w:rsidP="00345F2E">
            <w:pPr>
              <w:spacing w:after="0" w:line="240" w:lineRule="auto"/>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Түсі</w:t>
            </w:r>
          </w:p>
        </w:tc>
        <w:tc>
          <w:tcPr>
            <w:tcW w:w="3255" w:type="pct"/>
            <w:vAlign w:val="center"/>
          </w:tcPr>
          <w:p w14:paraId="0A60CC2C" w14:textId="415DEC22" w:rsidR="001716ED" w:rsidRPr="003954F4" w:rsidRDefault="002E0D5D" w:rsidP="00345F2E">
            <w:pPr>
              <w:spacing w:after="0" w:line="240" w:lineRule="auto"/>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Сары реңкпен күңгірт ақ</w:t>
            </w:r>
          </w:p>
        </w:tc>
      </w:tr>
      <w:tr w:rsidR="003954F4" w:rsidRPr="00A232D9" w14:paraId="7BF0EE86" w14:textId="77777777" w:rsidTr="00722E24">
        <w:trPr>
          <w:cantSplit/>
          <w:trHeight w:val="20"/>
        </w:trPr>
        <w:tc>
          <w:tcPr>
            <w:tcW w:w="1745" w:type="pct"/>
            <w:vAlign w:val="center"/>
          </w:tcPr>
          <w:p w14:paraId="2165AE71" w14:textId="216E002B" w:rsidR="001716ED" w:rsidRPr="003954F4" w:rsidRDefault="002E0D5D" w:rsidP="00722E24">
            <w:pPr>
              <w:spacing w:after="0" w:line="240" w:lineRule="auto"/>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Консистенциясы және сыртқы түрі</w:t>
            </w:r>
          </w:p>
        </w:tc>
        <w:tc>
          <w:tcPr>
            <w:tcW w:w="3255" w:type="pct"/>
            <w:vAlign w:val="center"/>
          </w:tcPr>
          <w:p w14:paraId="54E1F7EC" w14:textId="6FEF2347" w:rsidR="001716ED" w:rsidRPr="003954F4" w:rsidRDefault="002E0D5D" w:rsidP="00345F2E">
            <w:pPr>
              <w:spacing w:after="0" w:line="240" w:lineRule="auto"/>
              <w:rPr>
                <w:rFonts w:ascii="Times New Roman" w:eastAsia="Times New Roman" w:hAnsi="Times New Roman" w:cs="Times New Roman"/>
                <w:spacing w:val="-6"/>
                <w:kern w:val="28"/>
                <w:sz w:val="28"/>
                <w:szCs w:val="28"/>
                <w:lang w:val="kk-KZ"/>
              </w:rPr>
            </w:pPr>
            <w:r w:rsidRPr="003954F4">
              <w:rPr>
                <w:rFonts w:ascii="Times New Roman" w:eastAsia="Times New Roman" w:hAnsi="Times New Roman" w:cs="Times New Roman"/>
                <w:spacing w:val="-6"/>
                <w:kern w:val="28"/>
                <w:sz w:val="28"/>
                <w:szCs w:val="28"/>
                <w:lang w:val="kk-KZ"/>
              </w:rPr>
              <w:t>Тұтқыр консистенцияның гель тәрізді біртекті массасы</w:t>
            </w:r>
          </w:p>
        </w:tc>
      </w:tr>
    </w:tbl>
    <w:p w14:paraId="596AEC1A" w14:textId="77777777" w:rsidR="00AD6334" w:rsidRDefault="00AD6334" w:rsidP="001716ED">
      <w:pPr>
        <w:widowControl w:val="0"/>
        <w:spacing w:after="0" w:line="240" w:lineRule="auto"/>
        <w:ind w:firstLine="720"/>
        <w:jc w:val="both"/>
        <w:rPr>
          <w:rFonts w:ascii="Times New Roman" w:eastAsia="Times New Roman" w:hAnsi="Times New Roman" w:cs="Times New Roman"/>
          <w:snapToGrid w:val="0"/>
          <w:sz w:val="28"/>
          <w:szCs w:val="28"/>
          <w:lang w:val="kk-KZ"/>
        </w:rPr>
      </w:pPr>
    </w:p>
    <w:p w14:paraId="20EC3333" w14:textId="435CC7D4" w:rsidR="001716ED" w:rsidRPr="003954F4" w:rsidRDefault="00D35CB0" w:rsidP="001716ED">
      <w:pPr>
        <w:widowControl w:val="0"/>
        <w:spacing w:after="0" w:line="240" w:lineRule="auto"/>
        <w:ind w:firstLine="720"/>
        <w:jc w:val="both"/>
        <w:rPr>
          <w:rFonts w:ascii="Times New Roman" w:eastAsia="Times New Roman" w:hAnsi="Times New Roman" w:cs="Times New Roman"/>
          <w:snapToGrid w:val="0"/>
          <w:sz w:val="28"/>
          <w:szCs w:val="28"/>
          <w:lang w:val="kk-KZ"/>
        </w:rPr>
      </w:pPr>
      <w:r w:rsidRPr="003954F4">
        <w:rPr>
          <w:rFonts w:ascii="Times New Roman" w:eastAsia="Times New Roman" w:hAnsi="Times New Roman" w:cs="Times New Roman"/>
          <w:snapToGrid w:val="0"/>
          <w:sz w:val="28"/>
          <w:szCs w:val="28"/>
          <w:lang w:val="kk-KZ"/>
        </w:rPr>
        <w:t>Рецептуралық құрамдас бөліктер ретінде СО</w:t>
      </w:r>
      <w:r w:rsidRPr="003954F4">
        <w:rPr>
          <w:rFonts w:ascii="Times New Roman" w:eastAsia="Times New Roman" w:hAnsi="Times New Roman" w:cs="Times New Roman"/>
          <w:spacing w:val="2"/>
          <w:sz w:val="28"/>
          <w:szCs w:val="28"/>
          <w:vertAlign w:val="subscript"/>
          <w:lang w:val="kk-KZ"/>
        </w:rPr>
        <w:t>2</w:t>
      </w:r>
      <w:r w:rsidRPr="003954F4">
        <w:rPr>
          <w:rFonts w:ascii="Times New Roman" w:eastAsia="Times New Roman" w:hAnsi="Times New Roman" w:cs="Times New Roman"/>
          <w:spacing w:val="2"/>
          <w:sz w:val="28"/>
          <w:szCs w:val="28"/>
          <w:lang w:val="kk-KZ"/>
        </w:rPr>
        <w:t>-</w:t>
      </w:r>
      <w:r w:rsidRPr="003954F4">
        <w:rPr>
          <w:rFonts w:ascii="Times New Roman" w:eastAsia="Times New Roman" w:hAnsi="Times New Roman" w:cs="Times New Roman"/>
          <w:snapToGrid w:val="0"/>
          <w:sz w:val="28"/>
          <w:szCs w:val="28"/>
          <w:lang w:val="kk-KZ"/>
        </w:rPr>
        <w:t>сығындыларын қолдана отырып әзірленген үлдір түзетін композициялар оттегінің бос радикалдарына қатысты белсенді қасиетт</w:t>
      </w:r>
      <w:r w:rsidR="007B27E1">
        <w:rPr>
          <w:rFonts w:ascii="Times New Roman" w:eastAsia="Times New Roman" w:hAnsi="Times New Roman" w:cs="Times New Roman"/>
          <w:snapToGrid w:val="0"/>
          <w:sz w:val="28"/>
          <w:szCs w:val="28"/>
          <w:lang w:val="kk-KZ"/>
        </w:rPr>
        <w:t>ерге ие екендігі көрсетілген (1</w:t>
      </w:r>
      <w:r w:rsidR="00AD6334">
        <w:rPr>
          <w:rFonts w:ascii="Times New Roman" w:eastAsia="Times New Roman" w:hAnsi="Times New Roman" w:cs="Times New Roman"/>
          <w:snapToGrid w:val="0"/>
          <w:sz w:val="28"/>
          <w:szCs w:val="28"/>
          <w:lang w:val="kk-KZ"/>
        </w:rPr>
        <w:t>3</w:t>
      </w:r>
      <w:r w:rsidRPr="003954F4">
        <w:rPr>
          <w:rFonts w:ascii="Times New Roman" w:eastAsia="Times New Roman" w:hAnsi="Times New Roman" w:cs="Times New Roman"/>
          <w:snapToGrid w:val="0"/>
          <w:sz w:val="28"/>
          <w:szCs w:val="28"/>
          <w:lang w:val="kk-KZ"/>
        </w:rPr>
        <w:t>-сурет)</w:t>
      </w:r>
      <w:r w:rsidR="001716ED" w:rsidRPr="003954F4">
        <w:rPr>
          <w:rFonts w:ascii="Times New Roman" w:eastAsia="Times New Roman" w:hAnsi="Times New Roman" w:cs="Times New Roman"/>
          <w:snapToGrid w:val="0"/>
          <w:sz w:val="28"/>
          <w:szCs w:val="28"/>
          <w:lang w:val="kk-KZ"/>
        </w:rPr>
        <w:t>.</w:t>
      </w:r>
    </w:p>
    <w:p w14:paraId="1757ADA3" w14:textId="77777777" w:rsidR="00D35CB0" w:rsidRPr="003954F4" w:rsidRDefault="00D35CB0" w:rsidP="001716ED">
      <w:pPr>
        <w:widowControl w:val="0"/>
        <w:spacing w:after="0" w:line="240" w:lineRule="auto"/>
        <w:ind w:firstLine="720"/>
        <w:jc w:val="both"/>
        <w:rPr>
          <w:rFonts w:ascii="Times New Roman" w:eastAsia="Times New Roman" w:hAnsi="Times New Roman" w:cs="Times New Roman"/>
          <w:snapToGrid w:val="0"/>
          <w:sz w:val="28"/>
          <w:szCs w:val="28"/>
          <w:lang w:val="kk-KZ"/>
        </w:rPr>
      </w:pPr>
    </w:p>
    <w:p w14:paraId="2074E586" w14:textId="77777777" w:rsidR="001716ED" w:rsidRPr="003954F4" w:rsidRDefault="001716ED" w:rsidP="001716ED">
      <w:pPr>
        <w:spacing w:after="0" w:line="240" w:lineRule="auto"/>
        <w:ind w:left="2517" w:hanging="2517"/>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w:drawing>
          <wp:inline distT="0" distB="0" distL="0" distR="0" wp14:anchorId="3209FFA1" wp14:editId="3F0F8B94">
            <wp:extent cx="5137785" cy="2686050"/>
            <wp:effectExtent l="0" t="0" r="571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E85E25" w14:textId="2712418B" w:rsidR="001716ED" w:rsidRPr="003954F4" w:rsidRDefault="00FE7867" w:rsidP="002E0D5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8839E1" w:rsidRPr="003954F4">
        <w:rPr>
          <w:rFonts w:ascii="Times New Roman" w:eastAsia="Times New Roman" w:hAnsi="Times New Roman" w:cs="Times New Roman"/>
          <w:sz w:val="28"/>
          <w:szCs w:val="28"/>
          <w:lang w:val="kk-KZ"/>
        </w:rPr>
        <w:t>1</w:t>
      </w:r>
      <w:r w:rsidR="00AD6334">
        <w:rPr>
          <w:rFonts w:ascii="Times New Roman" w:eastAsia="Times New Roman" w:hAnsi="Times New Roman" w:cs="Times New Roman"/>
          <w:sz w:val="28"/>
          <w:szCs w:val="28"/>
          <w:lang w:val="kk-KZ"/>
        </w:rPr>
        <w:t>3</w:t>
      </w:r>
      <w:r w:rsidR="001716ED" w:rsidRPr="003954F4">
        <w:rPr>
          <w:rFonts w:ascii="Times New Roman" w:eastAsia="Times New Roman" w:hAnsi="Times New Roman" w:cs="Times New Roman"/>
          <w:sz w:val="28"/>
          <w:szCs w:val="28"/>
          <w:lang w:val="kk-KZ"/>
        </w:rPr>
        <w:t xml:space="preserve"> – </w:t>
      </w:r>
      <w:r w:rsidR="002E0D5D" w:rsidRPr="003954F4">
        <w:rPr>
          <w:rFonts w:ascii="Times New Roman" w:eastAsia="Times New Roman" w:hAnsi="Times New Roman" w:cs="Times New Roman"/>
          <w:sz w:val="28"/>
          <w:szCs w:val="28"/>
          <w:lang w:val="kk-KZ"/>
        </w:rPr>
        <w:t>Үлдір түзетін композициялардың антиоксиданттық белсенділігі</w:t>
      </w:r>
    </w:p>
    <w:p w14:paraId="5EC0F6B1" w14:textId="200E6F44" w:rsidR="001716ED" w:rsidRPr="003954F4" w:rsidRDefault="007565B7" w:rsidP="007565B7">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t>Үлдір түзетін композициялардың технологиялық қасиеттерін анықтайтын маңызды факторлардың бірі – ет өнімінің бетінде қалыптасатын жабынның қалыңдығы</w:t>
      </w:r>
      <w:r w:rsidR="001716ED" w:rsidRPr="003954F4">
        <w:rPr>
          <w:rFonts w:ascii="Times New Roman" w:eastAsia="Times New Roman" w:hAnsi="Times New Roman" w:cs="Times New Roman"/>
          <w:sz w:val="28"/>
          <w:szCs w:val="28"/>
          <w:lang w:val="kk-KZ"/>
        </w:rPr>
        <w:t>.</w:t>
      </w:r>
    </w:p>
    <w:p w14:paraId="2BC4C1AA" w14:textId="2AEFB323" w:rsidR="001716ED" w:rsidRPr="003954F4" w:rsidRDefault="007565B7" w:rsidP="001716ED">
      <w:pPr>
        <w:spacing w:after="0" w:line="240" w:lineRule="auto"/>
        <w:ind w:firstLine="720"/>
        <w:jc w:val="both"/>
        <w:rPr>
          <w:rFonts w:ascii="Times New Roman" w:eastAsia="Times New Roman" w:hAnsi="Times New Roman" w:cs="Times New Roman"/>
          <w:spacing w:val="-2"/>
          <w:sz w:val="28"/>
          <w:szCs w:val="28"/>
          <w:lang w:val="kk-KZ"/>
        </w:rPr>
      </w:pPr>
      <w:r w:rsidRPr="003954F4">
        <w:rPr>
          <w:rFonts w:ascii="Times New Roman" w:eastAsia="Times New Roman" w:hAnsi="Times New Roman" w:cs="Times New Roman"/>
          <w:spacing w:val="-2"/>
          <w:sz w:val="28"/>
          <w:szCs w:val="28"/>
          <w:lang w:val="kk-KZ"/>
        </w:rPr>
        <w:t>Оны бағалау үшін микроскопия мен жабынның қалыңдығын өлшеуге негізделген үлгілерді морфометриялық зерттеу қолданылды</w:t>
      </w:r>
      <w:r w:rsidR="001716ED" w:rsidRPr="003954F4">
        <w:rPr>
          <w:rFonts w:ascii="Times New Roman" w:eastAsia="Times New Roman" w:hAnsi="Times New Roman" w:cs="Times New Roman"/>
          <w:spacing w:val="-2"/>
          <w:sz w:val="28"/>
          <w:szCs w:val="28"/>
          <w:lang w:val="kk-KZ"/>
        </w:rPr>
        <w:t xml:space="preserve">. </w:t>
      </w:r>
      <w:r w:rsidRPr="003954F4">
        <w:rPr>
          <w:rFonts w:ascii="Times New Roman" w:eastAsia="Times New Roman" w:hAnsi="Times New Roman" w:cs="Times New Roman"/>
          <w:spacing w:val="-2"/>
          <w:sz w:val="28"/>
          <w:szCs w:val="28"/>
          <w:lang w:val="kk-KZ"/>
        </w:rPr>
        <w:t>Үлдір түзетін композициямен жабылған ет өнімінен дайындалған 1х1 см кесінділер үлгі ретінде қызмет етті</w:t>
      </w:r>
      <w:r w:rsidR="001716ED" w:rsidRPr="003954F4">
        <w:rPr>
          <w:rFonts w:ascii="Times New Roman" w:eastAsia="Times New Roman" w:hAnsi="Times New Roman" w:cs="Times New Roman"/>
          <w:spacing w:val="-2"/>
          <w:sz w:val="28"/>
          <w:szCs w:val="28"/>
          <w:lang w:val="kk-KZ"/>
        </w:rPr>
        <w:t xml:space="preserve">. </w:t>
      </w:r>
      <w:r w:rsidRPr="003954F4">
        <w:rPr>
          <w:rFonts w:ascii="Times New Roman" w:eastAsia="Times New Roman" w:hAnsi="Times New Roman" w:cs="Times New Roman"/>
          <w:spacing w:val="-2"/>
          <w:sz w:val="28"/>
          <w:szCs w:val="28"/>
          <w:lang w:val="kk-KZ"/>
        </w:rPr>
        <w:t xml:space="preserve">Микроскопия Биомед 1 маркалы микроскопта шағын үлкейту кезінде (х3,8, зум х4, 22,8 еселік) жүргізілді, қалыңдығын өлшеу MetaVision v.1.2 бағдарламасының көмегімен жүргізілді, стандарттың бір бөлімі 10 мкм </w:t>
      </w:r>
      <w:r w:rsidR="009F4F77">
        <w:rPr>
          <w:rFonts w:ascii="Times New Roman" w:eastAsia="Times New Roman" w:hAnsi="Times New Roman" w:cs="Times New Roman"/>
          <w:spacing w:val="-2"/>
          <w:sz w:val="28"/>
          <w:szCs w:val="28"/>
          <w:lang w:val="kk-KZ"/>
        </w:rPr>
        <w:t>= 15,03 нүктеге сәйкес келді (1</w:t>
      </w:r>
      <w:r w:rsidR="00E65839">
        <w:rPr>
          <w:rFonts w:ascii="Times New Roman" w:eastAsia="Times New Roman" w:hAnsi="Times New Roman" w:cs="Times New Roman"/>
          <w:spacing w:val="-2"/>
          <w:sz w:val="28"/>
          <w:szCs w:val="28"/>
          <w:lang w:val="kk-KZ"/>
        </w:rPr>
        <w:t>4</w:t>
      </w:r>
      <w:r w:rsidRPr="003954F4">
        <w:rPr>
          <w:rFonts w:ascii="Times New Roman" w:eastAsia="Times New Roman" w:hAnsi="Times New Roman" w:cs="Times New Roman"/>
          <w:spacing w:val="-2"/>
          <w:sz w:val="28"/>
          <w:szCs w:val="28"/>
          <w:lang w:val="kk-KZ"/>
        </w:rPr>
        <w:t>-сурет).</w:t>
      </w:r>
    </w:p>
    <w:p w14:paraId="364656AC" w14:textId="5121CC6E" w:rsidR="001716ED" w:rsidRPr="003954F4" w:rsidRDefault="007565B7" w:rsidP="001716ED">
      <w:pPr>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Зерттеулер үлгінің зерттелетін бөлігінің ені өлшенетін </w:t>
      </w:r>
      <w:r w:rsidR="00355212" w:rsidRPr="003954F4">
        <w:rPr>
          <w:rFonts w:ascii="Times New Roman" w:eastAsia="Times New Roman" w:hAnsi="Times New Roman" w:cs="Times New Roman"/>
          <w:sz w:val="28"/>
          <w:szCs w:val="28"/>
          <w:lang w:val="kk-KZ"/>
        </w:rPr>
        <w:t>заңды</w:t>
      </w:r>
      <w:r w:rsidRPr="003954F4">
        <w:rPr>
          <w:rFonts w:ascii="Times New Roman" w:eastAsia="Times New Roman" w:hAnsi="Times New Roman" w:cs="Times New Roman"/>
          <w:sz w:val="28"/>
          <w:szCs w:val="28"/>
          <w:lang w:val="kk-KZ"/>
        </w:rPr>
        <w:t xml:space="preserve"> қайталанатын кес</w:t>
      </w:r>
      <w:r w:rsidR="007B27E1">
        <w:rPr>
          <w:rFonts w:ascii="Times New Roman" w:eastAsia="Times New Roman" w:hAnsi="Times New Roman" w:cs="Times New Roman"/>
          <w:sz w:val="28"/>
          <w:szCs w:val="28"/>
          <w:lang w:val="kk-KZ"/>
        </w:rPr>
        <w:t>у құрылымдары үшін жүргізілді (</w:t>
      </w:r>
      <w:r w:rsidR="00E65839">
        <w:rPr>
          <w:rFonts w:ascii="Times New Roman" w:eastAsia="Times New Roman" w:hAnsi="Times New Roman" w:cs="Times New Roman"/>
          <w:sz w:val="28"/>
          <w:szCs w:val="28"/>
          <w:lang w:val="kk-KZ"/>
        </w:rPr>
        <w:t>7</w:t>
      </w:r>
      <w:r w:rsidRPr="003954F4">
        <w:rPr>
          <w:rFonts w:ascii="Times New Roman" w:eastAsia="Times New Roman" w:hAnsi="Times New Roman" w:cs="Times New Roman"/>
          <w:sz w:val="28"/>
          <w:szCs w:val="28"/>
          <w:lang w:val="kk-KZ"/>
        </w:rPr>
        <w:t>-кесте)</w:t>
      </w:r>
      <w:r w:rsidR="001716ED" w:rsidRPr="003954F4">
        <w:rPr>
          <w:rFonts w:ascii="Times New Roman" w:eastAsia="Times New Roman" w:hAnsi="Times New Roman" w:cs="Times New Roman"/>
          <w:sz w:val="28"/>
          <w:szCs w:val="28"/>
          <w:lang w:val="kk-KZ"/>
        </w:rPr>
        <w:t>.</w:t>
      </w:r>
    </w:p>
    <w:p w14:paraId="4377DC00" w14:textId="77777777" w:rsidR="001716ED" w:rsidRPr="003954F4" w:rsidRDefault="001716ED" w:rsidP="001716ED">
      <w:pPr>
        <w:spacing w:after="0" w:line="240" w:lineRule="auto"/>
        <w:ind w:firstLine="720"/>
        <w:jc w:val="both"/>
        <w:rPr>
          <w:rFonts w:ascii="Times New Roman" w:eastAsia="Times New Roman" w:hAnsi="Times New Roman" w:cs="Times New Roman"/>
          <w:sz w:val="28"/>
          <w:szCs w:val="28"/>
          <w:lang w:val="kk-KZ"/>
        </w:rPr>
      </w:pPr>
    </w:p>
    <w:p w14:paraId="683FCBD5" w14:textId="77777777"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w:drawing>
          <wp:inline distT="0" distB="0" distL="0" distR="0" wp14:anchorId="5F5081BD" wp14:editId="2E8E25D3">
            <wp:extent cx="3621297" cy="2564699"/>
            <wp:effectExtent l="19050" t="0" r="0" b="0"/>
            <wp:docPr id="426" name="Рисунок 426" descr="Безимени-3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Безимени-3к"/>
                    <pic:cNvPicPr>
                      <a:picLocks noChangeAspect="1" noChangeArrowheads="1"/>
                    </pic:cNvPicPr>
                  </pic:nvPicPr>
                  <pic:blipFill>
                    <a:blip r:embed="rId39"/>
                    <a:srcRect/>
                    <a:stretch>
                      <a:fillRect/>
                    </a:stretch>
                  </pic:blipFill>
                  <pic:spPr bwMode="auto">
                    <a:xfrm>
                      <a:off x="0" y="0"/>
                      <a:ext cx="3621594" cy="2564909"/>
                    </a:xfrm>
                    <a:prstGeom prst="rect">
                      <a:avLst/>
                    </a:prstGeom>
                    <a:noFill/>
                    <a:ln w="9525">
                      <a:noFill/>
                      <a:miter lim="800000"/>
                      <a:headEnd/>
                      <a:tailEnd/>
                    </a:ln>
                  </pic:spPr>
                </pic:pic>
              </a:graphicData>
            </a:graphic>
          </wp:inline>
        </w:drawing>
      </w:r>
    </w:p>
    <w:p w14:paraId="727B906E" w14:textId="77777777"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а</w:t>
      </w:r>
    </w:p>
    <w:p w14:paraId="0960B4F0" w14:textId="77777777"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w:drawing>
          <wp:inline distT="0" distB="0" distL="0" distR="0" wp14:anchorId="1E4DD44A" wp14:editId="2AD5DD0C">
            <wp:extent cx="3854210" cy="2742395"/>
            <wp:effectExtent l="19050" t="0" r="0" b="0"/>
            <wp:docPr id="427" name="Рисунок 427" descr="Безымянный2 копия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Безымянный2 копия1 копия"/>
                    <pic:cNvPicPr>
                      <a:picLocks noChangeAspect="1" noChangeArrowheads="1"/>
                    </pic:cNvPicPr>
                  </pic:nvPicPr>
                  <pic:blipFill>
                    <a:blip r:embed="rId40"/>
                    <a:srcRect/>
                    <a:stretch>
                      <a:fillRect/>
                    </a:stretch>
                  </pic:blipFill>
                  <pic:spPr bwMode="auto">
                    <a:xfrm>
                      <a:off x="0" y="0"/>
                      <a:ext cx="3858810" cy="2745668"/>
                    </a:xfrm>
                    <a:prstGeom prst="rect">
                      <a:avLst/>
                    </a:prstGeom>
                    <a:noFill/>
                    <a:ln w="9525">
                      <a:noFill/>
                      <a:miter lim="800000"/>
                      <a:headEnd/>
                      <a:tailEnd/>
                    </a:ln>
                  </pic:spPr>
                </pic:pic>
              </a:graphicData>
            </a:graphic>
          </wp:inline>
        </w:drawing>
      </w:r>
    </w:p>
    <w:p w14:paraId="5E0A2118" w14:textId="77777777" w:rsidR="001716ED" w:rsidRPr="003954F4" w:rsidRDefault="001716ED" w:rsidP="001716ED">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w:t>
      </w:r>
    </w:p>
    <w:p w14:paraId="45A4819E" w14:textId="58A852E3" w:rsidR="001716ED" w:rsidRPr="003954F4" w:rsidRDefault="00FE7867" w:rsidP="001716ED">
      <w:pPr>
        <w:spacing w:after="0" w:line="240" w:lineRule="auto"/>
        <w:ind w:firstLine="720"/>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C60E44" w:rsidRPr="003954F4">
        <w:rPr>
          <w:rFonts w:ascii="Times New Roman" w:eastAsia="Times New Roman" w:hAnsi="Times New Roman" w:cs="Times New Roman"/>
          <w:sz w:val="28"/>
          <w:szCs w:val="28"/>
          <w:lang w:val="kk-KZ"/>
        </w:rPr>
        <w:t>1</w:t>
      </w:r>
      <w:r w:rsidR="00E65839">
        <w:rPr>
          <w:rFonts w:ascii="Times New Roman" w:eastAsia="Times New Roman" w:hAnsi="Times New Roman" w:cs="Times New Roman"/>
          <w:sz w:val="28"/>
          <w:szCs w:val="28"/>
          <w:lang w:val="kk-KZ"/>
        </w:rPr>
        <w:t>4</w:t>
      </w:r>
      <w:r w:rsidR="001716ED" w:rsidRPr="003954F4">
        <w:rPr>
          <w:rFonts w:ascii="Times New Roman" w:eastAsia="Times New Roman" w:hAnsi="Times New Roman" w:cs="Times New Roman"/>
          <w:sz w:val="28"/>
          <w:szCs w:val="28"/>
          <w:lang w:val="kk-KZ"/>
        </w:rPr>
        <w:t xml:space="preserve"> –</w:t>
      </w:r>
      <w:r w:rsidR="002E0D5D" w:rsidRPr="003954F4">
        <w:rPr>
          <w:rFonts w:ascii="Times New Roman" w:eastAsia="Times New Roman" w:hAnsi="Times New Roman" w:cs="Times New Roman"/>
          <w:sz w:val="28"/>
          <w:szCs w:val="28"/>
          <w:lang w:val="kk-KZ"/>
        </w:rPr>
        <w:t xml:space="preserve"> </w:t>
      </w:r>
      <w:r w:rsidR="001716ED" w:rsidRPr="003954F4">
        <w:rPr>
          <w:rFonts w:ascii="Times New Roman" w:eastAsia="Times New Roman" w:hAnsi="Times New Roman" w:cs="Times New Roman"/>
          <w:sz w:val="28"/>
          <w:szCs w:val="28"/>
          <w:lang w:val="kk-KZ"/>
        </w:rPr>
        <w:t>MetaVision v.1.2</w:t>
      </w:r>
      <w:r w:rsidR="002E0D5D" w:rsidRPr="003954F4">
        <w:rPr>
          <w:rFonts w:ascii="Times New Roman" w:eastAsia="Times New Roman" w:hAnsi="Times New Roman" w:cs="Times New Roman"/>
          <w:sz w:val="28"/>
          <w:szCs w:val="28"/>
          <w:lang w:val="kk-KZ"/>
        </w:rPr>
        <w:t xml:space="preserve"> бағдарламасының жұмыс терезесі</w:t>
      </w:r>
    </w:p>
    <w:p w14:paraId="530D5374" w14:textId="77777777" w:rsidR="001716ED" w:rsidRPr="003954F4" w:rsidRDefault="001716ED" w:rsidP="001716ED">
      <w:pPr>
        <w:spacing w:after="0" w:line="240" w:lineRule="auto"/>
        <w:jc w:val="both"/>
        <w:rPr>
          <w:rFonts w:ascii="Times New Roman" w:eastAsia="Times New Roman" w:hAnsi="Times New Roman" w:cs="Times New Roman"/>
          <w:sz w:val="28"/>
          <w:szCs w:val="28"/>
          <w:lang w:val="kk-KZ"/>
        </w:rPr>
      </w:pPr>
    </w:p>
    <w:p w14:paraId="414766CD" w14:textId="77777777" w:rsidR="001716ED" w:rsidRPr="003954F4" w:rsidRDefault="001716ED" w:rsidP="001716ED">
      <w:pPr>
        <w:spacing w:after="0" w:line="240" w:lineRule="auto"/>
        <w:jc w:val="both"/>
        <w:rPr>
          <w:rFonts w:ascii="Times New Roman" w:eastAsia="Times New Roman" w:hAnsi="Times New Roman" w:cs="Times New Roman"/>
          <w:sz w:val="28"/>
          <w:szCs w:val="28"/>
          <w:lang w:val="kk-KZ"/>
        </w:rPr>
      </w:pPr>
    </w:p>
    <w:p w14:paraId="6B3FA242" w14:textId="6999B6D7" w:rsidR="001716ED" w:rsidRPr="003954F4" w:rsidRDefault="00FE7867" w:rsidP="001716ED">
      <w:pPr>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t xml:space="preserve">Кесте </w:t>
      </w:r>
      <w:r w:rsidR="00E65839">
        <w:rPr>
          <w:rFonts w:ascii="Times New Roman" w:eastAsia="Times New Roman" w:hAnsi="Times New Roman" w:cs="Times New Roman"/>
          <w:sz w:val="28"/>
          <w:szCs w:val="28"/>
          <w:lang w:val="kk-KZ"/>
        </w:rPr>
        <w:t>7</w:t>
      </w:r>
      <w:r w:rsidR="001716ED" w:rsidRPr="003954F4">
        <w:rPr>
          <w:rFonts w:ascii="Times New Roman" w:eastAsia="Times New Roman" w:hAnsi="Times New Roman" w:cs="Times New Roman"/>
          <w:sz w:val="28"/>
          <w:szCs w:val="28"/>
          <w:lang w:val="kk-KZ"/>
        </w:rPr>
        <w:t xml:space="preserve"> –</w:t>
      </w:r>
      <w:r w:rsidR="002E0D5D" w:rsidRPr="003954F4">
        <w:rPr>
          <w:rFonts w:ascii="Times New Roman" w:eastAsia="Times New Roman" w:hAnsi="Times New Roman" w:cs="Times New Roman"/>
          <w:sz w:val="28"/>
          <w:szCs w:val="28"/>
          <w:lang w:val="kk-KZ"/>
        </w:rPr>
        <w:t xml:space="preserve"> </w:t>
      </w:r>
      <w:r w:rsidR="001716ED" w:rsidRPr="003954F4">
        <w:rPr>
          <w:rFonts w:ascii="Times New Roman" w:eastAsia="Times New Roman" w:hAnsi="Times New Roman" w:cs="Times New Roman"/>
          <w:sz w:val="28"/>
          <w:szCs w:val="28"/>
          <w:lang w:val="kk-KZ"/>
        </w:rPr>
        <w:t>MetaVision</w:t>
      </w:r>
      <w:r w:rsidR="002E0D5D" w:rsidRPr="003954F4">
        <w:rPr>
          <w:rFonts w:ascii="Times New Roman" w:eastAsia="Times New Roman" w:hAnsi="Times New Roman" w:cs="Times New Roman"/>
          <w:sz w:val="28"/>
          <w:szCs w:val="28"/>
          <w:lang w:val="kk-KZ"/>
        </w:rPr>
        <w:t xml:space="preserve"> бағдарламасының көрсеткіштерін есептеу</w:t>
      </w:r>
    </w:p>
    <w:p w14:paraId="0340AB60" w14:textId="77777777" w:rsidR="00C60E44" w:rsidRPr="003954F4" w:rsidRDefault="00C60E44" w:rsidP="001716ED">
      <w:pPr>
        <w:spacing w:after="0" w:line="240" w:lineRule="auto"/>
        <w:jc w:val="both"/>
        <w:rPr>
          <w:rFonts w:ascii="Times New Roman" w:eastAsia="Times New Roman" w:hAnsi="Times New Roman" w:cs="Times New Roman"/>
          <w:sz w:val="28"/>
          <w:szCs w:val="28"/>
          <w:lang w:val="kk-KZ"/>
        </w:rPr>
      </w:pPr>
    </w:p>
    <w:tbl>
      <w:tblPr>
        <w:tblStyle w:val="ae"/>
        <w:tblW w:w="0" w:type="auto"/>
        <w:tblLook w:val="01E0" w:firstRow="1" w:lastRow="1" w:firstColumn="1" w:lastColumn="1" w:noHBand="0" w:noVBand="0"/>
      </w:tblPr>
      <w:tblGrid>
        <w:gridCol w:w="3104"/>
        <w:gridCol w:w="3127"/>
        <w:gridCol w:w="3114"/>
      </w:tblGrid>
      <w:tr w:rsidR="003954F4" w:rsidRPr="003954F4" w14:paraId="053362EF" w14:textId="77777777" w:rsidTr="005A73F8">
        <w:trPr>
          <w:cantSplit/>
        </w:trPr>
        <w:tc>
          <w:tcPr>
            <w:tcW w:w="3190" w:type="dxa"/>
          </w:tcPr>
          <w:p w14:paraId="62FB3CD7" w14:textId="4054D865" w:rsidR="001716ED" w:rsidRPr="003954F4" w:rsidRDefault="00355212" w:rsidP="005A73F8">
            <w:pPr>
              <w:rPr>
                <w:sz w:val="28"/>
                <w:szCs w:val="28"/>
                <w:lang w:val="kk-KZ"/>
              </w:rPr>
            </w:pPr>
            <w:r w:rsidRPr="003954F4">
              <w:rPr>
                <w:sz w:val="28"/>
                <w:szCs w:val="28"/>
                <w:lang w:val="kk-KZ"/>
              </w:rPr>
              <w:t>Өлшенген учаскенің шамасы</w:t>
            </w:r>
            <w:r w:rsidR="001716ED" w:rsidRPr="003954F4">
              <w:rPr>
                <w:sz w:val="28"/>
                <w:szCs w:val="28"/>
                <w:lang w:val="kk-KZ"/>
              </w:rPr>
              <w:t xml:space="preserve">, </w:t>
            </w:r>
            <w:r w:rsidRPr="003954F4">
              <w:rPr>
                <w:sz w:val="28"/>
                <w:szCs w:val="28"/>
                <w:lang w:val="kk-KZ"/>
              </w:rPr>
              <w:t>нүктелер</w:t>
            </w:r>
          </w:p>
        </w:tc>
        <w:tc>
          <w:tcPr>
            <w:tcW w:w="3190" w:type="dxa"/>
          </w:tcPr>
          <w:p w14:paraId="5B5A0270" w14:textId="3BEF57A3" w:rsidR="001716ED" w:rsidRPr="003954F4" w:rsidRDefault="00355212" w:rsidP="005A73F8">
            <w:pPr>
              <w:rPr>
                <w:sz w:val="28"/>
                <w:szCs w:val="28"/>
                <w:lang w:val="kk-KZ"/>
              </w:rPr>
            </w:pPr>
            <w:r w:rsidRPr="003954F4">
              <w:rPr>
                <w:sz w:val="28"/>
                <w:szCs w:val="28"/>
                <w:lang w:val="kk-KZ"/>
              </w:rPr>
              <w:t>Аудару коэффициенті</w:t>
            </w:r>
          </w:p>
        </w:tc>
        <w:tc>
          <w:tcPr>
            <w:tcW w:w="3191" w:type="dxa"/>
          </w:tcPr>
          <w:p w14:paraId="271C569C" w14:textId="4E9D0CA0" w:rsidR="001716ED" w:rsidRPr="003954F4" w:rsidRDefault="00355212" w:rsidP="005A73F8">
            <w:pPr>
              <w:rPr>
                <w:sz w:val="28"/>
                <w:szCs w:val="28"/>
                <w:lang w:val="kk-KZ"/>
              </w:rPr>
            </w:pPr>
            <w:r w:rsidRPr="003954F4">
              <w:rPr>
                <w:sz w:val="28"/>
                <w:szCs w:val="28"/>
                <w:lang w:val="kk-KZ"/>
              </w:rPr>
              <w:t>Зерттелетін учаскенің ені, мкм</w:t>
            </w:r>
          </w:p>
        </w:tc>
      </w:tr>
      <w:tr w:rsidR="003954F4" w:rsidRPr="003954F4" w14:paraId="39C41C61" w14:textId="77777777" w:rsidTr="005A73F8">
        <w:trPr>
          <w:cantSplit/>
        </w:trPr>
        <w:tc>
          <w:tcPr>
            <w:tcW w:w="3190" w:type="dxa"/>
          </w:tcPr>
          <w:p w14:paraId="1F673083" w14:textId="77777777" w:rsidR="001716ED" w:rsidRPr="003954F4" w:rsidRDefault="001716ED" w:rsidP="005A73F8">
            <w:pPr>
              <w:jc w:val="center"/>
              <w:rPr>
                <w:sz w:val="28"/>
                <w:szCs w:val="28"/>
                <w:lang w:val="kk-KZ"/>
              </w:rPr>
            </w:pPr>
            <w:r w:rsidRPr="003954F4">
              <w:rPr>
                <w:sz w:val="28"/>
                <w:szCs w:val="28"/>
                <w:lang w:val="kk-KZ"/>
              </w:rPr>
              <w:t>43,3244</w:t>
            </w:r>
          </w:p>
        </w:tc>
        <w:tc>
          <w:tcPr>
            <w:tcW w:w="3190" w:type="dxa"/>
            <w:vMerge w:val="restart"/>
            <w:vAlign w:val="center"/>
          </w:tcPr>
          <w:p w14:paraId="54BCC238" w14:textId="77777777" w:rsidR="001716ED" w:rsidRPr="003954F4" w:rsidRDefault="001716ED" w:rsidP="005A73F8">
            <w:pPr>
              <w:jc w:val="center"/>
              <w:rPr>
                <w:sz w:val="28"/>
                <w:szCs w:val="28"/>
                <w:lang w:val="kk-KZ"/>
              </w:rPr>
            </w:pPr>
            <w:r w:rsidRPr="003954F4">
              <w:rPr>
                <w:sz w:val="28"/>
                <w:szCs w:val="28"/>
                <w:lang w:val="kk-KZ"/>
              </w:rPr>
              <w:t>1,503</w:t>
            </w:r>
          </w:p>
        </w:tc>
        <w:tc>
          <w:tcPr>
            <w:tcW w:w="3191" w:type="dxa"/>
          </w:tcPr>
          <w:p w14:paraId="6873B3C3" w14:textId="77777777" w:rsidR="001716ED" w:rsidRPr="003954F4" w:rsidRDefault="001716ED" w:rsidP="005A73F8">
            <w:pPr>
              <w:jc w:val="center"/>
              <w:rPr>
                <w:sz w:val="28"/>
                <w:szCs w:val="28"/>
                <w:lang w:val="kk-KZ"/>
              </w:rPr>
            </w:pPr>
            <w:r w:rsidRPr="003954F4">
              <w:rPr>
                <w:sz w:val="28"/>
                <w:szCs w:val="28"/>
                <w:lang w:val="kk-KZ"/>
              </w:rPr>
              <w:t>28,8252</w:t>
            </w:r>
          </w:p>
        </w:tc>
      </w:tr>
      <w:tr w:rsidR="003954F4" w:rsidRPr="003954F4" w14:paraId="7B209108" w14:textId="77777777" w:rsidTr="005A73F8">
        <w:trPr>
          <w:cantSplit/>
        </w:trPr>
        <w:tc>
          <w:tcPr>
            <w:tcW w:w="3190" w:type="dxa"/>
          </w:tcPr>
          <w:p w14:paraId="3381753A" w14:textId="77777777" w:rsidR="001716ED" w:rsidRPr="003954F4" w:rsidRDefault="001716ED" w:rsidP="005A73F8">
            <w:pPr>
              <w:jc w:val="center"/>
              <w:rPr>
                <w:sz w:val="28"/>
                <w:szCs w:val="28"/>
                <w:lang w:val="kk-KZ"/>
              </w:rPr>
            </w:pPr>
            <w:r w:rsidRPr="003954F4">
              <w:rPr>
                <w:sz w:val="28"/>
                <w:szCs w:val="28"/>
                <w:lang w:val="kk-KZ"/>
              </w:rPr>
              <w:t>38,4838</w:t>
            </w:r>
          </w:p>
        </w:tc>
        <w:tc>
          <w:tcPr>
            <w:tcW w:w="3190" w:type="dxa"/>
            <w:vMerge/>
          </w:tcPr>
          <w:p w14:paraId="087B108F" w14:textId="77777777" w:rsidR="001716ED" w:rsidRPr="003954F4" w:rsidRDefault="001716ED" w:rsidP="005A73F8">
            <w:pPr>
              <w:rPr>
                <w:sz w:val="28"/>
                <w:szCs w:val="28"/>
                <w:lang w:val="kk-KZ"/>
              </w:rPr>
            </w:pPr>
          </w:p>
        </w:tc>
        <w:tc>
          <w:tcPr>
            <w:tcW w:w="3191" w:type="dxa"/>
          </w:tcPr>
          <w:p w14:paraId="7436F34C" w14:textId="77777777" w:rsidR="001716ED" w:rsidRPr="003954F4" w:rsidRDefault="001716ED" w:rsidP="005A73F8">
            <w:pPr>
              <w:jc w:val="center"/>
              <w:rPr>
                <w:sz w:val="28"/>
                <w:szCs w:val="28"/>
                <w:lang w:val="kk-KZ"/>
              </w:rPr>
            </w:pPr>
            <w:r w:rsidRPr="003954F4">
              <w:rPr>
                <w:sz w:val="28"/>
                <w:szCs w:val="28"/>
                <w:lang w:val="kk-KZ"/>
              </w:rPr>
              <w:t>25,6045</w:t>
            </w:r>
          </w:p>
        </w:tc>
      </w:tr>
      <w:tr w:rsidR="003954F4" w:rsidRPr="003954F4" w14:paraId="162AC5D2" w14:textId="77777777" w:rsidTr="005A73F8">
        <w:trPr>
          <w:cantSplit/>
        </w:trPr>
        <w:tc>
          <w:tcPr>
            <w:tcW w:w="3190" w:type="dxa"/>
          </w:tcPr>
          <w:p w14:paraId="2B68EBCD" w14:textId="77777777" w:rsidR="001716ED" w:rsidRPr="003954F4" w:rsidRDefault="001716ED" w:rsidP="005A73F8">
            <w:pPr>
              <w:jc w:val="center"/>
              <w:rPr>
                <w:sz w:val="28"/>
                <w:szCs w:val="28"/>
                <w:lang w:val="kk-KZ"/>
              </w:rPr>
            </w:pPr>
            <w:r w:rsidRPr="003954F4">
              <w:rPr>
                <w:sz w:val="28"/>
                <w:szCs w:val="28"/>
                <w:lang w:val="kk-KZ"/>
              </w:rPr>
              <w:t>41,2311</w:t>
            </w:r>
          </w:p>
        </w:tc>
        <w:tc>
          <w:tcPr>
            <w:tcW w:w="3190" w:type="dxa"/>
            <w:vMerge/>
          </w:tcPr>
          <w:p w14:paraId="732ACFBE" w14:textId="77777777" w:rsidR="001716ED" w:rsidRPr="003954F4" w:rsidRDefault="001716ED" w:rsidP="005A73F8">
            <w:pPr>
              <w:rPr>
                <w:sz w:val="28"/>
                <w:szCs w:val="28"/>
                <w:lang w:val="kk-KZ"/>
              </w:rPr>
            </w:pPr>
          </w:p>
        </w:tc>
        <w:tc>
          <w:tcPr>
            <w:tcW w:w="3191" w:type="dxa"/>
          </w:tcPr>
          <w:p w14:paraId="4C7095AC" w14:textId="77777777" w:rsidR="001716ED" w:rsidRPr="003954F4" w:rsidRDefault="001716ED" w:rsidP="005A73F8">
            <w:pPr>
              <w:jc w:val="center"/>
              <w:rPr>
                <w:sz w:val="28"/>
                <w:szCs w:val="28"/>
                <w:lang w:val="kk-KZ"/>
              </w:rPr>
            </w:pPr>
            <w:r w:rsidRPr="003954F4">
              <w:rPr>
                <w:sz w:val="28"/>
                <w:szCs w:val="28"/>
                <w:lang w:val="kk-KZ"/>
              </w:rPr>
              <w:t>27,4325</w:t>
            </w:r>
          </w:p>
        </w:tc>
      </w:tr>
      <w:tr w:rsidR="003954F4" w:rsidRPr="003954F4" w14:paraId="1697199A" w14:textId="77777777" w:rsidTr="005A73F8">
        <w:trPr>
          <w:cantSplit/>
        </w:trPr>
        <w:tc>
          <w:tcPr>
            <w:tcW w:w="3190" w:type="dxa"/>
          </w:tcPr>
          <w:p w14:paraId="01F3D712" w14:textId="77777777" w:rsidR="001716ED" w:rsidRPr="003954F4" w:rsidRDefault="001716ED" w:rsidP="005A73F8">
            <w:pPr>
              <w:jc w:val="center"/>
              <w:rPr>
                <w:sz w:val="28"/>
                <w:szCs w:val="28"/>
                <w:lang w:val="kk-KZ"/>
              </w:rPr>
            </w:pPr>
            <w:r w:rsidRPr="003954F4">
              <w:rPr>
                <w:sz w:val="28"/>
                <w:szCs w:val="28"/>
                <w:lang w:val="kk-KZ"/>
              </w:rPr>
              <w:t>37,5766</w:t>
            </w:r>
          </w:p>
        </w:tc>
        <w:tc>
          <w:tcPr>
            <w:tcW w:w="3190" w:type="dxa"/>
            <w:vMerge/>
          </w:tcPr>
          <w:p w14:paraId="028E6F7C" w14:textId="77777777" w:rsidR="001716ED" w:rsidRPr="003954F4" w:rsidRDefault="001716ED" w:rsidP="005A73F8">
            <w:pPr>
              <w:rPr>
                <w:sz w:val="28"/>
                <w:szCs w:val="28"/>
                <w:lang w:val="kk-KZ"/>
              </w:rPr>
            </w:pPr>
          </w:p>
        </w:tc>
        <w:tc>
          <w:tcPr>
            <w:tcW w:w="3191" w:type="dxa"/>
          </w:tcPr>
          <w:p w14:paraId="2D57A664" w14:textId="77777777" w:rsidR="001716ED" w:rsidRPr="003954F4" w:rsidRDefault="001716ED" w:rsidP="005A73F8">
            <w:pPr>
              <w:jc w:val="center"/>
              <w:rPr>
                <w:sz w:val="28"/>
                <w:szCs w:val="28"/>
                <w:lang w:val="kk-KZ"/>
              </w:rPr>
            </w:pPr>
            <w:r w:rsidRPr="003954F4">
              <w:rPr>
                <w:sz w:val="28"/>
                <w:szCs w:val="28"/>
                <w:lang w:val="kk-KZ"/>
              </w:rPr>
              <w:t>25,0010</w:t>
            </w:r>
          </w:p>
        </w:tc>
      </w:tr>
      <w:tr w:rsidR="001716ED" w:rsidRPr="003954F4" w14:paraId="74872746" w14:textId="77777777" w:rsidTr="005A73F8">
        <w:trPr>
          <w:cantSplit/>
        </w:trPr>
        <w:tc>
          <w:tcPr>
            <w:tcW w:w="3190" w:type="dxa"/>
          </w:tcPr>
          <w:p w14:paraId="3DBDDB86" w14:textId="77777777" w:rsidR="001716ED" w:rsidRPr="003954F4" w:rsidRDefault="001716ED" w:rsidP="005A73F8">
            <w:pPr>
              <w:jc w:val="center"/>
              <w:rPr>
                <w:sz w:val="28"/>
                <w:szCs w:val="28"/>
                <w:lang w:val="kk-KZ"/>
              </w:rPr>
            </w:pPr>
            <w:r w:rsidRPr="003954F4">
              <w:rPr>
                <w:sz w:val="28"/>
                <w:szCs w:val="28"/>
                <w:lang w:val="kk-KZ"/>
              </w:rPr>
              <w:t>41,1096</w:t>
            </w:r>
          </w:p>
        </w:tc>
        <w:tc>
          <w:tcPr>
            <w:tcW w:w="3190" w:type="dxa"/>
            <w:vMerge/>
          </w:tcPr>
          <w:p w14:paraId="379B6E75" w14:textId="77777777" w:rsidR="001716ED" w:rsidRPr="003954F4" w:rsidRDefault="001716ED" w:rsidP="005A73F8">
            <w:pPr>
              <w:rPr>
                <w:sz w:val="28"/>
                <w:szCs w:val="28"/>
                <w:lang w:val="kk-KZ"/>
              </w:rPr>
            </w:pPr>
          </w:p>
        </w:tc>
        <w:tc>
          <w:tcPr>
            <w:tcW w:w="3191" w:type="dxa"/>
          </w:tcPr>
          <w:p w14:paraId="60E962FB" w14:textId="77777777" w:rsidR="001716ED" w:rsidRPr="003954F4" w:rsidRDefault="001716ED" w:rsidP="005A73F8">
            <w:pPr>
              <w:jc w:val="center"/>
              <w:rPr>
                <w:sz w:val="28"/>
                <w:szCs w:val="28"/>
                <w:lang w:val="kk-KZ"/>
              </w:rPr>
            </w:pPr>
            <w:r w:rsidRPr="003954F4">
              <w:rPr>
                <w:sz w:val="28"/>
                <w:szCs w:val="28"/>
                <w:lang w:val="kk-KZ"/>
              </w:rPr>
              <w:t>27,3517</w:t>
            </w:r>
          </w:p>
        </w:tc>
      </w:tr>
    </w:tbl>
    <w:p w14:paraId="7FFA9E70" w14:textId="77777777" w:rsidR="001716ED" w:rsidRPr="003954F4" w:rsidRDefault="001716ED" w:rsidP="001716ED">
      <w:pPr>
        <w:spacing w:after="0" w:line="240" w:lineRule="auto"/>
        <w:ind w:firstLine="720"/>
        <w:rPr>
          <w:rFonts w:ascii="Times New Roman" w:eastAsia="Times New Roman" w:hAnsi="Times New Roman" w:cs="Times New Roman"/>
          <w:sz w:val="16"/>
          <w:szCs w:val="16"/>
          <w:lang w:val="kk-KZ"/>
        </w:rPr>
      </w:pPr>
    </w:p>
    <w:p w14:paraId="4C9D3230" w14:textId="30AC4E92" w:rsidR="001716ED" w:rsidRPr="003954F4" w:rsidRDefault="00355212" w:rsidP="001716ED">
      <w:pPr>
        <w:spacing w:after="0" w:line="240" w:lineRule="auto"/>
        <w:ind w:firstLine="720"/>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Орташа қалыңдық келесі формула бойынша есептелді</w:t>
      </w:r>
      <w:r w:rsidR="001716ED" w:rsidRPr="003954F4">
        <w:rPr>
          <w:rFonts w:ascii="Times New Roman" w:eastAsia="Times New Roman" w:hAnsi="Times New Roman" w:cs="Times New Roman"/>
          <w:sz w:val="28"/>
          <w:szCs w:val="28"/>
          <w:lang w:val="kk-KZ"/>
        </w:rPr>
        <w:t>:</w:t>
      </w:r>
    </w:p>
    <w:p w14:paraId="3B9ECE31" w14:textId="77777777" w:rsidR="00355212" w:rsidRPr="003954F4" w:rsidRDefault="00355212" w:rsidP="001716ED">
      <w:pPr>
        <w:spacing w:after="0" w:line="240" w:lineRule="auto"/>
        <w:ind w:firstLine="720"/>
        <w:rPr>
          <w:rFonts w:ascii="Times New Roman" w:eastAsia="Times New Roman" w:hAnsi="Times New Roman" w:cs="Times New Roman"/>
          <w:sz w:val="28"/>
          <w:szCs w:val="28"/>
          <w:lang w:val="kk-KZ"/>
        </w:rPr>
      </w:pPr>
    </w:p>
    <w:p w14:paraId="459B2CE2" w14:textId="4E0FE80B" w:rsidR="001716ED" w:rsidRPr="003954F4" w:rsidRDefault="005E1153" w:rsidP="00F30297">
      <w:pPr>
        <w:spacing w:after="0" w:line="240" w:lineRule="auto"/>
        <w:ind w:firstLine="720"/>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lang w:val="kk-KZ"/>
              </w:rPr>
            </m:ctrlPr>
          </m:sSubPr>
          <m:e>
            <m:r>
              <w:rPr>
                <w:rFonts w:ascii="Cambria Math" w:eastAsia="Times New Roman" w:hAnsi="Times New Roman" w:cs="Times New Roman"/>
                <w:sz w:val="28"/>
                <w:szCs w:val="28"/>
                <w:lang w:val="kk-KZ"/>
              </w:rPr>
              <m:t>h</m:t>
            </m:r>
          </m:e>
          <m:sub>
            <m:r>
              <w:rPr>
                <w:rFonts w:ascii="Cambria Math" w:eastAsia="Times New Roman" w:hAnsi="Times New Roman" w:cs="Times New Roman"/>
                <w:sz w:val="28"/>
                <w:szCs w:val="28"/>
                <w:lang w:val="kk-KZ"/>
              </w:rPr>
              <m:t>орт</m:t>
            </m:r>
          </m:sub>
        </m:sSub>
        <m: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kk-KZ"/>
              </w:rPr>
            </m:ctrlPr>
          </m:fPr>
          <m:num>
            <m:nary>
              <m:naryPr>
                <m:chr m:val="∑"/>
                <m:ctrlPr>
                  <w:rPr>
                    <w:rFonts w:ascii="Cambria Math" w:eastAsia="Times New Roman" w:hAnsi="Times New Roman" w:cs="Times New Roman"/>
                    <w:i/>
                    <w:sz w:val="28"/>
                    <w:szCs w:val="28"/>
                    <w:lang w:val="kk-KZ"/>
                  </w:rPr>
                </m:ctrlPr>
              </m:naryPr>
              <m:sub>
                <m:r>
                  <w:rPr>
                    <w:rFonts w:ascii="Cambria Math" w:eastAsia="Times New Roman" w:hAnsi="Times New Roman" w:cs="Times New Roman"/>
                    <w:sz w:val="28"/>
                    <w:szCs w:val="28"/>
                    <w:lang w:val="kk-KZ"/>
                  </w:rPr>
                  <m:t>i=1</m:t>
                </m:r>
              </m:sub>
              <m:sup>
                <m:r>
                  <w:rPr>
                    <w:rFonts w:ascii="Cambria Math" w:eastAsia="Times New Roman" w:hAnsi="Times New Roman" w:cs="Times New Roman"/>
                    <w:sz w:val="28"/>
                    <w:szCs w:val="28"/>
                    <w:lang w:val="kk-KZ"/>
                  </w:rPr>
                  <m:t>n</m:t>
                </m:r>
              </m:sup>
              <m:e>
                <m:sSub>
                  <m:sSubPr>
                    <m:ctrlPr>
                      <w:rPr>
                        <w:rFonts w:ascii="Cambria Math" w:eastAsia="Times New Roman" w:hAnsi="Cambria Math" w:cs="Times New Roman"/>
                        <w:i/>
                        <w:sz w:val="28"/>
                        <w:szCs w:val="28"/>
                        <w:lang w:val="kk-KZ"/>
                      </w:rPr>
                    </m:ctrlPr>
                  </m:sSubPr>
                  <m:e>
                    <m:r>
                      <w:rPr>
                        <w:rFonts w:ascii="Cambria Math" w:eastAsia="Times New Roman" w:hAnsi="Times New Roman" w:cs="Times New Roman"/>
                        <w:sz w:val="28"/>
                        <w:szCs w:val="28"/>
                        <w:lang w:val="kk-KZ"/>
                      </w:rPr>
                      <m:t>h</m:t>
                    </m:r>
                  </m:e>
                  <m:sub>
                    <m:r>
                      <w:rPr>
                        <w:rFonts w:ascii="Cambria Math" w:eastAsia="Times New Roman" w:hAnsi="Times New Roman" w:cs="Times New Roman"/>
                        <w:sz w:val="28"/>
                        <w:szCs w:val="28"/>
                        <w:lang w:val="kk-KZ"/>
                      </w:rPr>
                      <m:t>i</m:t>
                    </m:r>
                    <m:ctrlPr>
                      <w:rPr>
                        <w:rFonts w:ascii="Cambria Math" w:eastAsia="Times New Roman" w:hAnsi="Times New Roman" w:cs="Times New Roman"/>
                        <w:i/>
                        <w:sz w:val="28"/>
                        <w:szCs w:val="28"/>
                        <w:lang w:val="kk-KZ"/>
                      </w:rPr>
                    </m:ctrlPr>
                  </m:sub>
                </m:sSub>
                <m:ctrlPr>
                  <w:rPr>
                    <w:rFonts w:ascii="Cambria Math" w:eastAsia="Times New Roman" w:hAnsi="Cambria Math" w:cs="Times New Roman"/>
                    <w:i/>
                    <w:sz w:val="28"/>
                    <w:szCs w:val="28"/>
                    <w:lang w:val="kk-KZ"/>
                  </w:rPr>
                </m:ctrlPr>
              </m:e>
            </m:nary>
          </m:num>
          <m:den>
            <m:r>
              <w:rPr>
                <w:rFonts w:ascii="Cambria Math" w:eastAsia="Times New Roman" w:hAnsi="Times New Roman" w:cs="Times New Roman"/>
                <w:sz w:val="28"/>
                <w:szCs w:val="28"/>
                <w:lang w:val="kk-KZ"/>
              </w:rPr>
              <m:t>n</m:t>
            </m:r>
          </m:den>
        </m:f>
      </m:oMath>
      <w:r w:rsidR="001716ED" w:rsidRPr="003954F4">
        <w:rPr>
          <w:rFonts w:ascii="Times New Roman" w:eastAsia="Times New Roman" w:hAnsi="Times New Roman" w:cs="Times New Roman"/>
          <w:sz w:val="28"/>
          <w:szCs w:val="28"/>
          <w:lang w:val="kk-KZ"/>
        </w:rPr>
        <w:t>,</w:t>
      </w:r>
      <w:r w:rsidR="001716ED" w:rsidRPr="003954F4">
        <w:rPr>
          <w:rFonts w:ascii="Times New Roman" w:eastAsia="Times New Roman" w:hAnsi="Times New Roman" w:cs="Times New Roman"/>
          <w:sz w:val="28"/>
          <w:szCs w:val="28"/>
          <w:lang w:val="kk-KZ"/>
        </w:rPr>
        <w:tab/>
      </w:r>
      <w:r w:rsidR="001716ED" w:rsidRPr="003954F4">
        <w:rPr>
          <w:rFonts w:ascii="Times New Roman" w:eastAsia="Times New Roman" w:hAnsi="Times New Roman" w:cs="Times New Roman"/>
          <w:sz w:val="28"/>
          <w:szCs w:val="28"/>
          <w:lang w:val="kk-KZ"/>
        </w:rPr>
        <w:tab/>
      </w:r>
      <w:r w:rsidR="001716ED" w:rsidRPr="003954F4">
        <w:rPr>
          <w:rFonts w:ascii="Times New Roman" w:eastAsia="Times New Roman" w:hAnsi="Times New Roman" w:cs="Times New Roman"/>
          <w:sz w:val="28"/>
          <w:szCs w:val="28"/>
          <w:lang w:val="kk-KZ"/>
        </w:rPr>
        <w:tab/>
      </w:r>
      <w:r w:rsidR="001716ED" w:rsidRPr="003954F4">
        <w:rPr>
          <w:rFonts w:ascii="Times New Roman" w:eastAsia="Times New Roman" w:hAnsi="Times New Roman" w:cs="Times New Roman"/>
          <w:sz w:val="28"/>
          <w:szCs w:val="28"/>
          <w:lang w:val="kk-KZ"/>
        </w:rPr>
        <w:tab/>
      </w:r>
      <w:r w:rsidR="001716ED" w:rsidRPr="003954F4">
        <w:rPr>
          <w:rFonts w:ascii="Times New Roman" w:eastAsia="Times New Roman" w:hAnsi="Times New Roman" w:cs="Times New Roman"/>
          <w:sz w:val="28"/>
          <w:szCs w:val="28"/>
          <w:lang w:val="kk-KZ"/>
        </w:rPr>
        <w:tab/>
        <w:t>(</w:t>
      </w:r>
      <w:r w:rsidR="00C60E44" w:rsidRPr="003954F4">
        <w:rPr>
          <w:rFonts w:ascii="Times New Roman" w:eastAsia="Times New Roman" w:hAnsi="Times New Roman" w:cs="Times New Roman"/>
          <w:sz w:val="28"/>
          <w:szCs w:val="28"/>
          <w:lang w:val="kk-KZ"/>
        </w:rPr>
        <w:t>7</w:t>
      </w:r>
      <w:r w:rsidR="001716ED" w:rsidRPr="003954F4">
        <w:rPr>
          <w:rFonts w:ascii="Times New Roman" w:eastAsia="Times New Roman" w:hAnsi="Times New Roman" w:cs="Times New Roman"/>
          <w:sz w:val="28"/>
          <w:szCs w:val="28"/>
          <w:lang w:val="kk-KZ"/>
        </w:rPr>
        <w:t>)</w:t>
      </w:r>
    </w:p>
    <w:p w14:paraId="6D15C4F2" w14:textId="77777777" w:rsidR="00C60E44" w:rsidRPr="003954F4" w:rsidRDefault="00C60E44" w:rsidP="001716ED">
      <w:pPr>
        <w:spacing w:after="0" w:line="240" w:lineRule="auto"/>
        <w:ind w:firstLine="720"/>
        <w:rPr>
          <w:rFonts w:ascii="Times New Roman" w:eastAsia="Times New Roman" w:hAnsi="Times New Roman" w:cs="Times New Roman"/>
          <w:sz w:val="28"/>
          <w:szCs w:val="28"/>
          <w:lang w:val="kk-KZ"/>
        </w:rPr>
      </w:pPr>
    </w:p>
    <w:p w14:paraId="2C98E0BE" w14:textId="77777777" w:rsidR="00355212" w:rsidRPr="003954F4" w:rsidRDefault="00355212" w:rsidP="001716ED">
      <w:pPr>
        <w:spacing w:after="0" w:line="240" w:lineRule="auto"/>
        <w:ind w:firstLine="720"/>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бұл жерде:</w:t>
      </w:r>
    </w:p>
    <w:p w14:paraId="1D2EF005" w14:textId="77777777" w:rsidR="00355212" w:rsidRPr="003954F4" w:rsidRDefault="001716ED" w:rsidP="001716ED">
      <w:pPr>
        <w:spacing w:after="0" w:line="240" w:lineRule="auto"/>
        <w:ind w:firstLine="720"/>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h</w:t>
      </w:r>
      <w:r w:rsidRPr="003954F4">
        <w:rPr>
          <w:rFonts w:ascii="Times New Roman" w:eastAsia="Times New Roman" w:hAnsi="Times New Roman" w:cs="Times New Roman"/>
          <w:sz w:val="28"/>
          <w:szCs w:val="28"/>
          <w:vertAlign w:val="subscript"/>
          <w:lang w:val="kk-KZ"/>
        </w:rPr>
        <w:t>i</w:t>
      </w:r>
      <w:r w:rsidRPr="003954F4">
        <w:rPr>
          <w:rFonts w:ascii="Times New Roman" w:eastAsia="Times New Roman" w:hAnsi="Times New Roman" w:cs="Times New Roman"/>
          <w:sz w:val="28"/>
          <w:szCs w:val="28"/>
          <w:lang w:val="kk-KZ"/>
        </w:rPr>
        <w:t xml:space="preserve"> –</w:t>
      </w:r>
      <w:r w:rsidR="00355212" w:rsidRPr="003954F4">
        <w:rPr>
          <w:lang w:val="kk-KZ"/>
        </w:rPr>
        <w:t xml:space="preserve"> </w:t>
      </w:r>
      <w:r w:rsidR="00355212" w:rsidRPr="003954F4">
        <w:rPr>
          <w:rFonts w:ascii="Times New Roman" w:eastAsia="Times New Roman" w:hAnsi="Times New Roman" w:cs="Times New Roman"/>
          <w:sz w:val="28"/>
          <w:szCs w:val="28"/>
          <w:lang w:val="kk-KZ"/>
        </w:rPr>
        <w:t>үлгінің зерттелетін учаскесінің ені</w:t>
      </w:r>
      <w:r w:rsidRPr="003954F4">
        <w:rPr>
          <w:rFonts w:ascii="Times New Roman" w:eastAsia="Times New Roman" w:hAnsi="Times New Roman" w:cs="Times New Roman"/>
          <w:sz w:val="28"/>
          <w:szCs w:val="28"/>
          <w:lang w:val="kk-KZ"/>
        </w:rPr>
        <w:t xml:space="preserve">, </w:t>
      </w:r>
    </w:p>
    <w:p w14:paraId="773178DD" w14:textId="5141D86E" w:rsidR="001716ED" w:rsidRPr="003954F4" w:rsidRDefault="001716ED" w:rsidP="001716ED">
      <w:pPr>
        <w:spacing w:after="0" w:line="240" w:lineRule="auto"/>
        <w:ind w:firstLine="720"/>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N - </w:t>
      </w:r>
      <w:r w:rsidR="00355212" w:rsidRPr="003954F4">
        <w:rPr>
          <w:rFonts w:ascii="Times New Roman" w:eastAsia="Times New Roman" w:hAnsi="Times New Roman" w:cs="Times New Roman"/>
          <w:sz w:val="28"/>
          <w:szCs w:val="28"/>
          <w:lang w:val="kk-KZ"/>
        </w:rPr>
        <w:t>барлық зерттелген учаскелер саны</w:t>
      </w:r>
      <w:r w:rsidRPr="003954F4">
        <w:rPr>
          <w:rFonts w:ascii="Times New Roman" w:eastAsia="Times New Roman" w:hAnsi="Times New Roman" w:cs="Times New Roman"/>
          <w:sz w:val="28"/>
          <w:szCs w:val="28"/>
          <w:lang w:val="kk-KZ"/>
        </w:rPr>
        <w:t>.</w:t>
      </w:r>
    </w:p>
    <w:p w14:paraId="3FF6A75A" w14:textId="77777777" w:rsidR="00C60E44" w:rsidRPr="003954F4" w:rsidRDefault="00C60E44" w:rsidP="001716ED">
      <w:pPr>
        <w:spacing w:after="0" w:line="240" w:lineRule="auto"/>
        <w:ind w:firstLine="720"/>
        <w:rPr>
          <w:rFonts w:ascii="Times New Roman" w:eastAsia="Times New Roman" w:hAnsi="Times New Roman" w:cs="Times New Roman"/>
          <w:sz w:val="28"/>
          <w:szCs w:val="28"/>
          <w:lang w:val="kk-KZ"/>
        </w:rPr>
      </w:pPr>
    </w:p>
    <w:p w14:paraId="747F0547" w14:textId="2A5C0832" w:rsidR="001716ED" w:rsidRPr="003954F4" w:rsidRDefault="005E1153" w:rsidP="00F30297">
      <w:pPr>
        <w:spacing w:after="0" w:line="240" w:lineRule="auto"/>
        <w:jc w:val="center"/>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lang w:val="kk-KZ"/>
              </w:rPr>
            </m:ctrlPr>
          </m:sSubPr>
          <m:e>
            <m:r>
              <w:rPr>
                <w:rFonts w:ascii="Cambria Math" w:eastAsia="Times New Roman" w:hAnsi="Times New Roman" w:cs="Times New Roman"/>
                <w:sz w:val="28"/>
                <w:szCs w:val="28"/>
                <w:lang w:val="kk-KZ"/>
              </w:rPr>
              <m:t>h</m:t>
            </m:r>
          </m:e>
          <m:sub>
            <m:r>
              <w:rPr>
                <w:rFonts w:ascii="Cambria Math" w:eastAsia="Times New Roman" w:hAnsi="Times New Roman" w:cs="Times New Roman"/>
                <w:sz w:val="28"/>
                <w:szCs w:val="28"/>
                <w:lang w:val="kk-KZ"/>
              </w:rPr>
              <m:t>орт</m:t>
            </m:r>
          </m:sub>
        </m:sSub>
        <m: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kk-KZ"/>
              </w:rPr>
            </m:ctrlPr>
          </m:fPr>
          <m:num>
            <m:r>
              <w:rPr>
                <w:rFonts w:ascii="Cambria Math" w:eastAsia="Times New Roman" w:hAnsi="Times New Roman" w:cs="Times New Roman"/>
                <w:sz w:val="28"/>
                <w:szCs w:val="28"/>
                <w:lang w:val="kk-KZ"/>
              </w:rPr>
              <m:t>28,8252+25,6045+27,4325+25,0010+27,3517</m:t>
            </m:r>
          </m:num>
          <m:den>
            <m:r>
              <w:rPr>
                <w:rFonts w:ascii="Cambria Math" w:eastAsia="Times New Roman" w:hAnsi="Times New Roman" w:cs="Times New Roman"/>
                <w:sz w:val="28"/>
                <w:szCs w:val="28"/>
                <w:lang w:val="kk-KZ"/>
              </w:rPr>
              <m:t>5</m:t>
            </m:r>
          </m:den>
        </m:f>
        <m:r>
          <w:rPr>
            <w:rFonts w:ascii="Cambria Math" w:eastAsia="Times New Roman" w:hAnsi="Times New Roman" w:cs="Times New Roman"/>
            <w:sz w:val="28"/>
            <w:szCs w:val="28"/>
            <w:lang w:val="kk-KZ"/>
          </w:rPr>
          <m:t>=26,8429</m:t>
        </m:r>
      </m:oMath>
      <w:r w:rsidR="001716ED" w:rsidRPr="003954F4">
        <w:rPr>
          <w:rFonts w:ascii="Times New Roman" w:eastAsia="Times New Roman" w:hAnsi="Times New Roman" w:cs="Times New Roman"/>
          <w:sz w:val="28"/>
          <w:szCs w:val="28"/>
          <w:lang w:val="kk-KZ"/>
        </w:rPr>
        <w:t xml:space="preserve"> мкм</w:t>
      </w:r>
    </w:p>
    <w:p w14:paraId="47FA6FFA" w14:textId="77777777" w:rsidR="001716ED" w:rsidRPr="003954F4" w:rsidRDefault="001716ED" w:rsidP="001716ED">
      <w:pPr>
        <w:widowControl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 </w:t>
      </w:r>
    </w:p>
    <w:p w14:paraId="6DA694F9" w14:textId="53FF6BF9" w:rsidR="001716ED" w:rsidRPr="003954F4" w:rsidRDefault="00355212" w:rsidP="001716ED">
      <w:pPr>
        <w:widowControl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Полиэтилен төсемінде әзірленген композицияларды жаю әдісімен, содан кейін кептіру арқылы алынған модельді үлдірлердің физика-химиялық көрсеткіштерін бағалау олардың құрамындағы диспергацияланған коллаген фракцияларының айқын үлдір түзетін қабілетін растайды</w:t>
      </w:r>
      <w:r w:rsidR="001716ED" w:rsidRPr="003954F4">
        <w:rPr>
          <w:rFonts w:ascii="Times New Roman" w:eastAsia="Times New Roman" w:hAnsi="Times New Roman" w:cs="Times New Roman"/>
          <w:sz w:val="28"/>
          <w:szCs w:val="28"/>
          <w:lang w:val="kk-KZ"/>
        </w:rPr>
        <w:t>.</w:t>
      </w:r>
    </w:p>
    <w:p w14:paraId="2AADF56A" w14:textId="544BEB92" w:rsidR="001716ED" w:rsidRPr="003954F4" w:rsidRDefault="00355212"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Осылайша, әзірленген үлдір түзетін композициялар антиоксидантты тасымалдағыштарды – тағамдық үлдірлі жабындарды қалыптастыру үшін ет өнімдері технология</w:t>
      </w:r>
      <w:r w:rsidR="00E02B79" w:rsidRPr="003954F4">
        <w:rPr>
          <w:rFonts w:ascii="Times New Roman" w:eastAsia="Times New Roman" w:hAnsi="Times New Roman" w:cs="Times New Roman"/>
          <w:sz w:val="28"/>
          <w:szCs w:val="28"/>
          <w:lang w:val="kk-KZ"/>
        </w:rPr>
        <w:t>сын</w:t>
      </w:r>
      <w:r w:rsidRPr="003954F4">
        <w:rPr>
          <w:rFonts w:ascii="Times New Roman" w:eastAsia="Times New Roman" w:hAnsi="Times New Roman" w:cs="Times New Roman"/>
          <w:sz w:val="28"/>
          <w:szCs w:val="28"/>
          <w:lang w:val="kk-KZ"/>
        </w:rPr>
        <w:t>да қолдан</w:t>
      </w:r>
      <w:r w:rsidR="00E02B79" w:rsidRPr="003954F4">
        <w:rPr>
          <w:rFonts w:ascii="Times New Roman" w:eastAsia="Times New Roman" w:hAnsi="Times New Roman" w:cs="Times New Roman"/>
          <w:sz w:val="28"/>
          <w:szCs w:val="28"/>
          <w:lang w:val="kk-KZ"/>
        </w:rPr>
        <w:t>ылу</w:t>
      </w:r>
      <w:r w:rsidRPr="003954F4">
        <w:rPr>
          <w:rFonts w:ascii="Times New Roman" w:eastAsia="Times New Roman" w:hAnsi="Times New Roman" w:cs="Times New Roman"/>
          <w:sz w:val="28"/>
          <w:szCs w:val="28"/>
          <w:lang w:val="kk-KZ"/>
        </w:rPr>
        <w:t xml:space="preserve"> перспективаларына ие</w:t>
      </w:r>
      <w:r w:rsidR="001716ED" w:rsidRPr="003954F4">
        <w:rPr>
          <w:rFonts w:ascii="Times New Roman" w:eastAsia="Times New Roman" w:hAnsi="Times New Roman" w:cs="Times New Roman"/>
          <w:sz w:val="28"/>
          <w:szCs w:val="28"/>
          <w:lang w:val="kk-KZ"/>
        </w:rPr>
        <w:t>.</w:t>
      </w:r>
    </w:p>
    <w:p w14:paraId="6EACBF25" w14:textId="3A6B6EDB" w:rsidR="001716ED" w:rsidRPr="003954F4" w:rsidRDefault="00E02B79" w:rsidP="001716ED">
      <w:pPr>
        <w:spacing w:after="0" w:line="240" w:lineRule="auto"/>
        <w:ind w:firstLine="709"/>
        <w:jc w:val="both"/>
        <w:rPr>
          <w:rFonts w:ascii="Times New Roman" w:eastAsia="Times New Roman" w:hAnsi="Times New Roman" w:cs="Times New Roman"/>
          <w:spacing w:val="-2"/>
          <w:sz w:val="28"/>
          <w:szCs w:val="28"/>
          <w:lang w:val="kk-KZ"/>
        </w:rPr>
      </w:pPr>
      <w:r w:rsidRPr="003954F4">
        <w:rPr>
          <w:rFonts w:ascii="Times New Roman" w:eastAsia="Times New Roman" w:hAnsi="Times New Roman" w:cs="Times New Roman"/>
          <w:sz w:val="28"/>
          <w:szCs w:val="28"/>
          <w:lang w:val="kk-KZ"/>
        </w:rPr>
        <w:t>Тағамдық жабындарды әзірлегенде сақтау кезінде ет өнімдерінің қауіпсіздігі мен сапасын қамтамасыз ету үшін тосқауылдар жасаудың маңызды критерийлерінің бірі олардың бактериостатикалық белсенділігі болып табылады</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Оның сынақ микробтарының өсуін тежеу аймағының диаметрі бойынша диск-диффузиялық әдіспен бағалануы екі композицияның да микроағзалардың таңдалған өсінділеріне қатысты жоғары белсенділігі бар екенін көрсетті </w:t>
      </w:r>
      <w:r w:rsidR="001716ED" w:rsidRPr="003954F4">
        <w:rPr>
          <w:rFonts w:ascii="Times New Roman" w:eastAsia="Times New Roman" w:hAnsi="Times New Roman" w:cs="Times New Roman"/>
          <w:spacing w:val="-2"/>
          <w:sz w:val="28"/>
          <w:szCs w:val="28"/>
          <w:lang w:val="kk-KZ"/>
        </w:rPr>
        <w:t>[</w:t>
      </w:r>
      <w:r w:rsidR="00601BA8">
        <w:rPr>
          <w:rFonts w:ascii="Times New Roman" w:eastAsia="Times New Roman" w:hAnsi="Times New Roman" w:cs="Times New Roman"/>
          <w:spacing w:val="-2"/>
          <w:sz w:val="28"/>
          <w:szCs w:val="28"/>
          <w:lang w:val="kk-KZ"/>
        </w:rPr>
        <w:fldChar w:fldCharType="begin"/>
      </w:r>
      <w:r w:rsidR="00601BA8">
        <w:rPr>
          <w:rFonts w:ascii="Times New Roman" w:eastAsia="Times New Roman" w:hAnsi="Times New Roman" w:cs="Times New Roman"/>
          <w:spacing w:val="-2"/>
          <w:sz w:val="28"/>
          <w:szCs w:val="28"/>
          <w:lang w:val="kk-KZ"/>
        </w:rPr>
        <w:instrText xml:space="preserve"> REF Мусина_Радиационная \r \h </w:instrText>
      </w:r>
      <w:r w:rsidR="00601BA8">
        <w:rPr>
          <w:rFonts w:ascii="Times New Roman" w:eastAsia="Times New Roman" w:hAnsi="Times New Roman" w:cs="Times New Roman"/>
          <w:spacing w:val="-2"/>
          <w:sz w:val="28"/>
          <w:szCs w:val="28"/>
          <w:lang w:val="kk-KZ"/>
        </w:rPr>
      </w:r>
      <w:r w:rsidR="00601BA8">
        <w:rPr>
          <w:rFonts w:ascii="Times New Roman" w:eastAsia="Times New Roman" w:hAnsi="Times New Roman" w:cs="Times New Roman"/>
          <w:spacing w:val="-2"/>
          <w:sz w:val="28"/>
          <w:szCs w:val="28"/>
          <w:lang w:val="kk-KZ"/>
        </w:rPr>
        <w:fldChar w:fldCharType="separate"/>
      </w:r>
      <w:r w:rsidR="00171243">
        <w:rPr>
          <w:rFonts w:ascii="Times New Roman" w:eastAsia="Times New Roman" w:hAnsi="Times New Roman" w:cs="Times New Roman"/>
          <w:spacing w:val="-2"/>
          <w:sz w:val="28"/>
          <w:szCs w:val="28"/>
          <w:lang w:val="kk-KZ"/>
        </w:rPr>
        <w:t>37</w:t>
      </w:r>
      <w:r w:rsidR="00601BA8">
        <w:rPr>
          <w:rFonts w:ascii="Times New Roman" w:eastAsia="Times New Roman" w:hAnsi="Times New Roman" w:cs="Times New Roman"/>
          <w:spacing w:val="-2"/>
          <w:sz w:val="28"/>
          <w:szCs w:val="28"/>
          <w:lang w:val="kk-KZ"/>
        </w:rPr>
        <w:fldChar w:fldCharType="end"/>
      </w:r>
      <w:r w:rsidR="001716ED" w:rsidRPr="003954F4">
        <w:rPr>
          <w:rFonts w:ascii="Times New Roman" w:eastAsia="Times New Roman" w:hAnsi="Times New Roman" w:cs="Times New Roman"/>
          <w:spacing w:val="-2"/>
          <w:sz w:val="28"/>
          <w:szCs w:val="28"/>
          <w:lang w:val="kk-KZ"/>
        </w:rPr>
        <w:t>].</w:t>
      </w:r>
    </w:p>
    <w:p w14:paraId="742DCDE6" w14:textId="080E2EFF" w:rsidR="001716ED" w:rsidRPr="003954F4" w:rsidRDefault="00E02B79" w:rsidP="001716ED">
      <w:pPr>
        <w:spacing w:after="0" w:line="240" w:lineRule="auto"/>
        <w:ind w:firstLine="709"/>
        <w:jc w:val="both"/>
        <w:rPr>
          <w:rFonts w:ascii="Times New Roman" w:eastAsia="Times New Roman" w:hAnsi="Times New Roman" w:cs="Times New Roman"/>
          <w:sz w:val="28"/>
          <w:szCs w:val="24"/>
          <w:lang w:val="kk-KZ"/>
        </w:rPr>
      </w:pPr>
      <w:r w:rsidRPr="003954F4">
        <w:rPr>
          <w:rFonts w:ascii="Times New Roman" w:eastAsia="Times New Roman" w:hAnsi="Times New Roman" w:cs="Times New Roman"/>
          <w:sz w:val="28"/>
          <w:szCs w:val="24"/>
          <w:lang w:val="kk-KZ"/>
        </w:rPr>
        <w:t>Тамақ өнеркәсібінде хош иіс, дәм және т. б. беру үшін қолданылатын әртүрлі өсімдіктердің сығындылары кейбір жағдайларда микрофлораға зиянды әсер ететіні белгілі</w:t>
      </w:r>
      <w:r w:rsidR="001716ED" w:rsidRPr="003954F4">
        <w:rPr>
          <w:rFonts w:ascii="Times New Roman" w:eastAsia="Times New Roman" w:hAnsi="Times New Roman" w:cs="Times New Roman"/>
          <w:sz w:val="28"/>
          <w:szCs w:val="24"/>
          <w:lang w:val="kk-KZ"/>
        </w:rPr>
        <w:t xml:space="preserve">. </w:t>
      </w:r>
      <w:r w:rsidRPr="003954F4">
        <w:rPr>
          <w:rFonts w:ascii="Times New Roman" w:eastAsia="Times New Roman" w:hAnsi="Times New Roman" w:cs="Times New Roman"/>
          <w:sz w:val="28"/>
          <w:szCs w:val="24"/>
          <w:lang w:val="kk-KZ"/>
        </w:rPr>
        <w:t>Алынған үлдір түзетін композициялардың бактериостатикалық қасиеттерін бағалау үшін диск-диффузиялық әдіс қолданылды. Нәтижелер СО</w:t>
      </w:r>
      <w:r w:rsidRPr="003954F4">
        <w:rPr>
          <w:rFonts w:ascii="Times New Roman" w:eastAsia="Times New Roman" w:hAnsi="Times New Roman" w:cs="Times New Roman"/>
          <w:spacing w:val="2"/>
          <w:sz w:val="28"/>
          <w:szCs w:val="28"/>
          <w:vertAlign w:val="subscript"/>
          <w:lang w:val="kk-KZ"/>
        </w:rPr>
        <w:t>2</w:t>
      </w:r>
      <w:r w:rsidRPr="003954F4">
        <w:rPr>
          <w:rFonts w:ascii="Times New Roman" w:eastAsia="Times New Roman" w:hAnsi="Times New Roman" w:cs="Times New Roman"/>
          <w:spacing w:val="2"/>
          <w:sz w:val="28"/>
          <w:szCs w:val="28"/>
          <w:lang w:val="kk-KZ"/>
        </w:rPr>
        <w:t>-</w:t>
      </w:r>
      <w:r w:rsidRPr="003954F4">
        <w:rPr>
          <w:rFonts w:ascii="Times New Roman" w:eastAsia="Times New Roman" w:hAnsi="Times New Roman" w:cs="Times New Roman"/>
          <w:sz w:val="28"/>
          <w:szCs w:val="24"/>
          <w:lang w:val="kk-KZ"/>
        </w:rPr>
        <w:t>сығындыларының микробиологиялық процестердің дамуына байланысты өнімдердің сақтау қабілетіне әсерін зерттеу үшін қызығушылық тудырады</w:t>
      </w:r>
      <w:r w:rsidR="001716ED" w:rsidRPr="003954F4">
        <w:rPr>
          <w:rFonts w:ascii="Times New Roman" w:eastAsia="Times New Roman" w:hAnsi="Times New Roman" w:cs="Times New Roman"/>
          <w:sz w:val="28"/>
          <w:szCs w:val="24"/>
          <w:lang w:val="kk-KZ"/>
        </w:rPr>
        <w:t>.</w:t>
      </w:r>
    </w:p>
    <w:p w14:paraId="1C40DA48" w14:textId="0F79AE78" w:rsidR="001716ED" w:rsidRPr="003954F4" w:rsidRDefault="00E02B79" w:rsidP="001716ED">
      <w:pPr>
        <w:spacing w:after="0" w:line="240" w:lineRule="auto"/>
        <w:ind w:firstLine="709"/>
        <w:jc w:val="both"/>
        <w:rPr>
          <w:rFonts w:ascii="Times New Roman" w:eastAsia="Times New Roman" w:hAnsi="Times New Roman" w:cs="Times New Roman"/>
          <w:sz w:val="28"/>
          <w:szCs w:val="24"/>
          <w:lang w:val="kk-KZ"/>
        </w:rPr>
      </w:pPr>
      <w:r w:rsidRPr="003954F4">
        <w:rPr>
          <w:rFonts w:ascii="Times New Roman" w:eastAsia="Times New Roman" w:hAnsi="Times New Roman" w:cs="Times New Roman"/>
          <w:sz w:val="28"/>
          <w:szCs w:val="24"/>
          <w:lang w:val="kk-KZ"/>
        </w:rPr>
        <w:t>Диск-диффузиялық әдіс бактерияға қарсы препараттың дискіден тығыз қоректік ортаға диффузиясына және антибиотик концентрациясы минималды-бас</w:t>
      </w:r>
      <w:r w:rsidR="009B43DB" w:rsidRPr="003954F4">
        <w:rPr>
          <w:rFonts w:ascii="Times New Roman" w:eastAsia="Times New Roman" w:hAnsi="Times New Roman" w:cs="Times New Roman"/>
          <w:sz w:val="28"/>
          <w:szCs w:val="24"/>
          <w:lang w:val="kk-KZ"/>
        </w:rPr>
        <w:t>ым</w:t>
      </w:r>
      <w:r w:rsidRPr="003954F4">
        <w:rPr>
          <w:rFonts w:ascii="Times New Roman" w:eastAsia="Times New Roman" w:hAnsi="Times New Roman" w:cs="Times New Roman"/>
          <w:sz w:val="28"/>
          <w:szCs w:val="24"/>
          <w:lang w:val="kk-KZ"/>
        </w:rPr>
        <w:t xml:space="preserve"> концентрациядан (</w:t>
      </w:r>
      <w:r w:rsidR="009B43DB" w:rsidRPr="003954F4">
        <w:rPr>
          <w:rFonts w:ascii="Times New Roman" w:eastAsia="Times New Roman" w:hAnsi="Times New Roman" w:cs="Times New Roman"/>
          <w:sz w:val="28"/>
          <w:szCs w:val="24"/>
          <w:lang w:val="kk-KZ"/>
        </w:rPr>
        <w:t>МБК</w:t>
      </w:r>
      <w:r w:rsidRPr="003954F4">
        <w:rPr>
          <w:rFonts w:ascii="Times New Roman" w:eastAsia="Times New Roman" w:hAnsi="Times New Roman" w:cs="Times New Roman"/>
          <w:sz w:val="28"/>
          <w:szCs w:val="24"/>
          <w:lang w:val="kk-KZ"/>
        </w:rPr>
        <w:t xml:space="preserve">) асатын аймақта зерттелетін </w:t>
      </w:r>
      <w:r w:rsidR="009B43DB" w:rsidRPr="003954F4">
        <w:rPr>
          <w:rFonts w:ascii="Times New Roman" w:eastAsia="Times New Roman" w:hAnsi="Times New Roman" w:cs="Times New Roman"/>
          <w:sz w:val="28"/>
          <w:szCs w:val="24"/>
          <w:lang w:val="kk-KZ"/>
        </w:rPr>
        <w:t>өсіндінің</w:t>
      </w:r>
      <w:r w:rsidRPr="003954F4">
        <w:rPr>
          <w:rFonts w:ascii="Times New Roman" w:eastAsia="Times New Roman" w:hAnsi="Times New Roman" w:cs="Times New Roman"/>
          <w:sz w:val="28"/>
          <w:szCs w:val="24"/>
          <w:lang w:val="kk-KZ"/>
        </w:rPr>
        <w:t xml:space="preserve"> өсуін </w:t>
      </w:r>
      <w:r w:rsidRPr="003954F4">
        <w:rPr>
          <w:rFonts w:ascii="Times New Roman" w:eastAsia="Times New Roman" w:hAnsi="Times New Roman" w:cs="Times New Roman"/>
          <w:sz w:val="28"/>
          <w:szCs w:val="24"/>
          <w:lang w:val="kk-KZ"/>
        </w:rPr>
        <w:lastRenderedPageBreak/>
        <w:t>тежеуге негізделген.</w:t>
      </w:r>
      <w:r w:rsidR="009B43DB" w:rsidRPr="003954F4">
        <w:rPr>
          <w:rFonts w:ascii="Times New Roman" w:eastAsia="Times New Roman" w:hAnsi="Times New Roman" w:cs="Times New Roman"/>
          <w:sz w:val="28"/>
          <w:szCs w:val="24"/>
          <w:lang w:val="kk-KZ"/>
        </w:rPr>
        <w:t xml:space="preserve"> Шектелген шектерде өсудің тежелу аймағының диаметрінің шамасы МБК шамасымен сызықтық арақатынас орнатады</w:t>
      </w:r>
      <w:r w:rsidR="001716ED" w:rsidRPr="003954F4">
        <w:rPr>
          <w:rFonts w:ascii="Times New Roman" w:eastAsia="Times New Roman" w:hAnsi="Times New Roman" w:cs="Times New Roman"/>
          <w:sz w:val="28"/>
          <w:szCs w:val="24"/>
          <w:lang w:val="kk-KZ"/>
        </w:rPr>
        <w:t xml:space="preserve">. </w:t>
      </w:r>
      <w:r w:rsidR="009B43DB" w:rsidRPr="003954F4">
        <w:rPr>
          <w:rFonts w:ascii="Times New Roman" w:eastAsia="Times New Roman" w:hAnsi="Times New Roman" w:cs="Times New Roman"/>
          <w:sz w:val="28"/>
          <w:szCs w:val="24"/>
          <w:lang w:val="kk-KZ"/>
        </w:rPr>
        <w:t>Дискінің айналасындағы зерттелетін микроағзаның өсуінің тежелу аймағының диаметрін тіркеу микроағзаны сезімталдық санаттарының біріне жатқызуға мүмкіндік береді</w:t>
      </w:r>
      <w:r w:rsidR="001716ED" w:rsidRPr="003954F4">
        <w:rPr>
          <w:rFonts w:ascii="Times New Roman" w:eastAsia="Times New Roman" w:hAnsi="Times New Roman" w:cs="Times New Roman"/>
          <w:sz w:val="28"/>
          <w:szCs w:val="24"/>
          <w:lang w:val="kk-KZ"/>
        </w:rPr>
        <w:t>.</w:t>
      </w:r>
    </w:p>
    <w:p w14:paraId="7F02BB04" w14:textId="45AB27B6" w:rsidR="001716ED" w:rsidRPr="003954F4" w:rsidRDefault="009B43DB" w:rsidP="001716ED">
      <w:pPr>
        <w:spacing w:after="0" w:line="240" w:lineRule="auto"/>
        <w:ind w:firstLine="709"/>
        <w:jc w:val="both"/>
        <w:rPr>
          <w:rFonts w:ascii="Times New Roman" w:eastAsia="Times New Roman" w:hAnsi="Times New Roman" w:cs="Times New Roman"/>
          <w:sz w:val="28"/>
          <w:szCs w:val="24"/>
          <w:lang w:val="kk-KZ"/>
        </w:rPr>
      </w:pPr>
      <w:r w:rsidRPr="003954F4">
        <w:rPr>
          <w:rFonts w:ascii="Times New Roman" w:eastAsia="Times New Roman" w:hAnsi="Times New Roman" w:cs="Times New Roman"/>
          <w:sz w:val="28"/>
          <w:szCs w:val="24"/>
          <w:lang w:val="kk-KZ"/>
        </w:rPr>
        <w:t>Зерттеу барысында СО</w:t>
      </w:r>
      <w:r w:rsidRPr="003954F4">
        <w:rPr>
          <w:rFonts w:ascii="Times New Roman" w:eastAsia="Times New Roman" w:hAnsi="Times New Roman" w:cs="Times New Roman"/>
          <w:spacing w:val="2"/>
          <w:sz w:val="28"/>
          <w:szCs w:val="28"/>
          <w:vertAlign w:val="subscript"/>
          <w:lang w:val="kk-KZ"/>
        </w:rPr>
        <w:t>2</w:t>
      </w:r>
      <w:r w:rsidRPr="003954F4">
        <w:rPr>
          <w:rFonts w:ascii="Times New Roman" w:eastAsia="Times New Roman" w:hAnsi="Times New Roman" w:cs="Times New Roman"/>
          <w:spacing w:val="2"/>
          <w:sz w:val="28"/>
          <w:szCs w:val="28"/>
          <w:lang w:val="kk-KZ"/>
        </w:rPr>
        <w:t>-</w:t>
      </w:r>
      <w:r w:rsidRPr="003954F4">
        <w:rPr>
          <w:rFonts w:ascii="Times New Roman" w:eastAsia="Times New Roman" w:hAnsi="Times New Roman" w:cs="Times New Roman"/>
          <w:sz w:val="28"/>
          <w:szCs w:val="24"/>
          <w:lang w:val="kk-KZ"/>
        </w:rPr>
        <w:t>сығындыларының жекелеген түрлері үшін микроағзалардың өсуінің тежелу аймақтары анықталды</w:t>
      </w:r>
      <w:r w:rsidR="001716ED" w:rsidRPr="003954F4">
        <w:rPr>
          <w:rFonts w:ascii="Times New Roman" w:eastAsia="Times New Roman" w:hAnsi="Times New Roman" w:cs="Times New Roman"/>
          <w:sz w:val="28"/>
          <w:szCs w:val="24"/>
          <w:lang w:val="kk-KZ"/>
        </w:rPr>
        <w:t>.</w:t>
      </w:r>
    </w:p>
    <w:p w14:paraId="26CD97DE" w14:textId="77777777" w:rsidR="001716ED" w:rsidRPr="003954F4" w:rsidRDefault="001716ED" w:rsidP="001716ED">
      <w:pPr>
        <w:spacing w:after="0" w:line="240" w:lineRule="auto"/>
        <w:jc w:val="center"/>
        <w:rPr>
          <w:rFonts w:ascii="Times New Roman" w:eastAsia="Times New Roman" w:hAnsi="Times New Roman" w:cs="Times New Roman"/>
          <w:sz w:val="28"/>
          <w:szCs w:val="24"/>
          <w:lang w:val="kk-KZ"/>
        </w:rPr>
      </w:pPr>
      <w:r w:rsidRPr="003954F4">
        <w:rPr>
          <w:rFonts w:ascii="Times New Roman" w:eastAsia="Times New Roman" w:hAnsi="Times New Roman" w:cs="Times New Roman"/>
          <w:noProof/>
          <w:sz w:val="28"/>
          <w:szCs w:val="24"/>
        </w:rPr>
        <w:drawing>
          <wp:inline distT="0" distB="0" distL="0" distR="0" wp14:anchorId="21D38B24" wp14:editId="4B8DB022">
            <wp:extent cx="5940425" cy="6574972"/>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47EC9A" w14:textId="77777777" w:rsidR="001716ED" w:rsidRPr="003954F4" w:rsidRDefault="001716ED" w:rsidP="001716ED">
      <w:pPr>
        <w:spacing w:after="0" w:line="240" w:lineRule="auto"/>
        <w:jc w:val="center"/>
        <w:rPr>
          <w:rFonts w:ascii="Times New Roman" w:eastAsia="Times New Roman" w:hAnsi="Times New Roman" w:cs="Times New Roman"/>
          <w:sz w:val="24"/>
          <w:szCs w:val="28"/>
          <w:lang w:val="kk-KZ"/>
        </w:rPr>
      </w:pPr>
    </w:p>
    <w:p w14:paraId="3A4C9854" w14:textId="179F7411" w:rsidR="001716ED" w:rsidRPr="003954F4" w:rsidRDefault="00FE7867" w:rsidP="001716ED">
      <w:pPr>
        <w:autoSpaceDE w:val="0"/>
        <w:autoSpaceDN w:val="0"/>
        <w:adjustRightInd w:val="0"/>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C60E44" w:rsidRPr="003954F4">
        <w:rPr>
          <w:rFonts w:ascii="Times New Roman" w:eastAsia="Times New Roman" w:hAnsi="Times New Roman" w:cs="Times New Roman"/>
          <w:sz w:val="28"/>
          <w:szCs w:val="28"/>
          <w:lang w:val="kk-KZ"/>
        </w:rPr>
        <w:t>1</w:t>
      </w:r>
      <w:r w:rsidR="00E65839">
        <w:rPr>
          <w:rFonts w:ascii="Times New Roman" w:eastAsia="Times New Roman" w:hAnsi="Times New Roman" w:cs="Times New Roman"/>
          <w:sz w:val="28"/>
          <w:szCs w:val="28"/>
          <w:lang w:val="kk-KZ"/>
        </w:rPr>
        <w:t>5</w:t>
      </w:r>
      <w:r w:rsidR="001716ED" w:rsidRPr="003954F4">
        <w:rPr>
          <w:rFonts w:ascii="Times New Roman" w:eastAsia="Times New Roman" w:hAnsi="Times New Roman" w:cs="Times New Roman"/>
          <w:sz w:val="28"/>
          <w:szCs w:val="28"/>
          <w:lang w:val="kk-KZ"/>
        </w:rPr>
        <w:t xml:space="preserve"> – </w:t>
      </w:r>
      <w:r w:rsidR="00F30297" w:rsidRPr="003954F4">
        <w:rPr>
          <w:rFonts w:ascii="Times New Roman" w:eastAsia="Times New Roman" w:hAnsi="Times New Roman" w:cs="Times New Roman"/>
          <w:sz w:val="28"/>
          <w:szCs w:val="28"/>
          <w:lang w:val="kk-KZ"/>
        </w:rPr>
        <w:t>Құрамында коллагені бар үлдір түзетін композициялармен микроағзалардың өсуінің тежелу аймақтары</w:t>
      </w:r>
    </w:p>
    <w:p w14:paraId="277C93D3" w14:textId="77777777" w:rsidR="001716ED" w:rsidRPr="003954F4" w:rsidRDefault="001716ED" w:rsidP="001716ED">
      <w:pPr>
        <w:spacing w:after="0" w:line="240" w:lineRule="auto"/>
        <w:ind w:firstLine="709"/>
        <w:jc w:val="both"/>
        <w:rPr>
          <w:rFonts w:ascii="Times New Roman" w:eastAsia="Times New Roman" w:hAnsi="Times New Roman" w:cs="Times New Roman"/>
          <w:sz w:val="28"/>
          <w:szCs w:val="24"/>
          <w:lang w:val="kk-KZ"/>
        </w:rPr>
      </w:pPr>
    </w:p>
    <w:p w14:paraId="713FE02A" w14:textId="0ACB022D" w:rsidR="001716ED" w:rsidRPr="003954F4" w:rsidRDefault="009B43DB" w:rsidP="001716ED">
      <w:pPr>
        <w:spacing w:after="0" w:line="240" w:lineRule="auto"/>
        <w:ind w:firstLine="709"/>
        <w:jc w:val="both"/>
        <w:rPr>
          <w:rFonts w:ascii="Times New Roman" w:eastAsia="Times New Roman" w:hAnsi="Times New Roman" w:cs="Times New Roman"/>
          <w:sz w:val="28"/>
          <w:szCs w:val="24"/>
          <w:lang w:val="kk-KZ"/>
        </w:rPr>
      </w:pPr>
      <w:r w:rsidRPr="003954F4">
        <w:rPr>
          <w:rFonts w:ascii="Times New Roman" w:eastAsia="Times New Roman" w:hAnsi="Times New Roman" w:cs="Times New Roman"/>
          <w:sz w:val="28"/>
          <w:szCs w:val="24"/>
          <w:lang w:val="kk-KZ"/>
        </w:rPr>
        <w:lastRenderedPageBreak/>
        <w:t xml:space="preserve">Диск-диффузиялық әдіспен әртүрлі субстраттардың бактериостатикалық қасиеттерін зерттеу процедурасы келесі </w:t>
      </w:r>
      <w:r w:rsidR="003212FA" w:rsidRPr="003954F4">
        <w:rPr>
          <w:rFonts w:ascii="Times New Roman" w:eastAsia="Times New Roman" w:hAnsi="Times New Roman" w:cs="Times New Roman"/>
          <w:sz w:val="28"/>
          <w:szCs w:val="24"/>
          <w:lang w:val="kk-KZ"/>
        </w:rPr>
        <w:t>кезеңдерді</w:t>
      </w:r>
      <w:r w:rsidRPr="003954F4">
        <w:rPr>
          <w:rFonts w:ascii="Times New Roman" w:eastAsia="Times New Roman" w:hAnsi="Times New Roman" w:cs="Times New Roman"/>
          <w:sz w:val="28"/>
          <w:szCs w:val="24"/>
          <w:lang w:val="kk-KZ"/>
        </w:rPr>
        <w:t xml:space="preserve"> қамтиды</w:t>
      </w:r>
      <w:r w:rsidR="001716ED" w:rsidRPr="003954F4">
        <w:rPr>
          <w:rFonts w:ascii="Times New Roman" w:eastAsia="Times New Roman" w:hAnsi="Times New Roman" w:cs="Times New Roman"/>
          <w:sz w:val="28"/>
          <w:szCs w:val="24"/>
          <w:lang w:val="kk-KZ"/>
        </w:rPr>
        <w:t>:</w:t>
      </w:r>
    </w:p>
    <w:p w14:paraId="3A879548" w14:textId="20A56198" w:rsidR="001716ED" w:rsidRPr="003954F4" w:rsidRDefault="001716ED" w:rsidP="001716ED">
      <w:pPr>
        <w:spacing w:after="0" w:line="240" w:lineRule="auto"/>
        <w:ind w:firstLine="709"/>
        <w:jc w:val="both"/>
        <w:rPr>
          <w:rFonts w:ascii="Times New Roman" w:eastAsia="Times New Roman" w:hAnsi="Times New Roman" w:cs="Times New Roman"/>
          <w:sz w:val="28"/>
          <w:szCs w:val="24"/>
          <w:lang w:val="kk-KZ"/>
        </w:rPr>
      </w:pPr>
      <w:r w:rsidRPr="003954F4">
        <w:rPr>
          <w:rFonts w:ascii="Times New Roman" w:eastAsia="Times New Roman" w:hAnsi="Times New Roman" w:cs="Times New Roman"/>
          <w:sz w:val="28"/>
          <w:szCs w:val="24"/>
          <w:lang w:val="kk-KZ"/>
        </w:rPr>
        <w:t xml:space="preserve">– </w:t>
      </w:r>
      <w:r w:rsidR="003212FA" w:rsidRPr="003954F4">
        <w:rPr>
          <w:rFonts w:ascii="Times New Roman" w:eastAsia="Times New Roman" w:hAnsi="Times New Roman" w:cs="Times New Roman"/>
          <w:sz w:val="28"/>
          <w:szCs w:val="24"/>
          <w:lang w:val="kk-KZ"/>
        </w:rPr>
        <w:t>қоректік ортаны дайындау</w:t>
      </w:r>
      <w:r w:rsidRPr="003954F4">
        <w:rPr>
          <w:rFonts w:ascii="Times New Roman" w:eastAsia="Times New Roman" w:hAnsi="Times New Roman" w:cs="Times New Roman"/>
          <w:sz w:val="28"/>
          <w:szCs w:val="24"/>
          <w:lang w:val="kk-KZ"/>
        </w:rPr>
        <w:t>;</w:t>
      </w:r>
    </w:p>
    <w:p w14:paraId="7E76C5E4" w14:textId="06F4AA71" w:rsidR="001716ED" w:rsidRPr="003954F4" w:rsidRDefault="001716ED" w:rsidP="001716ED">
      <w:pPr>
        <w:spacing w:after="0" w:line="240" w:lineRule="auto"/>
        <w:ind w:firstLine="709"/>
        <w:jc w:val="both"/>
        <w:rPr>
          <w:rFonts w:ascii="Times New Roman" w:eastAsia="Times New Roman" w:hAnsi="Times New Roman" w:cs="Times New Roman"/>
          <w:sz w:val="28"/>
          <w:szCs w:val="24"/>
          <w:lang w:val="kk-KZ"/>
        </w:rPr>
      </w:pPr>
      <w:r w:rsidRPr="003954F4">
        <w:rPr>
          <w:rFonts w:ascii="Times New Roman" w:eastAsia="Times New Roman" w:hAnsi="Times New Roman" w:cs="Times New Roman"/>
          <w:sz w:val="28"/>
          <w:szCs w:val="24"/>
          <w:lang w:val="kk-KZ"/>
        </w:rPr>
        <w:t xml:space="preserve">– </w:t>
      </w:r>
      <w:r w:rsidR="003212FA" w:rsidRPr="003954F4">
        <w:rPr>
          <w:rFonts w:ascii="Times New Roman" w:eastAsia="Times New Roman" w:hAnsi="Times New Roman" w:cs="Times New Roman"/>
          <w:sz w:val="28"/>
          <w:szCs w:val="24"/>
          <w:lang w:val="kk-KZ"/>
        </w:rPr>
        <w:t>микроағза суспензиясын дайындау және инокуляция</w:t>
      </w:r>
      <w:r w:rsidRPr="003954F4">
        <w:rPr>
          <w:rFonts w:ascii="Times New Roman" w:eastAsia="Times New Roman" w:hAnsi="Times New Roman" w:cs="Times New Roman"/>
          <w:sz w:val="28"/>
          <w:szCs w:val="24"/>
          <w:lang w:val="kk-KZ"/>
        </w:rPr>
        <w:t>;</w:t>
      </w:r>
    </w:p>
    <w:p w14:paraId="2D92BAC2" w14:textId="384043D4" w:rsidR="001716ED" w:rsidRPr="003954F4" w:rsidRDefault="001716ED" w:rsidP="001716ED">
      <w:pPr>
        <w:spacing w:after="0" w:line="240" w:lineRule="auto"/>
        <w:ind w:firstLine="709"/>
        <w:jc w:val="both"/>
        <w:rPr>
          <w:rFonts w:ascii="Times New Roman" w:eastAsia="Times New Roman" w:hAnsi="Times New Roman" w:cs="Times New Roman"/>
          <w:sz w:val="28"/>
          <w:szCs w:val="24"/>
          <w:lang w:val="kk-KZ"/>
        </w:rPr>
      </w:pPr>
      <w:r w:rsidRPr="003954F4">
        <w:rPr>
          <w:rFonts w:ascii="Times New Roman" w:eastAsia="Times New Roman" w:hAnsi="Times New Roman" w:cs="Times New Roman"/>
          <w:sz w:val="28"/>
          <w:szCs w:val="24"/>
          <w:lang w:val="kk-KZ"/>
        </w:rPr>
        <w:t xml:space="preserve">– </w:t>
      </w:r>
      <w:r w:rsidR="003212FA" w:rsidRPr="003954F4">
        <w:rPr>
          <w:rFonts w:ascii="Times New Roman" w:eastAsia="Times New Roman" w:hAnsi="Times New Roman" w:cs="Times New Roman"/>
          <w:sz w:val="28"/>
          <w:szCs w:val="24"/>
          <w:lang w:val="kk-KZ"/>
        </w:rPr>
        <w:t>дискілерді қоректік ортаға салу</w:t>
      </w:r>
      <w:r w:rsidRPr="003954F4">
        <w:rPr>
          <w:rFonts w:ascii="Times New Roman" w:eastAsia="Times New Roman" w:hAnsi="Times New Roman" w:cs="Times New Roman"/>
          <w:sz w:val="28"/>
          <w:szCs w:val="24"/>
          <w:lang w:val="kk-KZ"/>
        </w:rPr>
        <w:t>;</w:t>
      </w:r>
    </w:p>
    <w:p w14:paraId="711372EC" w14:textId="4C101139" w:rsidR="001716ED" w:rsidRPr="003954F4" w:rsidRDefault="001716ED" w:rsidP="001716ED">
      <w:pPr>
        <w:spacing w:after="0" w:line="240" w:lineRule="auto"/>
        <w:ind w:firstLine="709"/>
        <w:jc w:val="both"/>
        <w:rPr>
          <w:rFonts w:ascii="Times New Roman" w:eastAsia="Times New Roman" w:hAnsi="Times New Roman" w:cs="Times New Roman"/>
          <w:sz w:val="28"/>
          <w:szCs w:val="24"/>
          <w:lang w:val="kk-KZ"/>
        </w:rPr>
      </w:pPr>
      <w:r w:rsidRPr="003954F4">
        <w:rPr>
          <w:rFonts w:ascii="Times New Roman" w:eastAsia="Times New Roman" w:hAnsi="Times New Roman" w:cs="Times New Roman"/>
          <w:sz w:val="28"/>
          <w:szCs w:val="24"/>
          <w:lang w:val="kk-KZ"/>
        </w:rPr>
        <w:t xml:space="preserve">– </w:t>
      </w:r>
      <w:r w:rsidR="003212FA" w:rsidRPr="003954F4">
        <w:rPr>
          <w:rFonts w:ascii="Times New Roman" w:eastAsia="Times New Roman" w:hAnsi="Times New Roman" w:cs="Times New Roman"/>
          <w:sz w:val="28"/>
          <w:szCs w:val="24"/>
          <w:lang w:val="kk-KZ"/>
        </w:rPr>
        <w:t>нәтижелерді тіркеу және оларды түсіндіру</w:t>
      </w:r>
      <w:r w:rsidRPr="003954F4">
        <w:rPr>
          <w:rFonts w:ascii="Times New Roman" w:eastAsia="Times New Roman" w:hAnsi="Times New Roman" w:cs="Times New Roman"/>
          <w:sz w:val="28"/>
          <w:szCs w:val="24"/>
          <w:lang w:val="kk-KZ"/>
        </w:rPr>
        <w:t>.</w:t>
      </w:r>
    </w:p>
    <w:p w14:paraId="122CCEC2" w14:textId="6AAF7534" w:rsidR="001716ED" w:rsidRPr="003954F4" w:rsidRDefault="00241D34" w:rsidP="001716ED">
      <w:pPr>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Эксперименттік берілгендер дәрілік өсімдіктер мен дәмдеуіштердің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 стафилококктар мен спора түзетін бактериялардың өсуін тежеуге ықпал ететінін көрсетеді, бірақ анықталған әсер әртүрлі дәрежеде көрінеді</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Микроағзалардың дамуын тежеудің ең үлкен әсеріне құрамында сығындылар қоспасы бар үлдір түзетін композициялар ие</w:t>
      </w:r>
      <w:r w:rsidR="001716ED" w:rsidRPr="003954F4">
        <w:rPr>
          <w:rFonts w:ascii="Times New Roman" w:eastAsia="Times New Roman" w:hAnsi="Times New Roman" w:cs="Times New Roman"/>
          <w:sz w:val="28"/>
          <w:szCs w:val="28"/>
          <w:lang w:val="kk-KZ"/>
        </w:rPr>
        <w:t>.</w:t>
      </w:r>
    </w:p>
    <w:p w14:paraId="5C04A83D" w14:textId="031929D6" w:rsidR="001716ED" w:rsidRPr="003954F4" w:rsidRDefault="00241D34" w:rsidP="001716ED">
      <w:pPr>
        <w:autoSpaceDE w:val="0"/>
        <w:autoSpaceDN w:val="0"/>
        <w:adjustRightInd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Осылайша, бактериостатикалық белсенділікті диск-дифузиялық әдіспен сынақ микробтарын жою аймағының диаметрлері бойынша бағалау барлық композициялардың микроағзалардың таңдалған өсінділеріне қатысты жоғары белсенділігі бар екенін көрсетті</w:t>
      </w:r>
      <w:r w:rsidR="001716ED" w:rsidRPr="003954F4">
        <w:rPr>
          <w:rFonts w:ascii="Times New Roman" w:eastAsia="Times New Roman" w:hAnsi="Times New Roman" w:cs="Times New Roman"/>
          <w:sz w:val="28"/>
          <w:szCs w:val="28"/>
          <w:lang w:val="kk-KZ"/>
        </w:rPr>
        <w:t>.</w:t>
      </w:r>
    </w:p>
    <w:p w14:paraId="39B71C1B" w14:textId="7FC4B8D5" w:rsidR="001716ED" w:rsidRPr="003954F4" w:rsidRDefault="00241D34" w:rsidP="001716ED">
      <w:pPr>
        <w:spacing w:after="0" w:line="240" w:lineRule="auto"/>
        <w:ind w:firstLine="720"/>
        <w:jc w:val="both"/>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8"/>
          <w:szCs w:val="28"/>
          <w:lang w:val="kk-KZ"/>
        </w:rPr>
        <w:t xml:space="preserve">Алынған коллагені бар үлдір түзетін композициялардың биологиялық белсенділігі мен зиянсыздығын жедел тестілеу үшін аттестатталған әдістемеге сәйкес Paramecium caudatum бір жасушалы ағзасы қолданылды </w:t>
      </w:r>
      <w:r w:rsidR="001716ED" w:rsidRPr="003954F4">
        <w:rPr>
          <w:rFonts w:ascii="Times New Roman" w:eastAsia="Times New Roman" w:hAnsi="Times New Roman" w:cs="Times New Roman"/>
          <w:sz w:val="28"/>
          <w:szCs w:val="28"/>
          <w:lang w:val="kk-KZ"/>
        </w:rPr>
        <w:t>[</w:t>
      </w:r>
      <w:r w:rsidR="00601BA8">
        <w:rPr>
          <w:rFonts w:ascii="Times New Roman" w:eastAsia="Times New Roman" w:hAnsi="Times New Roman" w:cs="Times New Roman"/>
          <w:sz w:val="28"/>
          <w:szCs w:val="28"/>
          <w:lang w:val="kk-KZ"/>
        </w:rPr>
        <w:fldChar w:fldCharType="begin"/>
      </w:r>
      <w:r w:rsidR="00601BA8">
        <w:rPr>
          <w:rFonts w:ascii="Times New Roman" w:eastAsia="Times New Roman" w:hAnsi="Times New Roman" w:cs="Times New Roman"/>
          <w:sz w:val="28"/>
          <w:szCs w:val="28"/>
          <w:lang w:val="kk-KZ"/>
        </w:rPr>
        <w:instrText xml:space="preserve"> REF Свиридов_Физическа \r \h </w:instrText>
      </w:r>
      <w:r w:rsidR="00601BA8">
        <w:rPr>
          <w:rFonts w:ascii="Times New Roman" w:eastAsia="Times New Roman" w:hAnsi="Times New Roman" w:cs="Times New Roman"/>
          <w:sz w:val="28"/>
          <w:szCs w:val="28"/>
          <w:lang w:val="kk-KZ"/>
        </w:rPr>
      </w:r>
      <w:r w:rsidR="00601BA8">
        <w:rPr>
          <w:rFonts w:ascii="Times New Roman" w:eastAsia="Times New Roman" w:hAnsi="Times New Roman" w:cs="Times New Roman"/>
          <w:sz w:val="28"/>
          <w:szCs w:val="28"/>
          <w:lang w:val="kk-KZ"/>
        </w:rPr>
        <w:fldChar w:fldCharType="separate"/>
      </w:r>
      <w:r w:rsidR="00171243">
        <w:rPr>
          <w:rFonts w:ascii="Times New Roman" w:eastAsia="Times New Roman" w:hAnsi="Times New Roman" w:cs="Times New Roman"/>
          <w:sz w:val="28"/>
          <w:szCs w:val="28"/>
          <w:lang w:val="kk-KZ"/>
        </w:rPr>
        <w:t>5</w:t>
      </w:r>
      <w:r w:rsidR="00601BA8">
        <w:rPr>
          <w:rFonts w:ascii="Times New Roman" w:eastAsia="Times New Roman" w:hAnsi="Times New Roman" w:cs="Times New Roman"/>
          <w:sz w:val="28"/>
          <w:szCs w:val="28"/>
          <w:lang w:val="kk-KZ"/>
        </w:rPr>
        <w:fldChar w:fldCharType="end"/>
      </w:r>
      <w:r w:rsidR="001716ED" w:rsidRPr="003954F4">
        <w:rPr>
          <w:rFonts w:ascii="Times New Roman" w:eastAsia="Times New Roman" w:hAnsi="Times New Roman" w:cs="Times New Roman"/>
          <w:sz w:val="28"/>
          <w:szCs w:val="28"/>
          <w:lang w:val="kk-KZ"/>
        </w:rPr>
        <w:t>].</w:t>
      </w:r>
    </w:p>
    <w:p w14:paraId="40BDF985" w14:textId="313ADFD7" w:rsidR="001716ED" w:rsidRPr="003954F4" w:rsidRDefault="006877AC" w:rsidP="001716ED">
      <w:pPr>
        <w:autoSpaceDE w:val="0"/>
        <w:autoSpaceDN w:val="0"/>
        <w:adjustRightInd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Бұл әдістің тиімділігі экспресс-биотест сыналатын объектілер құрамындағы биологиялық белсенді заттарға өте сезімтал жауап беретіндігіне және олардың тест-ағзаның өміршеңдігіне әсерін сандық бағалауға мүмкіндік беретіндігіне байланысты</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Оның метаболикалық процестерінің жылдамдығы тағамдық субстраттың сапалық және сандық сипаттамаларымен байланысты</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Салыстыру объектісі ретінде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 xml:space="preserve">-сығындылары енгізілмеген коллаген дисперсиясы қолданылды (16-сурет, </w:t>
      </w:r>
      <w:r w:rsidR="00E65839">
        <w:rPr>
          <w:rFonts w:ascii="Times New Roman" w:eastAsia="Times New Roman" w:hAnsi="Times New Roman" w:cs="Times New Roman"/>
          <w:sz w:val="28"/>
          <w:szCs w:val="28"/>
          <w:lang w:val="kk-KZ"/>
        </w:rPr>
        <w:t>8</w:t>
      </w:r>
      <w:r w:rsidRPr="003954F4">
        <w:rPr>
          <w:rFonts w:ascii="Times New Roman" w:eastAsia="Times New Roman" w:hAnsi="Times New Roman" w:cs="Times New Roman"/>
          <w:sz w:val="28"/>
          <w:szCs w:val="28"/>
          <w:lang w:val="kk-KZ"/>
        </w:rPr>
        <w:t>-кесте). Бақылау үлгісі ретінде тазартылған су қолданылды</w:t>
      </w:r>
      <w:r w:rsidR="001716ED" w:rsidRPr="003954F4">
        <w:rPr>
          <w:rFonts w:ascii="Times New Roman" w:eastAsia="Times New Roman" w:hAnsi="Times New Roman" w:cs="Times New Roman"/>
          <w:sz w:val="28"/>
          <w:szCs w:val="28"/>
          <w:lang w:val="kk-KZ"/>
        </w:rPr>
        <w:t>.</w:t>
      </w:r>
    </w:p>
    <w:p w14:paraId="531A489E" w14:textId="74DC84E4" w:rsidR="001716ED" w:rsidRPr="003954F4" w:rsidRDefault="006877AC" w:rsidP="001716ED">
      <w:pPr>
        <w:autoSpaceDE w:val="0"/>
        <w:autoSpaceDN w:val="0"/>
        <w:adjustRightInd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Алынған эксперименттік деректер коллаген дисперсиясының биологиялық қауіпсіздік көрсеткіштерінің және биологиялық белсенділік индексінің ауытқулары бақылау үлгісінен тек 1:1000 сұйылту үшін ғана тіркелгені туралы және коллагенолитикалық белсенділігі</w:t>
      </w:r>
      <w:r w:rsidR="00B95D89" w:rsidRPr="003954F4">
        <w:rPr>
          <w:rFonts w:ascii="Times New Roman" w:eastAsia="Times New Roman" w:hAnsi="Times New Roman" w:cs="Times New Roman"/>
          <w:sz w:val="28"/>
          <w:szCs w:val="28"/>
          <w:lang w:val="kk-KZ"/>
        </w:rPr>
        <w:t>,</w:t>
      </w:r>
      <w:r w:rsidRPr="003954F4">
        <w:rPr>
          <w:rFonts w:ascii="Times New Roman" w:eastAsia="Times New Roman" w:hAnsi="Times New Roman" w:cs="Times New Roman"/>
          <w:sz w:val="28"/>
          <w:szCs w:val="28"/>
          <w:lang w:val="kk-KZ"/>
        </w:rPr>
        <w:t xml:space="preserve"> оның ішінде тест-</w:t>
      </w:r>
      <w:r w:rsidR="00B95D89" w:rsidRPr="003954F4">
        <w:rPr>
          <w:rFonts w:ascii="Times New Roman" w:eastAsia="Times New Roman" w:hAnsi="Times New Roman" w:cs="Times New Roman"/>
          <w:sz w:val="28"/>
          <w:szCs w:val="28"/>
          <w:lang w:val="kk-KZ"/>
        </w:rPr>
        <w:t>ағзаның</w:t>
      </w:r>
      <w:r w:rsidRPr="003954F4">
        <w:rPr>
          <w:rFonts w:ascii="Times New Roman" w:eastAsia="Times New Roman" w:hAnsi="Times New Roman" w:cs="Times New Roman"/>
          <w:sz w:val="28"/>
          <w:szCs w:val="28"/>
          <w:lang w:val="kk-KZ"/>
        </w:rPr>
        <w:t xml:space="preserve"> жасушалық қабықшаларының құрылымдық ақуыздарына гидролитикалық әсер етуді болжайтын ферменттік препаратты қолданудың салдары болып табылады деген қорытынды жасауға мүмкіндік береді</w:t>
      </w:r>
      <w:r w:rsidR="001716ED" w:rsidRPr="003954F4">
        <w:rPr>
          <w:rFonts w:ascii="Times New Roman" w:eastAsia="Times New Roman" w:hAnsi="Times New Roman" w:cs="Times New Roman"/>
          <w:sz w:val="28"/>
          <w:szCs w:val="28"/>
          <w:lang w:val="kk-KZ"/>
        </w:rPr>
        <w:t>.</w:t>
      </w:r>
    </w:p>
    <w:p w14:paraId="405415FE" w14:textId="77777777" w:rsidR="00B95D89" w:rsidRPr="003954F4" w:rsidRDefault="00B95D89" w:rsidP="001716ED">
      <w:pPr>
        <w:autoSpaceDE w:val="0"/>
        <w:autoSpaceDN w:val="0"/>
        <w:adjustRightInd w:val="0"/>
        <w:spacing w:after="0" w:line="240" w:lineRule="auto"/>
        <w:ind w:firstLine="720"/>
        <w:jc w:val="both"/>
        <w:rPr>
          <w:rFonts w:ascii="Times New Roman" w:eastAsia="Times New Roman" w:hAnsi="Times New Roman" w:cs="Times New Roman"/>
          <w:sz w:val="28"/>
          <w:szCs w:val="28"/>
          <w:lang w:val="kk-KZ"/>
        </w:rPr>
      </w:pPr>
    </w:p>
    <w:p w14:paraId="3260C56B" w14:textId="77777777" w:rsidR="001716ED" w:rsidRPr="003954F4" w:rsidRDefault="001716ED" w:rsidP="001716ED">
      <w:pPr>
        <w:tabs>
          <w:tab w:val="left" w:pos="3400"/>
          <w:tab w:val="left" w:pos="4300"/>
          <w:tab w:val="left" w:pos="7920"/>
        </w:tabs>
        <w:spacing w:after="0" w:line="240" w:lineRule="auto"/>
        <w:jc w:val="center"/>
        <w:rPr>
          <w:rFonts w:ascii="Times New Roman" w:eastAsia="Times New Roman" w:hAnsi="Times New Roman" w:cs="Times New Roman"/>
          <w:spacing w:val="-4"/>
          <w:sz w:val="24"/>
          <w:szCs w:val="28"/>
          <w:lang w:val="kk-KZ"/>
        </w:rPr>
      </w:pPr>
      <w:r w:rsidRPr="003954F4">
        <w:rPr>
          <w:rFonts w:ascii="Times New Roman" w:eastAsia="Times New Roman" w:hAnsi="Times New Roman" w:cs="Times New Roman"/>
          <w:noProof/>
          <w:spacing w:val="-4"/>
          <w:sz w:val="24"/>
          <w:szCs w:val="28"/>
        </w:rPr>
        <w:drawing>
          <wp:inline distT="0" distB="0" distL="0" distR="0" wp14:anchorId="15AAD558" wp14:editId="55C7499D">
            <wp:extent cx="2338656" cy="1902543"/>
            <wp:effectExtent l="19050" t="0" r="4494" b="0"/>
            <wp:docPr id="219" name="MVI_1226_output.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_1226_output.avi"/>
                    <pic:cNvPicPr>
                      <a:picLocks noChangeAspect="1" noChangeArrowheads="1"/>
                    </pic:cNvPicPr>
                  </pic:nvPicPr>
                  <pic:blipFill>
                    <a:blip r:embed="rId42"/>
                    <a:srcRect/>
                    <a:stretch>
                      <a:fillRect/>
                    </a:stretch>
                  </pic:blipFill>
                  <pic:spPr bwMode="auto">
                    <a:xfrm>
                      <a:off x="0" y="0"/>
                      <a:ext cx="2343063" cy="1906128"/>
                    </a:xfrm>
                    <a:prstGeom prst="rect">
                      <a:avLst/>
                    </a:prstGeom>
                    <a:noFill/>
                    <a:ln w="9525">
                      <a:noFill/>
                      <a:miter lim="800000"/>
                      <a:headEnd/>
                      <a:tailEnd/>
                    </a:ln>
                  </pic:spPr>
                </pic:pic>
              </a:graphicData>
            </a:graphic>
          </wp:inline>
        </w:drawing>
      </w:r>
      <w:r w:rsidRPr="003954F4">
        <w:rPr>
          <w:rFonts w:ascii="Times New Roman" w:eastAsia="Times New Roman" w:hAnsi="Times New Roman" w:cs="Times New Roman"/>
          <w:spacing w:val="-4"/>
          <w:sz w:val="24"/>
          <w:szCs w:val="28"/>
          <w:lang w:val="kk-KZ"/>
        </w:rPr>
        <w:t xml:space="preserve">   </w:t>
      </w:r>
      <w:r w:rsidRPr="003954F4">
        <w:rPr>
          <w:rFonts w:ascii="Times New Roman" w:eastAsia="Times New Roman" w:hAnsi="Times New Roman" w:cs="Times New Roman"/>
          <w:noProof/>
          <w:spacing w:val="-4"/>
          <w:sz w:val="24"/>
          <w:szCs w:val="28"/>
        </w:rPr>
        <w:drawing>
          <wp:inline distT="0" distB="0" distL="0" distR="0" wp14:anchorId="595FF229" wp14:editId="50D9FED6">
            <wp:extent cx="2448105" cy="1900380"/>
            <wp:effectExtent l="19050" t="0" r="9345" b="0"/>
            <wp:docPr id="218" name="MVI_1232_output.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_1232_output.avi"/>
                    <pic:cNvPicPr>
                      <a:picLocks noChangeAspect="1" noChangeArrowheads="1"/>
                    </pic:cNvPicPr>
                  </pic:nvPicPr>
                  <pic:blipFill>
                    <a:blip r:embed="rId43"/>
                    <a:srcRect/>
                    <a:stretch>
                      <a:fillRect/>
                    </a:stretch>
                  </pic:blipFill>
                  <pic:spPr bwMode="auto">
                    <a:xfrm>
                      <a:off x="0" y="0"/>
                      <a:ext cx="2449699" cy="1901617"/>
                    </a:xfrm>
                    <a:prstGeom prst="rect">
                      <a:avLst/>
                    </a:prstGeom>
                    <a:noFill/>
                    <a:ln w="9525">
                      <a:noFill/>
                      <a:miter lim="800000"/>
                      <a:headEnd/>
                      <a:tailEnd/>
                    </a:ln>
                  </pic:spPr>
                </pic:pic>
              </a:graphicData>
            </a:graphic>
          </wp:inline>
        </w:drawing>
      </w:r>
      <w:r w:rsidRPr="003954F4">
        <w:rPr>
          <w:rFonts w:ascii="Times New Roman" w:eastAsia="Times New Roman" w:hAnsi="Times New Roman" w:cs="Times New Roman"/>
          <w:spacing w:val="-4"/>
          <w:sz w:val="24"/>
          <w:szCs w:val="28"/>
          <w:lang w:val="kk-KZ"/>
        </w:rPr>
        <w:t xml:space="preserve">    </w:t>
      </w:r>
    </w:p>
    <w:p w14:paraId="4582628D" w14:textId="77777777" w:rsidR="001716ED" w:rsidRPr="003954F4" w:rsidRDefault="001716ED" w:rsidP="001716ED">
      <w:pPr>
        <w:tabs>
          <w:tab w:val="left" w:pos="3400"/>
          <w:tab w:val="left" w:pos="4300"/>
          <w:tab w:val="left" w:pos="7920"/>
        </w:tabs>
        <w:spacing w:after="0" w:line="240" w:lineRule="auto"/>
        <w:jc w:val="center"/>
        <w:rPr>
          <w:rFonts w:ascii="Times New Roman" w:eastAsia="Times New Roman" w:hAnsi="Times New Roman" w:cs="Times New Roman"/>
          <w:spacing w:val="-4"/>
          <w:sz w:val="24"/>
          <w:szCs w:val="28"/>
          <w:lang w:val="kk-KZ"/>
        </w:rPr>
      </w:pPr>
      <w:r w:rsidRPr="003954F4">
        <w:rPr>
          <w:rFonts w:ascii="Times New Roman" w:eastAsia="Times New Roman" w:hAnsi="Times New Roman" w:cs="Times New Roman"/>
          <w:spacing w:val="-4"/>
          <w:sz w:val="28"/>
          <w:szCs w:val="28"/>
          <w:lang w:val="kk-KZ"/>
        </w:rPr>
        <w:lastRenderedPageBreak/>
        <w:t xml:space="preserve">а </w:t>
      </w:r>
      <w:r w:rsidRPr="003954F4">
        <w:rPr>
          <w:rFonts w:ascii="Times New Roman" w:eastAsia="Times New Roman" w:hAnsi="Times New Roman" w:cs="Times New Roman"/>
          <w:spacing w:val="-4"/>
          <w:sz w:val="28"/>
          <w:szCs w:val="28"/>
          <w:lang w:val="kk-KZ"/>
        </w:rPr>
        <w:tab/>
        <w:t>б</w:t>
      </w:r>
    </w:p>
    <w:p w14:paraId="360B9C68" w14:textId="77777777" w:rsidR="001716ED" w:rsidRPr="003954F4" w:rsidRDefault="001716ED" w:rsidP="001716ED">
      <w:pPr>
        <w:tabs>
          <w:tab w:val="left" w:pos="3400"/>
          <w:tab w:val="left" w:pos="4300"/>
          <w:tab w:val="left" w:pos="7920"/>
        </w:tabs>
        <w:spacing w:after="0" w:line="240" w:lineRule="auto"/>
        <w:jc w:val="center"/>
        <w:rPr>
          <w:rFonts w:ascii="Times New Roman" w:eastAsia="Times New Roman" w:hAnsi="Times New Roman" w:cs="Times New Roman"/>
          <w:spacing w:val="-4"/>
          <w:sz w:val="24"/>
          <w:szCs w:val="28"/>
          <w:lang w:val="kk-KZ"/>
        </w:rPr>
      </w:pPr>
      <w:r w:rsidRPr="003954F4">
        <w:rPr>
          <w:rFonts w:ascii="Times New Roman" w:eastAsia="Times New Roman" w:hAnsi="Times New Roman" w:cs="Times New Roman"/>
          <w:noProof/>
          <w:spacing w:val="-4"/>
          <w:sz w:val="24"/>
          <w:szCs w:val="28"/>
        </w:rPr>
        <w:drawing>
          <wp:inline distT="0" distB="0" distL="0" distR="0" wp14:anchorId="56123FD1" wp14:editId="15271A3B">
            <wp:extent cx="2387720" cy="1972269"/>
            <wp:effectExtent l="19050" t="0" r="0" b="0"/>
            <wp:docPr id="217" name="MVI_1231_output.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_1231_output.avi"/>
                    <pic:cNvPicPr>
                      <a:picLocks noChangeAspect="1" noChangeArrowheads="1"/>
                    </pic:cNvPicPr>
                  </pic:nvPicPr>
                  <pic:blipFill>
                    <a:blip r:embed="rId44"/>
                    <a:srcRect/>
                    <a:stretch>
                      <a:fillRect/>
                    </a:stretch>
                  </pic:blipFill>
                  <pic:spPr bwMode="auto">
                    <a:xfrm>
                      <a:off x="0" y="0"/>
                      <a:ext cx="2386132" cy="1970958"/>
                    </a:xfrm>
                    <a:prstGeom prst="rect">
                      <a:avLst/>
                    </a:prstGeom>
                    <a:noFill/>
                    <a:ln w="9525">
                      <a:noFill/>
                      <a:miter lim="800000"/>
                      <a:headEnd/>
                      <a:tailEnd/>
                    </a:ln>
                  </pic:spPr>
                </pic:pic>
              </a:graphicData>
            </a:graphic>
          </wp:inline>
        </w:drawing>
      </w:r>
    </w:p>
    <w:p w14:paraId="767C0BCF" w14:textId="77777777" w:rsidR="001716ED" w:rsidRPr="003954F4" w:rsidRDefault="001716ED" w:rsidP="001716ED">
      <w:pPr>
        <w:tabs>
          <w:tab w:val="left" w:pos="4680"/>
          <w:tab w:val="left" w:pos="7740"/>
        </w:tabs>
        <w:spacing w:after="0" w:line="240" w:lineRule="auto"/>
        <w:ind w:firstLine="1260"/>
        <w:jc w:val="both"/>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pacing w:val="-4"/>
          <w:sz w:val="28"/>
          <w:szCs w:val="28"/>
          <w:lang w:val="kk-KZ"/>
        </w:rPr>
        <w:tab/>
        <w:t>в</w:t>
      </w:r>
    </w:p>
    <w:p w14:paraId="45F0411C" w14:textId="065DF2A2" w:rsidR="0069488C" w:rsidRDefault="00FE7867" w:rsidP="0069488C">
      <w:pPr>
        <w:spacing w:after="0" w:line="240" w:lineRule="auto"/>
        <w:ind w:firstLine="709"/>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176356" w:rsidRPr="003954F4">
        <w:rPr>
          <w:rFonts w:ascii="Times New Roman" w:eastAsia="Times New Roman" w:hAnsi="Times New Roman" w:cs="Times New Roman"/>
          <w:sz w:val="28"/>
          <w:szCs w:val="28"/>
          <w:lang w:val="kk-KZ"/>
        </w:rPr>
        <w:t>1</w:t>
      </w:r>
      <w:r w:rsidR="00E65839">
        <w:rPr>
          <w:rFonts w:ascii="Times New Roman" w:eastAsia="Times New Roman" w:hAnsi="Times New Roman" w:cs="Times New Roman"/>
          <w:sz w:val="28"/>
          <w:szCs w:val="28"/>
          <w:lang w:val="kk-KZ"/>
        </w:rPr>
        <w:t>6</w:t>
      </w:r>
      <w:r w:rsidR="001716ED" w:rsidRPr="003954F4">
        <w:rPr>
          <w:rFonts w:ascii="Times New Roman" w:eastAsia="Times New Roman" w:hAnsi="Times New Roman" w:cs="Times New Roman"/>
          <w:sz w:val="28"/>
          <w:szCs w:val="28"/>
          <w:lang w:val="kk-KZ"/>
        </w:rPr>
        <w:t xml:space="preserve"> – </w:t>
      </w:r>
      <w:r w:rsidR="00F30297" w:rsidRPr="003954F4">
        <w:rPr>
          <w:rFonts w:ascii="Times New Roman" w:eastAsia="Times New Roman" w:hAnsi="Times New Roman" w:cs="Times New Roman"/>
          <w:sz w:val="28"/>
          <w:szCs w:val="28"/>
          <w:lang w:val="kk-KZ"/>
        </w:rPr>
        <w:t>Зерттеу объектілерінің биологиялық белсенділігі</w:t>
      </w:r>
      <w:r w:rsidR="001716ED" w:rsidRPr="003954F4">
        <w:rPr>
          <w:rFonts w:ascii="Times New Roman" w:eastAsia="Times New Roman" w:hAnsi="Times New Roman" w:cs="Times New Roman"/>
          <w:sz w:val="28"/>
          <w:szCs w:val="28"/>
          <w:lang w:val="kk-KZ"/>
        </w:rPr>
        <w:t xml:space="preserve">: а – </w:t>
      </w:r>
      <w:r w:rsidR="00F30297" w:rsidRPr="003954F4">
        <w:rPr>
          <w:rFonts w:ascii="Times New Roman" w:eastAsia="Times New Roman" w:hAnsi="Times New Roman" w:cs="Times New Roman"/>
          <w:sz w:val="28"/>
          <w:szCs w:val="28"/>
          <w:lang w:val="kk-KZ"/>
        </w:rPr>
        <w:t>қоректік субстрат коллаген дисперсиясы болып табылады</w:t>
      </w:r>
      <w:r w:rsidR="001716ED" w:rsidRPr="003954F4">
        <w:rPr>
          <w:rFonts w:ascii="Times New Roman" w:eastAsia="Times New Roman" w:hAnsi="Times New Roman" w:cs="Times New Roman"/>
          <w:sz w:val="28"/>
          <w:szCs w:val="28"/>
          <w:lang w:val="kk-KZ"/>
        </w:rPr>
        <w:t xml:space="preserve">;  б – </w:t>
      </w:r>
      <w:r w:rsidR="00F30297" w:rsidRPr="003954F4">
        <w:rPr>
          <w:rFonts w:ascii="Times New Roman" w:eastAsia="Times New Roman" w:hAnsi="Times New Roman" w:cs="Times New Roman"/>
          <w:sz w:val="28"/>
          <w:szCs w:val="28"/>
          <w:lang w:val="kk-KZ"/>
        </w:rPr>
        <w:t>үлдір түзетін композиция 1</w:t>
      </w:r>
      <w:r w:rsidR="001716ED" w:rsidRPr="003954F4">
        <w:rPr>
          <w:rFonts w:ascii="Times New Roman" w:eastAsia="Times New Roman" w:hAnsi="Times New Roman" w:cs="Times New Roman"/>
          <w:sz w:val="28"/>
          <w:szCs w:val="28"/>
          <w:lang w:val="kk-KZ"/>
        </w:rPr>
        <w:t xml:space="preserve">; в – </w:t>
      </w:r>
      <w:r w:rsidR="00F30297" w:rsidRPr="003954F4">
        <w:rPr>
          <w:rFonts w:ascii="Times New Roman" w:eastAsia="Times New Roman" w:hAnsi="Times New Roman" w:cs="Times New Roman"/>
          <w:sz w:val="28"/>
          <w:szCs w:val="28"/>
          <w:lang w:val="kk-KZ"/>
        </w:rPr>
        <w:t>үлдір түзетін композиция 2</w:t>
      </w:r>
    </w:p>
    <w:p w14:paraId="3DFA888B" w14:textId="77777777" w:rsidR="0069488C" w:rsidRDefault="0069488C" w:rsidP="0069488C">
      <w:pPr>
        <w:spacing w:after="0" w:line="240" w:lineRule="auto"/>
        <w:ind w:firstLine="709"/>
        <w:jc w:val="center"/>
        <w:rPr>
          <w:rFonts w:ascii="Times New Roman" w:eastAsia="Times New Roman" w:hAnsi="Times New Roman" w:cs="Times New Roman"/>
          <w:sz w:val="28"/>
          <w:szCs w:val="28"/>
          <w:lang w:val="kk-KZ"/>
        </w:rPr>
      </w:pPr>
    </w:p>
    <w:p w14:paraId="6DD8BB89" w14:textId="5EE032E0" w:rsidR="001716ED" w:rsidRPr="003954F4" w:rsidRDefault="001716ED" w:rsidP="0069488C">
      <w:pPr>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18261317" wp14:editId="07B7220A">
                <wp:simplePos x="0" y="0"/>
                <wp:positionH relativeFrom="column">
                  <wp:posOffset>8915400</wp:posOffset>
                </wp:positionH>
                <wp:positionV relativeFrom="paragraph">
                  <wp:posOffset>-800100</wp:posOffset>
                </wp:positionV>
                <wp:extent cx="419735" cy="571500"/>
                <wp:effectExtent l="3810" t="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8FC75" w14:textId="77777777" w:rsidR="00A232D9" w:rsidRPr="00876EE5" w:rsidRDefault="00A232D9" w:rsidP="001716E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61317" id="Прямоугольник 4" o:spid="_x0000_s1099" style="position:absolute;left:0;text-align:left;margin-left:702pt;margin-top:-63pt;width:33.0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" stroked="f">
                <v:textbox style="layout-flow:vertical">
                  <w:txbxContent>
                    <w:p w14:paraId="26F8FC75" w14:textId="77777777" w:rsidR="00A232D9" w:rsidRPr="00876EE5" w:rsidRDefault="00A232D9" w:rsidP="001716ED"/>
                  </w:txbxContent>
                </v:textbox>
              </v:rect>
            </w:pict>
          </mc:Fallback>
        </mc:AlternateContent>
      </w:r>
      <w:r w:rsidR="00FE7867" w:rsidRPr="003954F4">
        <w:rPr>
          <w:rFonts w:ascii="Times New Roman" w:eastAsia="Times New Roman" w:hAnsi="Times New Roman" w:cs="Times New Roman"/>
          <w:sz w:val="28"/>
          <w:szCs w:val="28"/>
          <w:lang w:val="kk-KZ"/>
        </w:rPr>
        <w:t xml:space="preserve">Кесте </w:t>
      </w:r>
      <w:r w:rsidR="00E65839">
        <w:rPr>
          <w:rFonts w:ascii="Times New Roman" w:eastAsia="Times New Roman" w:hAnsi="Times New Roman" w:cs="Times New Roman"/>
          <w:sz w:val="28"/>
          <w:szCs w:val="28"/>
          <w:lang w:val="kk-KZ"/>
        </w:rPr>
        <w:t>8</w:t>
      </w:r>
      <w:r w:rsidRPr="003954F4">
        <w:rPr>
          <w:rFonts w:ascii="Times New Roman" w:eastAsia="Times New Roman" w:hAnsi="Times New Roman" w:cs="Times New Roman"/>
          <w:sz w:val="28"/>
          <w:szCs w:val="28"/>
          <w:lang w:val="kk-KZ"/>
        </w:rPr>
        <w:t xml:space="preserve"> – </w:t>
      </w:r>
      <w:r w:rsidR="00F30297" w:rsidRPr="003954F4">
        <w:rPr>
          <w:rFonts w:ascii="Times New Roman" w:eastAsia="Times New Roman" w:hAnsi="Times New Roman" w:cs="Times New Roman"/>
          <w:sz w:val="28"/>
          <w:szCs w:val="28"/>
          <w:lang w:val="kk-KZ"/>
        </w:rPr>
        <w:t>Зерттеу объектілерінің биологиялық белсенділігі мен зиянсыздығын бағалау</w:t>
      </w:r>
    </w:p>
    <w:p w14:paraId="2E9F7626" w14:textId="77777777" w:rsidR="00176356" w:rsidRPr="003954F4" w:rsidRDefault="00176356" w:rsidP="001716ED">
      <w:pPr>
        <w:spacing w:after="0" w:line="240" w:lineRule="auto"/>
        <w:jc w:val="both"/>
        <w:rPr>
          <w:rFonts w:ascii="Times New Roman" w:eastAsia="Times New Roman" w:hAnsi="Times New Roman" w:cs="Times New Roman"/>
          <w:sz w:val="28"/>
          <w:szCs w:val="28"/>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680"/>
        <w:gridCol w:w="638"/>
        <w:gridCol w:w="638"/>
        <w:gridCol w:w="851"/>
        <w:gridCol w:w="850"/>
        <w:gridCol w:w="567"/>
        <w:gridCol w:w="567"/>
        <w:gridCol w:w="1134"/>
        <w:gridCol w:w="709"/>
        <w:gridCol w:w="638"/>
        <w:gridCol w:w="638"/>
        <w:gridCol w:w="850"/>
      </w:tblGrid>
      <w:tr w:rsidR="003954F4" w:rsidRPr="003954F4" w14:paraId="3B88B4DD" w14:textId="77777777" w:rsidTr="0017085E">
        <w:trPr>
          <w:trHeight w:val="824"/>
        </w:trPr>
        <w:tc>
          <w:tcPr>
            <w:tcW w:w="1129" w:type="dxa"/>
            <w:vMerge w:val="restart"/>
          </w:tcPr>
          <w:p w14:paraId="3684618D" w14:textId="3713F4EF" w:rsidR="001716ED" w:rsidRPr="003954F4" w:rsidRDefault="00B95D89"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 xml:space="preserve">Сұйылту </w:t>
            </w:r>
          </w:p>
        </w:tc>
        <w:tc>
          <w:tcPr>
            <w:tcW w:w="2807" w:type="dxa"/>
            <w:gridSpan w:val="4"/>
          </w:tcPr>
          <w:p w14:paraId="6B30A43B" w14:textId="0D784B62" w:rsidR="001716ED" w:rsidRPr="003954F4" w:rsidRDefault="00D64084" w:rsidP="00B95D89">
            <w:pPr>
              <w:spacing w:after="0" w:line="240" w:lineRule="auto"/>
              <w:ind w:left="-57" w:right="-5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Биологиялық қауіпсіздігі</w:t>
            </w:r>
          </w:p>
        </w:tc>
        <w:tc>
          <w:tcPr>
            <w:tcW w:w="3118" w:type="dxa"/>
            <w:gridSpan w:val="4"/>
          </w:tcPr>
          <w:p w14:paraId="44195DED" w14:textId="015725D5" w:rsidR="001716ED" w:rsidRPr="003954F4" w:rsidRDefault="00B95D89"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И</w:t>
            </w:r>
            <w:r w:rsidR="001716ED" w:rsidRPr="003954F4">
              <w:rPr>
                <w:rFonts w:ascii="Times New Roman" w:eastAsia="Times New Roman" w:hAnsi="Times New Roman" w:cs="Times New Roman"/>
                <w:sz w:val="24"/>
                <w:szCs w:val="24"/>
                <w:lang w:val="kk-KZ"/>
              </w:rPr>
              <w:t>нокулят</w:t>
            </w:r>
            <w:r w:rsidRPr="003954F4">
              <w:rPr>
                <w:rFonts w:ascii="Times New Roman" w:eastAsia="Times New Roman" w:hAnsi="Times New Roman" w:cs="Times New Roman"/>
                <w:sz w:val="24"/>
                <w:szCs w:val="24"/>
                <w:lang w:val="kk-KZ"/>
              </w:rPr>
              <w:t xml:space="preserve"> тығыздығы</w:t>
            </w:r>
          </w:p>
        </w:tc>
        <w:tc>
          <w:tcPr>
            <w:tcW w:w="2835" w:type="dxa"/>
            <w:gridSpan w:val="4"/>
          </w:tcPr>
          <w:p w14:paraId="1C35158E" w14:textId="71F1CA13" w:rsidR="001716ED" w:rsidRPr="003954F4" w:rsidRDefault="00B95D89"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Биологиялық белсенділік индексі</w:t>
            </w:r>
          </w:p>
        </w:tc>
      </w:tr>
      <w:tr w:rsidR="003954F4" w:rsidRPr="003954F4" w14:paraId="45583EC0" w14:textId="77777777" w:rsidTr="0017085E">
        <w:trPr>
          <w:cantSplit/>
          <w:trHeight w:val="730"/>
        </w:trPr>
        <w:tc>
          <w:tcPr>
            <w:tcW w:w="1129" w:type="dxa"/>
            <w:vMerge/>
          </w:tcPr>
          <w:p w14:paraId="068F58AE"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p>
        </w:tc>
        <w:tc>
          <w:tcPr>
            <w:tcW w:w="680" w:type="dxa"/>
            <w:vMerge w:val="restart"/>
          </w:tcPr>
          <w:p w14:paraId="5EA07B07" w14:textId="09BE5AC3" w:rsidR="001716ED" w:rsidRPr="003954F4" w:rsidRDefault="00B95D89"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Коллаген дисперсиясы</w:t>
            </w:r>
          </w:p>
        </w:tc>
        <w:tc>
          <w:tcPr>
            <w:tcW w:w="1276" w:type="dxa"/>
            <w:gridSpan w:val="2"/>
          </w:tcPr>
          <w:p w14:paraId="4D9C9EE6" w14:textId="292DABDC" w:rsidR="001716ED" w:rsidRPr="003954F4" w:rsidRDefault="00B95D89"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Үлдір түзетін</w:t>
            </w:r>
            <w:r w:rsidR="001716ED" w:rsidRPr="003954F4">
              <w:rPr>
                <w:rFonts w:ascii="Times New Roman" w:eastAsia="Times New Roman" w:hAnsi="Times New Roman" w:cs="Times New Roman"/>
                <w:sz w:val="24"/>
                <w:szCs w:val="24"/>
                <w:lang w:val="kk-KZ"/>
              </w:rPr>
              <w:t xml:space="preserve"> композиция</w:t>
            </w:r>
          </w:p>
        </w:tc>
        <w:tc>
          <w:tcPr>
            <w:tcW w:w="851" w:type="dxa"/>
            <w:vMerge w:val="restart"/>
          </w:tcPr>
          <w:p w14:paraId="0C88B1DA" w14:textId="03F8D17E" w:rsidR="001716ED" w:rsidRPr="003954F4" w:rsidRDefault="00B95D89"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Бақылау үлгісі</w:t>
            </w:r>
          </w:p>
        </w:tc>
        <w:tc>
          <w:tcPr>
            <w:tcW w:w="850" w:type="dxa"/>
            <w:vMerge w:val="restart"/>
          </w:tcPr>
          <w:p w14:paraId="731BB8EE" w14:textId="59950BF9" w:rsidR="001716ED" w:rsidRPr="003954F4" w:rsidRDefault="00B95D89"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Коллаген дисперсиясы</w:t>
            </w:r>
          </w:p>
        </w:tc>
        <w:tc>
          <w:tcPr>
            <w:tcW w:w="1134" w:type="dxa"/>
            <w:gridSpan w:val="2"/>
          </w:tcPr>
          <w:p w14:paraId="09928045" w14:textId="0CE745A8" w:rsidR="001716ED" w:rsidRPr="003954F4" w:rsidRDefault="00B95D89"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Үлдір түзетін композиция</w:t>
            </w:r>
          </w:p>
        </w:tc>
        <w:tc>
          <w:tcPr>
            <w:tcW w:w="1134" w:type="dxa"/>
            <w:vMerge w:val="restart"/>
          </w:tcPr>
          <w:p w14:paraId="544F89A4" w14:textId="0231A0D5" w:rsidR="001716ED" w:rsidRPr="003954F4" w:rsidRDefault="00B95D89"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Бақылау үлгісі</w:t>
            </w:r>
          </w:p>
        </w:tc>
        <w:tc>
          <w:tcPr>
            <w:tcW w:w="709" w:type="dxa"/>
            <w:vMerge w:val="restart"/>
          </w:tcPr>
          <w:p w14:paraId="0A6049B9" w14:textId="04F1006C" w:rsidR="001716ED" w:rsidRPr="003954F4" w:rsidRDefault="00B95D89"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Коллаген дисперсиясы</w:t>
            </w:r>
          </w:p>
        </w:tc>
        <w:tc>
          <w:tcPr>
            <w:tcW w:w="1276" w:type="dxa"/>
            <w:gridSpan w:val="2"/>
          </w:tcPr>
          <w:p w14:paraId="2AF8FC53" w14:textId="715E1D42" w:rsidR="001716ED" w:rsidRPr="003954F4" w:rsidRDefault="00B95D89"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Үлдір түзетін композиция</w:t>
            </w:r>
          </w:p>
        </w:tc>
        <w:tc>
          <w:tcPr>
            <w:tcW w:w="850" w:type="dxa"/>
            <w:vMerge w:val="restart"/>
          </w:tcPr>
          <w:p w14:paraId="2CF4C5E2" w14:textId="57943639" w:rsidR="001716ED" w:rsidRPr="003954F4" w:rsidRDefault="00B95D89" w:rsidP="0017085E">
            <w:pPr>
              <w:suppressLineNumbers/>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Бақылау үлгісі</w:t>
            </w:r>
          </w:p>
        </w:tc>
      </w:tr>
      <w:tr w:rsidR="003954F4" w:rsidRPr="003954F4" w14:paraId="68721FF3" w14:textId="77777777" w:rsidTr="0017085E">
        <w:trPr>
          <w:cantSplit/>
          <w:trHeight w:val="319"/>
        </w:trPr>
        <w:tc>
          <w:tcPr>
            <w:tcW w:w="1129" w:type="dxa"/>
            <w:vMerge/>
          </w:tcPr>
          <w:p w14:paraId="656C28CF"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p>
        </w:tc>
        <w:tc>
          <w:tcPr>
            <w:tcW w:w="680" w:type="dxa"/>
            <w:vMerge/>
          </w:tcPr>
          <w:p w14:paraId="01667DF8"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p>
        </w:tc>
        <w:tc>
          <w:tcPr>
            <w:tcW w:w="638" w:type="dxa"/>
          </w:tcPr>
          <w:p w14:paraId="53FB54BB"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w:t>
            </w:r>
          </w:p>
        </w:tc>
        <w:tc>
          <w:tcPr>
            <w:tcW w:w="638" w:type="dxa"/>
          </w:tcPr>
          <w:p w14:paraId="6BEE6844"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№2</w:t>
            </w:r>
          </w:p>
        </w:tc>
        <w:tc>
          <w:tcPr>
            <w:tcW w:w="851" w:type="dxa"/>
            <w:vMerge/>
          </w:tcPr>
          <w:p w14:paraId="3422F84F"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p>
        </w:tc>
        <w:tc>
          <w:tcPr>
            <w:tcW w:w="850" w:type="dxa"/>
            <w:vMerge/>
          </w:tcPr>
          <w:p w14:paraId="3C9CAF10"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p>
        </w:tc>
        <w:tc>
          <w:tcPr>
            <w:tcW w:w="567" w:type="dxa"/>
          </w:tcPr>
          <w:p w14:paraId="61F4D3C6"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w:t>
            </w:r>
          </w:p>
        </w:tc>
        <w:tc>
          <w:tcPr>
            <w:tcW w:w="567" w:type="dxa"/>
          </w:tcPr>
          <w:p w14:paraId="086D4067"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№2</w:t>
            </w:r>
          </w:p>
        </w:tc>
        <w:tc>
          <w:tcPr>
            <w:tcW w:w="1134" w:type="dxa"/>
            <w:vMerge/>
          </w:tcPr>
          <w:p w14:paraId="624C715A"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p>
        </w:tc>
        <w:tc>
          <w:tcPr>
            <w:tcW w:w="709" w:type="dxa"/>
            <w:vMerge/>
          </w:tcPr>
          <w:p w14:paraId="29A583E8"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p>
        </w:tc>
        <w:tc>
          <w:tcPr>
            <w:tcW w:w="638" w:type="dxa"/>
          </w:tcPr>
          <w:p w14:paraId="4DC21892"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w:t>
            </w:r>
          </w:p>
        </w:tc>
        <w:tc>
          <w:tcPr>
            <w:tcW w:w="638" w:type="dxa"/>
          </w:tcPr>
          <w:p w14:paraId="2A358935"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№2</w:t>
            </w:r>
          </w:p>
        </w:tc>
        <w:tc>
          <w:tcPr>
            <w:tcW w:w="850" w:type="dxa"/>
            <w:vMerge/>
          </w:tcPr>
          <w:p w14:paraId="62DD8CDF" w14:textId="77777777" w:rsidR="001716ED" w:rsidRPr="003954F4" w:rsidRDefault="001716ED" w:rsidP="0017085E">
            <w:pPr>
              <w:suppressLineNumbers/>
              <w:spacing w:after="0" w:line="240" w:lineRule="auto"/>
              <w:ind w:left="-57" w:right="-57"/>
              <w:jc w:val="center"/>
              <w:rPr>
                <w:rFonts w:ascii="Times New Roman" w:eastAsia="Times New Roman" w:hAnsi="Times New Roman" w:cs="Times New Roman"/>
                <w:sz w:val="24"/>
                <w:szCs w:val="24"/>
                <w:lang w:val="kk-KZ"/>
              </w:rPr>
            </w:pPr>
          </w:p>
        </w:tc>
      </w:tr>
      <w:tr w:rsidR="003954F4" w:rsidRPr="003954F4" w14:paraId="0D27F002" w14:textId="77777777" w:rsidTr="0017085E">
        <w:trPr>
          <w:trHeight w:val="617"/>
        </w:trPr>
        <w:tc>
          <w:tcPr>
            <w:tcW w:w="1129" w:type="dxa"/>
          </w:tcPr>
          <w:p w14:paraId="7D409E6A"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1:1000</w:t>
            </w:r>
          </w:p>
        </w:tc>
        <w:tc>
          <w:tcPr>
            <w:tcW w:w="680" w:type="dxa"/>
          </w:tcPr>
          <w:p w14:paraId="330A535A"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БЦ-50</w:t>
            </w:r>
          </w:p>
        </w:tc>
        <w:tc>
          <w:tcPr>
            <w:tcW w:w="1276" w:type="dxa"/>
            <w:gridSpan w:val="2"/>
          </w:tcPr>
          <w:p w14:paraId="2E2C6D80"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БЦ-50</w:t>
            </w:r>
          </w:p>
        </w:tc>
        <w:tc>
          <w:tcPr>
            <w:tcW w:w="851" w:type="dxa"/>
          </w:tcPr>
          <w:p w14:paraId="79719E1D"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ИН</w:t>
            </w:r>
          </w:p>
        </w:tc>
        <w:tc>
          <w:tcPr>
            <w:tcW w:w="850" w:type="dxa"/>
          </w:tcPr>
          <w:p w14:paraId="16CBBDD7"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0,91</w:t>
            </w:r>
          </w:p>
        </w:tc>
        <w:tc>
          <w:tcPr>
            <w:tcW w:w="567" w:type="dxa"/>
          </w:tcPr>
          <w:p w14:paraId="213EABF6"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0,63</w:t>
            </w:r>
          </w:p>
        </w:tc>
        <w:tc>
          <w:tcPr>
            <w:tcW w:w="567" w:type="dxa"/>
          </w:tcPr>
          <w:p w14:paraId="7C57C173"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0,62</w:t>
            </w:r>
          </w:p>
        </w:tc>
        <w:tc>
          <w:tcPr>
            <w:tcW w:w="1134" w:type="dxa"/>
          </w:tcPr>
          <w:p w14:paraId="4DA544C0"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1,0±0,1</w:t>
            </w:r>
          </w:p>
        </w:tc>
        <w:tc>
          <w:tcPr>
            <w:tcW w:w="709" w:type="dxa"/>
          </w:tcPr>
          <w:p w14:paraId="584B49D9"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0,85</w:t>
            </w:r>
          </w:p>
        </w:tc>
        <w:tc>
          <w:tcPr>
            <w:tcW w:w="638" w:type="dxa"/>
          </w:tcPr>
          <w:p w14:paraId="5B5CEA57"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0,7</w:t>
            </w:r>
          </w:p>
        </w:tc>
        <w:tc>
          <w:tcPr>
            <w:tcW w:w="638" w:type="dxa"/>
          </w:tcPr>
          <w:p w14:paraId="1696E3A6"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0,69</w:t>
            </w:r>
          </w:p>
        </w:tc>
        <w:tc>
          <w:tcPr>
            <w:tcW w:w="850" w:type="dxa"/>
          </w:tcPr>
          <w:p w14:paraId="35A81B31"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1,0±0,1</w:t>
            </w:r>
          </w:p>
        </w:tc>
      </w:tr>
      <w:tr w:rsidR="003954F4" w:rsidRPr="003954F4" w14:paraId="78F3EF5B" w14:textId="77777777" w:rsidTr="0017085E">
        <w:trPr>
          <w:trHeight w:val="569"/>
        </w:trPr>
        <w:tc>
          <w:tcPr>
            <w:tcW w:w="1129" w:type="dxa"/>
          </w:tcPr>
          <w:p w14:paraId="502F41F6"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1:10000</w:t>
            </w:r>
          </w:p>
        </w:tc>
        <w:tc>
          <w:tcPr>
            <w:tcW w:w="680" w:type="dxa"/>
          </w:tcPr>
          <w:p w14:paraId="40024DEA"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ИН</w:t>
            </w:r>
          </w:p>
        </w:tc>
        <w:tc>
          <w:tcPr>
            <w:tcW w:w="1276" w:type="dxa"/>
            <w:gridSpan w:val="2"/>
          </w:tcPr>
          <w:p w14:paraId="3373D1CA"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БЦ-50</w:t>
            </w:r>
          </w:p>
        </w:tc>
        <w:tc>
          <w:tcPr>
            <w:tcW w:w="851" w:type="dxa"/>
          </w:tcPr>
          <w:p w14:paraId="7D440CAB"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ИН</w:t>
            </w:r>
          </w:p>
        </w:tc>
        <w:tc>
          <w:tcPr>
            <w:tcW w:w="850" w:type="dxa"/>
          </w:tcPr>
          <w:p w14:paraId="36A6F79B"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0,97</w:t>
            </w:r>
          </w:p>
        </w:tc>
        <w:tc>
          <w:tcPr>
            <w:tcW w:w="567" w:type="dxa"/>
          </w:tcPr>
          <w:p w14:paraId="3E75B5F9"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0,75</w:t>
            </w:r>
          </w:p>
        </w:tc>
        <w:tc>
          <w:tcPr>
            <w:tcW w:w="567" w:type="dxa"/>
          </w:tcPr>
          <w:p w14:paraId="44D2E1EE"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0,73</w:t>
            </w:r>
          </w:p>
        </w:tc>
        <w:tc>
          <w:tcPr>
            <w:tcW w:w="1134" w:type="dxa"/>
          </w:tcPr>
          <w:p w14:paraId="69324472"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1,0±0,1</w:t>
            </w:r>
          </w:p>
        </w:tc>
        <w:tc>
          <w:tcPr>
            <w:tcW w:w="709" w:type="dxa"/>
          </w:tcPr>
          <w:p w14:paraId="4878B336"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1,0</w:t>
            </w:r>
          </w:p>
        </w:tc>
        <w:tc>
          <w:tcPr>
            <w:tcW w:w="638" w:type="dxa"/>
          </w:tcPr>
          <w:p w14:paraId="59800ABD"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0,8</w:t>
            </w:r>
          </w:p>
        </w:tc>
        <w:tc>
          <w:tcPr>
            <w:tcW w:w="638" w:type="dxa"/>
          </w:tcPr>
          <w:p w14:paraId="2028D29F"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0,78</w:t>
            </w:r>
          </w:p>
        </w:tc>
        <w:tc>
          <w:tcPr>
            <w:tcW w:w="850" w:type="dxa"/>
          </w:tcPr>
          <w:p w14:paraId="5924EF0F"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1,0±0,1</w:t>
            </w:r>
          </w:p>
        </w:tc>
      </w:tr>
      <w:tr w:rsidR="001716ED" w:rsidRPr="003954F4" w14:paraId="616D8B02" w14:textId="77777777" w:rsidTr="0017085E">
        <w:trPr>
          <w:trHeight w:val="563"/>
        </w:trPr>
        <w:tc>
          <w:tcPr>
            <w:tcW w:w="1129" w:type="dxa"/>
          </w:tcPr>
          <w:p w14:paraId="41327F41"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1:100000</w:t>
            </w:r>
          </w:p>
        </w:tc>
        <w:tc>
          <w:tcPr>
            <w:tcW w:w="680" w:type="dxa"/>
          </w:tcPr>
          <w:p w14:paraId="4948AA91"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ИН</w:t>
            </w:r>
          </w:p>
        </w:tc>
        <w:tc>
          <w:tcPr>
            <w:tcW w:w="1276" w:type="dxa"/>
            <w:gridSpan w:val="2"/>
          </w:tcPr>
          <w:p w14:paraId="03C4613C"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ИН</w:t>
            </w:r>
          </w:p>
        </w:tc>
        <w:tc>
          <w:tcPr>
            <w:tcW w:w="851" w:type="dxa"/>
          </w:tcPr>
          <w:p w14:paraId="1FD2E522"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ИН</w:t>
            </w:r>
          </w:p>
        </w:tc>
        <w:tc>
          <w:tcPr>
            <w:tcW w:w="850" w:type="dxa"/>
          </w:tcPr>
          <w:p w14:paraId="78AD14E0"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1,01</w:t>
            </w:r>
          </w:p>
        </w:tc>
        <w:tc>
          <w:tcPr>
            <w:tcW w:w="567" w:type="dxa"/>
          </w:tcPr>
          <w:p w14:paraId="2306D92D"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0,86</w:t>
            </w:r>
          </w:p>
        </w:tc>
        <w:tc>
          <w:tcPr>
            <w:tcW w:w="567" w:type="dxa"/>
          </w:tcPr>
          <w:p w14:paraId="58C65A4E"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0,84</w:t>
            </w:r>
          </w:p>
        </w:tc>
        <w:tc>
          <w:tcPr>
            <w:tcW w:w="1134" w:type="dxa"/>
          </w:tcPr>
          <w:p w14:paraId="4C833CB3"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1,0±0,1</w:t>
            </w:r>
          </w:p>
        </w:tc>
        <w:tc>
          <w:tcPr>
            <w:tcW w:w="709" w:type="dxa"/>
          </w:tcPr>
          <w:p w14:paraId="61BC7B1D"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1,2</w:t>
            </w:r>
          </w:p>
        </w:tc>
        <w:tc>
          <w:tcPr>
            <w:tcW w:w="638" w:type="dxa"/>
          </w:tcPr>
          <w:p w14:paraId="16CBEA71"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0,9</w:t>
            </w:r>
          </w:p>
        </w:tc>
        <w:tc>
          <w:tcPr>
            <w:tcW w:w="638" w:type="dxa"/>
          </w:tcPr>
          <w:p w14:paraId="27EDC1E6" w14:textId="77777777" w:rsidR="001716ED" w:rsidRPr="003954F4" w:rsidRDefault="001716ED" w:rsidP="0017085E">
            <w:pPr>
              <w:spacing w:after="0" w:line="240" w:lineRule="auto"/>
              <w:ind w:left="-57" w:right="-113"/>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0,89</w:t>
            </w:r>
          </w:p>
        </w:tc>
        <w:tc>
          <w:tcPr>
            <w:tcW w:w="850" w:type="dxa"/>
          </w:tcPr>
          <w:p w14:paraId="67346E04" w14:textId="77777777" w:rsidR="001716ED" w:rsidRPr="003954F4" w:rsidRDefault="001716ED" w:rsidP="0017085E">
            <w:pPr>
              <w:spacing w:after="0" w:line="240" w:lineRule="auto"/>
              <w:ind w:left="-57" w:right="-57"/>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1,0±0,1</w:t>
            </w:r>
          </w:p>
        </w:tc>
      </w:tr>
    </w:tbl>
    <w:p w14:paraId="427AB9B9" w14:textId="77777777" w:rsidR="001716ED" w:rsidRPr="003954F4" w:rsidRDefault="001716ED" w:rsidP="001716ED">
      <w:pPr>
        <w:spacing w:after="0" w:line="240" w:lineRule="auto"/>
        <w:jc w:val="both"/>
        <w:rPr>
          <w:rFonts w:ascii="Times New Roman" w:eastAsia="Times New Roman" w:hAnsi="Times New Roman" w:cs="Times New Roman"/>
          <w:sz w:val="28"/>
          <w:szCs w:val="28"/>
          <w:lang w:val="kk-KZ"/>
        </w:rPr>
      </w:pPr>
    </w:p>
    <w:p w14:paraId="5088DD4F" w14:textId="48442D01" w:rsidR="001716ED" w:rsidRDefault="00F30297" w:rsidP="00F30297">
      <w:pPr>
        <w:spacing w:after="0" w:line="240" w:lineRule="auto"/>
        <w:ind w:firstLine="709"/>
        <w:jc w:val="both"/>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Ескерту: ИН – индифференттілік – жасушалар біркелкі броундық қозғалыстар жасайды; ББ – биобелсенділік – жасуша қозғалысы өзгереді; БЦ – биоцидтілік, уытты әсер: БЦ-50 – жасушалардың 50±10%-ы жойылды, БЦ-100 – жасушалардың 100±10%-ы жойылды.</w:t>
      </w:r>
    </w:p>
    <w:p w14:paraId="2193AB3C" w14:textId="77777777" w:rsidR="009F4F77" w:rsidRPr="003954F4" w:rsidRDefault="009F4F77" w:rsidP="00F30297">
      <w:pPr>
        <w:spacing w:after="0" w:line="240" w:lineRule="auto"/>
        <w:ind w:firstLine="709"/>
        <w:jc w:val="both"/>
        <w:rPr>
          <w:rFonts w:ascii="Times New Roman" w:eastAsia="Times New Roman" w:hAnsi="Times New Roman" w:cs="Times New Roman"/>
          <w:sz w:val="24"/>
          <w:szCs w:val="24"/>
          <w:lang w:val="kk-KZ"/>
        </w:rPr>
      </w:pPr>
    </w:p>
    <w:p w14:paraId="2D9F0621" w14:textId="397728A6" w:rsidR="001716ED" w:rsidRPr="003954F4" w:rsidRDefault="001716ED" w:rsidP="001716ED">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bCs/>
          <w:noProof/>
          <w:sz w:val="28"/>
          <w:szCs w:val="28"/>
        </w:rPr>
        <mc:AlternateContent>
          <mc:Choice Requires="wps">
            <w:drawing>
              <wp:anchor distT="0" distB="0" distL="114300" distR="114300" simplePos="0" relativeHeight="251666432" behindDoc="0" locked="0" layoutInCell="1" allowOverlap="1" wp14:anchorId="17A19474" wp14:editId="2CC8F02C">
                <wp:simplePos x="0" y="0"/>
                <wp:positionH relativeFrom="column">
                  <wp:posOffset>9258300</wp:posOffset>
                </wp:positionH>
                <wp:positionV relativeFrom="paragraph">
                  <wp:posOffset>879475</wp:posOffset>
                </wp:positionV>
                <wp:extent cx="419735" cy="571500"/>
                <wp:effectExtent l="3810" t="127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89596" w14:textId="77777777" w:rsidR="00A232D9" w:rsidRDefault="00A232D9" w:rsidP="001716ED">
                            <w:r>
                              <w:t>131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19474" id="Прямоугольник 2" o:spid="_x0000_s1100" style="position:absolute;left:0;text-align:left;margin-left:729pt;margin-top:69.25pt;width:33.0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" stroked="f">
                <v:textbox style="layout-flow:vertical">
                  <w:txbxContent>
                    <w:p w14:paraId="61D89596" w14:textId="77777777" w:rsidR="00A232D9" w:rsidRDefault="00A232D9" w:rsidP="001716ED">
                      <w:r>
                        <w:t>131</w:t>
                      </w:r>
                    </w:p>
                  </w:txbxContent>
                </v:textbox>
              </v:rect>
            </w:pict>
          </mc:Fallback>
        </mc:AlternateContent>
      </w:r>
      <w:r w:rsidR="00B95D89" w:rsidRPr="003954F4">
        <w:rPr>
          <w:rFonts w:ascii="Times New Roman" w:eastAsia="Times New Roman" w:hAnsi="Times New Roman" w:cs="Times New Roman"/>
          <w:bCs/>
          <w:noProof/>
          <w:sz w:val="28"/>
          <w:szCs w:val="28"/>
          <w:lang w:val="kk-KZ"/>
        </w:rPr>
        <w:t>Алайда, бұл әсер жартылай фабрикаттарды кейіннен термиялық өңдеу кезінде жойылады, оның режимдері ферменттік препараттың толық әсерсізденуін қамтамасыз етеді, бұл препараттың физика-химиялық және биохимиялық қасиеттерін негізінен ет өнеркәсібі объектілері</w:t>
      </w:r>
      <w:r w:rsidR="00A277C0" w:rsidRPr="003954F4">
        <w:rPr>
          <w:rFonts w:ascii="Times New Roman" w:eastAsia="Times New Roman" w:hAnsi="Times New Roman" w:cs="Times New Roman"/>
          <w:bCs/>
          <w:noProof/>
          <w:sz w:val="28"/>
          <w:szCs w:val="28"/>
          <w:lang w:val="kk-KZ"/>
        </w:rPr>
        <w:t>нде</w:t>
      </w:r>
      <w:r w:rsidR="00B95D89" w:rsidRPr="003954F4">
        <w:rPr>
          <w:rFonts w:ascii="Times New Roman" w:eastAsia="Times New Roman" w:hAnsi="Times New Roman" w:cs="Times New Roman"/>
          <w:bCs/>
          <w:noProof/>
          <w:sz w:val="28"/>
          <w:szCs w:val="28"/>
          <w:lang w:val="kk-KZ"/>
        </w:rPr>
        <w:t xml:space="preserve"> зерттеу нәтижелеріне сәйкес келеді</w:t>
      </w:r>
      <w:r w:rsidRPr="003954F4">
        <w:rPr>
          <w:rFonts w:ascii="Times New Roman" w:eastAsia="Times New Roman" w:hAnsi="Times New Roman" w:cs="Times New Roman"/>
          <w:bCs/>
          <w:sz w:val="28"/>
          <w:szCs w:val="28"/>
          <w:lang w:val="kk-KZ"/>
        </w:rPr>
        <w:t>.</w:t>
      </w:r>
      <w:r w:rsidRPr="003954F4">
        <w:rPr>
          <w:rFonts w:ascii="Times New Roman" w:eastAsia="Times New Roman" w:hAnsi="Times New Roman" w:cs="Times New Roman"/>
          <w:sz w:val="28"/>
          <w:szCs w:val="28"/>
          <w:lang w:val="kk-KZ"/>
        </w:rPr>
        <w:t xml:space="preserve"> </w:t>
      </w:r>
      <w:r w:rsidR="00A277C0" w:rsidRPr="003954F4">
        <w:rPr>
          <w:rFonts w:ascii="Times New Roman" w:eastAsia="Times New Roman" w:hAnsi="Times New Roman" w:cs="Times New Roman"/>
          <w:sz w:val="28"/>
          <w:szCs w:val="28"/>
          <w:lang w:val="kk-KZ"/>
        </w:rPr>
        <w:t>Үлдір түзетін композициялар жағдайында нәтижелер 1:10000 сұйылтудан бастап инфузорияларға айқын бактерицидтік әрекетті анықтауға мүмкіндік береді</w:t>
      </w:r>
      <w:r w:rsidRPr="003954F4">
        <w:rPr>
          <w:rFonts w:ascii="Times New Roman" w:eastAsia="Times New Roman" w:hAnsi="Times New Roman" w:cs="Times New Roman"/>
          <w:sz w:val="28"/>
          <w:szCs w:val="28"/>
          <w:lang w:val="kk-KZ"/>
        </w:rPr>
        <w:t>.</w:t>
      </w:r>
    </w:p>
    <w:p w14:paraId="48ABFCEC" w14:textId="49327C86" w:rsidR="00A277C0" w:rsidRPr="003954F4" w:rsidRDefault="00A277C0" w:rsidP="001716ED">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t>Экспресс-биотест деңгейінде алынған нәтижелер құрамында коллаген бар үлдір түзетін композициялардың әсерінен осындай  E.</w:t>
      </w:r>
      <w:r w:rsidRPr="003954F4">
        <w:rPr>
          <w:rFonts w:ascii="Times New Roman" w:eastAsia="Times New Roman" w:hAnsi="Times New Roman" w:cs="Times New Roman"/>
          <w:spacing w:val="-6"/>
          <w:sz w:val="28"/>
          <w:szCs w:val="28"/>
          <w:lang w:val="kk-KZ"/>
        </w:rPr>
        <w:t xml:space="preserve"> сoli, Pr. vulgaris, B. mesentericus, B. subtilis, St.</w:t>
      </w:r>
      <w:r w:rsidRPr="003954F4">
        <w:rPr>
          <w:rFonts w:ascii="Times New Roman" w:eastAsia="Times New Roman" w:hAnsi="Times New Roman" w:cs="Times New Roman"/>
          <w:sz w:val="24"/>
          <w:szCs w:val="24"/>
          <w:lang w:val="kk-KZ"/>
        </w:rPr>
        <w:t> </w:t>
      </w:r>
      <w:r w:rsidRPr="003954F4">
        <w:rPr>
          <w:rFonts w:ascii="Times New Roman" w:eastAsia="Times New Roman" w:hAnsi="Times New Roman" w:cs="Times New Roman"/>
          <w:spacing w:val="-6"/>
          <w:sz w:val="28"/>
          <w:szCs w:val="28"/>
          <w:lang w:val="kk-KZ"/>
        </w:rPr>
        <w:t>aureus, Str. haеmolyticus, Sach. cerevisiae</w:t>
      </w:r>
      <w:r w:rsidRPr="003954F4">
        <w:rPr>
          <w:rFonts w:ascii="Times New Roman" w:eastAsia="Times New Roman" w:hAnsi="Times New Roman" w:cs="Times New Roman"/>
          <w:sz w:val="28"/>
          <w:szCs w:val="28"/>
          <w:lang w:val="kk-KZ"/>
        </w:rPr>
        <w:t xml:space="preserve"> сияқты таксономиялық топтардың микроағзаларының өсуінің тежелуімен байланысты, бұл жартылай фабрикаттардың жеке технологияларында технологиялық тосқауыл ретінде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 бар үлдірлі жабындарды қолдануды болжауға мүмкіндік береді.</w:t>
      </w:r>
    </w:p>
    <w:p w14:paraId="440CD9DB" w14:textId="77777777" w:rsidR="001716ED" w:rsidRPr="003954F4" w:rsidRDefault="001716ED" w:rsidP="001716ED">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p>
    <w:p w14:paraId="3C0E8D5C" w14:textId="219826C4" w:rsidR="001716ED" w:rsidRPr="00543DC6" w:rsidRDefault="001716ED" w:rsidP="00543DC6">
      <w:pPr>
        <w:pStyle w:val="1"/>
        <w:spacing w:before="0" w:line="240" w:lineRule="auto"/>
        <w:ind w:firstLine="709"/>
        <w:jc w:val="both"/>
        <w:rPr>
          <w:rFonts w:ascii="Times New Roman" w:eastAsia="Times New Roman" w:hAnsi="Times New Roman" w:cs="Times New Roman"/>
          <w:b/>
          <w:color w:val="auto"/>
          <w:sz w:val="28"/>
          <w:szCs w:val="28"/>
          <w:lang w:val="kk-KZ"/>
        </w:rPr>
      </w:pPr>
      <w:bookmarkStart w:id="44" w:name="_Toc158215182"/>
      <w:r w:rsidRPr="00543DC6">
        <w:rPr>
          <w:rFonts w:ascii="Times New Roman" w:eastAsia="Times New Roman" w:hAnsi="Times New Roman" w:cs="Times New Roman"/>
          <w:b/>
          <w:color w:val="auto"/>
          <w:sz w:val="28"/>
          <w:szCs w:val="28"/>
          <w:lang w:val="kk-KZ"/>
        </w:rPr>
        <w:t>3.</w:t>
      </w:r>
      <w:r w:rsidR="0017085E" w:rsidRPr="00543DC6">
        <w:rPr>
          <w:rFonts w:ascii="Times New Roman" w:eastAsia="Times New Roman" w:hAnsi="Times New Roman" w:cs="Times New Roman"/>
          <w:b/>
          <w:color w:val="auto"/>
          <w:sz w:val="28"/>
          <w:szCs w:val="28"/>
          <w:lang w:val="kk-KZ"/>
        </w:rPr>
        <w:t>3</w:t>
      </w:r>
      <w:r w:rsidRPr="00543DC6">
        <w:rPr>
          <w:rFonts w:ascii="Times New Roman" w:eastAsia="Times New Roman" w:hAnsi="Times New Roman" w:cs="Times New Roman"/>
          <w:b/>
          <w:color w:val="auto"/>
          <w:sz w:val="28"/>
          <w:szCs w:val="28"/>
          <w:lang w:val="kk-KZ"/>
        </w:rPr>
        <w:t xml:space="preserve"> </w:t>
      </w:r>
      <w:r w:rsidR="007E67CD" w:rsidRPr="00543DC6">
        <w:rPr>
          <w:rFonts w:ascii="Times New Roman" w:eastAsia="Times New Roman" w:hAnsi="Times New Roman" w:cs="Times New Roman"/>
          <w:b/>
          <w:color w:val="auto"/>
          <w:sz w:val="28"/>
          <w:szCs w:val="28"/>
          <w:lang w:val="kk-KZ"/>
        </w:rPr>
        <w:t>Коллагенді жабынның гипотетикалық моделін құру</w:t>
      </w:r>
      <w:bookmarkEnd w:id="44"/>
    </w:p>
    <w:p w14:paraId="62B76E66" w14:textId="77777777" w:rsidR="00FE2C25" w:rsidRDefault="00FE2C25" w:rsidP="005C1481">
      <w:pPr>
        <w:widowControl w:val="0"/>
        <w:spacing w:after="0" w:line="240" w:lineRule="auto"/>
        <w:ind w:firstLine="720"/>
        <w:jc w:val="both"/>
        <w:rPr>
          <w:rFonts w:ascii="Times New Roman" w:eastAsia="Times New Roman" w:hAnsi="Times New Roman" w:cs="Times New Roman"/>
          <w:spacing w:val="-2"/>
          <w:sz w:val="28"/>
          <w:szCs w:val="28"/>
          <w:lang w:val="kk-KZ"/>
        </w:rPr>
      </w:pPr>
    </w:p>
    <w:p w14:paraId="163D73C5" w14:textId="5CF9B124" w:rsidR="005C1481" w:rsidRPr="003954F4" w:rsidRDefault="00FE2C25" w:rsidP="005C1481">
      <w:pPr>
        <w:widowControl w:val="0"/>
        <w:spacing w:after="0" w:line="240" w:lineRule="auto"/>
        <w:ind w:firstLine="720"/>
        <w:jc w:val="both"/>
        <w:rPr>
          <w:rFonts w:ascii="Times New Roman" w:eastAsia="Times New Roman" w:hAnsi="Times New Roman" w:cs="Times New Roman"/>
          <w:spacing w:val="-2"/>
          <w:sz w:val="28"/>
          <w:szCs w:val="28"/>
          <w:lang w:val="kk-KZ"/>
        </w:rPr>
      </w:pPr>
      <w:r w:rsidRPr="00C85247">
        <w:rPr>
          <w:rFonts w:ascii="Times New Roman" w:eastAsia="Times New Roman" w:hAnsi="Times New Roman" w:cs="Times New Roman"/>
          <w:spacing w:val="-2"/>
          <w:sz w:val="28"/>
          <w:szCs w:val="28"/>
          <w:lang w:val="kk-KZ"/>
        </w:rPr>
        <w:t>16 суретте келтірілген, к</w:t>
      </w:r>
      <w:r w:rsidR="005C1481" w:rsidRPr="00C85247">
        <w:rPr>
          <w:rFonts w:ascii="Times New Roman" w:eastAsia="Times New Roman" w:hAnsi="Times New Roman" w:cs="Times New Roman"/>
          <w:spacing w:val="-2"/>
          <w:sz w:val="28"/>
          <w:szCs w:val="28"/>
          <w:lang w:val="kk-KZ"/>
        </w:rPr>
        <w:t>оллаген шикізатының биомодификациясы өнімдерінің аминқышқылды құрамының белгілі нәтижелерін, сондай-ақ аминқышқылды қалдықтардың - глицин-пролин-лизин-глицин-пролин-аланин-глицин-глутамин-аргинин</w:t>
      </w:r>
      <w:r w:rsidR="002D255F" w:rsidRPr="00C85247">
        <w:rPr>
          <w:rFonts w:ascii="Times New Roman" w:eastAsia="Times New Roman" w:hAnsi="Times New Roman" w:cs="Times New Roman"/>
          <w:spacing w:val="-2"/>
          <w:sz w:val="28"/>
          <w:szCs w:val="28"/>
          <w:lang w:val="kk-KZ"/>
        </w:rPr>
        <w:t xml:space="preserve"> </w:t>
      </w:r>
      <w:r w:rsidR="005C1481" w:rsidRPr="00C85247">
        <w:rPr>
          <w:rFonts w:ascii="Times New Roman" w:eastAsia="Times New Roman" w:hAnsi="Times New Roman" w:cs="Times New Roman"/>
          <w:spacing w:val="-2"/>
          <w:sz w:val="28"/>
          <w:szCs w:val="28"/>
          <w:lang w:val="kk-KZ"/>
        </w:rPr>
        <w:t xml:space="preserve">тізбегінің коллагеннің </w:t>
      </w:r>
      <w:r w:rsidR="005C1481" w:rsidRPr="00C85247">
        <w:rPr>
          <w:rFonts w:ascii="Symbol" w:eastAsia="Times New Roman" w:hAnsi="Symbol" w:cs="Times New Roman"/>
          <w:spacing w:val="-2"/>
          <w:sz w:val="28"/>
          <w:szCs w:val="28"/>
          <w:lang w:val="kk-KZ"/>
        </w:rPr>
        <w:t></w:t>
      </w:r>
      <w:r w:rsidR="005C1481" w:rsidRPr="00C85247">
        <w:rPr>
          <w:rFonts w:ascii="Symbol" w:eastAsia="Times New Roman" w:hAnsi="Symbol" w:cs="Times New Roman"/>
          <w:spacing w:val="-2"/>
          <w:sz w:val="28"/>
          <w:szCs w:val="28"/>
          <w:lang w:val="kk-KZ"/>
        </w:rPr>
        <w:t></w:t>
      </w:r>
      <w:r w:rsidR="005C1481" w:rsidRPr="00C85247">
        <w:rPr>
          <w:rFonts w:ascii="Times New Roman" w:eastAsia="Times New Roman" w:hAnsi="Times New Roman" w:cs="Times New Roman"/>
          <w:spacing w:val="-2"/>
          <w:sz w:val="28"/>
          <w:szCs w:val="28"/>
          <w:lang w:val="kk-KZ"/>
        </w:rPr>
        <w:t xml:space="preserve">1) спиралының рентгенофазалық талдауының белгілі нәтижелерін (А. А. Зайдес) пайдалана отырып, қолда бар алгоритмдердің көмегімен (HyperChem 8.0 нұсқасының кванттық-химиялық және молекулалық-динамикалық бағдарламасы) коллагеннің </w:t>
      </w:r>
      <w:r w:rsidR="005C1481" w:rsidRPr="00C85247">
        <w:rPr>
          <w:rFonts w:ascii="Symbol" w:eastAsia="Times New Roman" w:hAnsi="Symbol" w:cs="Times New Roman"/>
          <w:spacing w:val="-2"/>
          <w:sz w:val="28"/>
          <w:szCs w:val="28"/>
          <w:lang w:val="kk-KZ"/>
        </w:rPr>
        <w:t></w:t>
      </w:r>
      <w:r w:rsidR="005C1481" w:rsidRPr="00C85247">
        <w:rPr>
          <w:rFonts w:ascii="Symbol" w:eastAsia="Times New Roman" w:hAnsi="Symbol" w:cs="Times New Roman"/>
          <w:spacing w:val="-2"/>
          <w:sz w:val="28"/>
          <w:szCs w:val="28"/>
          <w:lang w:val="kk-KZ"/>
        </w:rPr>
        <w:t></w:t>
      </w:r>
      <w:r w:rsidR="005C1481" w:rsidRPr="00C85247">
        <w:rPr>
          <w:rFonts w:ascii="Times New Roman" w:eastAsia="Times New Roman" w:hAnsi="Times New Roman" w:cs="Times New Roman"/>
          <w:spacing w:val="-2"/>
          <w:sz w:val="28"/>
          <w:szCs w:val="28"/>
          <w:lang w:val="kk-KZ"/>
        </w:rPr>
        <w:t xml:space="preserve">1) спиралының осы учаскесін геометриялық </w:t>
      </w:r>
      <w:r w:rsidR="009F4F77" w:rsidRPr="00C85247">
        <w:rPr>
          <w:rFonts w:ascii="Times New Roman" w:eastAsia="Times New Roman" w:hAnsi="Times New Roman" w:cs="Times New Roman"/>
          <w:spacing w:val="-2"/>
          <w:sz w:val="28"/>
          <w:szCs w:val="28"/>
          <w:lang w:val="kk-KZ"/>
        </w:rPr>
        <w:t>оңтайландыру жүзеге асырылды</w:t>
      </w:r>
      <w:r w:rsidR="00521241" w:rsidRPr="00C85247">
        <w:rPr>
          <w:rStyle w:val="af3"/>
          <w:rFonts w:ascii="Times New Roman" w:eastAsia="Times New Roman" w:hAnsi="Times New Roman" w:cs="Times New Roman"/>
          <w:color w:val="000000" w:themeColor="text1"/>
          <w:spacing w:val="-2"/>
          <w:sz w:val="28"/>
          <w:szCs w:val="28"/>
          <w:u w:val="none"/>
          <w:lang w:val="kk-KZ"/>
        </w:rPr>
        <w:t xml:space="preserve"> </w:t>
      </w:r>
      <w:r w:rsidR="00601BA8" w:rsidRPr="00C85247">
        <w:rPr>
          <w:rStyle w:val="af3"/>
          <w:rFonts w:ascii="Times New Roman" w:eastAsia="Times New Roman" w:hAnsi="Times New Roman" w:cs="Times New Roman"/>
          <w:color w:val="000000" w:themeColor="text1"/>
          <w:spacing w:val="-2"/>
          <w:sz w:val="28"/>
          <w:szCs w:val="28"/>
          <w:u w:val="none"/>
          <w:lang w:val="kk-KZ"/>
        </w:rPr>
        <w:t>[114</w:t>
      </w:r>
      <w:r w:rsidR="008964CD" w:rsidRPr="00C85247">
        <w:rPr>
          <w:rStyle w:val="af3"/>
          <w:rFonts w:ascii="Times New Roman" w:eastAsia="Times New Roman" w:hAnsi="Times New Roman" w:cs="Times New Roman"/>
          <w:color w:val="000000" w:themeColor="text1"/>
          <w:spacing w:val="-2"/>
          <w:sz w:val="28"/>
          <w:szCs w:val="28"/>
          <w:u w:val="none"/>
          <w:lang w:val="kk-KZ"/>
        </w:rPr>
        <w:t>,</w:t>
      </w:r>
      <w:r w:rsidR="002D255F" w:rsidRPr="00C85247">
        <w:rPr>
          <w:rStyle w:val="af3"/>
          <w:rFonts w:ascii="Times New Roman" w:eastAsia="Times New Roman" w:hAnsi="Times New Roman" w:cs="Times New Roman"/>
          <w:color w:val="000000" w:themeColor="text1"/>
          <w:spacing w:val="-2"/>
          <w:sz w:val="28"/>
          <w:szCs w:val="28"/>
          <w:u w:val="none"/>
          <w:lang w:val="kk-KZ"/>
        </w:rPr>
        <w:t xml:space="preserve"> </w:t>
      </w:r>
      <w:r w:rsidR="0032498E" w:rsidRPr="00C85247">
        <w:rPr>
          <w:rStyle w:val="af3"/>
          <w:rFonts w:ascii="Times New Roman" w:eastAsia="Times New Roman" w:hAnsi="Times New Roman" w:cs="Times New Roman"/>
          <w:color w:val="000000" w:themeColor="text1"/>
          <w:spacing w:val="-2"/>
          <w:sz w:val="28"/>
          <w:szCs w:val="28"/>
          <w:u w:val="none"/>
          <w:lang w:val="kk-KZ"/>
        </w:rPr>
        <w:t>86 б</w:t>
      </w:r>
      <w:r w:rsidRPr="00C85247">
        <w:rPr>
          <w:rStyle w:val="af3"/>
          <w:rFonts w:ascii="Times New Roman" w:eastAsia="Times New Roman" w:hAnsi="Times New Roman" w:cs="Times New Roman"/>
          <w:color w:val="000000" w:themeColor="text1"/>
          <w:spacing w:val="-2"/>
          <w:sz w:val="28"/>
          <w:szCs w:val="28"/>
          <w:u w:val="none"/>
          <w:lang w:val="kk-KZ"/>
        </w:rPr>
        <w:t>ет</w:t>
      </w:r>
      <w:r w:rsidR="0032498E" w:rsidRPr="00C85247">
        <w:rPr>
          <w:rStyle w:val="af3"/>
          <w:rFonts w:ascii="Times New Roman" w:eastAsia="Times New Roman" w:hAnsi="Times New Roman" w:cs="Times New Roman"/>
          <w:color w:val="000000" w:themeColor="text1"/>
          <w:spacing w:val="-2"/>
          <w:sz w:val="28"/>
          <w:szCs w:val="28"/>
          <w:u w:val="none"/>
          <w:lang w:val="kk-KZ"/>
        </w:rPr>
        <w:t>.</w:t>
      </w:r>
      <w:r w:rsidR="00601BA8" w:rsidRPr="00C85247">
        <w:rPr>
          <w:rStyle w:val="af3"/>
          <w:rFonts w:ascii="Times New Roman" w:eastAsia="Times New Roman" w:hAnsi="Times New Roman" w:cs="Times New Roman"/>
          <w:color w:val="000000" w:themeColor="text1"/>
          <w:spacing w:val="-2"/>
          <w:sz w:val="28"/>
          <w:szCs w:val="28"/>
          <w:u w:val="none"/>
          <w:lang w:val="kk-KZ"/>
        </w:rPr>
        <w:t>]</w:t>
      </w:r>
      <w:r w:rsidR="005C1481" w:rsidRPr="00C85247">
        <w:rPr>
          <w:rFonts w:ascii="Times New Roman" w:eastAsia="Times New Roman" w:hAnsi="Times New Roman" w:cs="Times New Roman"/>
          <w:spacing w:val="-2"/>
          <w:sz w:val="28"/>
          <w:szCs w:val="28"/>
          <w:lang w:val="kk-KZ"/>
        </w:rPr>
        <w:t>.</w:t>
      </w:r>
    </w:p>
    <w:p w14:paraId="32EBAC4A" w14:textId="3A9AAA46" w:rsidR="005C1481" w:rsidRPr="003954F4" w:rsidRDefault="005C1481" w:rsidP="001716ED">
      <w:pPr>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Ғалымдардың бірқатар еңбектерінен (Мазуров В.И., Miller A., Gross J.) </w:t>
      </w:r>
      <w:r w:rsidR="00B72833" w:rsidRPr="003954F4">
        <w:rPr>
          <w:rFonts w:ascii="Symbol" w:eastAsia="Times New Roman" w:hAnsi="Symbol" w:cs="Times New Roman"/>
          <w:sz w:val="28"/>
          <w:szCs w:val="28"/>
          <w:lang w:val="kk-KZ"/>
        </w:rPr>
        <w:t></w:t>
      </w:r>
      <w:r w:rsidR="00B72833" w:rsidRPr="003954F4">
        <w:rPr>
          <w:rFonts w:ascii="Times New Roman" w:eastAsia="Times New Roman" w:hAnsi="Times New Roman" w:cs="Times New Roman"/>
          <w:sz w:val="28"/>
          <w:szCs w:val="28"/>
          <w:lang w:val="kk-KZ"/>
        </w:rPr>
        <w:t xml:space="preserve">-спиральдардың (I және II) ауыспалы полипептидтері бар </w:t>
      </w:r>
      <w:r w:rsidRPr="003954F4">
        <w:rPr>
          <w:rFonts w:ascii="Times New Roman" w:eastAsia="Times New Roman" w:hAnsi="Times New Roman" w:cs="Times New Roman"/>
          <w:sz w:val="28"/>
          <w:szCs w:val="28"/>
          <w:lang w:val="kk-KZ"/>
        </w:rPr>
        <w:t xml:space="preserve">I типті коллагеннен тұратын жануарлардың дәнекер тінінің коллагенінің деструктивті ыдырауы кезінде протеолитикалық ферменттер молекулалық массасы аз және </w:t>
      </w:r>
      <w:r w:rsidR="00B72833" w:rsidRPr="003954F4">
        <w:rPr>
          <w:rFonts w:ascii="Symbol" w:eastAsia="Times New Roman" w:hAnsi="Symbol" w:cs="Times New Roman"/>
          <w:sz w:val="28"/>
          <w:szCs w:val="28"/>
          <w:lang w:val="kk-KZ"/>
        </w:rPr>
        <w:t></w:t>
      </w:r>
      <w:r w:rsidR="00B72833" w:rsidRPr="003954F4">
        <w:rPr>
          <w:rFonts w:ascii="Times New Roman" w:eastAsia="Times New Roman" w:hAnsi="Times New Roman" w:cs="Times New Roman"/>
          <w:sz w:val="28"/>
          <w:szCs w:val="28"/>
          <w:lang w:val="kk-KZ"/>
        </w:rPr>
        <w:t>-</w:t>
      </w:r>
      <w:r w:rsidRPr="003954F4">
        <w:rPr>
          <w:rFonts w:ascii="Times New Roman" w:eastAsia="Times New Roman" w:hAnsi="Times New Roman" w:cs="Times New Roman"/>
          <w:sz w:val="28"/>
          <w:szCs w:val="28"/>
          <w:lang w:val="kk-KZ"/>
        </w:rPr>
        <w:t>спираль құрылымы өзгермейтін телопептидтер түзетіні белгілі</w:t>
      </w:r>
      <w:r w:rsidR="00B72833" w:rsidRPr="003954F4">
        <w:rPr>
          <w:rFonts w:ascii="Times New Roman" w:eastAsia="Times New Roman" w:hAnsi="Times New Roman" w:cs="Times New Roman"/>
          <w:sz w:val="28"/>
          <w:szCs w:val="28"/>
          <w:lang w:val="kk-KZ"/>
        </w:rPr>
        <w:t xml:space="preserve">. Электрофоретикалық зерттеулер біз модификациялаған коллаген шағын молекулалы фракциялардан тұратынын көрсетті. Сондықтан кешенді қалыптастыруды модельдеу үшін аминқышқылдары қалдықтарының келесі тізбегі бар </w:t>
      </w:r>
      <w:r w:rsidR="00B72833" w:rsidRPr="003954F4">
        <w:rPr>
          <w:rFonts w:ascii="Symbol" w:eastAsia="Times New Roman" w:hAnsi="Symbol" w:cs="Times New Roman"/>
          <w:sz w:val="28"/>
          <w:szCs w:val="28"/>
          <w:lang w:val="kk-KZ"/>
        </w:rPr>
        <w:t></w:t>
      </w:r>
      <w:r w:rsidR="00B72833" w:rsidRPr="003954F4">
        <w:rPr>
          <w:rFonts w:ascii="Symbol" w:eastAsia="Times New Roman" w:hAnsi="Symbol" w:cs="Times New Roman"/>
          <w:sz w:val="28"/>
          <w:szCs w:val="28"/>
          <w:lang w:val="kk-KZ"/>
        </w:rPr>
        <w:t></w:t>
      </w:r>
      <w:r w:rsidR="00B72833" w:rsidRPr="003954F4">
        <w:rPr>
          <w:rFonts w:ascii="Times New Roman" w:eastAsia="Times New Roman" w:hAnsi="Times New Roman" w:cs="Times New Roman"/>
          <w:sz w:val="28"/>
          <w:szCs w:val="28"/>
          <w:lang w:val="kk-KZ"/>
        </w:rPr>
        <w:t>1) коллагеннің пептидтік учаскесі зерттелді: глицин-пролин-лизин-глицин-пролин-аланин-глицин-глутамин-аргинин.</w:t>
      </w:r>
    </w:p>
    <w:p w14:paraId="2D69A0AC" w14:textId="77777777" w:rsidR="001716ED" w:rsidRPr="003954F4" w:rsidRDefault="001716ED" w:rsidP="001716ED">
      <w:pPr>
        <w:widowControl w:val="0"/>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w:lastRenderedPageBreak/>
        <w:drawing>
          <wp:inline distT="0" distB="0" distL="0" distR="0" wp14:anchorId="33B28D25" wp14:editId="63DD9104">
            <wp:extent cx="3785199" cy="4050786"/>
            <wp:effectExtent l="19050" t="0" r="5751"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a:srcRect l="15114" r="26868" b="8887"/>
                    <a:stretch>
                      <a:fillRect/>
                    </a:stretch>
                  </pic:blipFill>
                  <pic:spPr bwMode="auto">
                    <a:xfrm>
                      <a:off x="0" y="0"/>
                      <a:ext cx="3796550" cy="4062933"/>
                    </a:xfrm>
                    <a:prstGeom prst="rect">
                      <a:avLst/>
                    </a:prstGeom>
                    <a:noFill/>
                    <a:ln w="9525">
                      <a:noFill/>
                      <a:miter lim="800000"/>
                      <a:headEnd/>
                      <a:tailEnd/>
                    </a:ln>
                  </pic:spPr>
                </pic:pic>
              </a:graphicData>
            </a:graphic>
          </wp:inline>
        </w:drawing>
      </w:r>
    </w:p>
    <w:p w14:paraId="4845B6CF" w14:textId="2A14D809" w:rsidR="001716ED" w:rsidRPr="003954F4" w:rsidRDefault="00FE7867" w:rsidP="00F30297">
      <w:pPr>
        <w:widowControl w:val="0"/>
        <w:spacing w:after="0" w:line="240" w:lineRule="auto"/>
        <w:ind w:firstLine="720"/>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563646" w:rsidRPr="003954F4">
        <w:rPr>
          <w:rFonts w:ascii="Times New Roman" w:eastAsia="Times New Roman" w:hAnsi="Times New Roman" w:cs="Times New Roman"/>
          <w:sz w:val="28"/>
          <w:szCs w:val="28"/>
          <w:lang w:val="kk-KZ"/>
        </w:rPr>
        <w:t>1</w:t>
      </w:r>
      <w:r w:rsidR="00E65839">
        <w:rPr>
          <w:rFonts w:ascii="Times New Roman" w:eastAsia="Times New Roman" w:hAnsi="Times New Roman" w:cs="Times New Roman"/>
          <w:sz w:val="28"/>
          <w:szCs w:val="28"/>
          <w:lang w:val="kk-KZ"/>
        </w:rPr>
        <w:t>7</w:t>
      </w:r>
      <w:r w:rsidR="001716ED" w:rsidRPr="003954F4">
        <w:rPr>
          <w:rFonts w:ascii="Times New Roman" w:eastAsia="Times New Roman" w:hAnsi="Times New Roman" w:cs="Times New Roman"/>
          <w:sz w:val="28"/>
          <w:szCs w:val="28"/>
          <w:lang w:val="kk-KZ"/>
        </w:rPr>
        <w:t xml:space="preserve"> – </w:t>
      </w:r>
      <w:r w:rsidR="00F30297" w:rsidRPr="003954F4">
        <w:rPr>
          <w:rFonts w:ascii="Times New Roman" w:eastAsia="Times New Roman" w:hAnsi="Times New Roman" w:cs="Times New Roman"/>
          <w:sz w:val="28"/>
          <w:szCs w:val="28"/>
          <w:lang w:val="kk-KZ"/>
        </w:rPr>
        <w:t>Коллагеннің пептидтік аймағының конфигурациясы</w:t>
      </w:r>
    </w:p>
    <w:p w14:paraId="35830941" w14:textId="77777777" w:rsidR="001716ED" w:rsidRPr="003954F4" w:rsidRDefault="001716ED" w:rsidP="001716ED">
      <w:pPr>
        <w:tabs>
          <w:tab w:val="num" w:pos="0"/>
        </w:tabs>
        <w:spacing w:after="0" w:line="240" w:lineRule="auto"/>
        <w:ind w:firstLine="741"/>
        <w:jc w:val="both"/>
        <w:rPr>
          <w:rFonts w:ascii="Times New Roman" w:eastAsia="Times New Roman" w:hAnsi="Times New Roman" w:cs="Times New Roman"/>
          <w:sz w:val="28"/>
          <w:szCs w:val="28"/>
          <w:lang w:val="kk-KZ"/>
        </w:rPr>
      </w:pPr>
    </w:p>
    <w:p w14:paraId="0C6CD410" w14:textId="60435012" w:rsidR="00B72833" w:rsidRPr="003954F4" w:rsidRDefault="00B72833" w:rsidP="001716ED">
      <w:pPr>
        <w:tabs>
          <w:tab w:val="num" w:pos="0"/>
        </w:tabs>
        <w:spacing w:after="0" w:line="240" w:lineRule="auto"/>
        <w:ind w:firstLine="741"/>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Алынған модельдің есептік сипаттамалары геометриялық оңтайландырудың дұрыстығының дәлелі болып табылады</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Зерттелетін модельдің жалпы энергиясының шамасы өте аз шама болды (28,791 ккал/моль), орташа квадраттық градиент нөлдік мәнге жақын болды (0,099 ккал/(Å×моль), бұл жүйенің потенциалдық энергиясын азайту және энергетикалық қасиеттерінің тепе-теңдігі үшін тиімді орындалған процедураны </w:t>
      </w:r>
      <w:r w:rsidR="001B5EF6" w:rsidRPr="003954F4">
        <w:rPr>
          <w:rFonts w:ascii="Times New Roman" w:eastAsia="Times New Roman" w:hAnsi="Times New Roman" w:cs="Times New Roman"/>
          <w:sz w:val="28"/>
          <w:szCs w:val="28"/>
          <w:lang w:val="kk-KZ"/>
        </w:rPr>
        <w:t>білдіреді.</w:t>
      </w:r>
    </w:p>
    <w:p w14:paraId="75EC92C6" w14:textId="3B44623F" w:rsidR="00B72833" w:rsidRPr="003954F4" w:rsidRDefault="001B5EF6" w:rsidP="001716ED">
      <w:pPr>
        <w:tabs>
          <w:tab w:val="num" w:pos="0"/>
        </w:tabs>
        <w:spacing w:after="0" w:line="240" w:lineRule="auto"/>
        <w:ind w:firstLine="741"/>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Электрондық тығыздықтың таралу бетінің конфигурациясын талдау нәтижесінде пролин-лизин-глицин-пролин-аланин-глицин-глутамин-аргинин аминқышқылдарының қалдықтары аймағында жоғары электронды тығыздыққа ие қуатты өріс пайда </w:t>
      </w:r>
      <w:r w:rsidR="009F4F77">
        <w:rPr>
          <w:rFonts w:ascii="Times New Roman" w:eastAsia="Times New Roman" w:hAnsi="Times New Roman" w:cs="Times New Roman"/>
          <w:sz w:val="28"/>
          <w:szCs w:val="28"/>
          <w:lang w:val="kk-KZ"/>
        </w:rPr>
        <w:t>болатындығы анықталды (1</w:t>
      </w:r>
      <w:r w:rsidR="00E65839">
        <w:rPr>
          <w:rFonts w:ascii="Times New Roman" w:eastAsia="Times New Roman" w:hAnsi="Times New Roman" w:cs="Times New Roman"/>
          <w:sz w:val="28"/>
          <w:szCs w:val="28"/>
          <w:lang w:val="kk-KZ"/>
        </w:rPr>
        <w:t>8</w:t>
      </w:r>
      <w:r w:rsidRPr="003954F4">
        <w:rPr>
          <w:rFonts w:ascii="Times New Roman" w:eastAsia="Times New Roman" w:hAnsi="Times New Roman" w:cs="Times New Roman"/>
          <w:sz w:val="28"/>
          <w:szCs w:val="28"/>
          <w:lang w:val="kk-KZ"/>
        </w:rPr>
        <w:t>-сурет)</w:t>
      </w:r>
    </w:p>
    <w:p w14:paraId="58410DD8" w14:textId="77777777" w:rsidR="001716ED" w:rsidRPr="003954F4" w:rsidRDefault="001716ED" w:rsidP="001716ED">
      <w:pPr>
        <w:tabs>
          <w:tab w:val="num" w:pos="0"/>
        </w:tabs>
        <w:spacing w:after="0" w:line="240" w:lineRule="auto"/>
        <w:ind w:firstLine="741"/>
        <w:jc w:val="both"/>
        <w:rPr>
          <w:rFonts w:ascii="Times New Roman" w:eastAsia="Times New Roman" w:hAnsi="Times New Roman" w:cs="Times New Roman"/>
          <w:sz w:val="28"/>
          <w:szCs w:val="28"/>
          <w:lang w:val="kk-KZ"/>
        </w:rPr>
      </w:pPr>
    </w:p>
    <w:p w14:paraId="52BD0B02" w14:textId="77777777" w:rsidR="001716ED" w:rsidRPr="003954F4" w:rsidRDefault="001716ED" w:rsidP="001716ED">
      <w:pPr>
        <w:tabs>
          <w:tab w:val="num" w:pos="0"/>
        </w:tabs>
        <w:spacing w:after="0" w:line="240" w:lineRule="auto"/>
        <w:ind w:firstLine="720"/>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w:lastRenderedPageBreak/>
        <w:drawing>
          <wp:inline distT="0" distB="0" distL="0" distR="0" wp14:anchorId="461138B8" wp14:editId="1DB9C4C3">
            <wp:extent cx="4761865" cy="4624070"/>
            <wp:effectExtent l="1905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a:srcRect l="13260" r="21356" b="6264"/>
                    <a:stretch>
                      <a:fillRect/>
                    </a:stretch>
                  </pic:blipFill>
                  <pic:spPr bwMode="auto">
                    <a:xfrm>
                      <a:off x="0" y="0"/>
                      <a:ext cx="4761865" cy="4624070"/>
                    </a:xfrm>
                    <a:prstGeom prst="rect">
                      <a:avLst/>
                    </a:prstGeom>
                    <a:noFill/>
                    <a:ln w="9525">
                      <a:noFill/>
                      <a:miter lim="800000"/>
                      <a:headEnd/>
                      <a:tailEnd/>
                    </a:ln>
                  </pic:spPr>
                </pic:pic>
              </a:graphicData>
            </a:graphic>
          </wp:inline>
        </w:drawing>
      </w:r>
    </w:p>
    <w:p w14:paraId="1F9E3767" w14:textId="1EE676C3" w:rsidR="001716ED" w:rsidRPr="003954F4" w:rsidRDefault="00FE7867" w:rsidP="00F30297">
      <w:pPr>
        <w:widowControl w:val="0"/>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563646" w:rsidRPr="003954F4">
        <w:rPr>
          <w:rFonts w:ascii="Times New Roman" w:eastAsia="Times New Roman" w:hAnsi="Times New Roman" w:cs="Times New Roman"/>
          <w:sz w:val="28"/>
          <w:szCs w:val="28"/>
          <w:lang w:val="kk-KZ"/>
        </w:rPr>
        <w:t>1</w:t>
      </w:r>
      <w:r w:rsidR="00E65839">
        <w:rPr>
          <w:rFonts w:ascii="Times New Roman" w:eastAsia="Times New Roman" w:hAnsi="Times New Roman" w:cs="Times New Roman"/>
          <w:sz w:val="28"/>
          <w:szCs w:val="28"/>
          <w:lang w:val="kk-KZ"/>
        </w:rPr>
        <w:t>8</w:t>
      </w:r>
      <w:r w:rsidR="001716ED" w:rsidRPr="003954F4">
        <w:rPr>
          <w:rFonts w:ascii="Times New Roman" w:eastAsia="Times New Roman" w:hAnsi="Times New Roman" w:cs="Times New Roman"/>
          <w:sz w:val="28"/>
          <w:szCs w:val="28"/>
          <w:lang w:val="kk-KZ"/>
        </w:rPr>
        <w:t xml:space="preserve"> – </w:t>
      </w:r>
      <w:r w:rsidR="00F30297" w:rsidRPr="003954F4">
        <w:rPr>
          <w:rFonts w:ascii="Times New Roman" w:eastAsia="Times New Roman" w:hAnsi="Times New Roman" w:cs="Times New Roman"/>
          <w:sz w:val="28"/>
          <w:szCs w:val="28"/>
          <w:lang w:val="kk-KZ"/>
        </w:rPr>
        <w:t>Коллагеннің пептидтік аймағының электронды тығыздығының таралуы</w:t>
      </w:r>
    </w:p>
    <w:p w14:paraId="13C01FB2" w14:textId="77777777" w:rsidR="001716ED" w:rsidRPr="003954F4" w:rsidRDefault="001716ED" w:rsidP="001716ED">
      <w:pPr>
        <w:tabs>
          <w:tab w:val="num" w:pos="0"/>
        </w:tabs>
        <w:spacing w:after="0" w:line="240" w:lineRule="auto"/>
        <w:ind w:firstLine="741"/>
        <w:jc w:val="both"/>
        <w:rPr>
          <w:rFonts w:ascii="Times New Roman" w:eastAsia="Times New Roman" w:hAnsi="Times New Roman" w:cs="Times New Roman"/>
          <w:sz w:val="28"/>
          <w:szCs w:val="28"/>
          <w:lang w:val="kk-KZ"/>
        </w:rPr>
      </w:pPr>
    </w:p>
    <w:p w14:paraId="4C8CA8C2" w14:textId="150AA631" w:rsidR="001716ED" w:rsidRPr="003954F4" w:rsidRDefault="00042967" w:rsidP="001716ED">
      <w:pPr>
        <w:tabs>
          <w:tab w:val="num" w:pos="0"/>
        </w:tabs>
        <w:spacing w:after="0" w:line="240" w:lineRule="auto"/>
        <w:ind w:firstLine="741"/>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Молекулалық механика әдістерін қолдана отырып, коллагеннің пептидтік тізбектеріне геометриялық оңтайландыру жүргізілді (18-сурет). Алынған нәтижелер нуклеофильді учаскелер электрофильді аймақтарға тікелей жақын жерде орналасуға ұмтылатындығын көрсетеді.</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Жүйені геометриялық оңтайландыру нәтижесінде жалпы энергия (27,254 ккал/моль) азайтылды, теріс және оң полюстер арасындағы қашықтық желатин пептидінің бір фрагментінен де (70,21 Деба</w:t>
      </w:r>
      <w:r w:rsidR="00241A4D" w:rsidRPr="003954F4">
        <w:rPr>
          <w:rFonts w:ascii="Times New Roman" w:eastAsia="Times New Roman" w:hAnsi="Times New Roman" w:cs="Times New Roman"/>
          <w:sz w:val="28"/>
          <w:szCs w:val="28"/>
          <w:lang w:val="kk-KZ"/>
        </w:rPr>
        <w:t>й</w:t>
      </w:r>
      <w:r w:rsidRPr="003954F4">
        <w:rPr>
          <w:rFonts w:ascii="Times New Roman" w:eastAsia="Times New Roman" w:hAnsi="Times New Roman" w:cs="Times New Roman"/>
          <w:sz w:val="28"/>
          <w:szCs w:val="28"/>
          <w:lang w:val="kk-KZ"/>
        </w:rPr>
        <w:t>) аз болды, бұл диполь моментінің шамасымен (44,32 Деба</w:t>
      </w:r>
      <w:r w:rsidR="00241A4D" w:rsidRPr="003954F4">
        <w:rPr>
          <w:rFonts w:ascii="Times New Roman" w:eastAsia="Times New Roman" w:hAnsi="Times New Roman" w:cs="Times New Roman"/>
          <w:sz w:val="28"/>
          <w:szCs w:val="28"/>
          <w:lang w:val="kk-KZ"/>
        </w:rPr>
        <w:t>й</w:t>
      </w:r>
      <w:r w:rsidRPr="003954F4">
        <w:rPr>
          <w:rFonts w:ascii="Times New Roman" w:eastAsia="Times New Roman" w:hAnsi="Times New Roman" w:cs="Times New Roman"/>
          <w:sz w:val="28"/>
          <w:szCs w:val="28"/>
          <w:lang w:val="kk-KZ"/>
        </w:rPr>
        <w:t>) дәлелденді.</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 Орташа квадратты градиент 0,086 ккал/( Å×моль) тең болды, бұл жүйенің тепе-тең энергетикалық күйін көрсетеді.</w:t>
      </w:r>
    </w:p>
    <w:p w14:paraId="4B33040D"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7F2F3DF0"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52680A83"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7C6813D6"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3FCDE730"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592AEC63"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5EBB6489"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560CBC0D" w14:textId="375E33F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33FC652C" w14:textId="74C205AC" w:rsidR="00042967" w:rsidRPr="003954F4" w:rsidRDefault="00042967" w:rsidP="001716ED">
      <w:pPr>
        <w:widowControl w:val="0"/>
        <w:spacing w:after="0" w:line="240" w:lineRule="auto"/>
        <w:ind w:left="6360" w:firstLine="720"/>
        <w:rPr>
          <w:rFonts w:ascii="Tahoma" w:eastAsia="Times New Roman" w:hAnsi="Tahoma" w:cs="Tahoma"/>
          <w:b/>
          <w:lang w:val="kk-KZ"/>
        </w:rPr>
      </w:pPr>
    </w:p>
    <w:p w14:paraId="52609CA2" w14:textId="77777777" w:rsidR="00042967" w:rsidRPr="003954F4" w:rsidRDefault="00042967" w:rsidP="001716ED">
      <w:pPr>
        <w:widowControl w:val="0"/>
        <w:spacing w:after="0" w:line="240" w:lineRule="auto"/>
        <w:ind w:left="6360" w:firstLine="720"/>
        <w:rPr>
          <w:rFonts w:ascii="Tahoma" w:eastAsia="Times New Roman" w:hAnsi="Tahoma" w:cs="Tahoma"/>
          <w:b/>
          <w:lang w:val="kk-KZ"/>
        </w:rPr>
      </w:pPr>
    </w:p>
    <w:p w14:paraId="41972839"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5EEEE2F4"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0D859917" w14:textId="77777777" w:rsidR="001716ED" w:rsidRPr="003954F4" w:rsidRDefault="001716ED" w:rsidP="001716ED">
      <w:pPr>
        <w:widowControl w:val="0"/>
        <w:spacing w:after="0" w:line="240" w:lineRule="auto"/>
        <w:ind w:left="6360" w:firstLine="720"/>
        <w:rPr>
          <w:rFonts w:ascii="Tahoma" w:eastAsia="Times New Roman" w:hAnsi="Tahoma" w:cs="Tahoma"/>
          <w:b/>
          <w:lang w:val="kk-KZ"/>
        </w:rPr>
      </w:pPr>
    </w:p>
    <w:p w14:paraId="594EB0CA" w14:textId="4ECD9C30" w:rsidR="001716ED" w:rsidRPr="003954F4" w:rsidRDefault="00F30297" w:rsidP="001716ED">
      <w:pPr>
        <w:widowControl w:val="0"/>
        <w:spacing w:after="0" w:line="240" w:lineRule="auto"/>
        <w:ind w:left="6360" w:firstLine="300"/>
        <w:rPr>
          <w:rFonts w:ascii="Tahoma" w:eastAsia="Times New Roman" w:hAnsi="Tahoma" w:cs="Tahoma"/>
          <w:b/>
          <w:lang w:val="kk-KZ"/>
        </w:rPr>
      </w:pPr>
      <w:r w:rsidRPr="003954F4">
        <w:rPr>
          <w:rFonts w:ascii="Tahoma" w:eastAsia="Times New Roman" w:hAnsi="Tahoma" w:cs="Tahoma"/>
          <w:b/>
          <w:lang w:val="kk-KZ"/>
        </w:rPr>
        <w:t>Сутегі көпірлері</w:t>
      </w:r>
    </w:p>
    <w:p w14:paraId="3AE12062" w14:textId="77777777" w:rsidR="001716ED" w:rsidRPr="003954F4" w:rsidRDefault="001716ED" w:rsidP="001716ED">
      <w:pPr>
        <w:widowControl w:val="0"/>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w:drawing>
          <wp:inline distT="0" distB="0" distL="0" distR="0" wp14:anchorId="7ABE1F1D" wp14:editId="6ABC972A">
            <wp:extent cx="5538470" cy="4356100"/>
            <wp:effectExtent l="19050" t="0" r="508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a:srcRect l="12595" t="9990" r="10927" b="7666"/>
                    <a:stretch>
                      <a:fillRect/>
                    </a:stretch>
                  </pic:blipFill>
                  <pic:spPr bwMode="auto">
                    <a:xfrm>
                      <a:off x="0" y="0"/>
                      <a:ext cx="5538470" cy="4356100"/>
                    </a:xfrm>
                    <a:prstGeom prst="rect">
                      <a:avLst/>
                    </a:prstGeom>
                    <a:noFill/>
                    <a:ln w="9525">
                      <a:noFill/>
                      <a:miter lim="800000"/>
                      <a:headEnd/>
                      <a:tailEnd/>
                    </a:ln>
                  </pic:spPr>
                </pic:pic>
              </a:graphicData>
            </a:graphic>
          </wp:inline>
        </w:drawing>
      </w:r>
    </w:p>
    <w:p w14:paraId="564A4E97" w14:textId="63CA0AEE" w:rsidR="001716ED" w:rsidRPr="003954F4" w:rsidRDefault="00FE7867" w:rsidP="00F30297">
      <w:pPr>
        <w:tabs>
          <w:tab w:val="num" w:pos="-180"/>
        </w:tabs>
        <w:spacing w:after="0" w:line="240" w:lineRule="auto"/>
        <w:jc w:val="center"/>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z w:val="28"/>
          <w:szCs w:val="28"/>
          <w:lang w:val="kk-KZ"/>
        </w:rPr>
        <w:t>Сурет</w:t>
      </w:r>
      <w:r w:rsidR="00563646" w:rsidRPr="003954F4">
        <w:rPr>
          <w:rFonts w:ascii="Times New Roman" w:eastAsia="Times New Roman" w:hAnsi="Times New Roman" w:cs="Times New Roman"/>
          <w:sz w:val="28"/>
          <w:szCs w:val="28"/>
          <w:lang w:val="kk-KZ"/>
        </w:rPr>
        <w:t xml:space="preserve"> 1</w:t>
      </w:r>
      <w:r w:rsidR="009F4F77">
        <w:rPr>
          <w:rFonts w:ascii="Times New Roman" w:eastAsia="Times New Roman" w:hAnsi="Times New Roman" w:cs="Times New Roman"/>
          <w:sz w:val="28"/>
          <w:szCs w:val="28"/>
          <w:lang w:val="kk-KZ"/>
        </w:rPr>
        <w:t>8</w:t>
      </w:r>
      <w:r w:rsidR="00E65839">
        <w:rPr>
          <w:rFonts w:ascii="Times New Roman" w:eastAsia="Times New Roman" w:hAnsi="Times New Roman" w:cs="Times New Roman"/>
          <w:sz w:val="28"/>
          <w:szCs w:val="28"/>
          <w:lang w:val="kk-KZ"/>
        </w:rPr>
        <w:t>9</w:t>
      </w:r>
      <w:r w:rsidR="001716ED" w:rsidRPr="003954F4">
        <w:rPr>
          <w:rFonts w:ascii="Times New Roman" w:eastAsia="Times New Roman" w:hAnsi="Times New Roman" w:cs="Times New Roman"/>
          <w:sz w:val="28"/>
          <w:szCs w:val="28"/>
          <w:lang w:val="kk-KZ"/>
        </w:rPr>
        <w:t xml:space="preserve">– </w:t>
      </w:r>
      <w:r w:rsidR="00F30297" w:rsidRPr="003954F4">
        <w:rPr>
          <w:rFonts w:ascii="Times New Roman" w:eastAsia="Times New Roman" w:hAnsi="Times New Roman" w:cs="Times New Roman"/>
          <w:spacing w:val="4"/>
          <w:sz w:val="28"/>
          <w:szCs w:val="28"/>
          <w:lang w:val="kk-KZ"/>
        </w:rPr>
        <w:t>Коллагеннің пептидтік тізбектерінің учаскелерін геометриялық оңтайландыру</w:t>
      </w:r>
    </w:p>
    <w:p w14:paraId="7BB5CE25" w14:textId="77777777" w:rsidR="001716ED" w:rsidRPr="003954F4" w:rsidRDefault="001716ED" w:rsidP="001716ED">
      <w:pPr>
        <w:widowControl w:val="0"/>
        <w:spacing w:after="0" w:line="240" w:lineRule="auto"/>
        <w:ind w:firstLine="720"/>
        <w:jc w:val="both"/>
        <w:rPr>
          <w:rFonts w:ascii="Times New Roman" w:eastAsia="Times New Roman" w:hAnsi="Times New Roman" w:cs="Times New Roman"/>
          <w:sz w:val="28"/>
          <w:szCs w:val="28"/>
          <w:lang w:val="kk-KZ"/>
        </w:rPr>
      </w:pPr>
    </w:p>
    <w:p w14:paraId="08B252BD" w14:textId="2C703A50" w:rsidR="001716ED" w:rsidRPr="003954F4" w:rsidRDefault="00241A4D" w:rsidP="001716ED">
      <w:pPr>
        <w:tabs>
          <w:tab w:val="num" w:pos="0"/>
        </w:tabs>
        <w:spacing w:after="0" w:line="240" w:lineRule="auto"/>
        <w:ind w:firstLine="741"/>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Электронды тығыздықтың таралуының үш өлшемді бетін модельдеу жүйені одан әрі бір</w:t>
      </w:r>
      <w:r w:rsidR="009F4F77">
        <w:rPr>
          <w:rFonts w:ascii="Times New Roman" w:eastAsia="Times New Roman" w:hAnsi="Times New Roman" w:cs="Times New Roman"/>
          <w:sz w:val="28"/>
          <w:szCs w:val="28"/>
          <w:lang w:val="kk-KZ"/>
        </w:rPr>
        <w:t>іктіру мүмкіндігін көрсетеді (1</w:t>
      </w:r>
      <w:r w:rsidR="00E65839">
        <w:rPr>
          <w:rFonts w:ascii="Times New Roman" w:eastAsia="Times New Roman" w:hAnsi="Times New Roman" w:cs="Times New Roman"/>
          <w:sz w:val="28"/>
          <w:szCs w:val="28"/>
          <w:lang w:val="kk-KZ"/>
        </w:rPr>
        <w:t>9</w:t>
      </w:r>
      <w:r w:rsidRPr="003954F4">
        <w:rPr>
          <w:rFonts w:ascii="Times New Roman" w:eastAsia="Times New Roman" w:hAnsi="Times New Roman" w:cs="Times New Roman"/>
          <w:sz w:val="28"/>
          <w:szCs w:val="28"/>
          <w:lang w:val="kk-KZ"/>
        </w:rPr>
        <w:t>-сурет). Осылайша, орындалған теориялық және аналитикалық зерттеулер коллагеннің кешен түзуші қасиеттерінің эмпирикалық берілгендерін растайды</w:t>
      </w:r>
      <w:r w:rsidR="001716ED" w:rsidRPr="003954F4">
        <w:rPr>
          <w:rFonts w:ascii="Times New Roman" w:eastAsia="Times New Roman" w:hAnsi="Times New Roman" w:cs="Times New Roman"/>
          <w:sz w:val="28"/>
          <w:szCs w:val="28"/>
          <w:lang w:val="kk-KZ"/>
        </w:rPr>
        <w:t xml:space="preserve">. </w:t>
      </w:r>
    </w:p>
    <w:p w14:paraId="3C1CC25A" w14:textId="77777777" w:rsidR="001716ED" w:rsidRPr="003954F4" w:rsidRDefault="001716ED" w:rsidP="001716ED">
      <w:pPr>
        <w:widowControl w:val="0"/>
        <w:spacing w:after="0" w:line="240" w:lineRule="auto"/>
        <w:ind w:firstLine="720"/>
        <w:jc w:val="both"/>
        <w:rPr>
          <w:rFonts w:ascii="Times New Roman" w:eastAsia="Times New Roman" w:hAnsi="Times New Roman" w:cs="Times New Roman"/>
          <w:sz w:val="28"/>
          <w:szCs w:val="28"/>
          <w:lang w:val="kk-KZ"/>
        </w:rPr>
      </w:pPr>
    </w:p>
    <w:p w14:paraId="3658B82F" w14:textId="77777777" w:rsidR="001716ED" w:rsidRPr="003954F4" w:rsidRDefault="001716ED" w:rsidP="001716ED">
      <w:pPr>
        <w:widowControl w:val="0"/>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w:lastRenderedPageBreak/>
        <w:drawing>
          <wp:inline distT="0" distB="0" distL="0" distR="0" wp14:anchorId="60001B5E" wp14:editId="7F26E1AD">
            <wp:extent cx="4787900" cy="338137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a:srcRect l="13484" t="8107" r="7681" b="9885"/>
                    <a:stretch>
                      <a:fillRect/>
                    </a:stretch>
                  </pic:blipFill>
                  <pic:spPr bwMode="auto">
                    <a:xfrm>
                      <a:off x="0" y="0"/>
                      <a:ext cx="4787900" cy="3381375"/>
                    </a:xfrm>
                    <a:prstGeom prst="rect">
                      <a:avLst/>
                    </a:prstGeom>
                    <a:noFill/>
                    <a:ln w="9525">
                      <a:noFill/>
                      <a:miter lim="800000"/>
                      <a:headEnd/>
                      <a:tailEnd/>
                    </a:ln>
                  </pic:spPr>
                </pic:pic>
              </a:graphicData>
            </a:graphic>
          </wp:inline>
        </w:drawing>
      </w:r>
    </w:p>
    <w:p w14:paraId="65DD8460" w14:textId="2605CD52" w:rsidR="001716ED" w:rsidRPr="003954F4" w:rsidRDefault="00FE7867" w:rsidP="00F30297">
      <w:pPr>
        <w:widowControl w:val="0"/>
        <w:tabs>
          <w:tab w:val="left" w:pos="2977"/>
        </w:tabs>
        <w:spacing w:after="0" w:line="240" w:lineRule="auto"/>
        <w:ind w:hanging="6"/>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E65839">
        <w:rPr>
          <w:rFonts w:ascii="Times New Roman" w:eastAsia="Times New Roman" w:hAnsi="Times New Roman" w:cs="Times New Roman"/>
          <w:sz w:val="28"/>
          <w:szCs w:val="28"/>
          <w:lang w:val="kk-KZ"/>
        </w:rPr>
        <w:t>20</w:t>
      </w:r>
      <w:r w:rsidR="001716ED" w:rsidRPr="003954F4">
        <w:rPr>
          <w:rFonts w:ascii="Times New Roman" w:eastAsia="Times New Roman" w:hAnsi="Times New Roman" w:cs="Times New Roman"/>
          <w:sz w:val="28"/>
          <w:szCs w:val="28"/>
          <w:lang w:val="kk-KZ"/>
        </w:rPr>
        <w:t xml:space="preserve"> – </w:t>
      </w:r>
      <w:r w:rsidR="00F30297" w:rsidRPr="003954F4">
        <w:rPr>
          <w:rFonts w:ascii="Times New Roman" w:eastAsia="Times New Roman" w:hAnsi="Times New Roman" w:cs="Times New Roman"/>
          <w:sz w:val="28"/>
          <w:szCs w:val="28"/>
          <w:lang w:val="kk-KZ"/>
        </w:rPr>
        <w:t xml:space="preserve">Коллагеннің пептидті </w:t>
      </w:r>
      <w:r w:rsidR="00F30297" w:rsidRPr="003954F4">
        <w:rPr>
          <w:rFonts w:ascii="Times New Roman" w:eastAsia="Times New Roman" w:hAnsi="Times New Roman" w:cs="Times New Roman"/>
          <w:spacing w:val="4"/>
          <w:sz w:val="28"/>
          <w:szCs w:val="28"/>
          <w:lang w:val="kk-KZ"/>
        </w:rPr>
        <w:t>учаскелерін</w:t>
      </w:r>
      <w:r w:rsidR="00F30297" w:rsidRPr="003954F4">
        <w:rPr>
          <w:rFonts w:ascii="Times New Roman" w:eastAsia="Times New Roman" w:hAnsi="Times New Roman" w:cs="Times New Roman"/>
          <w:sz w:val="28"/>
          <w:szCs w:val="28"/>
          <w:lang w:val="kk-KZ"/>
        </w:rPr>
        <w:t>ің электронды тығыздығының таралуы</w:t>
      </w:r>
    </w:p>
    <w:p w14:paraId="51EE635E" w14:textId="77777777" w:rsidR="00F30297" w:rsidRPr="003954F4" w:rsidRDefault="00F30297" w:rsidP="00F30297">
      <w:pPr>
        <w:widowControl w:val="0"/>
        <w:spacing w:after="0" w:line="240" w:lineRule="auto"/>
        <w:ind w:left="2700" w:hanging="1980"/>
        <w:jc w:val="both"/>
        <w:rPr>
          <w:rFonts w:ascii="Times New Roman" w:eastAsia="Times New Roman" w:hAnsi="Times New Roman" w:cs="Times New Roman"/>
          <w:sz w:val="28"/>
          <w:szCs w:val="28"/>
          <w:lang w:val="kk-KZ"/>
        </w:rPr>
      </w:pPr>
    </w:p>
    <w:p w14:paraId="7E2C429E" w14:textId="3ED39E0C" w:rsidR="001716ED" w:rsidRPr="003954F4" w:rsidRDefault="00241A4D" w:rsidP="001716ED">
      <w:pPr>
        <w:widowControl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Коллагеннің пептидтік учаскелерін компьютерлік модельдеу деректерін, сондай-ақ рентгендік фазалық талдау әдістерімен алынған деректерді және флавоноид мысалында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-сығындыларының фенолдық қатарының хош иісті заттарының құрылымы туралы белгілі деректерді (антиоксиданттық белсенділігі бар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 xml:space="preserve">-сығындыларының құрамдас бөліктерінің бірі ретінде) пайдалана отырып, біз онымен коллаген модификациясы өнімдерінің құрамындағы басым аминқышқылдарының екеуінің – глицин мен аргининнің өзара әрекеттесуінің </w:t>
      </w:r>
      <w:r w:rsidR="009F4F77">
        <w:rPr>
          <w:rFonts w:ascii="Times New Roman" w:eastAsia="Times New Roman" w:hAnsi="Times New Roman" w:cs="Times New Roman"/>
          <w:sz w:val="28"/>
          <w:szCs w:val="28"/>
          <w:lang w:val="kk-KZ"/>
        </w:rPr>
        <w:t>гипотетикалық моделін құрдық (</w:t>
      </w:r>
      <w:r w:rsidR="00E65839">
        <w:rPr>
          <w:rFonts w:ascii="Times New Roman" w:eastAsia="Times New Roman" w:hAnsi="Times New Roman" w:cs="Times New Roman"/>
          <w:sz w:val="28"/>
          <w:szCs w:val="28"/>
          <w:lang w:val="kk-KZ"/>
        </w:rPr>
        <w:t>20</w:t>
      </w:r>
      <w:r w:rsidRPr="003954F4">
        <w:rPr>
          <w:rFonts w:ascii="Times New Roman" w:eastAsia="Times New Roman" w:hAnsi="Times New Roman" w:cs="Times New Roman"/>
          <w:sz w:val="28"/>
          <w:szCs w:val="28"/>
          <w:lang w:val="kk-KZ"/>
        </w:rPr>
        <w:t>-сурет).</w:t>
      </w:r>
    </w:p>
    <w:p w14:paraId="765B4545" w14:textId="68D70C67" w:rsidR="00241A4D" w:rsidRPr="003954F4" w:rsidRDefault="00241A4D" w:rsidP="001716ED">
      <w:pPr>
        <w:widowControl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Флавоноидтың коллаген аминқышқылдарымен өзара әрекеттесуін геометриялық оңтайландыру жүйенің жалпы энергиясы 48,358 ккал/моль, диполь моментінің шамасы</w:t>
      </w:r>
      <w:r w:rsidR="0064201F" w:rsidRPr="003954F4">
        <w:rPr>
          <w:rFonts w:ascii="Times New Roman" w:eastAsia="Times New Roman" w:hAnsi="Times New Roman" w:cs="Times New Roman"/>
          <w:sz w:val="28"/>
          <w:szCs w:val="28"/>
          <w:lang w:val="kk-KZ"/>
        </w:rPr>
        <w:t xml:space="preserve"> – </w:t>
      </w:r>
      <w:r w:rsidRPr="003954F4">
        <w:rPr>
          <w:rFonts w:ascii="Times New Roman" w:eastAsia="Times New Roman" w:hAnsi="Times New Roman" w:cs="Times New Roman"/>
          <w:sz w:val="28"/>
          <w:szCs w:val="28"/>
          <w:lang w:val="kk-KZ"/>
        </w:rPr>
        <w:t xml:space="preserve">5,56 </w:t>
      </w:r>
      <w:r w:rsidR="0064201F" w:rsidRPr="003954F4">
        <w:rPr>
          <w:rFonts w:ascii="Times New Roman" w:eastAsia="Times New Roman" w:hAnsi="Times New Roman" w:cs="Times New Roman"/>
          <w:sz w:val="28"/>
          <w:szCs w:val="28"/>
          <w:lang w:val="kk-KZ"/>
        </w:rPr>
        <w:t>Д</w:t>
      </w:r>
      <w:r w:rsidRPr="003954F4">
        <w:rPr>
          <w:rFonts w:ascii="Times New Roman" w:eastAsia="Times New Roman" w:hAnsi="Times New Roman" w:cs="Times New Roman"/>
          <w:sz w:val="28"/>
          <w:szCs w:val="28"/>
          <w:lang w:val="kk-KZ"/>
        </w:rPr>
        <w:t>ебай, орташа квадрат</w:t>
      </w:r>
      <w:r w:rsidR="0064201F" w:rsidRPr="003954F4">
        <w:rPr>
          <w:rFonts w:ascii="Times New Roman" w:eastAsia="Times New Roman" w:hAnsi="Times New Roman" w:cs="Times New Roman"/>
          <w:sz w:val="28"/>
          <w:szCs w:val="28"/>
          <w:lang w:val="kk-KZ"/>
        </w:rPr>
        <w:t>ты</w:t>
      </w:r>
      <w:r w:rsidRPr="003954F4">
        <w:rPr>
          <w:rFonts w:ascii="Times New Roman" w:eastAsia="Times New Roman" w:hAnsi="Times New Roman" w:cs="Times New Roman"/>
          <w:sz w:val="28"/>
          <w:szCs w:val="28"/>
          <w:lang w:val="kk-KZ"/>
        </w:rPr>
        <w:t xml:space="preserve"> градиент</w:t>
      </w:r>
      <w:r w:rsidR="0064201F" w:rsidRPr="003954F4">
        <w:rPr>
          <w:rFonts w:ascii="Times New Roman" w:eastAsia="Times New Roman" w:hAnsi="Times New Roman" w:cs="Times New Roman"/>
          <w:sz w:val="28"/>
          <w:szCs w:val="28"/>
          <w:lang w:val="kk-KZ"/>
        </w:rPr>
        <w:t xml:space="preserve">  – </w:t>
      </w:r>
      <w:r w:rsidRPr="003954F4">
        <w:rPr>
          <w:rFonts w:ascii="Times New Roman" w:eastAsia="Times New Roman" w:hAnsi="Times New Roman" w:cs="Times New Roman"/>
          <w:sz w:val="28"/>
          <w:szCs w:val="28"/>
          <w:lang w:val="kk-KZ"/>
        </w:rPr>
        <w:t xml:space="preserve"> 0,099 ккал/(Å×моль) екенін көрсетеді.</w:t>
      </w:r>
    </w:p>
    <w:p w14:paraId="65C3C380" w14:textId="77777777" w:rsidR="001716ED" w:rsidRPr="003954F4" w:rsidRDefault="001716ED" w:rsidP="001716ED">
      <w:pPr>
        <w:widowControl w:val="0"/>
        <w:spacing w:after="0" w:line="240" w:lineRule="auto"/>
        <w:jc w:val="both"/>
        <w:rPr>
          <w:rFonts w:ascii="Times New Roman" w:eastAsia="Times New Roman" w:hAnsi="Times New Roman" w:cs="Times New Roman"/>
          <w:sz w:val="28"/>
          <w:szCs w:val="28"/>
          <w:lang w:val="kk-KZ"/>
        </w:rPr>
      </w:pPr>
    </w:p>
    <w:p w14:paraId="222FE783" w14:textId="77777777" w:rsidR="001716ED" w:rsidRPr="003954F4" w:rsidRDefault="001716ED" w:rsidP="001716ED">
      <w:pPr>
        <w:widowControl w:val="0"/>
        <w:spacing w:after="0" w:line="240" w:lineRule="auto"/>
        <w:ind w:left="2700"/>
        <w:jc w:val="both"/>
        <w:rPr>
          <w:rFonts w:ascii="Times New Roman" w:eastAsia="Times New Roman" w:hAnsi="Times New Roman" w:cs="Times New Roman"/>
          <w:sz w:val="28"/>
          <w:szCs w:val="28"/>
          <w:lang w:val="kk-KZ"/>
        </w:rPr>
      </w:pPr>
    </w:p>
    <w:p w14:paraId="22D14730" w14:textId="77777777" w:rsidR="001716ED" w:rsidRPr="003954F4" w:rsidRDefault="001716ED" w:rsidP="001716ED">
      <w:pPr>
        <w:widowControl w:val="0"/>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w:lastRenderedPageBreak/>
        <w:drawing>
          <wp:inline distT="0" distB="0" distL="0" distR="0" wp14:anchorId="11ACA5B5" wp14:editId="275DCDF9">
            <wp:extent cx="4416425" cy="4123690"/>
            <wp:effectExtent l="1905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lum bright="-24000" contrast="42000"/>
                    </a:blip>
                    <a:srcRect l="13474" t="3687" r="23055" b="9242"/>
                    <a:stretch>
                      <a:fillRect/>
                    </a:stretch>
                  </pic:blipFill>
                  <pic:spPr bwMode="auto">
                    <a:xfrm>
                      <a:off x="0" y="0"/>
                      <a:ext cx="4416425" cy="4123690"/>
                    </a:xfrm>
                    <a:prstGeom prst="rect">
                      <a:avLst/>
                    </a:prstGeom>
                    <a:noFill/>
                    <a:ln w="9525">
                      <a:noFill/>
                      <a:miter lim="800000"/>
                      <a:headEnd/>
                      <a:tailEnd/>
                    </a:ln>
                  </pic:spPr>
                </pic:pic>
              </a:graphicData>
            </a:graphic>
          </wp:inline>
        </w:drawing>
      </w:r>
    </w:p>
    <w:p w14:paraId="51A58732" w14:textId="0E284E95" w:rsidR="001716ED" w:rsidRPr="003954F4" w:rsidRDefault="00FE7867" w:rsidP="00F30297">
      <w:pPr>
        <w:widowControl w:val="0"/>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1716ED" w:rsidRPr="003954F4">
        <w:rPr>
          <w:rFonts w:ascii="Times New Roman" w:eastAsia="Times New Roman" w:hAnsi="Times New Roman" w:cs="Times New Roman"/>
          <w:sz w:val="28"/>
          <w:szCs w:val="28"/>
          <w:lang w:val="kk-KZ"/>
        </w:rPr>
        <w:t xml:space="preserve"> </w:t>
      </w:r>
      <w:r w:rsidR="009F4F77">
        <w:rPr>
          <w:rFonts w:ascii="Times New Roman" w:eastAsia="Times New Roman" w:hAnsi="Times New Roman" w:cs="Times New Roman"/>
          <w:sz w:val="28"/>
          <w:szCs w:val="28"/>
          <w:lang w:val="kk-KZ"/>
        </w:rPr>
        <w:t>2</w:t>
      </w:r>
      <w:r w:rsidR="00E65839">
        <w:rPr>
          <w:rFonts w:ascii="Times New Roman" w:eastAsia="Times New Roman" w:hAnsi="Times New Roman" w:cs="Times New Roman"/>
          <w:sz w:val="28"/>
          <w:szCs w:val="28"/>
          <w:lang w:val="kk-KZ"/>
        </w:rPr>
        <w:t>1</w:t>
      </w:r>
      <w:r w:rsidR="001716ED" w:rsidRPr="003954F4">
        <w:rPr>
          <w:rFonts w:ascii="Times New Roman" w:eastAsia="Times New Roman" w:hAnsi="Times New Roman" w:cs="Times New Roman"/>
          <w:sz w:val="28"/>
          <w:szCs w:val="28"/>
          <w:lang w:val="kk-KZ"/>
        </w:rPr>
        <w:t xml:space="preserve"> </w:t>
      </w:r>
      <w:r w:rsidR="00F30297" w:rsidRPr="003954F4">
        <w:rPr>
          <w:rFonts w:ascii="Times New Roman" w:eastAsia="Times New Roman" w:hAnsi="Times New Roman" w:cs="Times New Roman"/>
          <w:sz w:val="28"/>
          <w:szCs w:val="28"/>
          <w:lang w:val="kk-KZ"/>
        </w:rPr>
        <w:t>–</w:t>
      </w:r>
      <w:r w:rsidR="001716ED" w:rsidRPr="003954F4">
        <w:rPr>
          <w:rFonts w:ascii="Times New Roman" w:eastAsia="Times New Roman" w:hAnsi="Times New Roman" w:cs="Times New Roman"/>
          <w:sz w:val="28"/>
          <w:szCs w:val="28"/>
          <w:lang w:val="kk-KZ"/>
        </w:rPr>
        <w:t xml:space="preserve"> </w:t>
      </w:r>
      <w:r w:rsidR="00F30297" w:rsidRPr="003954F4">
        <w:rPr>
          <w:rFonts w:ascii="Times New Roman" w:eastAsia="Times New Roman" w:hAnsi="Times New Roman" w:cs="Times New Roman"/>
          <w:sz w:val="28"/>
          <w:szCs w:val="28"/>
          <w:lang w:val="kk-KZ"/>
        </w:rPr>
        <w:t>Коллаген гидролизі өнімдерінің құрылымында флавоноидтың глицинмен және аргининмен әрекеттесуінің гипотетикалық моделі</w:t>
      </w:r>
    </w:p>
    <w:p w14:paraId="762A40BA" w14:textId="77777777" w:rsidR="00F30297" w:rsidRPr="003954F4" w:rsidRDefault="00F30297" w:rsidP="00F30297">
      <w:pPr>
        <w:widowControl w:val="0"/>
        <w:spacing w:after="0" w:line="240" w:lineRule="auto"/>
        <w:jc w:val="center"/>
        <w:rPr>
          <w:rFonts w:ascii="Times New Roman" w:eastAsia="Times New Roman" w:hAnsi="Times New Roman" w:cs="Times New Roman"/>
          <w:sz w:val="28"/>
          <w:szCs w:val="28"/>
          <w:lang w:val="kk-KZ"/>
        </w:rPr>
      </w:pPr>
    </w:p>
    <w:p w14:paraId="56405FA1" w14:textId="3B061646" w:rsidR="001716ED" w:rsidRPr="003954F4" w:rsidRDefault="00497B9A" w:rsidP="001716ED">
      <w:pPr>
        <w:widowControl w:val="0"/>
        <w:spacing w:after="0" w:line="240" w:lineRule="auto"/>
        <w:ind w:firstLine="72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Ұсынылғ</w:t>
      </w:r>
      <w:r w:rsidR="009F4F77">
        <w:rPr>
          <w:rFonts w:ascii="Times New Roman" w:eastAsia="Times New Roman" w:hAnsi="Times New Roman" w:cs="Times New Roman"/>
          <w:sz w:val="28"/>
          <w:szCs w:val="28"/>
          <w:lang w:val="kk-KZ"/>
        </w:rPr>
        <w:t>ан модельден көріп тұрғандай (2</w:t>
      </w:r>
      <w:r w:rsidR="00E65839">
        <w:rPr>
          <w:rFonts w:ascii="Times New Roman" w:eastAsia="Times New Roman" w:hAnsi="Times New Roman" w:cs="Times New Roman"/>
          <w:sz w:val="28"/>
          <w:szCs w:val="28"/>
          <w:lang w:val="kk-KZ"/>
        </w:rPr>
        <w:t>1</w:t>
      </w:r>
      <w:r w:rsidRPr="003954F4">
        <w:rPr>
          <w:rFonts w:ascii="Times New Roman" w:eastAsia="Times New Roman" w:hAnsi="Times New Roman" w:cs="Times New Roman"/>
          <w:sz w:val="28"/>
          <w:szCs w:val="28"/>
          <w:lang w:val="kk-KZ"/>
        </w:rPr>
        <w:t>-сурет), кешен түзілу процесіне гидрофильді аминқышқылдар мен флавоноид молекуласының учаскелері арасындағы сутектік байланыстар қатысады</w:t>
      </w:r>
      <w:r w:rsidR="001716ED"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Алайда, коллаген құрылымында полярлы емес аминқышқылдарының болуы және өсімдік сығындыларында молекулалардың полярлы учаскелері жоқ көмірсутек тізбегінен тұратын заттардың болуы кешен түзілу процесіне гидрофобты өзара әрекеттесудің қатысатынын көрсетеді.</w:t>
      </w:r>
    </w:p>
    <w:p w14:paraId="7EA194DA" w14:textId="77777777" w:rsidR="001716ED" w:rsidRPr="003954F4" w:rsidRDefault="001716ED" w:rsidP="001716ED">
      <w:pPr>
        <w:widowControl w:val="0"/>
        <w:spacing w:after="0" w:line="240" w:lineRule="auto"/>
        <w:ind w:firstLine="720"/>
        <w:jc w:val="both"/>
        <w:rPr>
          <w:rFonts w:ascii="Times New Roman" w:eastAsia="Times New Roman" w:hAnsi="Times New Roman" w:cs="Times New Roman"/>
          <w:sz w:val="28"/>
          <w:szCs w:val="28"/>
          <w:lang w:val="kk-KZ"/>
        </w:rPr>
      </w:pPr>
    </w:p>
    <w:p w14:paraId="17D86895" w14:textId="4F550540" w:rsidR="00F534C5" w:rsidRPr="00E256DE" w:rsidRDefault="007E67CD" w:rsidP="00E256DE">
      <w:pPr>
        <w:spacing w:after="0" w:line="240" w:lineRule="auto"/>
        <w:ind w:firstLine="680"/>
        <w:rPr>
          <w:rFonts w:ascii="Times New Roman" w:hAnsi="Times New Roman" w:cs="Times New Roman"/>
          <w:b/>
          <w:sz w:val="28"/>
          <w:szCs w:val="28"/>
          <w:lang w:val="kk-KZ"/>
        </w:rPr>
      </w:pPr>
      <w:bookmarkStart w:id="45" w:name="_Toc158212594"/>
      <w:bookmarkStart w:id="46" w:name="_Toc158212866"/>
      <w:bookmarkStart w:id="47" w:name="_Toc117249449"/>
      <w:r w:rsidRPr="00E256DE">
        <w:rPr>
          <w:rFonts w:ascii="Times New Roman" w:hAnsi="Times New Roman" w:cs="Times New Roman"/>
          <w:b/>
          <w:sz w:val="28"/>
          <w:szCs w:val="28"/>
          <w:lang w:val="kk-KZ"/>
        </w:rPr>
        <w:t>Үшінші бөлім бойынша қорытынды</w:t>
      </w:r>
      <w:bookmarkEnd w:id="45"/>
      <w:bookmarkEnd w:id="46"/>
      <w:r w:rsidRPr="00E256DE">
        <w:rPr>
          <w:rFonts w:ascii="Times New Roman" w:hAnsi="Times New Roman" w:cs="Times New Roman"/>
          <w:b/>
          <w:sz w:val="28"/>
          <w:szCs w:val="28"/>
          <w:lang w:val="kk-KZ"/>
        </w:rPr>
        <w:t xml:space="preserve"> </w:t>
      </w:r>
      <w:bookmarkEnd w:id="47"/>
    </w:p>
    <w:p w14:paraId="6430D97E" w14:textId="0AEF133D" w:rsidR="001716ED" w:rsidRPr="003954F4" w:rsidRDefault="007A4766" w:rsidP="00D438DF">
      <w:pPr>
        <w:pStyle w:val="ad"/>
        <w:numPr>
          <w:ilvl w:val="0"/>
          <w:numId w:val="7"/>
        </w:numPr>
        <w:spacing w:after="0" w:line="240" w:lineRule="auto"/>
        <w:ind w:left="0" w:firstLine="680"/>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8"/>
          <w:lang w:val="kk-KZ"/>
        </w:rPr>
        <w:t>Дәрілік өсімдіктер мен дәмдеуіштердің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-сығындыларының антиоксиданттық белсенділігі келесі қатар бойынша төмендейтіні анықталды (</w:t>
      </w:r>
      <w:r w:rsidRPr="003954F4">
        <w:rPr>
          <w:rFonts w:ascii="Times New Roman" w:eastAsia="Times New Roman" w:hAnsi="Times New Roman" w:cs="Times New Roman"/>
          <w:sz w:val="28"/>
          <w:szCs w:val="20"/>
          <w:lang w:val="kk-KZ"/>
        </w:rPr>
        <w:t>мг/см</w:t>
      </w:r>
      <w:r w:rsidRPr="003954F4">
        <w:rPr>
          <w:rFonts w:ascii="Times New Roman" w:eastAsia="Times New Roman" w:hAnsi="Times New Roman" w:cs="Times New Roman"/>
          <w:sz w:val="28"/>
          <w:szCs w:val="20"/>
          <w:vertAlign w:val="superscript"/>
          <w:lang w:val="kk-KZ"/>
        </w:rPr>
        <w:t>3</w:t>
      </w:r>
      <w:r w:rsidRPr="003954F4">
        <w:rPr>
          <w:rFonts w:ascii="Times New Roman" w:eastAsia="Times New Roman" w:hAnsi="Times New Roman" w:cs="Times New Roman"/>
          <w:sz w:val="28"/>
          <w:szCs w:val="20"/>
          <w:lang w:val="kk-KZ"/>
        </w:rPr>
        <w:t>)</w:t>
      </w:r>
      <w:r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0"/>
          <w:lang w:val="kk-KZ"/>
        </w:rPr>
        <w:t>зімбір (22,50)&gt; жасыл шай (15,5)&gt; қызыл бұрыш (12,9)&gt; қырмызыгүл (2,8).</w:t>
      </w:r>
    </w:p>
    <w:p w14:paraId="4114ADE9" w14:textId="34D9E42A" w:rsidR="001716ED" w:rsidRPr="003954F4" w:rsidRDefault="001C5A91" w:rsidP="00D438DF">
      <w:pPr>
        <w:pStyle w:val="ad"/>
        <w:numPr>
          <w:ilvl w:val="0"/>
          <w:numId w:val="7"/>
        </w:numPr>
        <w:autoSpaceDE w:val="0"/>
        <w:autoSpaceDN w:val="0"/>
        <w:adjustRightInd w:val="0"/>
        <w:spacing w:after="0" w:line="240" w:lineRule="auto"/>
        <w:ind w:left="0" w:firstLine="68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Әзірленетін үлдір түзетін композициялар құрамында қолданылатын өсімдік шикізатының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 айқын антиоксиданттық қабілетке ие</w:t>
      </w:r>
      <w:r w:rsidR="001716ED" w:rsidRPr="003954F4">
        <w:rPr>
          <w:rFonts w:ascii="Times New Roman" w:eastAsia="Times New Roman" w:hAnsi="Times New Roman" w:cs="Times New Roman"/>
          <w:sz w:val="28"/>
          <w:szCs w:val="28"/>
          <w:lang w:val="kk-KZ"/>
        </w:rPr>
        <w:t>;</w:t>
      </w:r>
    </w:p>
    <w:p w14:paraId="51609624" w14:textId="4CC8BC9C" w:rsidR="001716ED" w:rsidRPr="003954F4" w:rsidRDefault="001C5A91" w:rsidP="00D438DF">
      <w:pPr>
        <w:pStyle w:val="ad"/>
        <w:numPr>
          <w:ilvl w:val="0"/>
          <w:numId w:val="7"/>
        </w:numPr>
        <w:spacing w:after="0" w:line="240" w:lineRule="auto"/>
        <w:ind w:left="0" w:firstLine="680"/>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8"/>
          <w:lang w:val="kk-KZ"/>
        </w:rPr>
        <w:t>Газ фазасында хош иісті заттардың жиналуы сақтаудың алғашқы тәулігінде максималды мәнге жетеді, содан кейін газ фазасындағы қосылыстар сынамаға өтеді, яғни коллаген ақуызында сіңіріледі, бұл ретте өнімнің 1 г ақуызы 150-ден 200 МКл-ге дейін өсімдіктер мен дәмдеуіштердің сығындыларын байланыстыра алады</w:t>
      </w:r>
      <w:r w:rsidR="001716ED" w:rsidRPr="003954F4">
        <w:rPr>
          <w:rFonts w:ascii="Times New Roman" w:eastAsia="Times New Roman" w:hAnsi="Times New Roman" w:cs="Times New Roman"/>
          <w:sz w:val="28"/>
          <w:szCs w:val="20"/>
          <w:lang w:val="kk-KZ"/>
        </w:rPr>
        <w:t>;</w:t>
      </w:r>
    </w:p>
    <w:p w14:paraId="016CBC66" w14:textId="64F8997B" w:rsidR="001716ED" w:rsidRPr="003954F4" w:rsidRDefault="001C5A91" w:rsidP="00D438DF">
      <w:pPr>
        <w:pStyle w:val="ad"/>
        <w:numPr>
          <w:ilvl w:val="0"/>
          <w:numId w:val="7"/>
        </w:numPr>
        <w:spacing w:after="0" w:line="240" w:lineRule="auto"/>
        <w:ind w:left="0" w:firstLine="680"/>
        <w:jc w:val="both"/>
        <w:rPr>
          <w:rFonts w:ascii="Times New Roman" w:eastAsia="Times New Roman" w:hAnsi="Times New Roman" w:cs="Times New Roman"/>
          <w:sz w:val="28"/>
          <w:szCs w:val="20"/>
          <w:lang w:val="kk-KZ"/>
        </w:rPr>
      </w:pPr>
      <w:r w:rsidRPr="003954F4">
        <w:rPr>
          <w:rFonts w:ascii="Times New Roman" w:eastAsia="Times New Roman" w:hAnsi="Times New Roman" w:cs="Times New Roman"/>
          <w:sz w:val="28"/>
          <w:szCs w:val="20"/>
          <w:lang w:val="kk-KZ"/>
        </w:rPr>
        <w:lastRenderedPageBreak/>
        <w:t>Бактерияға қарсы қасиеттерге ие коллагенді үлдір түзгіш композицияларды алудың рецептуралық нұсқалары мен қағидатты технологиялық схемасы жасалды</w:t>
      </w:r>
      <w:r w:rsidR="001716ED" w:rsidRPr="003954F4">
        <w:rPr>
          <w:rFonts w:ascii="Times New Roman" w:eastAsia="Times New Roman" w:hAnsi="Times New Roman" w:cs="Times New Roman"/>
          <w:sz w:val="28"/>
          <w:szCs w:val="20"/>
          <w:lang w:val="kk-KZ"/>
        </w:rPr>
        <w:t>;</w:t>
      </w:r>
    </w:p>
    <w:p w14:paraId="438435F3" w14:textId="268CA027" w:rsidR="001716ED" w:rsidRPr="003954F4" w:rsidRDefault="001C5A91" w:rsidP="00D438DF">
      <w:pPr>
        <w:pStyle w:val="ad"/>
        <w:numPr>
          <w:ilvl w:val="0"/>
          <w:numId w:val="7"/>
        </w:numPr>
        <w:spacing w:after="0" w:line="240" w:lineRule="auto"/>
        <w:ind w:left="0" w:firstLine="68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Диск-диффузиялық әдіспен сынақ микробтарын тежеу аймағының диаметрлері бойынша бактериостатикалық белсенділікті бағалау композициялардың микроағзалардың өсінділеріне қатысты жоғары белсенділікке ие екенін көрсетті</w:t>
      </w:r>
      <w:r w:rsidR="001716ED" w:rsidRPr="003954F4">
        <w:rPr>
          <w:rFonts w:ascii="Times New Roman" w:eastAsia="Times New Roman" w:hAnsi="Times New Roman" w:cs="Times New Roman"/>
          <w:sz w:val="28"/>
          <w:szCs w:val="28"/>
          <w:lang w:val="kk-KZ"/>
        </w:rPr>
        <w:t>;</w:t>
      </w:r>
    </w:p>
    <w:p w14:paraId="42167B27" w14:textId="2D89DBFA" w:rsidR="001716ED" w:rsidRPr="003954F4" w:rsidRDefault="001C5A91" w:rsidP="00D438DF">
      <w:pPr>
        <w:pStyle w:val="ad"/>
        <w:numPr>
          <w:ilvl w:val="0"/>
          <w:numId w:val="7"/>
        </w:numPr>
        <w:spacing w:after="0" w:line="240" w:lineRule="auto"/>
        <w:ind w:left="0" w:firstLine="68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Экспресс-биотестте зерттеу нәтижелері әзірленген құрамында коллаген</w:t>
      </w:r>
      <w:r w:rsidR="00B22A7D" w:rsidRPr="003954F4">
        <w:rPr>
          <w:rFonts w:ascii="Times New Roman" w:eastAsia="Times New Roman" w:hAnsi="Times New Roman" w:cs="Times New Roman"/>
          <w:sz w:val="28"/>
          <w:szCs w:val="28"/>
          <w:lang w:val="kk-KZ"/>
        </w:rPr>
        <w:t>і</w:t>
      </w:r>
      <w:r w:rsidRPr="003954F4">
        <w:rPr>
          <w:rFonts w:ascii="Times New Roman" w:eastAsia="Times New Roman" w:hAnsi="Times New Roman" w:cs="Times New Roman"/>
          <w:sz w:val="28"/>
          <w:szCs w:val="28"/>
          <w:lang w:val="kk-KZ"/>
        </w:rPr>
        <w:t xml:space="preserve"> бар үлдір түзетін композициялардың әсерінен</w:t>
      </w:r>
      <w:r w:rsidRPr="003954F4">
        <w:rPr>
          <w:rFonts w:ascii="Times New Roman" w:eastAsia="Times New Roman" w:hAnsi="Times New Roman" w:cs="Times New Roman"/>
          <w:spacing w:val="-6"/>
          <w:sz w:val="28"/>
          <w:szCs w:val="28"/>
          <w:lang w:val="kk-KZ"/>
        </w:rPr>
        <w:t xml:space="preserve"> E. Сoli, Pr. Vulgaris, B. Mesentericus, B. Subtilis, St.</w:t>
      </w:r>
      <w:r w:rsidRPr="003954F4">
        <w:rPr>
          <w:rFonts w:ascii="Times New Roman" w:eastAsia="Times New Roman" w:hAnsi="Times New Roman" w:cs="Times New Roman"/>
          <w:sz w:val="24"/>
          <w:szCs w:val="24"/>
          <w:lang w:val="kk-KZ"/>
        </w:rPr>
        <w:t> </w:t>
      </w:r>
      <w:r w:rsidRPr="003954F4">
        <w:rPr>
          <w:rFonts w:ascii="Times New Roman" w:eastAsia="Times New Roman" w:hAnsi="Times New Roman" w:cs="Times New Roman"/>
          <w:spacing w:val="-6"/>
          <w:sz w:val="28"/>
          <w:szCs w:val="28"/>
          <w:lang w:val="kk-KZ"/>
        </w:rPr>
        <w:t>Aureus, Str. Haеmolyticus, Sach. Cerevisiae</w:t>
      </w:r>
      <w:r w:rsidRPr="003954F4">
        <w:rPr>
          <w:rFonts w:ascii="Times New Roman" w:eastAsia="Times New Roman" w:hAnsi="Times New Roman" w:cs="Times New Roman"/>
          <w:sz w:val="28"/>
          <w:szCs w:val="28"/>
          <w:lang w:val="kk-KZ"/>
        </w:rPr>
        <w:t xml:space="preserve"> сияқты таксономиялық топтардың микроағзаларының өсуінің тежелгенін көрсетеді, бұл жартылай фабрикаттардың жеке технологияларында технологиялық тосқауыл ретінде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 бар үлдірлі жабындарды қолдануды болжауға мүмкіндік береді.</w:t>
      </w:r>
    </w:p>
    <w:p w14:paraId="737F5E3B" w14:textId="77777777" w:rsidR="001716ED" w:rsidRPr="003954F4" w:rsidRDefault="001716ED" w:rsidP="001716ED">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p>
    <w:p w14:paraId="784F002E"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09C6E391"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2E14F915"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75A47870"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41AD4A69"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300C8360"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6B18BC8F"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2F06AD1E"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2E2C126B"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6BCB6763"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754A3CF8"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3C11E79C"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15EF2CB5" w14:textId="77777777" w:rsidR="00537F35" w:rsidRPr="003954F4" w:rsidRDefault="00537F35" w:rsidP="00B7514E">
      <w:pPr>
        <w:spacing w:after="0" w:line="240" w:lineRule="auto"/>
        <w:ind w:firstLine="709"/>
        <w:jc w:val="both"/>
        <w:rPr>
          <w:rFonts w:ascii="Times New Roman" w:hAnsi="Times New Roman" w:cs="Times New Roman"/>
          <w:sz w:val="28"/>
          <w:szCs w:val="28"/>
          <w:lang w:val="kk-KZ"/>
        </w:rPr>
      </w:pPr>
    </w:p>
    <w:p w14:paraId="1392D7D9"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036F6D3D"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64BE629F"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76DA6711"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33B0FA4D"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277F3105"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55884683"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6805E42F"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450FBBB0"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07A015E6"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2374CC8F"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52D83FAC"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4D0F8C64"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6889A92C"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042BFCD1"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268E8CC2"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45BAB61C" w14:textId="67953FB9" w:rsidR="00F126E3" w:rsidRDefault="008B2C1B" w:rsidP="00E34152">
      <w:pPr>
        <w:pStyle w:val="11"/>
        <w:spacing w:before="0" w:line="240" w:lineRule="auto"/>
        <w:ind w:firstLine="709"/>
        <w:outlineLvl w:val="0"/>
        <w:rPr>
          <w:b/>
          <w:caps/>
          <w:sz w:val="28"/>
          <w:szCs w:val="28"/>
          <w:lang w:val="kk-KZ"/>
        </w:rPr>
      </w:pPr>
      <w:bookmarkStart w:id="48" w:name="_Toc158215183"/>
      <w:r w:rsidRPr="003954F4">
        <w:rPr>
          <w:b/>
          <w:caps/>
          <w:sz w:val="28"/>
          <w:szCs w:val="28"/>
          <w:lang w:val="kk-KZ"/>
        </w:rPr>
        <w:lastRenderedPageBreak/>
        <w:t xml:space="preserve">4 </w:t>
      </w:r>
      <w:r w:rsidR="007E67CD" w:rsidRPr="003954F4">
        <w:rPr>
          <w:b/>
          <w:caps/>
          <w:sz w:val="28"/>
          <w:szCs w:val="28"/>
          <w:lang w:val="kk-KZ"/>
        </w:rPr>
        <w:t>КОЛЛАГЕНДІ ҮЛДІРЛЕРДІҢ ЕТТІ ЖАРТЫЛАЙ ФАБРИКАТТАРДЫҢ МИКРОБТЫҚ ТҰҚЫМДАНУЫНА ЖӘНЕ САҚТАУ ПРОЦЕСІНДЕ САПАЛЫҚ КӨРСЕТКІШТЕРГЕ ӘСЕРІН ЗЕРТТЕУ</w:t>
      </w:r>
      <w:bookmarkEnd w:id="48"/>
    </w:p>
    <w:p w14:paraId="2F312E7C" w14:textId="77777777" w:rsidR="0098533F" w:rsidRPr="003954F4" w:rsidRDefault="0098533F" w:rsidP="00F126E3">
      <w:pPr>
        <w:pStyle w:val="11"/>
        <w:spacing w:before="0" w:line="240" w:lineRule="auto"/>
        <w:ind w:firstLine="709"/>
        <w:rPr>
          <w:b/>
          <w:caps/>
          <w:sz w:val="28"/>
          <w:szCs w:val="28"/>
          <w:lang w:val="kk-KZ"/>
        </w:rPr>
      </w:pPr>
    </w:p>
    <w:p w14:paraId="57F81E0A" w14:textId="1115F8CF" w:rsidR="008B2C1B" w:rsidRPr="003954F4" w:rsidRDefault="008B2C1B" w:rsidP="00E34152">
      <w:pPr>
        <w:pStyle w:val="11"/>
        <w:spacing w:before="0" w:line="240" w:lineRule="auto"/>
        <w:ind w:firstLine="709"/>
        <w:outlineLvl w:val="0"/>
        <w:rPr>
          <w:b/>
          <w:sz w:val="28"/>
          <w:szCs w:val="28"/>
          <w:lang w:val="kk-KZ"/>
        </w:rPr>
      </w:pPr>
      <w:bookmarkStart w:id="49" w:name="_Toc158215184"/>
      <w:r w:rsidRPr="003954F4">
        <w:rPr>
          <w:b/>
          <w:caps/>
          <w:sz w:val="28"/>
          <w:szCs w:val="28"/>
          <w:lang w:val="kk-KZ"/>
        </w:rPr>
        <w:t xml:space="preserve">4.1 </w:t>
      </w:r>
      <w:r w:rsidR="0037082C" w:rsidRPr="003954F4">
        <w:rPr>
          <w:b/>
          <w:sz w:val="28"/>
          <w:szCs w:val="28"/>
          <w:lang w:val="kk-KZ"/>
        </w:rPr>
        <w:t xml:space="preserve">Үлдірлі жабынның микробиологиялық ластануға және ірі кесекті </w:t>
      </w:r>
      <w:r w:rsidR="001B4C4F" w:rsidRPr="003954F4">
        <w:rPr>
          <w:b/>
          <w:sz w:val="28"/>
          <w:szCs w:val="28"/>
          <w:lang w:val="kk-KZ"/>
        </w:rPr>
        <w:t xml:space="preserve">ет </w:t>
      </w:r>
      <w:r w:rsidR="0037082C" w:rsidRPr="003954F4">
        <w:rPr>
          <w:b/>
          <w:sz w:val="28"/>
          <w:szCs w:val="28"/>
          <w:lang w:val="kk-KZ"/>
        </w:rPr>
        <w:t>жартылай фабрикаттардың сапалық көрсеткіштеріне әсері</w:t>
      </w:r>
      <w:bookmarkEnd w:id="49"/>
    </w:p>
    <w:p w14:paraId="155F61BB" w14:textId="1F98B9AC" w:rsidR="00F126E3" w:rsidRPr="003954F4" w:rsidRDefault="00433FFF" w:rsidP="00F126E3">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Сиыр етінен жасалған ірі кесекті жартылай фабрикаттарға тосқауылдық жабынды қолдану дисперсияны </w:t>
      </w:r>
      <w:r w:rsidR="00085A28" w:rsidRPr="003954F4">
        <w:rPr>
          <w:rFonts w:ascii="Times New Roman" w:hAnsi="Times New Roman" w:cs="Times New Roman"/>
          <w:sz w:val="28"/>
          <w:szCs w:val="28"/>
          <w:lang w:val="kk-KZ"/>
        </w:rPr>
        <w:t>шашырату</w:t>
      </w:r>
      <w:r w:rsidRPr="003954F4">
        <w:rPr>
          <w:rFonts w:ascii="Times New Roman" w:hAnsi="Times New Roman" w:cs="Times New Roman"/>
          <w:sz w:val="28"/>
          <w:szCs w:val="28"/>
          <w:lang w:val="kk-KZ"/>
        </w:rPr>
        <w:t xml:space="preserve"> арқылы жүзеге асырылды</w:t>
      </w:r>
      <w:r w:rsidR="00F126E3"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 xml:space="preserve">Осылайша өңделген </w:t>
      </w:r>
      <w:r w:rsidR="001B4C4F" w:rsidRPr="003954F4">
        <w:rPr>
          <w:rFonts w:ascii="Times New Roman" w:hAnsi="Times New Roman" w:cs="Times New Roman"/>
          <w:bCs/>
          <w:sz w:val="28"/>
          <w:szCs w:val="28"/>
          <w:lang w:val="kk-KZ"/>
        </w:rPr>
        <w:t>ірі кесекті</w:t>
      </w:r>
      <w:r w:rsidR="001B4C4F" w:rsidRPr="003954F4">
        <w:rPr>
          <w:rFonts w:ascii="Times New Roman" w:hAnsi="Times New Roman" w:cs="Times New Roman"/>
          <w:sz w:val="28"/>
          <w:szCs w:val="28"/>
          <w:lang w:val="kk-KZ"/>
        </w:rPr>
        <w:t xml:space="preserve"> ет </w:t>
      </w:r>
      <w:r w:rsidRPr="003954F4">
        <w:rPr>
          <w:rFonts w:ascii="Times New Roman" w:hAnsi="Times New Roman" w:cs="Times New Roman"/>
          <w:sz w:val="28"/>
          <w:szCs w:val="28"/>
          <w:lang w:val="kk-KZ"/>
        </w:rPr>
        <w:t>жартылай фабрикаттар кәдімгі полиэтилен пакетке салынып, +4-тен +20°C-қа дейінгі температурада 35 тәулік сақталды</w:t>
      </w:r>
      <w:r w:rsidR="00F126E3" w:rsidRPr="003954F4">
        <w:rPr>
          <w:rFonts w:ascii="Times New Roman" w:hAnsi="Times New Roman" w:cs="Times New Roman"/>
          <w:sz w:val="28"/>
          <w:szCs w:val="28"/>
          <w:lang w:val="kk-KZ"/>
        </w:rPr>
        <w:t xml:space="preserve">. </w:t>
      </w:r>
      <w:r w:rsidRPr="003954F4">
        <w:rPr>
          <w:rFonts w:ascii="Times New Roman" w:hAnsi="Times New Roman" w:cs="Times New Roman"/>
          <w:sz w:val="28"/>
          <w:szCs w:val="28"/>
          <w:lang w:val="kk-KZ"/>
        </w:rPr>
        <w:t>Өнімді зерттеу өндіргеннен кейін бірден (фон) және одан әрі 10 тәулік аралықпен жүргізілді</w:t>
      </w:r>
      <w:r w:rsidR="00F126E3" w:rsidRPr="003954F4">
        <w:rPr>
          <w:rFonts w:ascii="Times New Roman" w:hAnsi="Times New Roman" w:cs="Times New Roman"/>
          <w:sz w:val="28"/>
          <w:szCs w:val="28"/>
          <w:lang w:val="kk-KZ"/>
        </w:rPr>
        <w:t xml:space="preserve">. </w:t>
      </w:r>
    </w:p>
    <w:p w14:paraId="073502A0" w14:textId="75C53400" w:rsidR="00F126E3" w:rsidRPr="003954F4" w:rsidRDefault="00433FFF" w:rsidP="00F126E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Микробиологиялық зерттеулер бастапқы шикізатта, екі сақтау режимінде де 10, 20 және 30 тәуліктерде жүргізілді, нәтижелер</w:t>
      </w:r>
      <w:r w:rsidR="00936D65" w:rsidRPr="003954F4">
        <w:rPr>
          <w:rFonts w:ascii="Times New Roman" w:eastAsia="Times New Roman" w:hAnsi="Times New Roman" w:cs="Times New Roman"/>
          <w:sz w:val="28"/>
          <w:szCs w:val="28"/>
          <w:lang w:val="kk-KZ"/>
        </w:rPr>
        <w:t>і 8,9</w:t>
      </w:r>
      <w:r w:rsidRPr="003954F4">
        <w:rPr>
          <w:rFonts w:ascii="Times New Roman" w:eastAsia="Times New Roman" w:hAnsi="Times New Roman" w:cs="Times New Roman"/>
          <w:sz w:val="28"/>
          <w:szCs w:val="28"/>
          <w:lang w:val="kk-KZ"/>
        </w:rPr>
        <w:t xml:space="preserve"> кестелерде келтірілген</w:t>
      </w:r>
      <w:r w:rsidR="00F126E3"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Жоғарыда </w:t>
      </w:r>
      <w:r w:rsidR="00936D65" w:rsidRPr="003954F4">
        <w:rPr>
          <w:rFonts w:ascii="Times New Roman" w:eastAsia="Times New Roman" w:hAnsi="Times New Roman" w:cs="Times New Roman"/>
          <w:sz w:val="28"/>
          <w:szCs w:val="28"/>
          <w:lang w:val="kk-KZ"/>
        </w:rPr>
        <w:t>көрсетілген</w:t>
      </w:r>
      <w:r w:rsidR="00963C7A" w:rsidRPr="003954F4">
        <w:rPr>
          <w:rFonts w:ascii="Times New Roman" w:eastAsia="Times New Roman" w:hAnsi="Times New Roman" w:cs="Times New Roman"/>
          <w:sz w:val="28"/>
          <w:szCs w:val="28"/>
          <w:lang w:val="kk-KZ"/>
        </w:rPr>
        <w:t>,</w:t>
      </w:r>
      <w:r w:rsidRPr="003954F4">
        <w:rPr>
          <w:rFonts w:ascii="Times New Roman" w:eastAsia="Times New Roman" w:hAnsi="Times New Roman" w:cs="Times New Roman"/>
          <w:sz w:val="28"/>
          <w:szCs w:val="28"/>
          <w:lang w:val="kk-KZ"/>
        </w:rPr>
        <w:t xml:space="preserve"> эксперименттер жүргізу кезінде пайдаланылған ет шикізаты микробиологиялық көрсеткіштер</w:t>
      </w:r>
      <w:r w:rsidR="00963C7A" w:rsidRPr="003954F4">
        <w:rPr>
          <w:rFonts w:ascii="Times New Roman" w:eastAsia="Times New Roman" w:hAnsi="Times New Roman" w:cs="Times New Roman"/>
          <w:sz w:val="28"/>
          <w:szCs w:val="28"/>
          <w:lang w:val="kk-KZ"/>
        </w:rPr>
        <w:t>і</w:t>
      </w:r>
      <w:r w:rsidRPr="003954F4">
        <w:rPr>
          <w:rFonts w:ascii="Times New Roman" w:eastAsia="Times New Roman" w:hAnsi="Times New Roman" w:cs="Times New Roman"/>
          <w:sz w:val="28"/>
          <w:szCs w:val="28"/>
          <w:lang w:val="kk-KZ"/>
        </w:rPr>
        <w:t xml:space="preserve"> бойынша </w:t>
      </w:r>
      <w:r w:rsidR="00963C7A" w:rsidRPr="003954F4">
        <w:rPr>
          <w:rFonts w:ascii="Times New Roman" w:eastAsia="Times New Roman" w:hAnsi="Times New Roman" w:cs="Times New Roman"/>
          <w:sz w:val="28"/>
          <w:szCs w:val="28"/>
          <w:lang w:val="kk-KZ"/>
        </w:rPr>
        <w:t>балғын</w:t>
      </w:r>
      <w:r w:rsidRPr="003954F4">
        <w:rPr>
          <w:rFonts w:ascii="Times New Roman" w:eastAsia="Times New Roman" w:hAnsi="Times New Roman" w:cs="Times New Roman"/>
          <w:sz w:val="28"/>
          <w:szCs w:val="28"/>
          <w:lang w:val="kk-KZ"/>
        </w:rPr>
        <w:t xml:space="preserve"> ет нормаларына сәйкес келетіндігі</w:t>
      </w:r>
      <w:r w:rsidR="00963C7A" w:rsidRPr="003954F4">
        <w:rPr>
          <w:rFonts w:ascii="Times New Roman" w:eastAsia="Times New Roman" w:hAnsi="Times New Roman" w:cs="Times New Roman"/>
          <w:sz w:val="28"/>
          <w:szCs w:val="28"/>
          <w:lang w:val="kk-KZ"/>
        </w:rPr>
        <w:t xml:space="preserve"> анықталды</w:t>
      </w:r>
      <w:r w:rsidR="00F126E3" w:rsidRPr="003954F4">
        <w:rPr>
          <w:rFonts w:ascii="Times New Roman" w:eastAsia="Times New Roman" w:hAnsi="Times New Roman" w:cs="Times New Roman"/>
          <w:sz w:val="28"/>
          <w:szCs w:val="28"/>
          <w:lang w:val="kk-KZ"/>
        </w:rPr>
        <w:t xml:space="preserve">. </w:t>
      </w:r>
      <w:r w:rsidR="00963C7A" w:rsidRPr="003954F4">
        <w:rPr>
          <w:rFonts w:ascii="Times New Roman" w:eastAsia="Times New Roman" w:hAnsi="Times New Roman" w:cs="Times New Roman"/>
          <w:sz w:val="28"/>
          <w:szCs w:val="28"/>
          <w:lang w:val="kk-KZ"/>
        </w:rPr>
        <w:t xml:space="preserve"> Микроағзалардың жалпы саны 5,0·10</w:t>
      </w:r>
      <w:r w:rsidR="00963C7A" w:rsidRPr="003954F4">
        <w:rPr>
          <w:rFonts w:ascii="Times New Roman" w:eastAsia="Times New Roman" w:hAnsi="Times New Roman" w:cs="Times New Roman"/>
          <w:sz w:val="28"/>
          <w:szCs w:val="28"/>
          <w:vertAlign w:val="superscript"/>
          <w:lang w:val="kk-KZ"/>
        </w:rPr>
        <w:t>2</w:t>
      </w:r>
      <w:r w:rsidR="00963C7A" w:rsidRPr="003954F4">
        <w:rPr>
          <w:rFonts w:ascii="Times New Roman" w:eastAsia="Times New Roman" w:hAnsi="Times New Roman" w:cs="Times New Roman"/>
          <w:sz w:val="28"/>
          <w:szCs w:val="28"/>
          <w:lang w:val="kk-KZ"/>
        </w:rPr>
        <w:t>-нен аспайды, ІТТБ 0,1 г-да табылған жоқ, патогендік микроағзалар, оның ішінде сальмонеллалар, 25 г-да табылған жоқ.</w:t>
      </w:r>
    </w:p>
    <w:p w14:paraId="17B276BD" w14:textId="1082D3F1" w:rsidR="00F126E3" w:rsidRPr="003954F4" w:rsidRDefault="00963C7A" w:rsidP="00F126E3">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Қызыл бұрыштың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-сығындысын енгізе отырып, үлдірлі материалмен қапталған үлгілерде (сақтау режимі +20 °С) бақылау үлгілерімен (вакуум астында қаптау) салыстырғанда 20 тәулікте микробиологиялық тұқымдану (1,4 есе) төмен болды</w:t>
      </w:r>
      <w:r w:rsidR="00F126E3" w:rsidRPr="003954F4">
        <w:rPr>
          <w:rFonts w:ascii="Times New Roman" w:eastAsia="Times New Roman" w:hAnsi="Times New Roman" w:cs="Times New Roman"/>
          <w:sz w:val="28"/>
          <w:szCs w:val="28"/>
          <w:lang w:val="kk-KZ"/>
        </w:rPr>
        <w:t>.</w:t>
      </w:r>
    </w:p>
    <w:p w14:paraId="3481F67F" w14:textId="77777777" w:rsidR="00F126E3" w:rsidRPr="003954F4" w:rsidRDefault="00F126E3" w:rsidP="00F126E3">
      <w:pPr>
        <w:widowControl w:val="0"/>
        <w:spacing w:after="0" w:line="240" w:lineRule="auto"/>
        <w:jc w:val="both"/>
        <w:rPr>
          <w:rFonts w:ascii="Times New Roman" w:eastAsia="Times New Roman" w:hAnsi="Times New Roman" w:cs="Times New Roman"/>
          <w:i/>
          <w:sz w:val="16"/>
          <w:szCs w:val="16"/>
          <w:lang w:val="kk-KZ"/>
        </w:rPr>
      </w:pPr>
    </w:p>
    <w:p w14:paraId="78DA24B3" w14:textId="0EBEAB6E" w:rsidR="00F126E3" w:rsidRPr="003954F4" w:rsidRDefault="00FE7867" w:rsidP="00F126E3">
      <w:pPr>
        <w:widowControl w:val="0"/>
        <w:spacing w:after="0" w:line="240" w:lineRule="auto"/>
        <w:jc w:val="both"/>
        <w:rPr>
          <w:rFonts w:ascii="Times New Roman" w:eastAsia="Times New Roman" w:hAnsi="Times New Roman" w:cs="Times New Roman"/>
          <w:bCs/>
          <w:sz w:val="28"/>
          <w:szCs w:val="28"/>
          <w:lang w:val="kk-KZ"/>
        </w:rPr>
      </w:pPr>
      <w:r w:rsidRPr="003954F4">
        <w:rPr>
          <w:rFonts w:ascii="Times New Roman" w:eastAsia="Times New Roman" w:hAnsi="Times New Roman" w:cs="Times New Roman"/>
          <w:bCs/>
          <w:sz w:val="28"/>
          <w:szCs w:val="28"/>
          <w:lang w:val="kk-KZ"/>
        </w:rPr>
        <w:t xml:space="preserve">Кесте </w:t>
      </w:r>
      <w:r w:rsidR="004A420B">
        <w:rPr>
          <w:rFonts w:ascii="Times New Roman" w:eastAsia="Times New Roman" w:hAnsi="Times New Roman" w:cs="Times New Roman"/>
          <w:bCs/>
          <w:sz w:val="28"/>
          <w:szCs w:val="28"/>
          <w:lang w:val="kk-KZ"/>
        </w:rPr>
        <w:t>9</w:t>
      </w:r>
      <w:r w:rsidR="00F126E3" w:rsidRPr="003954F4">
        <w:rPr>
          <w:rFonts w:ascii="Times New Roman" w:eastAsia="Times New Roman" w:hAnsi="Times New Roman" w:cs="Times New Roman"/>
          <w:bCs/>
          <w:sz w:val="28"/>
          <w:szCs w:val="28"/>
          <w:lang w:val="kk-KZ"/>
        </w:rPr>
        <w:t xml:space="preserve"> – </w:t>
      </w:r>
      <w:r w:rsidR="00963C7A" w:rsidRPr="003954F4">
        <w:rPr>
          <w:rFonts w:ascii="Times New Roman" w:eastAsia="Times New Roman" w:hAnsi="Times New Roman" w:cs="Times New Roman"/>
          <w:bCs/>
          <w:sz w:val="28"/>
          <w:szCs w:val="28"/>
          <w:lang w:val="kk-KZ"/>
        </w:rPr>
        <w:t xml:space="preserve">Ірі кесекті </w:t>
      </w:r>
      <w:r w:rsidR="001B4C4F" w:rsidRPr="003954F4">
        <w:rPr>
          <w:rFonts w:ascii="Times New Roman" w:eastAsia="Times New Roman" w:hAnsi="Times New Roman" w:cs="Times New Roman"/>
          <w:bCs/>
          <w:sz w:val="28"/>
          <w:szCs w:val="28"/>
          <w:lang w:val="kk-KZ"/>
        </w:rPr>
        <w:t xml:space="preserve">ет </w:t>
      </w:r>
      <w:r w:rsidR="00963C7A" w:rsidRPr="003954F4">
        <w:rPr>
          <w:rFonts w:ascii="Times New Roman" w:eastAsia="Times New Roman" w:hAnsi="Times New Roman" w:cs="Times New Roman"/>
          <w:bCs/>
          <w:sz w:val="28"/>
          <w:szCs w:val="28"/>
          <w:lang w:val="kk-KZ"/>
        </w:rPr>
        <w:t>жартылай фабрикаттарды +20 °С температурада сақтау кезіндегі микрофлора құрамының динамикасы</w:t>
      </w:r>
    </w:p>
    <w:p w14:paraId="63BEDA91" w14:textId="77777777" w:rsidR="00E077AD" w:rsidRPr="003954F4" w:rsidRDefault="00E077AD" w:rsidP="00F126E3">
      <w:pPr>
        <w:widowControl w:val="0"/>
        <w:spacing w:after="0" w:line="240" w:lineRule="auto"/>
        <w:jc w:val="both"/>
        <w:rPr>
          <w:rFonts w:ascii="Times New Roman" w:eastAsia="Times New Roman" w:hAnsi="Times New Roman" w:cs="Times New Roman"/>
          <w:bCs/>
          <w:sz w:val="28"/>
          <w:szCs w:val="28"/>
          <w:lang w:val="kk-KZ"/>
        </w:rPr>
      </w:pPr>
    </w:p>
    <w:tbl>
      <w:tblPr>
        <w:tblStyle w:val="ae"/>
        <w:tblW w:w="0" w:type="auto"/>
        <w:tblLayout w:type="fixed"/>
        <w:tblLook w:val="04A0" w:firstRow="1" w:lastRow="0" w:firstColumn="1" w:lastColumn="0" w:noHBand="0" w:noVBand="1"/>
      </w:tblPr>
      <w:tblGrid>
        <w:gridCol w:w="1547"/>
        <w:gridCol w:w="858"/>
        <w:gridCol w:w="709"/>
        <w:gridCol w:w="732"/>
        <w:gridCol w:w="770"/>
        <w:gridCol w:w="770"/>
        <w:gridCol w:w="879"/>
        <w:gridCol w:w="770"/>
        <w:gridCol w:w="770"/>
        <w:gridCol w:w="770"/>
        <w:gridCol w:w="770"/>
      </w:tblGrid>
      <w:tr w:rsidR="003954F4" w:rsidRPr="00A232D9" w14:paraId="6961827A" w14:textId="77777777" w:rsidTr="00E8225A">
        <w:tc>
          <w:tcPr>
            <w:tcW w:w="1547" w:type="dxa"/>
            <w:vMerge w:val="restart"/>
          </w:tcPr>
          <w:p w14:paraId="2BD3CA1D" w14:textId="1EC93AB9" w:rsidR="00F126E3" w:rsidRPr="003954F4" w:rsidRDefault="00963C7A" w:rsidP="00E8225A">
            <w:pPr>
              <w:widowControl w:val="0"/>
              <w:ind w:left="-108" w:right="-14"/>
              <w:rPr>
                <w:bCs/>
                <w:spacing w:val="-6"/>
                <w:sz w:val="24"/>
                <w:szCs w:val="24"/>
                <w:lang w:val="kk-KZ"/>
              </w:rPr>
            </w:pPr>
            <w:r w:rsidRPr="003954F4">
              <w:rPr>
                <w:bCs/>
                <w:spacing w:val="-6"/>
                <w:sz w:val="24"/>
                <w:szCs w:val="24"/>
                <w:lang w:val="kk-KZ"/>
              </w:rPr>
              <w:t>Көрсеткіштер</w:t>
            </w:r>
          </w:p>
        </w:tc>
        <w:tc>
          <w:tcPr>
            <w:tcW w:w="858" w:type="dxa"/>
            <w:vMerge w:val="restart"/>
          </w:tcPr>
          <w:p w14:paraId="765AB943" w14:textId="5EC4FDFC" w:rsidR="00F126E3" w:rsidRPr="003954F4" w:rsidRDefault="00963C7A" w:rsidP="00E8225A">
            <w:pPr>
              <w:widowControl w:val="0"/>
              <w:ind w:left="-108" w:right="-48"/>
              <w:jc w:val="center"/>
              <w:rPr>
                <w:bCs/>
                <w:spacing w:val="-6"/>
                <w:sz w:val="24"/>
                <w:szCs w:val="24"/>
                <w:lang w:val="kk-KZ"/>
              </w:rPr>
            </w:pPr>
            <w:r w:rsidRPr="003954F4">
              <w:rPr>
                <w:bCs/>
                <w:spacing w:val="-6"/>
                <w:sz w:val="24"/>
                <w:szCs w:val="24"/>
                <w:lang w:val="kk-KZ"/>
              </w:rPr>
              <w:t>Өлшем бірлігі</w:t>
            </w:r>
          </w:p>
        </w:tc>
        <w:tc>
          <w:tcPr>
            <w:tcW w:w="709" w:type="dxa"/>
            <w:vMerge w:val="restart"/>
          </w:tcPr>
          <w:p w14:paraId="118245FD" w14:textId="2459C6C9" w:rsidR="00F126E3" w:rsidRPr="003954F4" w:rsidRDefault="00963C7A" w:rsidP="00E8225A">
            <w:pPr>
              <w:widowControl w:val="0"/>
              <w:ind w:left="-108" w:right="-48"/>
              <w:jc w:val="center"/>
              <w:rPr>
                <w:bCs/>
                <w:spacing w:val="-6"/>
                <w:sz w:val="24"/>
                <w:szCs w:val="24"/>
                <w:lang w:val="kk-KZ"/>
              </w:rPr>
            </w:pPr>
            <w:r w:rsidRPr="003954F4">
              <w:rPr>
                <w:bCs/>
                <w:spacing w:val="-6"/>
                <w:sz w:val="24"/>
                <w:szCs w:val="24"/>
                <w:lang w:val="kk-KZ"/>
              </w:rPr>
              <w:t>НҚ бойын</w:t>
            </w:r>
            <w:r w:rsidR="00E8225A" w:rsidRPr="003954F4">
              <w:rPr>
                <w:bCs/>
                <w:spacing w:val="-6"/>
                <w:sz w:val="24"/>
                <w:szCs w:val="24"/>
                <w:lang w:val="kk-KZ"/>
              </w:rPr>
              <w:t>-</w:t>
            </w:r>
            <w:r w:rsidRPr="003954F4">
              <w:rPr>
                <w:bCs/>
                <w:spacing w:val="-6"/>
                <w:sz w:val="24"/>
                <w:szCs w:val="24"/>
                <w:lang w:val="kk-KZ"/>
              </w:rPr>
              <w:t xml:space="preserve">ша норма </w:t>
            </w:r>
            <w:r w:rsidR="00F126E3" w:rsidRPr="003954F4">
              <w:rPr>
                <w:bCs/>
                <w:spacing w:val="-6"/>
                <w:sz w:val="24"/>
                <w:szCs w:val="24"/>
                <w:lang w:val="kk-KZ"/>
              </w:rPr>
              <w:t>[10]</w:t>
            </w:r>
          </w:p>
        </w:tc>
        <w:tc>
          <w:tcPr>
            <w:tcW w:w="6231" w:type="dxa"/>
            <w:gridSpan w:val="8"/>
          </w:tcPr>
          <w:p w14:paraId="4DC3BE1F" w14:textId="4DE4D8A7" w:rsidR="00F126E3" w:rsidRPr="003954F4" w:rsidRDefault="00E8225A" w:rsidP="00B63407">
            <w:pPr>
              <w:widowControl w:val="0"/>
              <w:jc w:val="center"/>
              <w:rPr>
                <w:bCs/>
                <w:spacing w:val="-6"/>
                <w:sz w:val="24"/>
                <w:szCs w:val="24"/>
                <w:lang w:val="kk-KZ"/>
              </w:rPr>
            </w:pPr>
            <w:r w:rsidRPr="003954F4">
              <w:rPr>
                <w:bCs/>
                <w:spacing w:val="-6"/>
                <w:sz w:val="24"/>
                <w:szCs w:val="24"/>
                <w:lang w:val="kk-KZ"/>
              </w:rPr>
              <w:t>Сақтау процесінде микроағзалар құрамының өзгеруі, тәулік</w:t>
            </w:r>
          </w:p>
        </w:tc>
      </w:tr>
      <w:tr w:rsidR="003954F4" w:rsidRPr="003954F4" w14:paraId="3D29E261" w14:textId="77777777" w:rsidTr="00E8225A">
        <w:tc>
          <w:tcPr>
            <w:tcW w:w="1547" w:type="dxa"/>
            <w:vMerge/>
          </w:tcPr>
          <w:p w14:paraId="5CD76CA4" w14:textId="77777777" w:rsidR="00F126E3" w:rsidRPr="003954F4" w:rsidRDefault="00F126E3" w:rsidP="00E077AD">
            <w:pPr>
              <w:widowControl w:val="0"/>
              <w:rPr>
                <w:bCs/>
                <w:spacing w:val="-6"/>
                <w:sz w:val="24"/>
                <w:szCs w:val="24"/>
                <w:lang w:val="kk-KZ"/>
              </w:rPr>
            </w:pPr>
          </w:p>
        </w:tc>
        <w:tc>
          <w:tcPr>
            <w:tcW w:w="858" w:type="dxa"/>
            <w:vMerge/>
          </w:tcPr>
          <w:p w14:paraId="4F6FC61D" w14:textId="77777777" w:rsidR="00F126E3" w:rsidRPr="003954F4" w:rsidRDefault="00F126E3" w:rsidP="00B63407">
            <w:pPr>
              <w:widowControl w:val="0"/>
              <w:jc w:val="both"/>
              <w:rPr>
                <w:bCs/>
                <w:spacing w:val="-6"/>
                <w:sz w:val="24"/>
                <w:szCs w:val="24"/>
                <w:lang w:val="kk-KZ"/>
              </w:rPr>
            </w:pPr>
          </w:p>
        </w:tc>
        <w:tc>
          <w:tcPr>
            <w:tcW w:w="709" w:type="dxa"/>
            <w:vMerge/>
          </w:tcPr>
          <w:p w14:paraId="0E102E04" w14:textId="77777777" w:rsidR="00F126E3" w:rsidRPr="003954F4" w:rsidRDefault="00F126E3" w:rsidP="00B63407">
            <w:pPr>
              <w:widowControl w:val="0"/>
              <w:jc w:val="both"/>
              <w:rPr>
                <w:bCs/>
                <w:spacing w:val="-6"/>
                <w:sz w:val="24"/>
                <w:szCs w:val="24"/>
                <w:lang w:val="kk-KZ"/>
              </w:rPr>
            </w:pPr>
          </w:p>
        </w:tc>
        <w:tc>
          <w:tcPr>
            <w:tcW w:w="3151" w:type="dxa"/>
            <w:gridSpan w:val="4"/>
          </w:tcPr>
          <w:p w14:paraId="1DC1FD03" w14:textId="3BC17F89" w:rsidR="00F126E3" w:rsidRPr="003954F4" w:rsidRDefault="00E8225A" w:rsidP="00B63407">
            <w:pPr>
              <w:widowControl w:val="0"/>
              <w:jc w:val="center"/>
              <w:rPr>
                <w:bCs/>
                <w:spacing w:val="-6"/>
                <w:sz w:val="24"/>
                <w:szCs w:val="24"/>
                <w:lang w:val="kk-KZ"/>
              </w:rPr>
            </w:pPr>
            <w:r w:rsidRPr="003954F4">
              <w:rPr>
                <w:bCs/>
                <w:spacing w:val="-6"/>
                <w:sz w:val="24"/>
                <w:szCs w:val="24"/>
                <w:lang w:val="kk-KZ"/>
              </w:rPr>
              <w:t>бақылау</w:t>
            </w:r>
          </w:p>
        </w:tc>
        <w:tc>
          <w:tcPr>
            <w:tcW w:w="3080" w:type="dxa"/>
            <w:gridSpan w:val="4"/>
          </w:tcPr>
          <w:p w14:paraId="3614205A" w14:textId="33D439BF" w:rsidR="00F126E3" w:rsidRPr="003954F4" w:rsidRDefault="00E8225A" w:rsidP="00B63407">
            <w:pPr>
              <w:widowControl w:val="0"/>
              <w:jc w:val="center"/>
              <w:rPr>
                <w:bCs/>
                <w:spacing w:val="-6"/>
                <w:sz w:val="24"/>
                <w:szCs w:val="24"/>
                <w:lang w:val="kk-KZ"/>
              </w:rPr>
            </w:pPr>
            <w:r w:rsidRPr="003954F4">
              <w:rPr>
                <w:bCs/>
                <w:spacing w:val="-6"/>
                <w:sz w:val="24"/>
                <w:szCs w:val="24"/>
                <w:lang w:val="kk-KZ"/>
              </w:rPr>
              <w:t>тәжірибе</w:t>
            </w:r>
          </w:p>
        </w:tc>
      </w:tr>
      <w:tr w:rsidR="003954F4" w:rsidRPr="003954F4" w14:paraId="6A3DEB1B" w14:textId="77777777" w:rsidTr="00E8225A">
        <w:tc>
          <w:tcPr>
            <w:tcW w:w="1547" w:type="dxa"/>
            <w:vMerge/>
          </w:tcPr>
          <w:p w14:paraId="0ADE7A3C" w14:textId="77777777" w:rsidR="00F126E3" w:rsidRPr="003954F4" w:rsidRDefault="00F126E3" w:rsidP="00E077AD">
            <w:pPr>
              <w:widowControl w:val="0"/>
              <w:rPr>
                <w:bCs/>
                <w:spacing w:val="-6"/>
                <w:sz w:val="24"/>
                <w:szCs w:val="24"/>
                <w:lang w:val="kk-KZ"/>
              </w:rPr>
            </w:pPr>
          </w:p>
        </w:tc>
        <w:tc>
          <w:tcPr>
            <w:tcW w:w="858" w:type="dxa"/>
            <w:vMerge/>
          </w:tcPr>
          <w:p w14:paraId="1403FEDB" w14:textId="77777777" w:rsidR="00F126E3" w:rsidRPr="003954F4" w:rsidRDefault="00F126E3" w:rsidP="00B63407">
            <w:pPr>
              <w:widowControl w:val="0"/>
              <w:jc w:val="both"/>
              <w:rPr>
                <w:bCs/>
                <w:spacing w:val="-6"/>
                <w:sz w:val="24"/>
                <w:szCs w:val="24"/>
                <w:lang w:val="kk-KZ"/>
              </w:rPr>
            </w:pPr>
          </w:p>
        </w:tc>
        <w:tc>
          <w:tcPr>
            <w:tcW w:w="709" w:type="dxa"/>
            <w:vMerge/>
          </w:tcPr>
          <w:p w14:paraId="7854CDBB" w14:textId="77777777" w:rsidR="00F126E3" w:rsidRPr="003954F4" w:rsidRDefault="00F126E3" w:rsidP="00B63407">
            <w:pPr>
              <w:widowControl w:val="0"/>
              <w:jc w:val="both"/>
              <w:rPr>
                <w:bCs/>
                <w:spacing w:val="-6"/>
                <w:sz w:val="24"/>
                <w:szCs w:val="24"/>
                <w:lang w:val="kk-KZ"/>
              </w:rPr>
            </w:pPr>
          </w:p>
        </w:tc>
        <w:tc>
          <w:tcPr>
            <w:tcW w:w="732" w:type="dxa"/>
          </w:tcPr>
          <w:p w14:paraId="68656549" w14:textId="3FD49E67" w:rsidR="00F126E3" w:rsidRPr="003954F4" w:rsidRDefault="00E8225A" w:rsidP="00B63407">
            <w:pPr>
              <w:widowControl w:val="0"/>
              <w:jc w:val="center"/>
              <w:rPr>
                <w:bCs/>
                <w:spacing w:val="-6"/>
                <w:sz w:val="24"/>
                <w:szCs w:val="24"/>
                <w:lang w:val="kk-KZ"/>
              </w:rPr>
            </w:pPr>
            <w:r w:rsidRPr="003954F4">
              <w:rPr>
                <w:bCs/>
                <w:spacing w:val="-6"/>
                <w:sz w:val="24"/>
                <w:szCs w:val="24"/>
                <w:lang w:val="kk-KZ"/>
              </w:rPr>
              <w:t>Баст.</w:t>
            </w:r>
          </w:p>
        </w:tc>
        <w:tc>
          <w:tcPr>
            <w:tcW w:w="770" w:type="dxa"/>
          </w:tcPr>
          <w:p w14:paraId="14EB8028" w14:textId="77777777" w:rsidR="00F126E3" w:rsidRPr="003954F4" w:rsidRDefault="00F126E3" w:rsidP="00B63407">
            <w:pPr>
              <w:widowControl w:val="0"/>
              <w:jc w:val="center"/>
              <w:rPr>
                <w:bCs/>
                <w:spacing w:val="-6"/>
                <w:sz w:val="24"/>
                <w:szCs w:val="24"/>
                <w:lang w:val="kk-KZ"/>
              </w:rPr>
            </w:pPr>
            <w:r w:rsidRPr="003954F4">
              <w:rPr>
                <w:bCs/>
                <w:spacing w:val="-6"/>
                <w:sz w:val="24"/>
                <w:szCs w:val="24"/>
                <w:lang w:val="kk-KZ"/>
              </w:rPr>
              <w:t>10</w:t>
            </w:r>
          </w:p>
        </w:tc>
        <w:tc>
          <w:tcPr>
            <w:tcW w:w="770" w:type="dxa"/>
          </w:tcPr>
          <w:p w14:paraId="29A041D2" w14:textId="77777777" w:rsidR="00F126E3" w:rsidRPr="003954F4" w:rsidRDefault="00F126E3" w:rsidP="00B63407">
            <w:pPr>
              <w:widowControl w:val="0"/>
              <w:jc w:val="center"/>
              <w:rPr>
                <w:bCs/>
                <w:spacing w:val="-6"/>
                <w:sz w:val="24"/>
                <w:szCs w:val="24"/>
                <w:lang w:val="kk-KZ"/>
              </w:rPr>
            </w:pPr>
            <w:r w:rsidRPr="003954F4">
              <w:rPr>
                <w:bCs/>
                <w:spacing w:val="-6"/>
                <w:sz w:val="24"/>
                <w:szCs w:val="24"/>
                <w:lang w:val="kk-KZ"/>
              </w:rPr>
              <w:t>20</w:t>
            </w:r>
          </w:p>
        </w:tc>
        <w:tc>
          <w:tcPr>
            <w:tcW w:w="879" w:type="dxa"/>
          </w:tcPr>
          <w:p w14:paraId="0409CD1D" w14:textId="77777777" w:rsidR="00F126E3" w:rsidRPr="003954F4" w:rsidRDefault="00F126E3" w:rsidP="00B63407">
            <w:pPr>
              <w:widowControl w:val="0"/>
              <w:jc w:val="center"/>
              <w:rPr>
                <w:bCs/>
                <w:spacing w:val="-6"/>
                <w:sz w:val="24"/>
                <w:szCs w:val="24"/>
                <w:lang w:val="kk-KZ"/>
              </w:rPr>
            </w:pPr>
            <w:r w:rsidRPr="003954F4">
              <w:rPr>
                <w:bCs/>
                <w:spacing w:val="-6"/>
                <w:sz w:val="24"/>
                <w:szCs w:val="24"/>
                <w:lang w:val="kk-KZ"/>
              </w:rPr>
              <w:t>30</w:t>
            </w:r>
          </w:p>
        </w:tc>
        <w:tc>
          <w:tcPr>
            <w:tcW w:w="770" w:type="dxa"/>
          </w:tcPr>
          <w:p w14:paraId="070E9161" w14:textId="402C96A8" w:rsidR="00F126E3" w:rsidRPr="003954F4" w:rsidRDefault="00E8225A" w:rsidP="00B63407">
            <w:pPr>
              <w:widowControl w:val="0"/>
              <w:jc w:val="center"/>
              <w:rPr>
                <w:bCs/>
                <w:spacing w:val="-6"/>
                <w:sz w:val="24"/>
                <w:szCs w:val="24"/>
                <w:lang w:val="kk-KZ"/>
              </w:rPr>
            </w:pPr>
            <w:r w:rsidRPr="003954F4">
              <w:rPr>
                <w:bCs/>
                <w:spacing w:val="-6"/>
                <w:sz w:val="24"/>
                <w:szCs w:val="24"/>
                <w:lang w:val="kk-KZ"/>
              </w:rPr>
              <w:t>Баст.</w:t>
            </w:r>
          </w:p>
        </w:tc>
        <w:tc>
          <w:tcPr>
            <w:tcW w:w="770" w:type="dxa"/>
          </w:tcPr>
          <w:p w14:paraId="54EBE06C" w14:textId="77777777" w:rsidR="00F126E3" w:rsidRPr="003954F4" w:rsidRDefault="00F126E3" w:rsidP="00B63407">
            <w:pPr>
              <w:widowControl w:val="0"/>
              <w:jc w:val="center"/>
              <w:rPr>
                <w:bCs/>
                <w:spacing w:val="-6"/>
                <w:sz w:val="24"/>
                <w:szCs w:val="24"/>
                <w:lang w:val="kk-KZ"/>
              </w:rPr>
            </w:pPr>
            <w:r w:rsidRPr="003954F4">
              <w:rPr>
                <w:bCs/>
                <w:spacing w:val="-6"/>
                <w:sz w:val="24"/>
                <w:szCs w:val="24"/>
                <w:lang w:val="kk-KZ"/>
              </w:rPr>
              <w:t>10</w:t>
            </w:r>
          </w:p>
        </w:tc>
        <w:tc>
          <w:tcPr>
            <w:tcW w:w="770" w:type="dxa"/>
          </w:tcPr>
          <w:p w14:paraId="780D7330" w14:textId="77777777" w:rsidR="00F126E3" w:rsidRPr="003954F4" w:rsidRDefault="00F126E3" w:rsidP="00B63407">
            <w:pPr>
              <w:widowControl w:val="0"/>
              <w:jc w:val="center"/>
              <w:rPr>
                <w:bCs/>
                <w:spacing w:val="-6"/>
                <w:sz w:val="24"/>
                <w:szCs w:val="24"/>
                <w:lang w:val="kk-KZ"/>
              </w:rPr>
            </w:pPr>
            <w:r w:rsidRPr="003954F4">
              <w:rPr>
                <w:bCs/>
                <w:spacing w:val="-6"/>
                <w:sz w:val="24"/>
                <w:szCs w:val="24"/>
                <w:lang w:val="kk-KZ"/>
              </w:rPr>
              <w:t>20</w:t>
            </w:r>
          </w:p>
        </w:tc>
        <w:tc>
          <w:tcPr>
            <w:tcW w:w="770" w:type="dxa"/>
          </w:tcPr>
          <w:p w14:paraId="3708DE1E" w14:textId="77777777" w:rsidR="00F126E3" w:rsidRPr="003954F4" w:rsidRDefault="00F126E3" w:rsidP="00B63407">
            <w:pPr>
              <w:widowControl w:val="0"/>
              <w:jc w:val="center"/>
              <w:rPr>
                <w:bCs/>
                <w:spacing w:val="-6"/>
                <w:sz w:val="24"/>
                <w:szCs w:val="24"/>
                <w:lang w:val="kk-KZ"/>
              </w:rPr>
            </w:pPr>
            <w:r w:rsidRPr="003954F4">
              <w:rPr>
                <w:bCs/>
                <w:spacing w:val="-6"/>
                <w:sz w:val="24"/>
                <w:szCs w:val="24"/>
                <w:lang w:val="kk-KZ"/>
              </w:rPr>
              <w:t>30</w:t>
            </w:r>
          </w:p>
        </w:tc>
      </w:tr>
      <w:tr w:rsidR="003954F4" w:rsidRPr="003954F4" w14:paraId="5A7E0663" w14:textId="77777777" w:rsidTr="00E8225A">
        <w:tc>
          <w:tcPr>
            <w:tcW w:w="1547" w:type="dxa"/>
          </w:tcPr>
          <w:p w14:paraId="64714C37" w14:textId="0B20503E" w:rsidR="00F126E3" w:rsidRPr="003954F4" w:rsidRDefault="00E8225A" w:rsidP="00E077AD">
            <w:pPr>
              <w:widowControl w:val="0"/>
              <w:rPr>
                <w:bCs/>
                <w:spacing w:val="-6"/>
                <w:sz w:val="24"/>
                <w:szCs w:val="24"/>
                <w:lang w:val="kk-KZ"/>
              </w:rPr>
            </w:pPr>
            <w:r w:rsidRPr="003954F4">
              <w:rPr>
                <w:spacing w:val="-6"/>
                <w:sz w:val="24"/>
                <w:szCs w:val="24"/>
                <w:lang w:val="kk-KZ"/>
              </w:rPr>
              <w:t>МАФАнМС</w:t>
            </w:r>
          </w:p>
        </w:tc>
        <w:tc>
          <w:tcPr>
            <w:tcW w:w="858" w:type="dxa"/>
          </w:tcPr>
          <w:p w14:paraId="6985B8EA" w14:textId="16BFDE39" w:rsidR="00F126E3" w:rsidRPr="003954F4" w:rsidRDefault="00F126E3" w:rsidP="00E8225A">
            <w:pPr>
              <w:widowControl w:val="0"/>
              <w:ind w:right="-154"/>
              <w:jc w:val="both"/>
              <w:rPr>
                <w:bCs/>
                <w:spacing w:val="-6"/>
                <w:sz w:val="24"/>
                <w:szCs w:val="24"/>
                <w:lang w:val="kk-KZ"/>
              </w:rPr>
            </w:pPr>
            <w:r w:rsidRPr="003954F4">
              <w:rPr>
                <w:spacing w:val="-6"/>
                <w:sz w:val="24"/>
                <w:szCs w:val="24"/>
                <w:lang w:val="kk-KZ"/>
              </w:rPr>
              <w:t>К</w:t>
            </w:r>
            <w:r w:rsidR="00E8225A" w:rsidRPr="003954F4">
              <w:rPr>
                <w:spacing w:val="-6"/>
                <w:sz w:val="24"/>
                <w:szCs w:val="24"/>
                <w:lang w:val="kk-KZ"/>
              </w:rPr>
              <w:t>ҚБ</w:t>
            </w:r>
            <w:r w:rsidRPr="003954F4">
              <w:rPr>
                <w:spacing w:val="-6"/>
                <w:sz w:val="24"/>
                <w:szCs w:val="24"/>
                <w:lang w:val="kk-KZ"/>
              </w:rPr>
              <w:t xml:space="preserve">/г, </w:t>
            </w:r>
            <w:r w:rsidR="00E8225A" w:rsidRPr="003954F4">
              <w:rPr>
                <w:spacing w:val="-6"/>
                <w:sz w:val="24"/>
                <w:szCs w:val="24"/>
                <w:lang w:val="kk-KZ"/>
              </w:rPr>
              <w:t>артық емес</w:t>
            </w:r>
          </w:p>
        </w:tc>
        <w:tc>
          <w:tcPr>
            <w:tcW w:w="709" w:type="dxa"/>
          </w:tcPr>
          <w:p w14:paraId="4A13C82B"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1,0·10</w:t>
            </w:r>
            <w:r w:rsidRPr="003954F4">
              <w:rPr>
                <w:spacing w:val="-6"/>
                <w:sz w:val="24"/>
                <w:szCs w:val="24"/>
                <w:vertAlign w:val="superscript"/>
                <w:lang w:val="kk-KZ"/>
              </w:rPr>
              <w:t>4</w:t>
            </w:r>
          </w:p>
        </w:tc>
        <w:tc>
          <w:tcPr>
            <w:tcW w:w="732" w:type="dxa"/>
          </w:tcPr>
          <w:p w14:paraId="73F2E752"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4,8·10</w:t>
            </w:r>
            <w:r w:rsidRPr="003954F4">
              <w:rPr>
                <w:spacing w:val="-6"/>
                <w:sz w:val="24"/>
                <w:szCs w:val="24"/>
                <w:vertAlign w:val="superscript"/>
                <w:lang w:val="kk-KZ"/>
              </w:rPr>
              <w:t>2</w:t>
            </w:r>
          </w:p>
        </w:tc>
        <w:tc>
          <w:tcPr>
            <w:tcW w:w="770" w:type="dxa"/>
          </w:tcPr>
          <w:p w14:paraId="48A11C7D"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3,4·10</w:t>
            </w:r>
            <w:r w:rsidRPr="003954F4">
              <w:rPr>
                <w:spacing w:val="-6"/>
                <w:sz w:val="24"/>
                <w:szCs w:val="24"/>
                <w:vertAlign w:val="superscript"/>
                <w:lang w:val="kk-KZ"/>
              </w:rPr>
              <w:t>3</w:t>
            </w:r>
          </w:p>
        </w:tc>
        <w:tc>
          <w:tcPr>
            <w:tcW w:w="770" w:type="dxa"/>
          </w:tcPr>
          <w:p w14:paraId="67CED03C"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1,0·10</w:t>
            </w:r>
            <w:r w:rsidRPr="003954F4">
              <w:rPr>
                <w:spacing w:val="-6"/>
                <w:sz w:val="24"/>
                <w:szCs w:val="24"/>
                <w:vertAlign w:val="superscript"/>
                <w:lang w:val="kk-KZ"/>
              </w:rPr>
              <w:t>4</w:t>
            </w:r>
          </w:p>
        </w:tc>
        <w:tc>
          <w:tcPr>
            <w:tcW w:w="879" w:type="dxa"/>
          </w:tcPr>
          <w:p w14:paraId="04176C10"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&gt;3,0·10</w:t>
            </w:r>
            <w:r w:rsidRPr="003954F4">
              <w:rPr>
                <w:spacing w:val="-6"/>
                <w:sz w:val="24"/>
                <w:szCs w:val="24"/>
                <w:vertAlign w:val="superscript"/>
                <w:lang w:val="kk-KZ"/>
              </w:rPr>
              <w:t>5</w:t>
            </w:r>
          </w:p>
        </w:tc>
        <w:tc>
          <w:tcPr>
            <w:tcW w:w="770" w:type="dxa"/>
          </w:tcPr>
          <w:p w14:paraId="11994242"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1,2·10</w:t>
            </w:r>
            <w:r w:rsidRPr="003954F4">
              <w:rPr>
                <w:spacing w:val="-6"/>
                <w:sz w:val="24"/>
                <w:szCs w:val="24"/>
                <w:vertAlign w:val="superscript"/>
                <w:lang w:val="kk-KZ"/>
              </w:rPr>
              <w:t>2</w:t>
            </w:r>
          </w:p>
        </w:tc>
        <w:tc>
          <w:tcPr>
            <w:tcW w:w="770" w:type="dxa"/>
          </w:tcPr>
          <w:p w14:paraId="3F8FAA67"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1,8·10</w:t>
            </w:r>
            <w:r w:rsidRPr="003954F4">
              <w:rPr>
                <w:spacing w:val="-6"/>
                <w:sz w:val="24"/>
                <w:szCs w:val="24"/>
                <w:vertAlign w:val="superscript"/>
                <w:lang w:val="kk-KZ"/>
              </w:rPr>
              <w:t>3</w:t>
            </w:r>
          </w:p>
        </w:tc>
        <w:tc>
          <w:tcPr>
            <w:tcW w:w="770" w:type="dxa"/>
          </w:tcPr>
          <w:p w14:paraId="058915C0"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7,3·10</w:t>
            </w:r>
            <w:r w:rsidRPr="003954F4">
              <w:rPr>
                <w:spacing w:val="-6"/>
                <w:sz w:val="24"/>
                <w:szCs w:val="24"/>
                <w:vertAlign w:val="superscript"/>
                <w:lang w:val="kk-KZ"/>
              </w:rPr>
              <w:t>3</w:t>
            </w:r>
          </w:p>
        </w:tc>
        <w:tc>
          <w:tcPr>
            <w:tcW w:w="770" w:type="dxa"/>
          </w:tcPr>
          <w:p w14:paraId="7714228A" w14:textId="77777777" w:rsidR="00F126E3" w:rsidRPr="003954F4" w:rsidRDefault="00F126E3" w:rsidP="00B63407">
            <w:pPr>
              <w:widowControl w:val="0"/>
              <w:jc w:val="center"/>
              <w:rPr>
                <w:bCs/>
                <w:spacing w:val="-6"/>
                <w:sz w:val="24"/>
                <w:szCs w:val="24"/>
                <w:lang w:val="kk-KZ"/>
              </w:rPr>
            </w:pPr>
            <w:r w:rsidRPr="003954F4">
              <w:rPr>
                <w:spacing w:val="-6"/>
                <w:sz w:val="24"/>
                <w:szCs w:val="24"/>
                <w:lang w:val="kk-KZ"/>
              </w:rPr>
              <w:t>1,3·10</w:t>
            </w:r>
            <w:r w:rsidRPr="003954F4">
              <w:rPr>
                <w:spacing w:val="-6"/>
                <w:sz w:val="24"/>
                <w:szCs w:val="24"/>
                <w:vertAlign w:val="superscript"/>
                <w:lang w:val="kk-KZ"/>
              </w:rPr>
              <w:t>4</w:t>
            </w:r>
          </w:p>
        </w:tc>
      </w:tr>
      <w:tr w:rsidR="003954F4" w:rsidRPr="003954F4" w14:paraId="68393951" w14:textId="77777777" w:rsidTr="00E8225A">
        <w:tc>
          <w:tcPr>
            <w:tcW w:w="1547" w:type="dxa"/>
          </w:tcPr>
          <w:p w14:paraId="2FC7E05A" w14:textId="58B4C038" w:rsidR="00AD6E78" w:rsidRPr="003954F4" w:rsidRDefault="00AD6E78" w:rsidP="00AD6E78">
            <w:pPr>
              <w:widowControl w:val="0"/>
              <w:rPr>
                <w:bCs/>
                <w:spacing w:val="-6"/>
                <w:sz w:val="24"/>
                <w:szCs w:val="24"/>
                <w:lang w:val="kk-KZ"/>
              </w:rPr>
            </w:pPr>
            <w:r w:rsidRPr="003954F4">
              <w:rPr>
                <w:spacing w:val="-6"/>
                <w:sz w:val="24"/>
                <w:szCs w:val="24"/>
                <w:lang w:val="kk-KZ"/>
              </w:rPr>
              <w:t>ІТТБ</w:t>
            </w:r>
          </w:p>
        </w:tc>
        <w:tc>
          <w:tcPr>
            <w:tcW w:w="858" w:type="dxa"/>
          </w:tcPr>
          <w:p w14:paraId="21F6B51D" w14:textId="4EBFA372" w:rsidR="00AD6E78" w:rsidRPr="003954F4" w:rsidRDefault="00AD6E78" w:rsidP="00AD6E78">
            <w:pPr>
              <w:widowControl w:val="0"/>
              <w:ind w:right="-154"/>
              <w:jc w:val="both"/>
              <w:rPr>
                <w:bCs/>
                <w:spacing w:val="-6"/>
                <w:sz w:val="24"/>
                <w:szCs w:val="24"/>
                <w:lang w:val="kk-KZ"/>
              </w:rPr>
            </w:pPr>
            <w:r w:rsidRPr="003954F4">
              <w:rPr>
                <w:spacing w:val="-6"/>
                <w:sz w:val="24"/>
                <w:szCs w:val="24"/>
                <w:lang w:val="kk-KZ"/>
              </w:rPr>
              <w:t>рұқсат етілм.</w:t>
            </w:r>
          </w:p>
        </w:tc>
        <w:tc>
          <w:tcPr>
            <w:tcW w:w="709" w:type="dxa"/>
          </w:tcPr>
          <w:p w14:paraId="108ED9E7" w14:textId="77777777" w:rsidR="00AD6E78" w:rsidRPr="003954F4" w:rsidRDefault="00AD6E78" w:rsidP="00AD6E78">
            <w:pPr>
              <w:widowControl w:val="0"/>
              <w:jc w:val="center"/>
              <w:rPr>
                <w:bCs/>
                <w:spacing w:val="-6"/>
                <w:sz w:val="24"/>
                <w:szCs w:val="24"/>
                <w:lang w:val="kk-KZ"/>
              </w:rPr>
            </w:pPr>
            <w:r w:rsidRPr="003954F4">
              <w:rPr>
                <w:spacing w:val="-6"/>
                <w:sz w:val="24"/>
                <w:szCs w:val="24"/>
                <w:lang w:val="kk-KZ"/>
              </w:rPr>
              <w:t>2</w:t>
            </w:r>
          </w:p>
        </w:tc>
        <w:tc>
          <w:tcPr>
            <w:tcW w:w="732" w:type="dxa"/>
          </w:tcPr>
          <w:p w14:paraId="534A2784" w14:textId="77777777" w:rsidR="00AD6E78" w:rsidRPr="003954F4" w:rsidRDefault="00AD6E78" w:rsidP="00AD6E78">
            <w:pPr>
              <w:widowControl w:val="0"/>
              <w:jc w:val="center"/>
              <w:rPr>
                <w:bCs/>
                <w:spacing w:val="-6"/>
                <w:sz w:val="24"/>
                <w:szCs w:val="24"/>
                <w:lang w:val="kk-KZ"/>
              </w:rPr>
            </w:pPr>
            <w:r w:rsidRPr="003954F4">
              <w:rPr>
                <w:spacing w:val="-6"/>
                <w:sz w:val="24"/>
                <w:szCs w:val="24"/>
                <w:lang w:val="kk-KZ"/>
              </w:rPr>
              <w:t>0,01 г</w:t>
            </w:r>
          </w:p>
        </w:tc>
        <w:tc>
          <w:tcPr>
            <w:tcW w:w="770" w:type="dxa"/>
          </w:tcPr>
          <w:p w14:paraId="5EDAE06C" w14:textId="1C5C1130"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0DE0778A" w14:textId="4352D742"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879" w:type="dxa"/>
          </w:tcPr>
          <w:p w14:paraId="7756969C" w14:textId="536472B2"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4FDCE8B0" w14:textId="02D30649"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68D79841" w14:textId="56323CFB"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31F8DA2B" w14:textId="3A80F77F"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32D67452" w14:textId="5624CD9B"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r>
      <w:tr w:rsidR="003954F4" w:rsidRPr="003954F4" w14:paraId="60EE3B6F" w14:textId="77777777" w:rsidTr="00E8225A">
        <w:tc>
          <w:tcPr>
            <w:tcW w:w="1547" w:type="dxa"/>
          </w:tcPr>
          <w:p w14:paraId="7658B5DC" w14:textId="77777777" w:rsidR="00AD6E78" w:rsidRPr="003954F4" w:rsidRDefault="00AD6E78" w:rsidP="00AD6E78">
            <w:pPr>
              <w:widowControl w:val="0"/>
              <w:rPr>
                <w:bCs/>
                <w:spacing w:val="-6"/>
                <w:sz w:val="24"/>
                <w:szCs w:val="24"/>
                <w:lang w:val="kk-KZ"/>
              </w:rPr>
            </w:pPr>
            <w:r w:rsidRPr="003954F4">
              <w:rPr>
                <w:i/>
                <w:iCs/>
                <w:spacing w:val="-6"/>
                <w:sz w:val="24"/>
                <w:szCs w:val="24"/>
                <w:lang w:val="kk-KZ"/>
              </w:rPr>
              <w:t>L.monocytogenes</w:t>
            </w:r>
          </w:p>
        </w:tc>
        <w:tc>
          <w:tcPr>
            <w:tcW w:w="858" w:type="dxa"/>
          </w:tcPr>
          <w:p w14:paraId="4445A62B" w14:textId="53D9964D" w:rsidR="00AD6E78" w:rsidRPr="003954F4" w:rsidRDefault="00AD6E78" w:rsidP="00AD6E78">
            <w:pPr>
              <w:widowControl w:val="0"/>
              <w:ind w:right="-60"/>
              <w:jc w:val="both"/>
              <w:rPr>
                <w:bCs/>
                <w:spacing w:val="-6"/>
                <w:sz w:val="24"/>
                <w:szCs w:val="24"/>
                <w:lang w:val="kk-KZ"/>
              </w:rPr>
            </w:pPr>
            <w:r w:rsidRPr="003954F4">
              <w:rPr>
                <w:spacing w:val="-6"/>
                <w:sz w:val="24"/>
                <w:szCs w:val="24"/>
                <w:lang w:val="kk-KZ"/>
              </w:rPr>
              <w:t>рұқсат етілм.</w:t>
            </w:r>
          </w:p>
        </w:tc>
        <w:tc>
          <w:tcPr>
            <w:tcW w:w="709" w:type="dxa"/>
          </w:tcPr>
          <w:p w14:paraId="3F04932B" w14:textId="77777777" w:rsidR="00AD6E78" w:rsidRPr="003954F4" w:rsidRDefault="00AD6E78" w:rsidP="00AD6E78">
            <w:pPr>
              <w:widowControl w:val="0"/>
              <w:jc w:val="center"/>
              <w:rPr>
                <w:bCs/>
                <w:spacing w:val="-6"/>
                <w:sz w:val="24"/>
                <w:szCs w:val="24"/>
                <w:lang w:val="kk-KZ"/>
              </w:rPr>
            </w:pPr>
            <w:r w:rsidRPr="003954F4">
              <w:rPr>
                <w:spacing w:val="-6"/>
                <w:sz w:val="24"/>
                <w:szCs w:val="24"/>
                <w:lang w:val="kk-KZ"/>
              </w:rPr>
              <w:t>25 г</w:t>
            </w:r>
          </w:p>
        </w:tc>
        <w:tc>
          <w:tcPr>
            <w:tcW w:w="732" w:type="dxa"/>
          </w:tcPr>
          <w:p w14:paraId="2D8EA067" w14:textId="0CB0815C"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53AC69B5" w14:textId="52A4BDD5"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186019E0" w14:textId="3F5CA5F2"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879" w:type="dxa"/>
          </w:tcPr>
          <w:p w14:paraId="39CD670A" w14:textId="070E0F0A"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17F6BB1C" w14:textId="730A6A72"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6F74D7CB" w14:textId="0467D0B9"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7087708B" w14:textId="1D239304"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c>
          <w:tcPr>
            <w:tcW w:w="770" w:type="dxa"/>
          </w:tcPr>
          <w:p w14:paraId="16F5709F" w14:textId="1515C8F4" w:rsidR="00AD6E78" w:rsidRPr="003954F4" w:rsidRDefault="00AD6E78" w:rsidP="00AD6E78">
            <w:pPr>
              <w:widowControl w:val="0"/>
              <w:jc w:val="center"/>
              <w:rPr>
                <w:bCs/>
                <w:spacing w:val="-6"/>
                <w:sz w:val="24"/>
                <w:szCs w:val="24"/>
                <w:lang w:val="kk-KZ"/>
              </w:rPr>
            </w:pPr>
            <w:r w:rsidRPr="003954F4">
              <w:rPr>
                <w:spacing w:val="-6"/>
                <w:sz w:val="24"/>
                <w:szCs w:val="24"/>
                <w:lang w:val="kk-KZ"/>
              </w:rPr>
              <w:t>т/ж</w:t>
            </w:r>
          </w:p>
        </w:tc>
      </w:tr>
      <w:tr w:rsidR="00E8225A" w:rsidRPr="003954F4" w14:paraId="751D7414" w14:textId="77777777" w:rsidTr="00E8225A">
        <w:tc>
          <w:tcPr>
            <w:tcW w:w="1547" w:type="dxa"/>
          </w:tcPr>
          <w:p w14:paraId="56901EA5" w14:textId="005C437B" w:rsidR="00E8225A" w:rsidRPr="003954F4" w:rsidRDefault="00E8225A" w:rsidP="00AD6E78">
            <w:pPr>
              <w:widowControl w:val="0"/>
              <w:ind w:right="-120"/>
              <w:rPr>
                <w:bCs/>
                <w:spacing w:val="-6"/>
                <w:sz w:val="24"/>
                <w:szCs w:val="24"/>
                <w:lang w:val="kk-KZ"/>
              </w:rPr>
            </w:pPr>
            <w:r w:rsidRPr="003954F4">
              <w:rPr>
                <w:spacing w:val="-6"/>
                <w:sz w:val="24"/>
                <w:szCs w:val="24"/>
                <w:lang w:val="kk-KZ"/>
              </w:rPr>
              <w:t xml:space="preserve">Патогенді, </w:t>
            </w:r>
            <w:r w:rsidR="00AD6E78" w:rsidRPr="003954F4">
              <w:rPr>
                <w:spacing w:val="-6"/>
                <w:sz w:val="24"/>
                <w:szCs w:val="24"/>
                <w:lang w:val="kk-KZ"/>
              </w:rPr>
              <w:t>с.</w:t>
            </w:r>
            <w:r w:rsidRPr="003954F4">
              <w:rPr>
                <w:spacing w:val="-6"/>
                <w:sz w:val="24"/>
                <w:szCs w:val="24"/>
                <w:lang w:val="kk-KZ"/>
              </w:rPr>
              <w:t>і</w:t>
            </w:r>
            <w:r w:rsidR="00AD6E78" w:rsidRPr="003954F4">
              <w:rPr>
                <w:spacing w:val="-6"/>
                <w:sz w:val="24"/>
                <w:szCs w:val="24"/>
                <w:lang w:val="kk-KZ"/>
              </w:rPr>
              <w:t>.</w:t>
            </w:r>
            <w:r w:rsidRPr="003954F4">
              <w:rPr>
                <w:spacing w:val="-6"/>
                <w:sz w:val="24"/>
                <w:szCs w:val="24"/>
                <w:lang w:val="kk-KZ"/>
              </w:rPr>
              <w:t xml:space="preserve"> сальмонелла-лар</w:t>
            </w:r>
          </w:p>
        </w:tc>
        <w:tc>
          <w:tcPr>
            <w:tcW w:w="858" w:type="dxa"/>
          </w:tcPr>
          <w:p w14:paraId="71F48325" w14:textId="71045C25" w:rsidR="00E8225A" w:rsidRPr="003954F4" w:rsidRDefault="00E8225A" w:rsidP="00E8225A">
            <w:pPr>
              <w:widowControl w:val="0"/>
              <w:ind w:right="-60"/>
              <w:jc w:val="both"/>
              <w:rPr>
                <w:bCs/>
                <w:spacing w:val="-6"/>
                <w:sz w:val="24"/>
                <w:szCs w:val="24"/>
                <w:lang w:val="kk-KZ"/>
              </w:rPr>
            </w:pPr>
            <w:r w:rsidRPr="003954F4">
              <w:rPr>
                <w:spacing w:val="-6"/>
                <w:sz w:val="24"/>
                <w:szCs w:val="24"/>
                <w:lang w:val="kk-KZ"/>
              </w:rPr>
              <w:t>рұқсат етіл-мейді</w:t>
            </w:r>
          </w:p>
        </w:tc>
        <w:tc>
          <w:tcPr>
            <w:tcW w:w="709" w:type="dxa"/>
          </w:tcPr>
          <w:p w14:paraId="4C580F29" w14:textId="77777777" w:rsidR="00E8225A" w:rsidRPr="003954F4" w:rsidRDefault="00E8225A" w:rsidP="00E8225A">
            <w:pPr>
              <w:widowControl w:val="0"/>
              <w:jc w:val="center"/>
              <w:rPr>
                <w:bCs/>
                <w:spacing w:val="-6"/>
                <w:sz w:val="24"/>
                <w:szCs w:val="24"/>
                <w:lang w:val="kk-KZ"/>
              </w:rPr>
            </w:pPr>
            <w:r w:rsidRPr="003954F4">
              <w:rPr>
                <w:spacing w:val="-6"/>
                <w:sz w:val="24"/>
                <w:szCs w:val="24"/>
                <w:lang w:val="kk-KZ"/>
              </w:rPr>
              <w:t>25 г</w:t>
            </w:r>
          </w:p>
        </w:tc>
        <w:tc>
          <w:tcPr>
            <w:tcW w:w="732" w:type="dxa"/>
          </w:tcPr>
          <w:p w14:paraId="694A8750" w14:textId="5DE1FE20" w:rsidR="00E8225A" w:rsidRPr="003954F4" w:rsidRDefault="00E8225A" w:rsidP="00E8225A">
            <w:pPr>
              <w:widowControl w:val="0"/>
              <w:jc w:val="center"/>
              <w:rPr>
                <w:bCs/>
                <w:spacing w:val="-6"/>
                <w:sz w:val="24"/>
                <w:szCs w:val="24"/>
                <w:lang w:val="kk-KZ"/>
              </w:rPr>
            </w:pPr>
            <w:r w:rsidRPr="003954F4">
              <w:rPr>
                <w:spacing w:val="-6"/>
                <w:sz w:val="24"/>
                <w:szCs w:val="24"/>
                <w:lang w:val="kk-KZ"/>
              </w:rPr>
              <w:t>т/ж</w:t>
            </w:r>
          </w:p>
        </w:tc>
        <w:tc>
          <w:tcPr>
            <w:tcW w:w="770" w:type="dxa"/>
          </w:tcPr>
          <w:p w14:paraId="6B35E5B8" w14:textId="2669A127" w:rsidR="00E8225A" w:rsidRPr="003954F4" w:rsidRDefault="00E8225A" w:rsidP="00E8225A">
            <w:pPr>
              <w:widowControl w:val="0"/>
              <w:jc w:val="center"/>
              <w:rPr>
                <w:bCs/>
                <w:spacing w:val="-6"/>
                <w:sz w:val="24"/>
                <w:szCs w:val="24"/>
                <w:lang w:val="kk-KZ"/>
              </w:rPr>
            </w:pPr>
            <w:r w:rsidRPr="003954F4">
              <w:rPr>
                <w:spacing w:val="-6"/>
                <w:sz w:val="24"/>
                <w:szCs w:val="24"/>
                <w:lang w:val="kk-KZ"/>
              </w:rPr>
              <w:t>т/ж</w:t>
            </w:r>
          </w:p>
        </w:tc>
        <w:tc>
          <w:tcPr>
            <w:tcW w:w="770" w:type="dxa"/>
          </w:tcPr>
          <w:p w14:paraId="0DBAC5FF" w14:textId="0476AF77" w:rsidR="00E8225A" w:rsidRPr="003954F4" w:rsidRDefault="00E8225A" w:rsidP="00E8225A">
            <w:pPr>
              <w:widowControl w:val="0"/>
              <w:jc w:val="center"/>
              <w:rPr>
                <w:bCs/>
                <w:spacing w:val="-6"/>
                <w:sz w:val="24"/>
                <w:szCs w:val="24"/>
                <w:lang w:val="kk-KZ"/>
              </w:rPr>
            </w:pPr>
            <w:r w:rsidRPr="003954F4">
              <w:rPr>
                <w:spacing w:val="-6"/>
                <w:sz w:val="24"/>
                <w:szCs w:val="24"/>
                <w:lang w:val="kk-KZ"/>
              </w:rPr>
              <w:t>т/ж</w:t>
            </w:r>
          </w:p>
        </w:tc>
        <w:tc>
          <w:tcPr>
            <w:tcW w:w="879" w:type="dxa"/>
          </w:tcPr>
          <w:p w14:paraId="514A8EBE" w14:textId="2583E1E2" w:rsidR="00E8225A" w:rsidRPr="003954F4" w:rsidRDefault="00E8225A" w:rsidP="00E8225A">
            <w:pPr>
              <w:widowControl w:val="0"/>
              <w:jc w:val="center"/>
              <w:rPr>
                <w:bCs/>
                <w:spacing w:val="-6"/>
                <w:sz w:val="24"/>
                <w:szCs w:val="24"/>
                <w:lang w:val="kk-KZ"/>
              </w:rPr>
            </w:pPr>
            <w:r w:rsidRPr="003954F4">
              <w:rPr>
                <w:spacing w:val="-6"/>
                <w:sz w:val="24"/>
                <w:szCs w:val="24"/>
                <w:lang w:val="kk-KZ"/>
              </w:rPr>
              <w:t>т/ж</w:t>
            </w:r>
          </w:p>
        </w:tc>
        <w:tc>
          <w:tcPr>
            <w:tcW w:w="770" w:type="dxa"/>
          </w:tcPr>
          <w:p w14:paraId="3452F753" w14:textId="032136DC" w:rsidR="00E8225A" w:rsidRPr="003954F4" w:rsidRDefault="00E8225A" w:rsidP="00E8225A">
            <w:pPr>
              <w:widowControl w:val="0"/>
              <w:jc w:val="center"/>
              <w:rPr>
                <w:bCs/>
                <w:spacing w:val="-6"/>
                <w:sz w:val="24"/>
                <w:szCs w:val="24"/>
                <w:lang w:val="kk-KZ"/>
              </w:rPr>
            </w:pPr>
            <w:r w:rsidRPr="003954F4">
              <w:rPr>
                <w:spacing w:val="-6"/>
                <w:sz w:val="24"/>
                <w:szCs w:val="24"/>
                <w:lang w:val="kk-KZ"/>
              </w:rPr>
              <w:t>т/ж</w:t>
            </w:r>
          </w:p>
        </w:tc>
        <w:tc>
          <w:tcPr>
            <w:tcW w:w="770" w:type="dxa"/>
          </w:tcPr>
          <w:p w14:paraId="6DE6FEFF" w14:textId="42B439F6" w:rsidR="00E8225A" w:rsidRPr="003954F4" w:rsidRDefault="00E8225A" w:rsidP="00E8225A">
            <w:pPr>
              <w:widowControl w:val="0"/>
              <w:jc w:val="center"/>
              <w:rPr>
                <w:bCs/>
                <w:spacing w:val="-6"/>
                <w:sz w:val="24"/>
                <w:szCs w:val="24"/>
                <w:lang w:val="kk-KZ"/>
              </w:rPr>
            </w:pPr>
            <w:r w:rsidRPr="003954F4">
              <w:rPr>
                <w:spacing w:val="-6"/>
                <w:sz w:val="24"/>
                <w:szCs w:val="24"/>
                <w:lang w:val="kk-KZ"/>
              </w:rPr>
              <w:t>т/ж</w:t>
            </w:r>
          </w:p>
        </w:tc>
        <w:tc>
          <w:tcPr>
            <w:tcW w:w="770" w:type="dxa"/>
          </w:tcPr>
          <w:p w14:paraId="51D1604A" w14:textId="3BB6B822" w:rsidR="00E8225A" w:rsidRPr="003954F4" w:rsidRDefault="00E8225A" w:rsidP="00E8225A">
            <w:pPr>
              <w:widowControl w:val="0"/>
              <w:jc w:val="center"/>
              <w:rPr>
                <w:bCs/>
                <w:spacing w:val="-6"/>
                <w:sz w:val="24"/>
                <w:szCs w:val="24"/>
                <w:lang w:val="kk-KZ"/>
              </w:rPr>
            </w:pPr>
            <w:r w:rsidRPr="003954F4">
              <w:rPr>
                <w:spacing w:val="-6"/>
                <w:sz w:val="24"/>
                <w:szCs w:val="24"/>
                <w:lang w:val="kk-KZ"/>
              </w:rPr>
              <w:t>т/ж</w:t>
            </w:r>
          </w:p>
        </w:tc>
        <w:tc>
          <w:tcPr>
            <w:tcW w:w="770" w:type="dxa"/>
          </w:tcPr>
          <w:p w14:paraId="6867E733" w14:textId="257AFBF6" w:rsidR="00E8225A" w:rsidRPr="003954F4" w:rsidRDefault="00E8225A" w:rsidP="00E8225A">
            <w:pPr>
              <w:widowControl w:val="0"/>
              <w:jc w:val="center"/>
              <w:rPr>
                <w:bCs/>
                <w:spacing w:val="-6"/>
                <w:sz w:val="24"/>
                <w:szCs w:val="24"/>
                <w:lang w:val="kk-KZ"/>
              </w:rPr>
            </w:pPr>
            <w:r w:rsidRPr="003954F4">
              <w:rPr>
                <w:spacing w:val="-6"/>
                <w:sz w:val="24"/>
                <w:szCs w:val="24"/>
                <w:lang w:val="kk-KZ"/>
              </w:rPr>
              <w:t>т/ж</w:t>
            </w:r>
          </w:p>
        </w:tc>
      </w:tr>
    </w:tbl>
    <w:p w14:paraId="05FB1A55" w14:textId="77777777" w:rsidR="00F126E3" w:rsidRPr="003954F4" w:rsidRDefault="00F126E3" w:rsidP="00F126E3">
      <w:pPr>
        <w:widowControl w:val="0"/>
        <w:spacing w:after="0" w:line="240" w:lineRule="auto"/>
        <w:ind w:firstLine="709"/>
        <w:jc w:val="both"/>
        <w:rPr>
          <w:rFonts w:ascii="Times New Roman" w:eastAsia="Times New Roman" w:hAnsi="Times New Roman" w:cs="Times New Roman"/>
          <w:b/>
          <w:bCs/>
          <w:sz w:val="16"/>
          <w:szCs w:val="16"/>
          <w:lang w:val="kk-KZ"/>
        </w:rPr>
      </w:pPr>
    </w:p>
    <w:p w14:paraId="322F674E" w14:textId="77777777" w:rsidR="00E077AD" w:rsidRPr="003954F4" w:rsidRDefault="00E077AD" w:rsidP="00F126E3">
      <w:pPr>
        <w:widowControl w:val="0"/>
        <w:spacing w:after="0" w:line="240" w:lineRule="auto"/>
        <w:jc w:val="both"/>
        <w:rPr>
          <w:rFonts w:ascii="Times New Roman" w:eastAsia="Times New Roman" w:hAnsi="Times New Roman" w:cs="Times New Roman"/>
          <w:bCs/>
          <w:sz w:val="28"/>
          <w:szCs w:val="28"/>
          <w:lang w:val="kk-KZ"/>
        </w:rPr>
      </w:pPr>
    </w:p>
    <w:p w14:paraId="35DF8978" w14:textId="77777777" w:rsidR="00936D65" w:rsidRPr="003954F4" w:rsidRDefault="00936D65" w:rsidP="00F126E3">
      <w:pPr>
        <w:widowControl w:val="0"/>
        <w:spacing w:after="0" w:line="240" w:lineRule="auto"/>
        <w:jc w:val="both"/>
        <w:rPr>
          <w:rFonts w:ascii="Times New Roman" w:eastAsia="Times New Roman" w:hAnsi="Times New Roman" w:cs="Times New Roman"/>
          <w:bCs/>
          <w:sz w:val="28"/>
          <w:szCs w:val="28"/>
          <w:lang w:val="kk-KZ"/>
        </w:rPr>
      </w:pPr>
    </w:p>
    <w:p w14:paraId="13689394" w14:textId="77777777" w:rsidR="00936D65" w:rsidRPr="003954F4" w:rsidRDefault="00936D65" w:rsidP="00F126E3">
      <w:pPr>
        <w:widowControl w:val="0"/>
        <w:spacing w:after="0" w:line="240" w:lineRule="auto"/>
        <w:jc w:val="both"/>
        <w:rPr>
          <w:rFonts w:ascii="Times New Roman" w:eastAsia="Times New Roman" w:hAnsi="Times New Roman" w:cs="Times New Roman"/>
          <w:bCs/>
          <w:sz w:val="28"/>
          <w:szCs w:val="28"/>
          <w:lang w:val="kk-KZ"/>
        </w:rPr>
      </w:pPr>
    </w:p>
    <w:p w14:paraId="5F9ADE18" w14:textId="35EFD882" w:rsidR="00F126E3" w:rsidRPr="0069488C" w:rsidRDefault="00FE7867" w:rsidP="00F126E3">
      <w:pPr>
        <w:widowControl w:val="0"/>
        <w:spacing w:after="0" w:line="240" w:lineRule="auto"/>
        <w:jc w:val="both"/>
        <w:rPr>
          <w:rFonts w:ascii="Times New Roman" w:eastAsia="Times New Roman" w:hAnsi="Times New Roman" w:cs="Times New Roman"/>
          <w:bCs/>
          <w:sz w:val="28"/>
          <w:szCs w:val="28"/>
          <w:lang w:val="kk-KZ"/>
        </w:rPr>
      </w:pPr>
      <w:r w:rsidRPr="0069488C">
        <w:rPr>
          <w:rFonts w:ascii="Times New Roman" w:eastAsia="Times New Roman" w:hAnsi="Times New Roman" w:cs="Times New Roman"/>
          <w:bCs/>
          <w:sz w:val="28"/>
          <w:szCs w:val="28"/>
          <w:lang w:val="kk-KZ"/>
        </w:rPr>
        <w:lastRenderedPageBreak/>
        <w:t>Кесте</w:t>
      </w:r>
      <w:r w:rsidR="00F126E3" w:rsidRPr="0069488C">
        <w:rPr>
          <w:rFonts w:ascii="Times New Roman" w:eastAsia="Times New Roman" w:hAnsi="Times New Roman" w:cs="Times New Roman"/>
          <w:bCs/>
          <w:sz w:val="28"/>
          <w:szCs w:val="28"/>
          <w:lang w:val="kk-KZ"/>
        </w:rPr>
        <w:t xml:space="preserve"> </w:t>
      </w:r>
      <w:r w:rsidR="004A420B">
        <w:rPr>
          <w:rFonts w:ascii="Times New Roman" w:eastAsia="Times New Roman" w:hAnsi="Times New Roman" w:cs="Times New Roman"/>
          <w:bCs/>
          <w:sz w:val="28"/>
          <w:szCs w:val="28"/>
          <w:lang w:val="kk-KZ"/>
        </w:rPr>
        <w:t>10</w:t>
      </w:r>
      <w:r w:rsidR="00F126E3" w:rsidRPr="0069488C">
        <w:rPr>
          <w:rFonts w:ascii="Times New Roman" w:eastAsia="Times New Roman" w:hAnsi="Times New Roman" w:cs="Times New Roman"/>
          <w:bCs/>
          <w:sz w:val="28"/>
          <w:szCs w:val="28"/>
          <w:lang w:val="kk-KZ"/>
        </w:rPr>
        <w:t xml:space="preserve"> – </w:t>
      </w:r>
      <w:r w:rsidR="00E8225A" w:rsidRPr="0069488C">
        <w:rPr>
          <w:rFonts w:ascii="Times New Roman" w:eastAsia="Times New Roman" w:hAnsi="Times New Roman" w:cs="Times New Roman"/>
          <w:bCs/>
          <w:sz w:val="28"/>
          <w:szCs w:val="28"/>
          <w:lang w:val="kk-KZ"/>
        </w:rPr>
        <w:t xml:space="preserve">Ірі кесекті </w:t>
      </w:r>
      <w:r w:rsidR="001B4C4F" w:rsidRPr="0069488C">
        <w:rPr>
          <w:rFonts w:ascii="Times New Roman" w:eastAsia="Times New Roman" w:hAnsi="Times New Roman" w:cs="Times New Roman"/>
          <w:bCs/>
          <w:sz w:val="28"/>
          <w:szCs w:val="28"/>
          <w:lang w:val="kk-KZ"/>
        </w:rPr>
        <w:t xml:space="preserve">ет </w:t>
      </w:r>
      <w:r w:rsidR="00E8225A" w:rsidRPr="0069488C">
        <w:rPr>
          <w:rFonts w:ascii="Times New Roman" w:eastAsia="Times New Roman" w:hAnsi="Times New Roman" w:cs="Times New Roman"/>
          <w:bCs/>
          <w:sz w:val="28"/>
          <w:szCs w:val="28"/>
          <w:lang w:val="kk-KZ"/>
        </w:rPr>
        <w:t>жартылай фабрикаттарды +4 °С температурада сақтау кезіндегі микрофлора құрамының динамикасы</w:t>
      </w:r>
    </w:p>
    <w:p w14:paraId="534738DA" w14:textId="77777777" w:rsidR="00C61BE3" w:rsidRPr="0069488C" w:rsidRDefault="00C61BE3" w:rsidP="00F126E3">
      <w:pPr>
        <w:widowControl w:val="0"/>
        <w:spacing w:after="0" w:line="240" w:lineRule="auto"/>
        <w:jc w:val="both"/>
        <w:rPr>
          <w:rFonts w:ascii="Times New Roman" w:eastAsia="Times New Roman" w:hAnsi="Times New Roman" w:cs="Times New Roman"/>
          <w:bCs/>
          <w:sz w:val="28"/>
          <w:szCs w:val="28"/>
          <w:lang w:val="kk-KZ"/>
        </w:rPr>
      </w:pPr>
    </w:p>
    <w:tbl>
      <w:tblPr>
        <w:tblStyle w:val="ae"/>
        <w:tblW w:w="0" w:type="auto"/>
        <w:tblLayout w:type="fixed"/>
        <w:tblLook w:val="04A0" w:firstRow="1" w:lastRow="0" w:firstColumn="1" w:lastColumn="0" w:noHBand="0" w:noVBand="1"/>
      </w:tblPr>
      <w:tblGrid>
        <w:gridCol w:w="1555"/>
        <w:gridCol w:w="850"/>
        <w:gridCol w:w="709"/>
        <w:gridCol w:w="731"/>
        <w:gridCol w:w="770"/>
        <w:gridCol w:w="770"/>
        <w:gridCol w:w="880"/>
        <w:gridCol w:w="770"/>
        <w:gridCol w:w="770"/>
        <w:gridCol w:w="770"/>
        <w:gridCol w:w="770"/>
      </w:tblGrid>
      <w:tr w:rsidR="003954F4" w:rsidRPr="00A232D9" w14:paraId="6E39962C" w14:textId="77777777" w:rsidTr="00AD6E78">
        <w:tc>
          <w:tcPr>
            <w:tcW w:w="1555" w:type="dxa"/>
            <w:vMerge w:val="restart"/>
          </w:tcPr>
          <w:p w14:paraId="6E5CDFE1" w14:textId="2D8ECBD1" w:rsidR="00E8225A" w:rsidRPr="0069488C" w:rsidRDefault="00E8225A" w:rsidP="00E8225A">
            <w:pPr>
              <w:widowControl w:val="0"/>
              <w:ind w:left="-108" w:right="-132"/>
              <w:jc w:val="center"/>
              <w:rPr>
                <w:bCs/>
                <w:spacing w:val="-6"/>
                <w:sz w:val="24"/>
                <w:szCs w:val="24"/>
                <w:lang w:val="kk-KZ"/>
              </w:rPr>
            </w:pPr>
            <w:r w:rsidRPr="0069488C">
              <w:rPr>
                <w:bCs/>
                <w:spacing w:val="-6"/>
                <w:sz w:val="24"/>
                <w:szCs w:val="24"/>
                <w:lang w:val="kk-KZ"/>
              </w:rPr>
              <w:t>Көрсеткіштер</w:t>
            </w:r>
          </w:p>
        </w:tc>
        <w:tc>
          <w:tcPr>
            <w:tcW w:w="850" w:type="dxa"/>
            <w:vMerge w:val="restart"/>
          </w:tcPr>
          <w:p w14:paraId="011875CA" w14:textId="2A0AE720" w:rsidR="00E8225A" w:rsidRPr="0069488C" w:rsidRDefault="00E8225A" w:rsidP="00E8225A">
            <w:pPr>
              <w:widowControl w:val="0"/>
              <w:ind w:left="-84" w:right="-166"/>
              <w:jc w:val="center"/>
              <w:rPr>
                <w:bCs/>
                <w:spacing w:val="-6"/>
                <w:sz w:val="24"/>
                <w:szCs w:val="24"/>
                <w:lang w:val="kk-KZ"/>
              </w:rPr>
            </w:pPr>
            <w:r w:rsidRPr="0069488C">
              <w:rPr>
                <w:bCs/>
                <w:spacing w:val="-6"/>
                <w:sz w:val="24"/>
                <w:szCs w:val="24"/>
                <w:lang w:val="kk-KZ"/>
              </w:rPr>
              <w:t>Өлшем бірлігі</w:t>
            </w:r>
          </w:p>
        </w:tc>
        <w:tc>
          <w:tcPr>
            <w:tcW w:w="709" w:type="dxa"/>
            <w:vMerge w:val="restart"/>
          </w:tcPr>
          <w:p w14:paraId="226B7C8F" w14:textId="73995F82" w:rsidR="00E8225A" w:rsidRPr="0069488C" w:rsidRDefault="00E8225A" w:rsidP="00AD6E78">
            <w:pPr>
              <w:widowControl w:val="0"/>
              <w:ind w:left="-110" w:right="-71"/>
              <w:jc w:val="center"/>
              <w:rPr>
                <w:bCs/>
                <w:spacing w:val="-6"/>
                <w:sz w:val="24"/>
                <w:szCs w:val="24"/>
                <w:lang w:val="kk-KZ"/>
              </w:rPr>
            </w:pPr>
            <w:r w:rsidRPr="0069488C">
              <w:rPr>
                <w:bCs/>
                <w:spacing w:val="-6"/>
                <w:sz w:val="24"/>
                <w:szCs w:val="24"/>
                <w:lang w:val="kk-KZ"/>
              </w:rPr>
              <w:t>НҚ бойын-ша норма [10]</w:t>
            </w:r>
          </w:p>
        </w:tc>
        <w:tc>
          <w:tcPr>
            <w:tcW w:w="6231" w:type="dxa"/>
            <w:gridSpan w:val="8"/>
          </w:tcPr>
          <w:p w14:paraId="109639F1" w14:textId="6CE89115" w:rsidR="00E8225A" w:rsidRPr="0069488C" w:rsidRDefault="00E8225A" w:rsidP="00E8225A">
            <w:pPr>
              <w:widowControl w:val="0"/>
              <w:jc w:val="center"/>
              <w:rPr>
                <w:bCs/>
                <w:spacing w:val="-6"/>
                <w:sz w:val="24"/>
                <w:szCs w:val="24"/>
                <w:lang w:val="kk-KZ"/>
              </w:rPr>
            </w:pPr>
            <w:r w:rsidRPr="0069488C">
              <w:rPr>
                <w:bCs/>
                <w:spacing w:val="-6"/>
                <w:sz w:val="24"/>
                <w:szCs w:val="24"/>
                <w:lang w:val="kk-KZ"/>
              </w:rPr>
              <w:t>Сақтау процесінде микроағзалар құрамының өзгеруі, тәулік</w:t>
            </w:r>
          </w:p>
        </w:tc>
      </w:tr>
      <w:tr w:rsidR="003954F4" w:rsidRPr="0069488C" w14:paraId="0141FC0E" w14:textId="77777777" w:rsidTr="00AD6E78">
        <w:tc>
          <w:tcPr>
            <w:tcW w:w="1555" w:type="dxa"/>
            <w:vMerge/>
          </w:tcPr>
          <w:p w14:paraId="32430059" w14:textId="77777777" w:rsidR="00E8225A" w:rsidRPr="0069488C" w:rsidRDefault="00E8225A" w:rsidP="00E8225A">
            <w:pPr>
              <w:widowControl w:val="0"/>
              <w:jc w:val="both"/>
              <w:rPr>
                <w:bCs/>
                <w:spacing w:val="-6"/>
                <w:sz w:val="24"/>
                <w:szCs w:val="24"/>
                <w:lang w:val="kk-KZ"/>
              </w:rPr>
            </w:pPr>
          </w:p>
        </w:tc>
        <w:tc>
          <w:tcPr>
            <w:tcW w:w="850" w:type="dxa"/>
            <w:vMerge/>
          </w:tcPr>
          <w:p w14:paraId="4F7116D8" w14:textId="77777777" w:rsidR="00E8225A" w:rsidRPr="0069488C" w:rsidRDefault="00E8225A" w:rsidP="00E8225A">
            <w:pPr>
              <w:widowControl w:val="0"/>
              <w:jc w:val="both"/>
              <w:rPr>
                <w:bCs/>
                <w:spacing w:val="-6"/>
                <w:sz w:val="24"/>
                <w:szCs w:val="24"/>
                <w:lang w:val="kk-KZ"/>
              </w:rPr>
            </w:pPr>
          </w:p>
        </w:tc>
        <w:tc>
          <w:tcPr>
            <w:tcW w:w="709" w:type="dxa"/>
            <w:vMerge/>
          </w:tcPr>
          <w:p w14:paraId="4086455E" w14:textId="77777777" w:rsidR="00E8225A" w:rsidRPr="0069488C" w:rsidRDefault="00E8225A" w:rsidP="00E8225A">
            <w:pPr>
              <w:widowControl w:val="0"/>
              <w:jc w:val="both"/>
              <w:rPr>
                <w:bCs/>
                <w:spacing w:val="-6"/>
                <w:sz w:val="24"/>
                <w:szCs w:val="24"/>
                <w:lang w:val="kk-KZ"/>
              </w:rPr>
            </w:pPr>
          </w:p>
        </w:tc>
        <w:tc>
          <w:tcPr>
            <w:tcW w:w="3151" w:type="dxa"/>
            <w:gridSpan w:val="4"/>
          </w:tcPr>
          <w:p w14:paraId="7A200C60" w14:textId="616EE01D" w:rsidR="00E8225A" w:rsidRPr="0069488C" w:rsidRDefault="00E8225A" w:rsidP="00E8225A">
            <w:pPr>
              <w:widowControl w:val="0"/>
              <w:jc w:val="center"/>
              <w:rPr>
                <w:bCs/>
                <w:spacing w:val="-6"/>
                <w:sz w:val="24"/>
                <w:szCs w:val="24"/>
                <w:lang w:val="kk-KZ"/>
              </w:rPr>
            </w:pPr>
            <w:r w:rsidRPr="0069488C">
              <w:rPr>
                <w:bCs/>
                <w:spacing w:val="-6"/>
                <w:sz w:val="24"/>
                <w:szCs w:val="24"/>
                <w:lang w:val="kk-KZ"/>
              </w:rPr>
              <w:t>бақылау</w:t>
            </w:r>
          </w:p>
        </w:tc>
        <w:tc>
          <w:tcPr>
            <w:tcW w:w="3080" w:type="dxa"/>
            <w:gridSpan w:val="4"/>
          </w:tcPr>
          <w:p w14:paraId="3A87A7ED" w14:textId="7E7861E4" w:rsidR="00E8225A" w:rsidRPr="0069488C" w:rsidRDefault="00E8225A" w:rsidP="00E8225A">
            <w:pPr>
              <w:widowControl w:val="0"/>
              <w:jc w:val="center"/>
              <w:rPr>
                <w:bCs/>
                <w:spacing w:val="-6"/>
                <w:sz w:val="24"/>
                <w:szCs w:val="24"/>
                <w:lang w:val="kk-KZ"/>
              </w:rPr>
            </w:pPr>
            <w:r w:rsidRPr="0069488C">
              <w:rPr>
                <w:bCs/>
                <w:spacing w:val="-6"/>
                <w:sz w:val="24"/>
                <w:szCs w:val="24"/>
                <w:lang w:val="kk-KZ"/>
              </w:rPr>
              <w:t>тәжірибе</w:t>
            </w:r>
          </w:p>
        </w:tc>
      </w:tr>
      <w:tr w:rsidR="003954F4" w:rsidRPr="0069488C" w14:paraId="64E59A38" w14:textId="77777777" w:rsidTr="00AD6E78">
        <w:tc>
          <w:tcPr>
            <w:tcW w:w="1555" w:type="dxa"/>
            <w:vMerge/>
          </w:tcPr>
          <w:p w14:paraId="5B6F471A" w14:textId="77777777" w:rsidR="00E8225A" w:rsidRPr="0069488C" w:rsidRDefault="00E8225A" w:rsidP="00E8225A">
            <w:pPr>
              <w:widowControl w:val="0"/>
              <w:jc w:val="both"/>
              <w:rPr>
                <w:bCs/>
                <w:spacing w:val="-6"/>
                <w:sz w:val="24"/>
                <w:szCs w:val="24"/>
                <w:lang w:val="kk-KZ"/>
              </w:rPr>
            </w:pPr>
          </w:p>
        </w:tc>
        <w:tc>
          <w:tcPr>
            <w:tcW w:w="850" w:type="dxa"/>
            <w:vMerge/>
          </w:tcPr>
          <w:p w14:paraId="57079C1E" w14:textId="77777777" w:rsidR="00E8225A" w:rsidRPr="0069488C" w:rsidRDefault="00E8225A" w:rsidP="00E8225A">
            <w:pPr>
              <w:widowControl w:val="0"/>
              <w:jc w:val="both"/>
              <w:rPr>
                <w:bCs/>
                <w:spacing w:val="-6"/>
                <w:sz w:val="24"/>
                <w:szCs w:val="24"/>
                <w:lang w:val="kk-KZ"/>
              </w:rPr>
            </w:pPr>
          </w:p>
        </w:tc>
        <w:tc>
          <w:tcPr>
            <w:tcW w:w="709" w:type="dxa"/>
            <w:vMerge/>
          </w:tcPr>
          <w:p w14:paraId="59FD10E0" w14:textId="77777777" w:rsidR="00E8225A" w:rsidRPr="0069488C" w:rsidRDefault="00E8225A" w:rsidP="00E8225A">
            <w:pPr>
              <w:widowControl w:val="0"/>
              <w:jc w:val="both"/>
              <w:rPr>
                <w:bCs/>
                <w:spacing w:val="-6"/>
                <w:sz w:val="24"/>
                <w:szCs w:val="24"/>
                <w:lang w:val="kk-KZ"/>
              </w:rPr>
            </w:pPr>
          </w:p>
        </w:tc>
        <w:tc>
          <w:tcPr>
            <w:tcW w:w="731" w:type="dxa"/>
          </w:tcPr>
          <w:p w14:paraId="5C7D4361" w14:textId="13BC48F9" w:rsidR="00E8225A" w:rsidRPr="0069488C" w:rsidRDefault="00E8225A" w:rsidP="00E8225A">
            <w:pPr>
              <w:widowControl w:val="0"/>
              <w:jc w:val="center"/>
              <w:rPr>
                <w:bCs/>
                <w:spacing w:val="-6"/>
                <w:sz w:val="24"/>
                <w:szCs w:val="24"/>
                <w:lang w:val="kk-KZ"/>
              </w:rPr>
            </w:pPr>
            <w:r w:rsidRPr="0069488C">
              <w:rPr>
                <w:bCs/>
                <w:spacing w:val="-6"/>
                <w:sz w:val="24"/>
                <w:szCs w:val="24"/>
                <w:lang w:val="kk-KZ"/>
              </w:rPr>
              <w:t>Баст.</w:t>
            </w:r>
          </w:p>
        </w:tc>
        <w:tc>
          <w:tcPr>
            <w:tcW w:w="770" w:type="dxa"/>
          </w:tcPr>
          <w:p w14:paraId="4C8ED08E" w14:textId="77777777" w:rsidR="00E8225A" w:rsidRPr="0069488C" w:rsidRDefault="00E8225A" w:rsidP="00E8225A">
            <w:pPr>
              <w:widowControl w:val="0"/>
              <w:jc w:val="center"/>
              <w:rPr>
                <w:bCs/>
                <w:spacing w:val="-6"/>
                <w:sz w:val="24"/>
                <w:szCs w:val="24"/>
                <w:lang w:val="kk-KZ"/>
              </w:rPr>
            </w:pPr>
            <w:r w:rsidRPr="0069488C">
              <w:rPr>
                <w:bCs/>
                <w:spacing w:val="-6"/>
                <w:sz w:val="24"/>
                <w:szCs w:val="24"/>
                <w:lang w:val="kk-KZ"/>
              </w:rPr>
              <w:t>10</w:t>
            </w:r>
          </w:p>
        </w:tc>
        <w:tc>
          <w:tcPr>
            <w:tcW w:w="770" w:type="dxa"/>
          </w:tcPr>
          <w:p w14:paraId="1DE3BC24" w14:textId="77777777" w:rsidR="00E8225A" w:rsidRPr="0069488C" w:rsidRDefault="00E8225A" w:rsidP="00E8225A">
            <w:pPr>
              <w:widowControl w:val="0"/>
              <w:jc w:val="center"/>
              <w:rPr>
                <w:bCs/>
                <w:spacing w:val="-6"/>
                <w:sz w:val="24"/>
                <w:szCs w:val="24"/>
                <w:lang w:val="kk-KZ"/>
              </w:rPr>
            </w:pPr>
            <w:r w:rsidRPr="0069488C">
              <w:rPr>
                <w:bCs/>
                <w:spacing w:val="-6"/>
                <w:sz w:val="24"/>
                <w:szCs w:val="24"/>
                <w:lang w:val="kk-KZ"/>
              </w:rPr>
              <w:t>20</w:t>
            </w:r>
          </w:p>
        </w:tc>
        <w:tc>
          <w:tcPr>
            <w:tcW w:w="880" w:type="dxa"/>
          </w:tcPr>
          <w:p w14:paraId="44B581C7" w14:textId="77777777" w:rsidR="00E8225A" w:rsidRPr="0069488C" w:rsidRDefault="00E8225A" w:rsidP="00E8225A">
            <w:pPr>
              <w:widowControl w:val="0"/>
              <w:jc w:val="center"/>
              <w:rPr>
                <w:bCs/>
                <w:spacing w:val="-6"/>
                <w:sz w:val="24"/>
                <w:szCs w:val="24"/>
                <w:lang w:val="kk-KZ"/>
              </w:rPr>
            </w:pPr>
            <w:r w:rsidRPr="0069488C">
              <w:rPr>
                <w:bCs/>
                <w:spacing w:val="-6"/>
                <w:sz w:val="24"/>
                <w:szCs w:val="24"/>
                <w:lang w:val="kk-KZ"/>
              </w:rPr>
              <w:t>30</w:t>
            </w:r>
          </w:p>
        </w:tc>
        <w:tc>
          <w:tcPr>
            <w:tcW w:w="770" w:type="dxa"/>
          </w:tcPr>
          <w:p w14:paraId="02407AD3" w14:textId="1FBEED87" w:rsidR="00E8225A" w:rsidRPr="0069488C" w:rsidRDefault="00E8225A" w:rsidP="00E8225A">
            <w:pPr>
              <w:widowControl w:val="0"/>
              <w:jc w:val="center"/>
              <w:rPr>
                <w:bCs/>
                <w:spacing w:val="-6"/>
                <w:sz w:val="24"/>
                <w:szCs w:val="24"/>
                <w:lang w:val="kk-KZ"/>
              </w:rPr>
            </w:pPr>
            <w:r w:rsidRPr="0069488C">
              <w:rPr>
                <w:bCs/>
                <w:spacing w:val="-6"/>
                <w:sz w:val="24"/>
                <w:szCs w:val="24"/>
                <w:lang w:val="kk-KZ"/>
              </w:rPr>
              <w:t>Баст.</w:t>
            </w:r>
          </w:p>
        </w:tc>
        <w:tc>
          <w:tcPr>
            <w:tcW w:w="770" w:type="dxa"/>
          </w:tcPr>
          <w:p w14:paraId="7EB4A7B9" w14:textId="77777777" w:rsidR="00E8225A" w:rsidRPr="0069488C" w:rsidRDefault="00E8225A" w:rsidP="00E8225A">
            <w:pPr>
              <w:widowControl w:val="0"/>
              <w:jc w:val="center"/>
              <w:rPr>
                <w:bCs/>
                <w:spacing w:val="-6"/>
                <w:sz w:val="24"/>
                <w:szCs w:val="24"/>
                <w:lang w:val="kk-KZ"/>
              </w:rPr>
            </w:pPr>
            <w:r w:rsidRPr="0069488C">
              <w:rPr>
                <w:bCs/>
                <w:spacing w:val="-6"/>
                <w:sz w:val="24"/>
                <w:szCs w:val="24"/>
                <w:lang w:val="kk-KZ"/>
              </w:rPr>
              <w:t>10</w:t>
            </w:r>
          </w:p>
        </w:tc>
        <w:tc>
          <w:tcPr>
            <w:tcW w:w="770" w:type="dxa"/>
          </w:tcPr>
          <w:p w14:paraId="73935174" w14:textId="77777777" w:rsidR="00E8225A" w:rsidRPr="0069488C" w:rsidRDefault="00E8225A" w:rsidP="00E8225A">
            <w:pPr>
              <w:widowControl w:val="0"/>
              <w:jc w:val="center"/>
              <w:rPr>
                <w:bCs/>
                <w:spacing w:val="-6"/>
                <w:sz w:val="24"/>
                <w:szCs w:val="24"/>
                <w:lang w:val="kk-KZ"/>
              </w:rPr>
            </w:pPr>
            <w:r w:rsidRPr="0069488C">
              <w:rPr>
                <w:bCs/>
                <w:spacing w:val="-6"/>
                <w:sz w:val="24"/>
                <w:szCs w:val="24"/>
                <w:lang w:val="kk-KZ"/>
              </w:rPr>
              <w:t>20</w:t>
            </w:r>
          </w:p>
        </w:tc>
        <w:tc>
          <w:tcPr>
            <w:tcW w:w="770" w:type="dxa"/>
          </w:tcPr>
          <w:p w14:paraId="75A8B99C" w14:textId="77777777" w:rsidR="00E8225A" w:rsidRPr="0069488C" w:rsidRDefault="00E8225A" w:rsidP="00E8225A">
            <w:pPr>
              <w:widowControl w:val="0"/>
              <w:jc w:val="center"/>
              <w:rPr>
                <w:bCs/>
                <w:spacing w:val="-6"/>
                <w:sz w:val="24"/>
                <w:szCs w:val="24"/>
                <w:lang w:val="kk-KZ"/>
              </w:rPr>
            </w:pPr>
            <w:r w:rsidRPr="0069488C">
              <w:rPr>
                <w:bCs/>
                <w:spacing w:val="-6"/>
                <w:sz w:val="24"/>
                <w:szCs w:val="24"/>
                <w:lang w:val="kk-KZ"/>
              </w:rPr>
              <w:t>30</w:t>
            </w:r>
          </w:p>
        </w:tc>
      </w:tr>
      <w:tr w:rsidR="003954F4" w:rsidRPr="0069488C" w14:paraId="206E91D0" w14:textId="77777777" w:rsidTr="00AD6E78">
        <w:tc>
          <w:tcPr>
            <w:tcW w:w="1555" w:type="dxa"/>
          </w:tcPr>
          <w:p w14:paraId="575A3C9F" w14:textId="45050317" w:rsidR="00E8225A" w:rsidRPr="0069488C" w:rsidRDefault="00E8225A" w:rsidP="00E8225A">
            <w:pPr>
              <w:widowControl w:val="0"/>
              <w:ind w:right="-110"/>
              <w:jc w:val="both"/>
              <w:rPr>
                <w:bCs/>
                <w:spacing w:val="-6"/>
                <w:sz w:val="24"/>
                <w:szCs w:val="24"/>
                <w:lang w:val="kk-KZ"/>
              </w:rPr>
            </w:pPr>
            <w:r w:rsidRPr="0069488C">
              <w:rPr>
                <w:spacing w:val="-6"/>
                <w:sz w:val="24"/>
                <w:szCs w:val="24"/>
                <w:lang w:val="kk-KZ"/>
              </w:rPr>
              <w:t>МАФАнМС</w:t>
            </w:r>
          </w:p>
        </w:tc>
        <w:tc>
          <w:tcPr>
            <w:tcW w:w="850" w:type="dxa"/>
          </w:tcPr>
          <w:p w14:paraId="3BD47747" w14:textId="74A943A2" w:rsidR="00E8225A" w:rsidRPr="0069488C" w:rsidRDefault="00E8225A" w:rsidP="00E8225A">
            <w:pPr>
              <w:widowControl w:val="0"/>
              <w:ind w:left="-12" w:right="-72"/>
              <w:jc w:val="both"/>
              <w:rPr>
                <w:bCs/>
                <w:spacing w:val="-6"/>
                <w:sz w:val="24"/>
                <w:szCs w:val="24"/>
                <w:lang w:val="kk-KZ"/>
              </w:rPr>
            </w:pPr>
            <w:r w:rsidRPr="0069488C">
              <w:rPr>
                <w:spacing w:val="-6"/>
                <w:sz w:val="24"/>
                <w:szCs w:val="24"/>
                <w:lang w:val="kk-KZ"/>
              </w:rPr>
              <w:t>КҚБ/г, артық емес</w:t>
            </w:r>
          </w:p>
        </w:tc>
        <w:tc>
          <w:tcPr>
            <w:tcW w:w="709" w:type="dxa"/>
          </w:tcPr>
          <w:p w14:paraId="60F0BEA0"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1,0·10</w:t>
            </w:r>
            <w:r w:rsidRPr="0069488C">
              <w:rPr>
                <w:spacing w:val="-6"/>
                <w:sz w:val="24"/>
                <w:szCs w:val="24"/>
                <w:vertAlign w:val="superscript"/>
                <w:lang w:val="kk-KZ"/>
              </w:rPr>
              <w:t>4</w:t>
            </w:r>
          </w:p>
        </w:tc>
        <w:tc>
          <w:tcPr>
            <w:tcW w:w="731" w:type="dxa"/>
          </w:tcPr>
          <w:p w14:paraId="0ECDE62E"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4,8·10</w:t>
            </w:r>
            <w:r w:rsidRPr="0069488C">
              <w:rPr>
                <w:spacing w:val="-6"/>
                <w:sz w:val="24"/>
                <w:szCs w:val="24"/>
                <w:vertAlign w:val="superscript"/>
                <w:lang w:val="kk-KZ"/>
              </w:rPr>
              <w:t>2</w:t>
            </w:r>
          </w:p>
        </w:tc>
        <w:tc>
          <w:tcPr>
            <w:tcW w:w="770" w:type="dxa"/>
          </w:tcPr>
          <w:p w14:paraId="0C043553"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9,6·10</w:t>
            </w:r>
            <w:r w:rsidRPr="0069488C">
              <w:rPr>
                <w:spacing w:val="-6"/>
                <w:sz w:val="24"/>
                <w:szCs w:val="24"/>
                <w:vertAlign w:val="superscript"/>
                <w:lang w:val="kk-KZ"/>
              </w:rPr>
              <w:t>2</w:t>
            </w:r>
          </w:p>
        </w:tc>
        <w:tc>
          <w:tcPr>
            <w:tcW w:w="770" w:type="dxa"/>
          </w:tcPr>
          <w:p w14:paraId="187E76FD"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3,3·10</w:t>
            </w:r>
            <w:r w:rsidRPr="0069488C">
              <w:rPr>
                <w:spacing w:val="-6"/>
                <w:sz w:val="24"/>
                <w:szCs w:val="24"/>
                <w:vertAlign w:val="superscript"/>
                <w:lang w:val="kk-KZ"/>
              </w:rPr>
              <w:t>3</w:t>
            </w:r>
          </w:p>
        </w:tc>
        <w:tc>
          <w:tcPr>
            <w:tcW w:w="880" w:type="dxa"/>
          </w:tcPr>
          <w:p w14:paraId="46A7867A"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&gt;9,9·10</w:t>
            </w:r>
            <w:r w:rsidRPr="0069488C">
              <w:rPr>
                <w:spacing w:val="-6"/>
                <w:sz w:val="24"/>
                <w:szCs w:val="24"/>
                <w:vertAlign w:val="superscript"/>
                <w:lang w:val="kk-KZ"/>
              </w:rPr>
              <w:t>5</w:t>
            </w:r>
          </w:p>
        </w:tc>
        <w:tc>
          <w:tcPr>
            <w:tcW w:w="770" w:type="dxa"/>
          </w:tcPr>
          <w:p w14:paraId="23DEC380"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1,2·10</w:t>
            </w:r>
            <w:r w:rsidRPr="0069488C">
              <w:rPr>
                <w:spacing w:val="-6"/>
                <w:sz w:val="24"/>
                <w:szCs w:val="24"/>
                <w:vertAlign w:val="superscript"/>
                <w:lang w:val="kk-KZ"/>
              </w:rPr>
              <w:t>2</w:t>
            </w:r>
          </w:p>
        </w:tc>
        <w:tc>
          <w:tcPr>
            <w:tcW w:w="770" w:type="dxa"/>
          </w:tcPr>
          <w:p w14:paraId="33FEBC6C"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7,1·10</w:t>
            </w:r>
            <w:r w:rsidRPr="0069488C">
              <w:rPr>
                <w:spacing w:val="-6"/>
                <w:sz w:val="24"/>
                <w:szCs w:val="24"/>
                <w:vertAlign w:val="superscript"/>
                <w:lang w:val="kk-KZ"/>
              </w:rPr>
              <w:t>2</w:t>
            </w:r>
          </w:p>
        </w:tc>
        <w:tc>
          <w:tcPr>
            <w:tcW w:w="770" w:type="dxa"/>
          </w:tcPr>
          <w:p w14:paraId="4E8F5A8B"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1,1·10</w:t>
            </w:r>
            <w:r w:rsidRPr="0069488C">
              <w:rPr>
                <w:spacing w:val="-6"/>
                <w:sz w:val="24"/>
                <w:szCs w:val="24"/>
                <w:vertAlign w:val="superscript"/>
                <w:lang w:val="kk-KZ"/>
              </w:rPr>
              <w:t>3</w:t>
            </w:r>
          </w:p>
        </w:tc>
        <w:tc>
          <w:tcPr>
            <w:tcW w:w="770" w:type="dxa"/>
          </w:tcPr>
          <w:p w14:paraId="6C916222"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1,5·10</w:t>
            </w:r>
            <w:r w:rsidRPr="0069488C">
              <w:rPr>
                <w:spacing w:val="-6"/>
                <w:sz w:val="24"/>
                <w:szCs w:val="24"/>
                <w:vertAlign w:val="superscript"/>
                <w:lang w:val="kk-KZ"/>
              </w:rPr>
              <w:t>3</w:t>
            </w:r>
          </w:p>
        </w:tc>
      </w:tr>
      <w:tr w:rsidR="003954F4" w:rsidRPr="0069488C" w14:paraId="0D51F57B" w14:textId="77777777" w:rsidTr="00AD6E78">
        <w:tc>
          <w:tcPr>
            <w:tcW w:w="1555" w:type="dxa"/>
          </w:tcPr>
          <w:p w14:paraId="4CDC9BEC" w14:textId="7F0928D4" w:rsidR="00E8225A" w:rsidRPr="0069488C" w:rsidRDefault="00E8225A" w:rsidP="00E8225A">
            <w:pPr>
              <w:widowControl w:val="0"/>
              <w:jc w:val="both"/>
              <w:rPr>
                <w:bCs/>
                <w:spacing w:val="-6"/>
                <w:sz w:val="24"/>
                <w:szCs w:val="24"/>
                <w:lang w:val="kk-KZ"/>
              </w:rPr>
            </w:pPr>
            <w:r w:rsidRPr="0069488C">
              <w:rPr>
                <w:spacing w:val="-6"/>
                <w:sz w:val="24"/>
                <w:szCs w:val="24"/>
                <w:lang w:val="kk-KZ"/>
              </w:rPr>
              <w:t>ІТТБ</w:t>
            </w:r>
          </w:p>
        </w:tc>
        <w:tc>
          <w:tcPr>
            <w:tcW w:w="850" w:type="dxa"/>
          </w:tcPr>
          <w:p w14:paraId="465691E3" w14:textId="764AB474" w:rsidR="00E8225A" w:rsidRPr="0069488C" w:rsidRDefault="00AD6E78" w:rsidP="00E8225A">
            <w:pPr>
              <w:widowControl w:val="0"/>
              <w:ind w:left="-12" w:right="-72"/>
              <w:jc w:val="both"/>
              <w:rPr>
                <w:bCs/>
                <w:spacing w:val="-6"/>
                <w:sz w:val="24"/>
                <w:szCs w:val="24"/>
                <w:lang w:val="kk-KZ"/>
              </w:rPr>
            </w:pPr>
            <w:r w:rsidRPr="0069488C">
              <w:rPr>
                <w:spacing w:val="-6"/>
                <w:sz w:val="24"/>
                <w:szCs w:val="24"/>
                <w:lang w:val="kk-KZ"/>
              </w:rPr>
              <w:t>рұқсат етілм.</w:t>
            </w:r>
          </w:p>
        </w:tc>
        <w:tc>
          <w:tcPr>
            <w:tcW w:w="709" w:type="dxa"/>
          </w:tcPr>
          <w:p w14:paraId="0227938D"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2</w:t>
            </w:r>
          </w:p>
        </w:tc>
        <w:tc>
          <w:tcPr>
            <w:tcW w:w="731" w:type="dxa"/>
          </w:tcPr>
          <w:p w14:paraId="435432C8"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0,01 г</w:t>
            </w:r>
          </w:p>
        </w:tc>
        <w:tc>
          <w:tcPr>
            <w:tcW w:w="770" w:type="dxa"/>
          </w:tcPr>
          <w:p w14:paraId="102D0318" w14:textId="7A66A99B"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29DC716F" w14:textId="6F9D6096"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880" w:type="dxa"/>
          </w:tcPr>
          <w:p w14:paraId="08F86E45" w14:textId="5C9F3BCD"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3DAAF05C" w14:textId="0AC9DF2E"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61D3C21A" w14:textId="043B8116"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13CA40A1" w14:textId="17D816BA"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511E2A84" w14:textId="5648696B"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r>
      <w:tr w:rsidR="003954F4" w:rsidRPr="0069488C" w14:paraId="1EBF173A" w14:textId="77777777" w:rsidTr="00AD6E78">
        <w:tc>
          <w:tcPr>
            <w:tcW w:w="1555" w:type="dxa"/>
          </w:tcPr>
          <w:p w14:paraId="1C4315E6" w14:textId="77777777" w:rsidR="00E8225A" w:rsidRPr="0069488C" w:rsidRDefault="00E8225A" w:rsidP="00E8225A">
            <w:pPr>
              <w:widowControl w:val="0"/>
              <w:jc w:val="both"/>
              <w:rPr>
                <w:bCs/>
                <w:spacing w:val="-6"/>
                <w:sz w:val="24"/>
                <w:szCs w:val="24"/>
                <w:lang w:val="kk-KZ"/>
              </w:rPr>
            </w:pPr>
            <w:r w:rsidRPr="0069488C">
              <w:rPr>
                <w:i/>
                <w:iCs/>
                <w:spacing w:val="-6"/>
                <w:sz w:val="24"/>
                <w:szCs w:val="24"/>
                <w:lang w:val="kk-KZ"/>
              </w:rPr>
              <w:t>L.monocytogenes</w:t>
            </w:r>
          </w:p>
        </w:tc>
        <w:tc>
          <w:tcPr>
            <w:tcW w:w="850" w:type="dxa"/>
          </w:tcPr>
          <w:p w14:paraId="54ABE475" w14:textId="51B5654A" w:rsidR="00E8225A" w:rsidRPr="0069488C" w:rsidRDefault="00E8225A" w:rsidP="00E8225A">
            <w:pPr>
              <w:widowControl w:val="0"/>
              <w:ind w:left="-12" w:right="-72"/>
              <w:jc w:val="both"/>
              <w:rPr>
                <w:bCs/>
                <w:spacing w:val="-6"/>
                <w:sz w:val="24"/>
                <w:szCs w:val="24"/>
                <w:lang w:val="kk-KZ"/>
              </w:rPr>
            </w:pPr>
            <w:r w:rsidRPr="0069488C">
              <w:rPr>
                <w:spacing w:val="-6"/>
                <w:sz w:val="24"/>
                <w:szCs w:val="24"/>
                <w:lang w:val="kk-KZ"/>
              </w:rPr>
              <w:t>рұқсат етіл</w:t>
            </w:r>
            <w:r w:rsidR="00AD6E78" w:rsidRPr="0069488C">
              <w:rPr>
                <w:spacing w:val="-6"/>
                <w:sz w:val="24"/>
                <w:szCs w:val="24"/>
                <w:lang w:val="kk-KZ"/>
              </w:rPr>
              <w:t>м.</w:t>
            </w:r>
          </w:p>
        </w:tc>
        <w:tc>
          <w:tcPr>
            <w:tcW w:w="709" w:type="dxa"/>
          </w:tcPr>
          <w:p w14:paraId="6168366B"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25 г</w:t>
            </w:r>
          </w:p>
        </w:tc>
        <w:tc>
          <w:tcPr>
            <w:tcW w:w="731" w:type="dxa"/>
          </w:tcPr>
          <w:p w14:paraId="75FC7F82" w14:textId="52A18938"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72B499DB" w14:textId="68FB0C17"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157F5BAD" w14:textId="2ADF8FB6"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880" w:type="dxa"/>
          </w:tcPr>
          <w:p w14:paraId="51ECABBA" w14:textId="42F2D4C5"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7F84DB07" w14:textId="3BE85D7E"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26D3A14B" w14:textId="4E08CCEC"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1FDF7691" w14:textId="2CD824C1"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5AD4549E" w14:textId="4D3AB8A1"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r>
      <w:tr w:rsidR="00E8225A" w:rsidRPr="003954F4" w14:paraId="18A2FC7D" w14:textId="77777777" w:rsidTr="00AD6E78">
        <w:tc>
          <w:tcPr>
            <w:tcW w:w="1555" w:type="dxa"/>
          </w:tcPr>
          <w:p w14:paraId="04A59747" w14:textId="7A13A57F" w:rsidR="00E8225A" w:rsidRPr="0069488C" w:rsidRDefault="00AD6E78" w:rsidP="00E8225A">
            <w:pPr>
              <w:widowControl w:val="0"/>
              <w:ind w:right="-110"/>
              <w:rPr>
                <w:bCs/>
                <w:spacing w:val="-6"/>
                <w:sz w:val="24"/>
                <w:szCs w:val="24"/>
                <w:lang w:val="kk-KZ"/>
              </w:rPr>
            </w:pPr>
            <w:r w:rsidRPr="0069488C">
              <w:rPr>
                <w:spacing w:val="-6"/>
                <w:sz w:val="24"/>
                <w:szCs w:val="24"/>
                <w:lang w:val="kk-KZ"/>
              </w:rPr>
              <w:t>Патогенді, с.і. сальмонелла-лар</w:t>
            </w:r>
          </w:p>
        </w:tc>
        <w:tc>
          <w:tcPr>
            <w:tcW w:w="850" w:type="dxa"/>
          </w:tcPr>
          <w:p w14:paraId="5FA93C3C" w14:textId="202BC6AE" w:rsidR="00E8225A" w:rsidRPr="0069488C" w:rsidRDefault="00E8225A" w:rsidP="00E8225A">
            <w:pPr>
              <w:widowControl w:val="0"/>
              <w:ind w:left="-12" w:right="-72"/>
              <w:jc w:val="both"/>
              <w:rPr>
                <w:bCs/>
                <w:spacing w:val="-6"/>
                <w:sz w:val="24"/>
                <w:szCs w:val="24"/>
                <w:lang w:val="kk-KZ"/>
              </w:rPr>
            </w:pPr>
            <w:r w:rsidRPr="0069488C">
              <w:rPr>
                <w:spacing w:val="-6"/>
                <w:sz w:val="24"/>
                <w:szCs w:val="24"/>
                <w:lang w:val="kk-KZ"/>
              </w:rPr>
              <w:t>рұқсат етіл-мейді</w:t>
            </w:r>
          </w:p>
        </w:tc>
        <w:tc>
          <w:tcPr>
            <w:tcW w:w="709" w:type="dxa"/>
          </w:tcPr>
          <w:p w14:paraId="7A78A189" w14:textId="77777777" w:rsidR="00E8225A" w:rsidRPr="0069488C" w:rsidRDefault="00E8225A" w:rsidP="00E8225A">
            <w:pPr>
              <w:widowControl w:val="0"/>
              <w:jc w:val="center"/>
              <w:rPr>
                <w:bCs/>
                <w:spacing w:val="-6"/>
                <w:sz w:val="24"/>
                <w:szCs w:val="24"/>
                <w:lang w:val="kk-KZ"/>
              </w:rPr>
            </w:pPr>
            <w:r w:rsidRPr="0069488C">
              <w:rPr>
                <w:spacing w:val="-6"/>
                <w:sz w:val="24"/>
                <w:szCs w:val="24"/>
                <w:lang w:val="kk-KZ"/>
              </w:rPr>
              <w:t>25 г</w:t>
            </w:r>
          </w:p>
        </w:tc>
        <w:tc>
          <w:tcPr>
            <w:tcW w:w="731" w:type="dxa"/>
          </w:tcPr>
          <w:p w14:paraId="00D9F983" w14:textId="72215D71"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4545CA11" w14:textId="18F1E1C8"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2165BFDA" w14:textId="4FADA9E6"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880" w:type="dxa"/>
          </w:tcPr>
          <w:p w14:paraId="577DCCAF" w14:textId="48B2E857"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10224226" w14:textId="2156F170"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0D5066DA" w14:textId="1D2C6ADE"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608671C4" w14:textId="4C3E2CDA" w:rsidR="00E8225A" w:rsidRPr="0069488C" w:rsidRDefault="00E8225A" w:rsidP="00E8225A">
            <w:pPr>
              <w:widowControl w:val="0"/>
              <w:jc w:val="center"/>
              <w:rPr>
                <w:bCs/>
                <w:spacing w:val="-6"/>
                <w:sz w:val="24"/>
                <w:szCs w:val="24"/>
                <w:lang w:val="kk-KZ"/>
              </w:rPr>
            </w:pPr>
            <w:r w:rsidRPr="0069488C">
              <w:rPr>
                <w:spacing w:val="-6"/>
                <w:sz w:val="24"/>
                <w:szCs w:val="24"/>
                <w:lang w:val="kk-KZ"/>
              </w:rPr>
              <w:t>т/ж</w:t>
            </w:r>
          </w:p>
        </w:tc>
        <w:tc>
          <w:tcPr>
            <w:tcW w:w="770" w:type="dxa"/>
          </w:tcPr>
          <w:p w14:paraId="20C74B5D" w14:textId="3968B442" w:rsidR="00E8225A" w:rsidRPr="003954F4" w:rsidRDefault="00E8225A" w:rsidP="00E8225A">
            <w:pPr>
              <w:widowControl w:val="0"/>
              <w:jc w:val="center"/>
              <w:rPr>
                <w:bCs/>
                <w:spacing w:val="-6"/>
                <w:sz w:val="24"/>
                <w:szCs w:val="24"/>
                <w:lang w:val="kk-KZ"/>
              </w:rPr>
            </w:pPr>
            <w:r w:rsidRPr="0069488C">
              <w:rPr>
                <w:spacing w:val="-6"/>
                <w:sz w:val="24"/>
                <w:szCs w:val="24"/>
                <w:lang w:val="kk-KZ"/>
              </w:rPr>
              <w:t>т/ж</w:t>
            </w:r>
          </w:p>
        </w:tc>
      </w:tr>
    </w:tbl>
    <w:p w14:paraId="3FBD08BF" w14:textId="77777777" w:rsidR="00C61BE3" w:rsidRPr="003954F4" w:rsidRDefault="00C61BE3" w:rsidP="00F126E3">
      <w:pPr>
        <w:widowControl w:val="0"/>
        <w:spacing w:after="0" w:line="240" w:lineRule="auto"/>
        <w:ind w:firstLine="709"/>
        <w:jc w:val="both"/>
        <w:rPr>
          <w:rFonts w:ascii="Times New Roman" w:eastAsia="Times New Roman" w:hAnsi="Times New Roman" w:cs="Times New Roman"/>
          <w:sz w:val="28"/>
          <w:szCs w:val="28"/>
          <w:lang w:val="kk-KZ"/>
        </w:rPr>
      </w:pPr>
    </w:p>
    <w:p w14:paraId="52057036" w14:textId="7BF7FD3C" w:rsidR="00F126E3" w:rsidRPr="003954F4" w:rsidRDefault="00B96A81" w:rsidP="00F126E3">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Қызыл бұрыштың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-сығындысы қосылған үлдірлі материалмен қапталған үлгілердің (сақтау режимі +4°С) бақылау үлгілерімен салыстырғанда микробиологиялық тұқым</w:t>
      </w:r>
      <w:r w:rsidR="00767412" w:rsidRPr="003954F4">
        <w:rPr>
          <w:rFonts w:ascii="Times New Roman" w:eastAsia="Times New Roman" w:hAnsi="Times New Roman" w:cs="Times New Roman"/>
          <w:sz w:val="28"/>
          <w:szCs w:val="28"/>
          <w:lang w:val="kk-KZ"/>
        </w:rPr>
        <w:t xml:space="preserve">дану </w:t>
      </w:r>
      <w:r w:rsidRPr="003954F4">
        <w:rPr>
          <w:rFonts w:ascii="Times New Roman" w:eastAsia="Times New Roman" w:hAnsi="Times New Roman" w:cs="Times New Roman"/>
          <w:sz w:val="28"/>
          <w:szCs w:val="28"/>
          <w:lang w:val="kk-KZ"/>
        </w:rPr>
        <w:t>деңгейі төмен (3,0 есе төмен) болды</w:t>
      </w:r>
      <w:r w:rsidR="00F126E3" w:rsidRPr="003954F4">
        <w:rPr>
          <w:rFonts w:ascii="Times New Roman" w:eastAsia="Times New Roman" w:hAnsi="Times New Roman" w:cs="Times New Roman"/>
          <w:sz w:val="28"/>
          <w:szCs w:val="28"/>
          <w:lang w:val="kk-KZ"/>
        </w:rPr>
        <w:t xml:space="preserve">.  </w:t>
      </w:r>
    </w:p>
    <w:p w14:paraId="35AEA5E1" w14:textId="7EBE8DFE" w:rsidR="00F126E3" w:rsidRPr="003954F4" w:rsidRDefault="001B4C4F" w:rsidP="00F126E3">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hAnsi="Times New Roman" w:cs="Times New Roman"/>
          <w:bCs/>
          <w:sz w:val="28"/>
          <w:szCs w:val="28"/>
          <w:lang w:val="kk-KZ"/>
        </w:rPr>
        <w:t>Ірі кесекті</w:t>
      </w:r>
      <w:r w:rsidRPr="003954F4">
        <w:rPr>
          <w:rFonts w:ascii="Times New Roman" w:eastAsia="Times New Roman" w:hAnsi="Times New Roman" w:cs="Times New Roman"/>
          <w:sz w:val="28"/>
          <w:szCs w:val="28"/>
          <w:lang w:val="kk-KZ"/>
        </w:rPr>
        <w:t xml:space="preserve"> ет ж</w:t>
      </w:r>
      <w:r w:rsidR="00767412" w:rsidRPr="003954F4">
        <w:rPr>
          <w:rFonts w:ascii="Times New Roman" w:eastAsia="Times New Roman" w:hAnsi="Times New Roman" w:cs="Times New Roman"/>
          <w:sz w:val="28"/>
          <w:szCs w:val="28"/>
          <w:lang w:val="kk-KZ"/>
        </w:rPr>
        <w:t>артылай фабрикаттардың бақылау үлгілерінде сақтаудың 20 тәулігінде (сақтау режимі +20°С) салқындатылған ет үшін Санитарлық ережелер мен нормалардың талаптарында көзделген микробиологиялық көрсеткіштердің жоғарылап кетуі тіркелді, ал тәжірибелік үлгілерде сақтау мерзімі 30 тәуліктен сәл аз болды</w:t>
      </w:r>
      <w:r w:rsidR="00F126E3" w:rsidRPr="003954F4">
        <w:rPr>
          <w:rFonts w:ascii="Times New Roman" w:eastAsia="Times New Roman" w:hAnsi="Times New Roman" w:cs="Times New Roman"/>
          <w:sz w:val="28"/>
          <w:szCs w:val="28"/>
          <w:lang w:val="kk-KZ"/>
        </w:rPr>
        <w:t>.</w:t>
      </w:r>
    </w:p>
    <w:p w14:paraId="081E6F8D" w14:textId="0E61352A" w:rsidR="00F126E3" w:rsidRPr="003954F4" w:rsidRDefault="00894B7D" w:rsidP="00F126E3">
      <w:pPr>
        <w:widowControl w:val="0"/>
        <w:spacing w:after="0" w:line="240" w:lineRule="auto"/>
        <w:ind w:firstLine="709"/>
        <w:jc w:val="both"/>
        <w:rPr>
          <w:rFonts w:ascii="Times New Roman" w:eastAsia="Times New Roman" w:hAnsi="Times New Roman" w:cs="Times New Roman"/>
          <w:sz w:val="28"/>
          <w:szCs w:val="28"/>
          <w:lang w:val="kk-KZ"/>
        </w:rPr>
      </w:pPr>
      <w:r w:rsidRPr="00C85247">
        <w:rPr>
          <w:rFonts w:ascii="Times New Roman" w:hAnsi="Times New Roman" w:cs="Times New Roman"/>
          <w:bCs/>
          <w:sz w:val="28"/>
          <w:szCs w:val="28"/>
          <w:lang w:val="kk-KZ"/>
        </w:rPr>
        <w:t>Мақалада көр</w:t>
      </w:r>
      <w:r w:rsidR="001B01AB" w:rsidRPr="00C85247">
        <w:rPr>
          <w:rFonts w:ascii="Times New Roman" w:hAnsi="Times New Roman" w:cs="Times New Roman"/>
          <w:bCs/>
          <w:sz w:val="28"/>
          <w:szCs w:val="28"/>
          <w:lang w:val="kk-KZ"/>
        </w:rPr>
        <w:t>с</w:t>
      </w:r>
      <w:r w:rsidRPr="00C85247">
        <w:rPr>
          <w:rFonts w:ascii="Times New Roman" w:hAnsi="Times New Roman" w:cs="Times New Roman"/>
          <w:bCs/>
          <w:sz w:val="28"/>
          <w:szCs w:val="28"/>
          <w:lang w:val="kk-KZ"/>
        </w:rPr>
        <w:t xml:space="preserve">етілгендей, </w:t>
      </w:r>
      <w:r w:rsidR="001B01AB" w:rsidRPr="00C85247">
        <w:rPr>
          <w:rFonts w:ascii="Times New Roman" w:hAnsi="Times New Roman" w:cs="Times New Roman"/>
          <w:bCs/>
          <w:sz w:val="28"/>
          <w:szCs w:val="28"/>
          <w:lang w:val="kk-KZ"/>
        </w:rPr>
        <w:t>і</w:t>
      </w:r>
      <w:r w:rsidR="001B4C4F" w:rsidRPr="00C85247">
        <w:rPr>
          <w:rFonts w:ascii="Times New Roman" w:hAnsi="Times New Roman" w:cs="Times New Roman"/>
          <w:bCs/>
          <w:sz w:val="28"/>
          <w:szCs w:val="28"/>
          <w:lang w:val="kk-KZ"/>
        </w:rPr>
        <w:t>рі кесекті</w:t>
      </w:r>
      <w:r w:rsidR="001B4C4F" w:rsidRPr="00C85247">
        <w:rPr>
          <w:rFonts w:ascii="Times New Roman" w:eastAsia="Times New Roman" w:hAnsi="Times New Roman" w:cs="Times New Roman"/>
          <w:sz w:val="28"/>
          <w:szCs w:val="28"/>
          <w:lang w:val="kk-KZ"/>
        </w:rPr>
        <w:t xml:space="preserve"> ет ж</w:t>
      </w:r>
      <w:r w:rsidR="00767412" w:rsidRPr="00C85247">
        <w:rPr>
          <w:rFonts w:ascii="Times New Roman" w:eastAsia="Times New Roman" w:hAnsi="Times New Roman" w:cs="Times New Roman"/>
          <w:sz w:val="28"/>
          <w:szCs w:val="28"/>
          <w:lang w:val="kk-KZ"/>
        </w:rPr>
        <w:t xml:space="preserve">артылай фабрикаттарды +4°С температурада сақтау кезінде вакуумдалған </w:t>
      </w:r>
      <w:r w:rsidR="001B4C4F" w:rsidRPr="00C85247">
        <w:rPr>
          <w:rFonts w:ascii="Times New Roman" w:hAnsi="Times New Roman" w:cs="Times New Roman"/>
          <w:bCs/>
          <w:sz w:val="28"/>
          <w:szCs w:val="28"/>
          <w:lang w:val="kk-KZ"/>
        </w:rPr>
        <w:t>ет</w:t>
      </w:r>
      <w:r w:rsidR="001B4C4F" w:rsidRPr="00C85247">
        <w:rPr>
          <w:rFonts w:ascii="Times New Roman" w:eastAsia="Times New Roman" w:hAnsi="Times New Roman" w:cs="Times New Roman"/>
          <w:sz w:val="28"/>
          <w:szCs w:val="28"/>
          <w:lang w:val="kk-KZ"/>
        </w:rPr>
        <w:t xml:space="preserve"> </w:t>
      </w:r>
      <w:r w:rsidR="00767412" w:rsidRPr="00C85247">
        <w:rPr>
          <w:rFonts w:ascii="Times New Roman" w:eastAsia="Times New Roman" w:hAnsi="Times New Roman" w:cs="Times New Roman"/>
          <w:sz w:val="28"/>
          <w:szCs w:val="28"/>
          <w:lang w:val="kk-KZ"/>
        </w:rPr>
        <w:t>жартылай фабрикаттардың бақылау үлгілерін сақтау мерзімі 25 тәулікті, ал тәжірибелік үлгілерді сақтау мерзімі – 35 тәулікті құрады (сақтаудың 35 тәулігінде МАФАнМС 8,4·10</w:t>
      </w:r>
      <w:r w:rsidR="00767412" w:rsidRPr="00C85247">
        <w:rPr>
          <w:rFonts w:ascii="Times New Roman" w:eastAsia="Times New Roman" w:hAnsi="Times New Roman" w:cs="Times New Roman"/>
          <w:sz w:val="28"/>
          <w:szCs w:val="28"/>
          <w:vertAlign w:val="superscript"/>
          <w:lang w:val="kk-KZ"/>
        </w:rPr>
        <w:t>3</w:t>
      </w:r>
      <w:r w:rsidR="00767412" w:rsidRPr="00C85247">
        <w:rPr>
          <w:rFonts w:ascii="Times New Roman" w:eastAsia="Times New Roman" w:hAnsi="Times New Roman" w:cs="Times New Roman"/>
          <w:sz w:val="28"/>
          <w:szCs w:val="28"/>
          <w:lang w:val="kk-KZ"/>
        </w:rPr>
        <w:t xml:space="preserve"> құрады)</w:t>
      </w:r>
      <w:r w:rsidR="00BE6FF1" w:rsidRPr="00C85247">
        <w:rPr>
          <w:rStyle w:val="af3"/>
          <w:rFonts w:ascii="Times New Roman" w:eastAsia="Times New Roman" w:hAnsi="Times New Roman" w:cs="Times New Roman"/>
          <w:color w:val="000000" w:themeColor="text1"/>
          <w:spacing w:val="-2"/>
          <w:sz w:val="28"/>
          <w:szCs w:val="28"/>
          <w:u w:val="none"/>
          <w:lang w:val="kk-KZ"/>
        </w:rPr>
        <w:t xml:space="preserve"> </w:t>
      </w:r>
      <w:r w:rsidR="00DC05A4" w:rsidRPr="00C85247">
        <w:rPr>
          <w:rStyle w:val="af3"/>
          <w:rFonts w:ascii="Times New Roman" w:eastAsia="Times New Roman" w:hAnsi="Times New Roman" w:cs="Times New Roman"/>
          <w:color w:val="000000" w:themeColor="text1"/>
          <w:spacing w:val="-2"/>
          <w:sz w:val="28"/>
          <w:szCs w:val="28"/>
          <w:u w:val="none"/>
          <w:lang w:val="kk-KZ"/>
        </w:rPr>
        <w:t>[114, 88 б.]</w:t>
      </w:r>
      <w:r w:rsidR="00767412" w:rsidRPr="00C85247">
        <w:rPr>
          <w:rFonts w:ascii="Times New Roman" w:eastAsia="Times New Roman" w:hAnsi="Times New Roman" w:cs="Times New Roman"/>
          <w:sz w:val="28"/>
          <w:szCs w:val="28"/>
          <w:lang w:val="kk-KZ"/>
        </w:rPr>
        <w:t>.</w:t>
      </w:r>
    </w:p>
    <w:p w14:paraId="12AA1A4A" w14:textId="642C20E0" w:rsidR="00F126E3" w:rsidRPr="003954F4" w:rsidRDefault="00767412" w:rsidP="00F126E3">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Микробиологиялық зерттеулердің нәтижелері бойынша үлдірлі тосқауылдық жабындарды пайдалану микрофлораның өсуін тежеуге әкелетіні және бактериостатикалық әсер ететіні анықталды, бұл бақылау үлгілерімен салыстырғанда </w:t>
      </w:r>
      <w:r w:rsidR="001B4C4F" w:rsidRPr="003954F4">
        <w:rPr>
          <w:rFonts w:ascii="Times New Roman" w:eastAsia="Times New Roman" w:hAnsi="Times New Roman" w:cs="Times New Roman"/>
          <w:sz w:val="28"/>
          <w:szCs w:val="28"/>
          <w:lang w:val="kk-KZ"/>
        </w:rPr>
        <w:t xml:space="preserve">ірі кесекті ет </w:t>
      </w:r>
      <w:r w:rsidRPr="003954F4">
        <w:rPr>
          <w:rFonts w:ascii="Times New Roman" w:eastAsia="Times New Roman" w:hAnsi="Times New Roman" w:cs="Times New Roman"/>
          <w:sz w:val="28"/>
          <w:szCs w:val="28"/>
          <w:lang w:val="kk-KZ"/>
        </w:rPr>
        <w:t>жартылай фабрикаттардың сақтау мерзімін ұзартуға ықпал етеді</w:t>
      </w:r>
      <w:r w:rsidR="00F126E3" w:rsidRPr="003954F4">
        <w:rPr>
          <w:rFonts w:ascii="Times New Roman" w:eastAsia="Times New Roman" w:hAnsi="Times New Roman" w:cs="Times New Roman"/>
          <w:sz w:val="28"/>
          <w:szCs w:val="28"/>
          <w:lang w:val="kk-KZ"/>
        </w:rPr>
        <w:t xml:space="preserve">. </w:t>
      </w:r>
    </w:p>
    <w:p w14:paraId="22BF46DA" w14:textId="65926CA4" w:rsidR="00F126E3" w:rsidRPr="003954F4" w:rsidRDefault="00767412" w:rsidP="00F126E3">
      <w:pPr>
        <w:widowControl w:val="0"/>
        <w:tabs>
          <w:tab w:val="num" w:pos="0"/>
        </w:tabs>
        <w:spacing w:after="0" w:line="240" w:lineRule="auto"/>
        <w:ind w:firstLine="709"/>
        <w:jc w:val="both"/>
        <w:rPr>
          <w:rFonts w:ascii="Times New Roman" w:eastAsia="Times New Roman" w:hAnsi="Times New Roman" w:cs="Times New Roman"/>
          <w:bCs/>
          <w:spacing w:val="-6"/>
          <w:sz w:val="28"/>
          <w:szCs w:val="28"/>
          <w:lang w:val="kk-KZ"/>
        </w:rPr>
      </w:pPr>
      <w:r w:rsidRPr="003954F4">
        <w:rPr>
          <w:rFonts w:ascii="Times New Roman" w:eastAsia="Times New Roman" w:hAnsi="Times New Roman" w:cs="Times New Roman"/>
          <w:bCs/>
          <w:spacing w:val="-6"/>
          <w:sz w:val="28"/>
          <w:szCs w:val="28"/>
          <w:lang w:val="kk-KZ"/>
        </w:rPr>
        <w:t>Сондай-ақ, қапталған өнімнің сапасына органолептикалық бағалау жүргізілді, зерттеу нәтижелері 10-кестеде келтірілген</w:t>
      </w:r>
      <w:r w:rsidR="00F126E3" w:rsidRPr="003954F4">
        <w:rPr>
          <w:rFonts w:ascii="Times New Roman" w:eastAsia="Times New Roman" w:hAnsi="Times New Roman" w:cs="Times New Roman"/>
          <w:bCs/>
          <w:spacing w:val="-6"/>
          <w:sz w:val="28"/>
          <w:szCs w:val="28"/>
          <w:lang w:val="kk-KZ"/>
        </w:rPr>
        <w:t>.</w:t>
      </w:r>
    </w:p>
    <w:p w14:paraId="1F0DD4FE" w14:textId="525A89A2" w:rsidR="00C61BE3" w:rsidRPr="003954F4" w:rsidRDefault="004A29D3" w:rsidP="00C61BE3">
      <w:pPr>
        <w:widowControl w:val="0"/>
        <w:spacing w:after="0" w:line="240" w:lineRule="auto"/>
        <w:ind w:firstLine="709"/>
        <w:jc w:val="both"/>
        <w:rPr>
          <w:rFonts w:ascii="Times New Roman" w:eastAsia="Times New Roman" w:hAnsi="Times New Roman" w:cs="Times New Roman"/>
          <w:iCs/>
          <w:sz w:val="28"/>
          <w:szCs w:val="28"/>
          <w:lang w:val="kk-KZ"/>
        </w:rPr>
      </w:pPr>
      <w:r w:rsidRPr="00C85247">
        <w:rPr>
          <w:rFonts w:ascii="Times New Roman" w:eastAsia="Times New Roman" w:hAnsi="Times New Roman" w:cs="Times New Roman"/>
          <w:iCs/>
          <w:sz w:val="28"/>
          <w:szCs w:val="28"/>
          <w:lang w:val="kk-KZ"/>
        </w:rPr>
        <w:t xml:space="preserve">Зертеу </w:t>
      </w:r>
      <w:r w:rsidR="00375DBE" w:rsidRPr="00C85247">
        <w:rPr>
          <w:rFonts w:ascii="Times New Roman" w:eastAsia="Times New Roman" w:hAnsi="Times New Roman" w:cs="Times New Roman"/>
          <w:iCs/>
          <w:sz w:val="28"/>
          <w:szCs w:val="28"/>
          <w:lang w:val="kk-KZ"/>
        </w:rPr>
        <w:t xml:space="preserve">нәтижелері бойынша, </w:t>
      </w:r>
      <w:r w:rsidR="001B01AB" w:rsidRPr="00C85247">
        <w:rPr>
          <w:rFonts w:ascii="Times New Roman" w:eastAsia="Times New Roman" w:hAnsi="Times New Roman" w:cs="Times New Roman"/>
          <w:iCs/>
          <w:sz w:val="28"/>
          <w:szCs w:val="28"/>
          <w:lang w:val="kk-KZ"/>
        </w:rPr>
        <w:t>о</w:t>
      </w:r>
      <w:r w:rsidR="00767412" w:rsidRPr="00C85247">
        <w:rPr>
          <w:rFonts w:ascii="Times New Roman" w:eastAsia="Times New Roman" w:hAnsi="Times New Roman" w:cs="Times New Roman"/>
          <w:iCs/>
          <w:sz w:val="28"/>
          <w:szCs w:val="28"/>
          <w:lang w:val="kk-KZ"/>
        </w:rPr>
        <w:t xml:space="preserve">рганолептикалық зерттеулерді талдау көрсеткендей, алғашқы он-он бес тәулікте үлгілер органолептикалық көрсеткіштері бойынша бір-бірінен айтарлықтай ерекшеленбеді, алайда </w:t>
      </w:r>
      <w:r w:rsidR="001B4C4F" w:rsidRPr="00C85247">
        <w:rPr>
          <w:rFonts w:ascii="Times New Roman" w:eastAsia="Times New Roman" w:hAnsi="Times New Roman" w:cs="Times New Roman"/>
          <w:iCs/>
          <w:sz w:val="28"/>
          <w:szCs w:val="28"/>
          <w:lang w:val="kk-KZ"/>
        </w:rPr>
        <w:t xml:space="preserve">ет </w:t>
      </w:r>
      <w:r w:rsidR="00767412" w:rsidRPr="00C85247">
        <w:rPr>
          <w:rFonts w:ascii="Times New Roman" w:eastAsia="Times New Roman" w:hAnsi="Times New Roman" w:cs="Times New Roman"/>
          <w:iCs/>
          <w:sz w:val="28"/>
          <w:szCs w:val="28"/>
          <w:lang w:val="kk-KZ"/>
        </w:rPr>
        <w:t>жартылай фабрикатты жиырма тәулік сақтағаннан кейін балдық бағалауда 1,2 балға дейін жететін айырмашылықтар байқалды</w:t>
      </w:r>
      <w:r w:rsidR="00BE6FF1" w:rsidRPr="00C85247">
        <w:rPr>
          <w:rStyle w:val="af3"/>
          <w:rFonts w:ascii="Times New Roman" w:eastAsia="Times New Roman" w:hAnsi="Times New Roman" w:cs="Times New Roman"/>
          <w:color w:val="000000" w:themeColor="text1"/>
          <w:spacing w:val="-2"/>
          <w:sz w:val="28"/>
          <w:szCs w:val="28"/>
          <w:u w:val="none"/>
          <w:lang w:val="kk-KZ"/>
        </w:rPr>
        <w:t xml:space="preserve"> </w:t>
      </w:r>
      <w:r w:rsidR="00C91EFC" w:rsidRPr="00C85247">
        <w:rPr>
          <w:rStyle w:val="af3"/>
          <w:rFonts w:ascii="Times New Roman" w:eastAsia="Times New Roman" w:hAnsi="Times New Roman" w:cs="Times New Roman"/>
          <w:color w:val="000000" w:themeColor="text1"/>
          <w:spacing w:val="-2"/>
          <w:sz w:val="28"/>
          <w:szCs w:val="28"/>
          <w:u w:val="none"/>
          <w:lang w:val="kk-KZ"/>
        </w:rPr>
        <w:t>[114, 87 б.]</w:t>
      </w:r>
      <w:r w:rsidR="00C61BE3" w:rsidRPr="00C85247">
        <w:rPr>
          <w:rFonts w:ascii="Times New Roman" w:eastAsia="Times New Roman" w:hAnsi="Times New Roman" w:cs="Times New Roman"/>
          <w:iCs/>
          <w:sz w:val="28"/>
          <w:szCs w:val="28"/>
          <w:lang w:val="kk-KZ"/>
        </w:rPr>
        <w:t>.</w:t>
      </w:r>
      <w:r w:rsidR="00C61BE3" w:rsidRPr="003954F4">
        <w:rPr>
          <w:rFonts w:ascii="Times New Roman" w:eastAsia="Times New Roman" w:hAnsi="Times New Roman" w:cs="Times New Roman"/>
          <w:iCs/>
          <w:sz w:val="28"/>
          <w:szCs w:val="28"/>
          <w:lang w:val="kk-KZ"/>
        </w:rPr>
        <w:t xml:space="preserve"> </w:t>
      </w:r>
    </w:p>
    <w:p w14:paraId="70B0C5CC" w14:textId="77777777" w:rsidR="00F126E3" w:rsidRPr="003954F4" w:rsidRDefault="00F126E3" w:rsidP="00F126E3">
      <w:pPr>
        <w:widowControl w:val="0"/>
        <w:tabs>
          <w:tab w:val="num" w:pos="0"/>
        </w:tabs>
        <w:spacing w:after="0" w:line="240" w:lineRule="auto"/>
        <w:ind w:firstLine="709"/>
        <w:jc w:val="both"/>
        <w:rPr>
          <w:rFonts w:ascii="Times New Roman" w:eastAsia="Times New Roman" w:hAnsi="Times New Roman" w:cs="Times New Roman"/>
          <w:bCs/>
          <w:spacing w:val="-6"/>
          <w:sz w:val="28"/>
          <w:szCs w:val="28"/>
          <w:lang w:val="kk-KZ"/>
        </w:rPr>
      </w:pPr>
    </w:p>
    <w:p w14:paraId="69336177" w14:textId="54CD8703" w:rsidR="00F126E3" w:rsidRPr="003954F4" w:rsidRDefault="00FE7867" w:rsidP="00F126E3">
      <w:pPr>
        <w:widowControl w:val="0"/>
        <w:tabs>
          <w:tab w:val="num" w:pos="0"/>
        </w:tabs>
        <w:spacing w:after="0" w:line="240" w:lineRule="auto"/>
        <w:jc w:val="both"/>
        <w:rPr>
          <w:rFonts w:ascii="Times New Roman" w:eastAsia="Times New Roman" w:hAnsi="Times New Roman" w:cs="Times New Roman"/>
          <w:bCs/>
          <w:spacing w:val="-10"/>
          <w:sz w:val="28"/>
          <w:szCs w:val="28"/>
          <w:lang w:val="kk-KZ"/>
        </w:rPr>
      </w:pPr>
      <w:r w:rsidRPr="003954F4">
        <w:rPr>
          <w:rFonts w:ascii="Times New Roman" w:eastAsia="Times New Roman" w:hAnsi="Times New Roman" w:cs="Times New Roman"/>
          <w:bCs/>
          <w:spacing w:val="-10"/>
          <w:sz w:val="28"/>
          <w:szCs w:val="28"/>
          <w:lang w:val="kk-KZ"/>
        </w:rPr>
        <w:lastRenderedPageBreak/>
        <w:t>Кесте</w:t>
      </w:r>
      <w:r w:rsidR="00F126E3" w:rsidRPr="003954F4">
        <w:rPr>
          <w:rFonts w:ascii="Times New Roman" w:eastAsia="Times New Roman" w:hAnsi="Times New Roman" w:cs="Times New Roman"/>
          <w:bCs/>
          <w:spacing w:val="-10"/>
          <w:sz w:val="28"/>
          <w:szCs w:val="28"/>
          <w:lang w:val="kk-KZ"/>
        </w:rPr>
        <w:t xml:space="preserve"> </w:t>
      </w:r>
      <w:r w:rsidR="00100D5B" w:rsidRPr="003954F4">
        <w:rPr>
          <w:rFonts w:ascii="Times New Roman" w:eastAsia="Times New Roman" w:hAnsi="Times New Roman" w:cs="Times New Roman"/>
          <w:bCs/>
          <w:spacing w:val="-10"/>
          <w:sz w:val="28"/>
          <w:szCs w:val="28"/>
          <w:lang w:val="kk-KZ"/>
        </w:rPr>
        <w:t>1</w:t>
      </w:r>
      <w:r w:rsidR="004A420B">
        <w:rPr>
          <w:rFonts w:ascii="Times New Roman" w:eastAsia="Times New Roman" w:hAnsi="Times New Roman" w:cs="Times New Roman"/>
          <w:bCs/>
          <w:spacing w:val="-10"/>
          <w:sz w:val="28"/>
          <w:szCs w:val="28"/>
          <w:lang w:val="kk-KZ"/>
        </w:rPr>
        <w:t>1</w:t>
      </w:r>
      <w:r w:rsidR="00C61BE3" w:rsidRPr="003954F4">
        <w:rPr>
          <w:rFonts w:ascii="Times New Roman" w:eastAsia="Times New Roman" w:hAnsi="Times New Roman" w:cs="Times New Roman"/>
          <w:bCs/>
          <w:spacing w:val="-10"/>
          <w:sz w:val="28"/>
          <w:szCs w:val="28"/>
          <w:lang w:val="kk-KZ"/>
        </w:rPr>
        <w:t xml:space="preserve"> </w:t>
      </w:r>
      <w:r w:rsidR="00F126E3" w:rsidRPr="003954F4">
        <w:rPr>
          <w:rFonts w:ascii="Times New Roman" w:eastAsia="Times New Roman" w:hAnsi="Times New Roman" w:cs="Times New Roman"/>
          <w:bCs/>
          <w:spacing w:val="-10"/>
          <w:sz w:val="28"/>
          <w:szCs w:val="28"/>
          <w:lang w:val="kk-KZ"/>
        </w:rPr>
        <w:t xml:space="preserve">– </w:t>
      </w:r>
      <w:r w:rsidR="00AD6E78" w:rsidRPr="003954F4">
        <w:rPr>
          <w:rFonts w:ascii="Times New Roman" w:eastAsia="Times New Roman" w:hAnsi="Times New Roman" w:cs="Times New Roman"/>
          <w:bCs/>
          <w:spacing w:val="-10"/>
          <w:sz w:val="28"/>
          <w:szCs w:val="28"/>
          <w:lang w:val="kk-KZ"/>
        </w:rPr>
        <w:t xml:space="preserve">Ірі кесекті </w:t>
      </w:r>
      <w:r w:rsidR="001B4C4F" w:rsidRPr="003954F4">
        <w:rPr>
          <w:rFonts w:ascii="Times New Roman" w:eastAsia="Times New Roman" w:hAnsi="Times New Roman" w:cs="Times New Roman"/>
          <w:bCs/>
          <w:spacing w:val="-10"/>
          <w:sz w:val="28"/>
          <w:szCs w:val="28"/>
          <w:lang w:val="kk-KZ"/>
        </w:rPr>
        <w:t xml:space="preserve">ет </w:t>
      </w:r>
      <w:r w:rsidR="00AD6E78" w:rsidRPr="003954F4">
        <w:rPr>
          <w:rFonts w:ascii="Times New Roman" w:eastAsia="Times New Roman" w:hAnsi="Times New Roman" w:cs="Times New Roman"/>
          <w:bCs/>
          <w:spacing w:val="-10"/>
          <w:sz w:val="28"/>
          <w:szCs w:val="28"/>
          <w:lang w:val="kk-KZ"/>
        </w:rPr>
        <w:t>жартылай фабрикаттарды органолептикалық зерттеу</w:t>
      </w:r>
    </w:p>
    <w:p w14:paraId="732EFD13" w14:textId="77777777" w:rsidR="00C61BE3" w:rsidRPr="003954F4" w:rsidRDefault="00C61BE3" w:rsidP="00F126E3">
      <w:pPr>
        <w:widowControl w:val="0"/>
        <w:tabs>
          <w:tab w:val="num" w:pos="0"/>
        </w:tabs>
        <w:spacing w:after="0" w:line="240" w:lineRule="auto"/>
        <w:jc w:val="both"/>
        <w:rPr>
          <w:rFonts w:ascii="Times New Roman" w:eastAsia="Times New Roman" w:hAnsi="Times New Roman" w:cs="Times New Roman"/>
          <w:bCs/>
          <w:spacing w:val="-1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62"/>
        <w:gridCol w:w="1418"/>
        <w:gridCol w:w="3260"/>
        <w:gridCol w:w="1695"/>
      </w:tblGrid>
      <w:tr w:rsidR="003954F4" w:rsidRPr="00A232D9" w14:paraId="109088B5" w14:textId="77777777" w:rsidTr="00C61BE3">
        <w:tc>
          <w:tcPr>
            <w:tcW w:w="1810" w:type="dxa"/>
            <w:shd w:val="clear" w:color="auto" w:fill="auto"/>
          </w:tcPr>
          <w:p w14:paraId="2DD31643" w14:textId="449E305E"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Жартылай фабрикаттың атауы</w:t>
            </w:r>
          </w:p>
        </w:tc>
        <w:tc>
          <w:tcPr>
            <w:tcW w:w="1162" w:type="dxa"/>
            <w:shd w:val="clear" w:color="auto" w:fill="auto"/>
          </w:tcPr>
          <w:p w14:paraId="1609E5EE" w14:textId="23B4C887"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Қаптама түрі</w:t>
            </w:r>
          </w:p>
        </w:tc>
        <w:tc>
          <w:tcPr>
            <w:tcW w:w="1418" w:type="dxa"/>
            <w:shd w:val="clear" w:color="auto" w:fill="auto"/>
          </w:tcPr>
          <w:p w14:paraId="14C689EB" w14:textId="3D7D8060"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Күкірт қышқылдымыспен реакция</w:t>
            </w:r>
          </w:p>
        </w:tc>
        <w:tc>
          <w:tcPr>
            <w:tcW w:w="3260" w:type="dxa"/>
            <w:shd w:val="clear" w:color="auto" w:fill="auto"/>
          </w:tcPr>
          <w:p w14:paraId="1FA5C787" w14:textId="65F20449"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Сыртқы түрі, түсі, иісі</w:t>
            </w:r>
          </w:p>
        </w:tc>
        <w:tc>
          <w:tcPr>
            <w:tcW w:w="1695" w:type="dxa"/>
            <w:shd w:val="clear" w:color="auto" w:fill="auto"/>
          </w:tcPr>
          <w:p w14:paraId="35E440A3" w14:textId="16587BFE"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Сорпаның мөлдірлігі мен хош иісі</w:t>
            </w:r>
          </w:p>
        </w:tc>
      </w:tr>
      <w:tr w:rsidR="003954F4" w:rsidRPr="003954F4" w14:paraId="1DBA1C03" w14:textId="77777777" w:rsidTr="00C61BE3">
        <w:tc>
          <w:tcPr>
            <w:tcW w:w="1810" w:type="dxa"/>
            <w:shd w:val="clear" w:color="auto" w:fill="auto"/>
          </w:tcPr>
          <w:p w14:paraId="13D932EA" w14:textId="77777777" w:rsidR="00C61BE3" w:rsidRPr="003954F4" w:rsidRDefault="00C61B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1</w:t>
            </w:r>
          </w:p>
        </w:tc>
        <w:tc>
          <w:tcPr>
            <w:tcW w:w="1162" w:type="dxa"/>
            <w:shd w:val="clear" w:color="auto" w:fill="auto"/>
          </w:tcPr>
          <w:p w14:paraId="0E830677" w14:textId="77777777" w:rsidR="00C61BE3" w:rsidRPr="003954F4" w:rsidRDefault="00C61B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2</w:t>
            </w:r>
          </w:p>
        </w:tc>
        <w:tc>
          <w:tcPr>
            <w:tcW w:w="1418" w:type="dxa"/>
            <w:shd w:val="clear" w:color="auto" w:fill="auto"/>
          </w:tcPr>
          <w:p w14:paraId="539BB355" w14:textId="77777777" w:rsidR="00C61BE3" w:rsidRPr="003954F4" w:rsidRDefault="00C61B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3</w:t>
            </w:r>
          </w:p>
        </w:tc>
        <w:tc>
          <w:tcPr>
            <w:tcW w:w="3260" w:type="dxa"/>
            <w:shd w:val="clear" w:color="auto" w:fill="auto"/>
          </w:tcPr>
          <w:p w14:paraId="173BB540" w14:textId="77777777" w:rsidR="00C61BE3" w:rsidRPr="003954F4" w:rsidRDefault="00C61B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4</w:t>
            </w:r>
          </w:p>
        </w:tc>
        <w:tc>
          <w:tcPr>
            <w:tcW w:w="1695" w:type="dxa"/>
            <w:shd w:val="clear" w:color="auto" w:fill="auto"/>
          </w:tcPr>
          <w:p w14:paraId="68A504E8" w14:textId="77777777" w:rsidR="00C61BE3" w:rsidRPr="003954F4" w:rsidRDefault="00C61B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5</w:t>
            </w:r>
          </w:p>
        </w:tc>
      </w:tr>
      <w:tr w:rsidR="003954F4" w:rsidRPr="003954F4" w14:paraId="08BD43C9" w14:textId="77777777" w:rsidTr="00C61BE3">
        <w:tc>
          <w:tcPr>
            <w:tcW w:w="9345" w:type="dxa"/>
            <w:gridSpan w:val="5"/>
            <w:shd w:val="clear" w:color="auto" w:fill="auto"/>
          </w:tcPr>
          <w:p w14:paraId="07D16FDE" w14:textId="5CF12F53"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0 тәулік сақтау</w:t>
            </w:r>
          </w:p>
        </w:tc>
      </w:tr>
      <w:tr w:rsidR="003954F4" w:rsidRPr="003954F4" w14:paraId="6FA604A4" w14:textId="77777777" w:rsidTr="00C61BE3">
        <w:tc>
          <w:tcPr>
            <w:tcW w:w="1810" w:type="dxa"/>
            <w:vMerge w:val="restart"/>
            <w:shd w:val="clear" w:color="auto" w:fill="auto"/>
          </w:tcPr>
          <w:p w14:paraId="5FDE28F8" w14:textId="05053B82"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Жауырын бөлігі</w:t>
            </w:r>
          </w:p>
        </w:tc>
        <w:tc>
          <w:tcPr>
            <w:tcW w:w="1162" w:type="dxa"/>
            <w:shd w:val="clear" w:color="auto" w:fill="auto"/>
          </w:tcPr>
          <w:p w14:paraId="68D69FB6" w14:textId="229B37B6"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Бақылау</w:t>
            </w:r>
          </w:p>
        </w:tc>
        <w:tc>
          <w:tcPr>
            <w:tcW w:w="1418" w:type="dxa"/>
            <w:vMerge w:val="restart"/>
            <w:shd w:val="clear" w:color="auto" w:fill="auto"/>
          </w:tcPr>
          <w:p w14:paraId="0CB9FF5C" w14:textId="227F247B"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Мөлдір сорпа</w:t>
            </w:r>
            <w:r w:rsidR="00F126E3" w:rsidRPr="003954F4">
              <w:rPr>
                <w:rFonts w:ascii="Times New Roman" w:eastAsia="Times New Roman" w:hAnsi="Times New Roman" w:cs="Times New Roman"/>
                <w:bCs/>
                <w:spacing w:val="-6"/>
                <w:sz w:val="24"/>
                <w:szCs w:val="24"/>
                <w:lang w:val="kk-KZ"/>
              </w:rPr>
              <w:t xml:space="preserve"> → </w:t>
            </w:r>
            <w:r w:rsidRPr="003954F4">
              <w:rPr>
                <w:rFonts w:ascii="Times New Roman" w:eastAsia="Times New Roman" w:hAnsi="Times New Roman" w:cs="Times New Roman"/>
                <w:bCs/>
                <w:spacing w:val="-6"/>
                <w:sz w:val="24"/>
                <w:szCs w:val="24"/>
                <w:lang w:val="kk-KZ"/>
              </w:rPr>
              <w:t>балғын ет</w:t>
            </w:r>
          </w:p>
        </w:tc>
        <w:tc>
          <w:tcPr>
            <w:tcW w:w="3260" w:type="dxa"/>
            <w:vMerge w:val="restart"/>
            <w:shd w:val="clear" w:color="auto" w:fill="auto"/>
          </w:tcPr>
          <w:p w14:paraId="447BDD9A" w14:textId="37D837C2" w:rsidR="00AD6E78" w:rsidRPr="003954F4" w:rsidRDefault="00AD6E78" w:rsidP="00AD6E78">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 xml:space="preserve">Кесілген жерінде ет тығыз, серпімді; саусақпен басқан кезде пайда болатын шұңқыр тез тегістеледі. </w:t>
            </w:r>
          </w:p>
          <w:p w14:paraId="706064CC" w14:textId="6AD3948F" w:rsidR="00F126E3" w:rsidRPr="003954F4" w:rsidRDefault="00AD6E78" w:rsidP="00AD6E78">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 xml:space="preserve">Иісі </w:t>
            </w:r>
            <w:r w:rsidR="00E414CD" w:rsidRPr="003954F4">
              <w:rPr>
                <w:rFonts w:ascii="Times New Roman" w:eastAsia="Times New Roman" w:hAnsi="Times New Roman" w:cs="Times New Roman"/>
                <w:bCs/>
                <w:spacing w:val="-6"/>
                <w:sz w:val="24"/>
                <w:szCs w:val="24"/>
                <w:lang w:val="kk-KZ"/>
              </w:rPr>
              <w:t>балғын еттің</w:t>
            </w:r>
            <w:r w:rsidRPr="003954F4">
              <w:rPr>
                <w:rFonts w:ascii="Times New Roman" w:eastAsia="Times New Roman" w:hAnsi="Times New Roman" w:cs="Times New Roman"/>
                <w:bCs/>
                <w:spacing w:val="-6"/>
                <w:sz w:val="24"/>
                <w:szCs w:val="24"/>
                <w:lang w:val="kk-KZ"/>
              </w:rPr>
              <w:t xml:space="preserve"> әр түріне тән ерекше</w:t>
            </w:r>
            <w:r w:rsidR="00F126E3" w:rsidRPr="003954F4">
              <w:rPr>
                <w:rFonts w:ascii="Times New Roman" w:eastAsia="Times New Roman" w:hAnsi="Times New Roman" w:cs="Times New Roman"/>
                <w:bCs/>
                <w:spacing w:val="-6"/>
                <w:sz w:val="24"/>
                <w:szCs w:val="24"/>
                <w:lang w:val="kk-KZ"/>
              </w:rPr>
              <w:t>.</w:t>
            </w:r>
          </w:p>
        </w:tc>
        <w:tc>
          <w:tcPr>
            <w:tcW w:w="1695" w:type="dxa"/>
            <w:vMerge w:val="restart"/>
            <w:shd w:val="clear" w:color="auto" w:fill="auto"/>
          </w:tcPr>
          <w:p w14:paraId="3D07CF3C" w14:textId="0FCE8A92"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Мөлдір, хош иісті</w:t>
            </w:r>
          </w:p>
        </w:tc>
      </w:tr>
      <w:tr w:rsidR="003954F4" w:rsidRPr="003954F4" w14:paraId="7D23248B" w14:textId="77777777" w:rsidTr="00C61BE3">
        <w:trPr>
          <w:trHeight w:val="470"/>
        </w:trPr>
        <w:tc>
          <w:tcPr>
            <w:tcW w:w="1810" w:type="dxa"/>
            <w:vMerge/>
            <w:shd w:val="clear" w:color="auto" w:fill="auto"/>
          </w:tcPr>
          <w:p w14:paraId="4F0CEB3B" w14:textId="77777777" w:rsidR="00F126E3" w:rsidRPr="003954F4" w:rsidRDefault="00F126E3"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p>
        </w:tc>
        <w:tc>
          <w:tcPr>
            <w:tcW w:w="1162" w:type="dxa"/>
            <w:shd w:val="clear" w:color="auto" w:fill="auto"/>
          </w:tcPr>
          <w:p w14:paraId="3DA926C0" w14:textId="012E8312"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Тәжірибе</w:t>
            </w:r>
          </w:p>
        </w:tc>
        <w:tc>
          <w:tcPr>
            <w:tcW w:w="1418" w:type="dxa"/>
            <w:vMerge/>
            <w:shd w:val="clear" w:color="auto" w:fill="auto"/>
          </w:tcPr>
          <w:p w14:paraId="1D40784E" w14:textId="77777777" w:rsidR="00F126E3" w:rsidRPr="003954F4" w:rsidRDefault="00F126E3"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p>
        </w:tc>
        <w:tc>
          <w:tcPr>
            <w:tcW w:w="3260" w:type="dxa"/>
            <w:vMerge/>
            <w:shd w:val="clear" w:color="auto" w:fill="auto"/>
          </w:tcPr>
          <w:p w14:paraId="4D541909" w14:textId="77777777" w:rsidR="00F126E3" w:rsidRPr="003954F4" w:rsidRDefault="00F126E3"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p>
        </w:tc>
        <w:tc>
          <w:tcPr>
            <w:tcW w:w="1695" w:type="dxa"/>
            <w:vMerge/>
            <w:shd w:val="clear" w:color="auto" w:fill="auto"/>
          </w:tcPr>
          <w:p w14:paraId="2E5139CC" w14:textId="77777777" w:rsidR="00F126E3" w:rsidRPr="003954F4" w:rsidRDefault="00F126E3"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p>
        </w:tc>
      </w:tr>
      <w:tr w:rsidR="003954F4" w:rsidRPr="003954F4" w14:paraId="073DAD93" w14:textId="77777777" w:rsidTr="00C61BE3">
        <w:tc>
          <w:tcPr>
            <w:tcW w:w="9345" w:type="dxa"/>
            <w:gridSpan w:val="5"/>
            <w:shd w:val="clear" w:color="auto" w:fill="auto"/>
          </w:tcPr>
          <w:p w14:paraId="483DD5BE" w14:textId="73A67574"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10 тәулік сақтау</w:t>
            </w:r>
          </w:p>
        </w:tc>
      </w:tr>
      <w:tr w:rsidR="003954F4" w:rsidRPr="00A232D9" w14:paraId="2EDC6412" w14:textId="77777777" w:rsidTr="00C61BE3">
        <w:tc>
          <w:tcPr>
            <w:tcW w:w="1810" w:type="dxa"/>
            <w:vMerge w:val="restart"/>
            <w:shd w:val="clear" w:color="auto" w:fill="auto"/>
          </w:tcPr>
          <w:p w14:paraId="643881D2" w14:textId="2A5C0AD4"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Жауырын бөлігі</w:t>
            </w:r>
          </w:p>
        </w:tc>
        <w:tc>
          <w:tcPr>
            <w:tcW w:w="1162" w:type="dxa"/>
            <w:shd w:val="clear" w:color="auto" w:fill="auto"/>
          </w:tcPr>
          <w:p w14:paraId="66D92F93" w14:textId="0C226239"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Бақылау</w:t>
            </w:r>
          </w:p>
        </w:tc>
        <w:tc>
          <w:tcPr>
            <w:tcW w:w="1418" w:type="dxa"/>
            <w:shd w:val="clear" w:color="auto" w:fill="auto"/>
          </w:tcPr>
          <w:p w14:paraId="350315E3" w14:textId="301B4170" w:rsidR="00F126E3" w:rsidRPr="003954F4" w:rsidRDefault="00AD6E78" w:rsidP="00AD6E78">
            <w:pPr>
              <w:widowControl w:val="0"/>
              <w:tabs>
                <w:tab w:val="num" w:pos="0"/>
              </w:tabs>
              <w:spacing w:after="0" w:line="240" w:lineRule="auto"/>
              <w:ind w:right="-111"/>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Аз мөлшердегі үлпектер</w:t>
            </w:r>
            <w:r w:rsidR="00F126E3" w:rsidRPr="003954F4">
              <w:rPr>
                <w:rFonts w:ascii="Times New Roman" w:eastAsia="Times New Roman" w:hAnsi="Times New Roman" w:cs="Times New Roman"/>
                <w:bCs/>
                <w:spacing w:val="-6"/>
                <w:sz w:val="24"/>
                <w:szCs w:val="24"/>
                <w:lang w:val="kk-KZ"/>
              </w:rPr>
              <w:t xml:space="preserve"> → </w:t>
            </w:r>
            <w:r w:rsidRPr="003954F4">
              <w:rPr>
                <w:rFonts w:ascii="Times New Roman" w:eastAsia="Times New Roman" w:hAnsi="Times New Roman" w:cs="Times New Roman"/>
                <w:bCs/>
                <w:spacing w:val="-6"/>
                <w:sz w:val="24"/>
                <w:szCs w:val="24"/>
                <w:lang w:val="kk-KZ"/>
              </w:rPr>
              <w:t>балғындығы күмәнді ет</w:t>
            </w:r>
          </w:p>
        </w:tc>
        <w:tc>
          <w:tcPr>
            <w:tcW w:w="3260" w:type="dxa"/>
            <w:shd w:val="clear" w:color="auto" w:fill="auto"/>
          </w:tcPr>
          <w:p w14:paraId="5EF6069B" w14:textId="3FA78D2A" w:rsidR="00E414CD" w:rsidRPr="003954F4" w:rsidRDefault="00E414CD" w:rsidP="00E414CD">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Кесілген жерінде ет тығыз және аз серпімді; саусақпен басқан кезде пайда болатын шұңқыр баяу тегістеледі (1 минут ішінде), майы жұмсақ, ерітіген етте аздап қопсытылған.</w:t>
            </w:r>
          </w:p>
          <w:p w14:paraId="7D39D075" w14:textId="0D3B2466" w:rsidR="00F126E3" w:rsidRPr="003954F4" w:rsidRDefault="00E414CD" w:rsidP="00E414CD">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Иісі борсыған реңкті аздап қышқыл.</w:t>
            </w:r>
          </w:p>
        </w:tc>
        <w:tc>
          <w:tcPr>
            <w:tcW w:w="1695" w:type="dxa"/>
            <w:shd w:val="clear" w:color="auto" w:fill="auto"/>
          </w:tcPr>
          <w:p w14:paraId="2DFF1BDB" w14:textId="3442DDD3"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Аздап жағымсыз иісі бар мөлдір немесе бұлыңғыр</w:t>
            </w:r>
          </w:p>
        </w:tc>
      </w:tr>
      <w:tr w:rsidR="003954F4" w:rsidRPr="003954F4" w14:paraId="7BA42E2D" w14:textId="77777777" w:rsidTr="00C61BE3">
        <w:trPr>
          <w:trHeight w:val="1150"/>
        </w:trPr>
        <w:tc>
          <w:tcPr>
            <w:tcW w:w="1810" w:type="dxa"/>
            <w:vMerge/>
            <w:shd w:val="clear" w:color="auto" w:fill="auto"/>
          </w:tcPr>
          <w:p w14:paraId="57F7D344" w14:textId="77777777" w:rsidR="00F126E3" w:rsidRPr="003954F4" w:rsidRDefault="00F126E3"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p>
        </w:tc>
        <w:tc>
          <w:tcPr>
            <w:tcW w:w="1162" w:type="dxa"/>
            <w:shd w:val="clear" w:color="auto" w:fill="auto"/>
          </w:tcPr>
          <w:p w14:paraId="5970B18A" w14:textId="4055915E" w:rsidR="00F126E3" w:rsidRPr="003954F4" w:rsidRDefault="00AD6E78" w:rsidP="00B63407">
            <w:pPr>
              <w:widowControl w:val="0"/>
              <w:tabs>
                <w:tab w:val="num" w:pos="0"/>
              </w:tabs>
              <w:spacing w:before="60"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Тәжірибе</w:t>
            </w:r>
          </w:p>
        </w:tc>
        <w:tc>
          <w:tcPr>
            <w:tcW w:w="1418" w:type="dxa"/>
            <w:shd w:val="clear" w:color="auto" w:fill="auto"/>
          </w:tcPr>
          <w:p w14:paraId="5357F32B" w14:textId="5E03E835"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 xml:space="preserve">Мөлдір сорпа </w:t>
            </w:r>
            <w:r w:rsidR="00F126E3" w:rsidRPr="003954F4">
              <w:rPr>
                <w:rFonts w:ascii="Times New Roman" w:eastAsia="Times New Roman" w:hAnsi="Times New Roman" w:cs="Times New Roman"/>
                <w:bCs/>
                <w:spacing w:val="-6"/>
                <w:sz w:val="24"/>
                <w:szCs w:val="24"/>
                <w:lang w:val="kk-KZ"/>
              </w:rPr>
              <w:t xml:space="preserve">→ </w:t>
            </w:r>
            <w:r w:rsidRPr="003954F4">
              <w:rPr>
                <w:rFonts w:ascii="Times New Roman" w:eastAsia="Times New Roman" w:hAnsi="Times New Roman" w:cs="Times New Roman"/>
                <w:bCs/>
                <w:spacing w:val="-6"/>
                <w:sz w:val="24"/>
                <w:szCs w:val="24"/>
                <w:lang w:val="kk-KZ"/>
              </w:rPr>
              <w:t>балғын ет</w:t>
            </w:r>
          </w:p>
        </w:tc>
        <w:tc>
          <w:tcPr>
            <w:tcW w:w="3260" w:type="dxa"/>
            <w:shd w:val="clear" w:color="auto" w:fill="auto"/>
          </w:tcPr>
          <w:p w14:paraId="70189202" w14:textId="5C7854CB"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Кесілген жерінде ет тығыз, серпімді; саусақпен басқан кезде пайда болатын шұңқыр тез тегістеледі. Иісі балғын еттің әр түріне тән ерекше.</w:t>
            </w:r>
          </w:p>
        </w:tc>
        <w:tc>
          <w:tcPr>
            <w:tcW w:w="1695" w:type="dxa"/>
            <w:shd w:val="clear" w:color="auto" w:fill="auto"/>
          </w:tcPr>
          <w:p w14:paraId="79A64B50" w14:textId="61496B8C"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Мөлдір, хош иісті</w:t>
            </w:r>
          </w:p>
        </w:tc>
      </w:tr>
      <w:tr w:rsidR="003954F4" w:rsidRPr="003954F4" w14:paraId="794F2EC3" w14:textId="77777777" w:rsidTr="00C61BE3">
        <w:tc>
          <w:tcPr>
            <w:tcW w:w="9345" w:type="dxa"/>
            <w:gridSpan w:val="5"/>
            <w:shd w:val="clear" w:color="auto" w:fill="auto"/>
          </w:tcPr>
          <w:p w14:paraId="648C66C3" w14:textId="4C872B5F"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20 тәулік сақтау</w:t>
            </w:r>
          </w:p>
        </w:tc>
      </w:tr>
      <w:tr w:rsidR="003954F4" w:rsidRPr="00A232D9" w14:paraId="2476C847" w14:textId="77777777" w:rsidTr="00C61BE3">
        <w:tc>
          <w:tcPr>
            <w:tcW w:w="1810" w:type="dxa"/>
            <w:vMerge w:val="restart"/>
            <w:shd w:val="clear" w:color="auto" w:fill="auto"/>
          </w:tcPr>
          <w:p w14:paraId="6DC1EC91" w14:textId="414CB378"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Жауырын бөлігі</w:t>
            </w:r>
          </w:p>
        </w:tc>
        <w:tc>
          <w:tcPr>
            <w:tcW w:w="1162" w:type="dxa"/>
            <w:shd w:val="clear" w:color="auto" w:fill="auto"/>
          </w:tcPr>
          <w:p w14:paraId="439D6F16" w14:textId="4EA6E2CE"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Бақылау</w:t>
            </w:r>
          </w:p>
        </w:tc>
        <w:tc>
          <w:tcPr>
            <w:tcW w:w="1418" w:type="dxa"/>
            <w:shd w:val="clear" w:color="auto" w:fill="auto"/>
          </w:tcPr>
          <w:p w14:paraId="09BB74F0" w14:textId="5D0609D1"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 xml:space="preserve">Бұлыңғыр </w:t>
            </w:r>
            <w:r w:rsidR="00AD6E78" w:rsidRPr="003954F4">
              <w:rPr>
                <w:rFonts w:ascii="Times New Roman" w:eastAsia="Times New Roman" w:hAnsi="Times New Roman" w:cs="Times New Roman"/>
                <w:bCs/>
                <w:spacing w:val="-6"/>
                <w:sz w:val="24"/>
                <w:szCs w:val="24"/>
                <w:lang w:val="kk-KZ"/>
              </w:rPr>
              <w:t>сорпа</w:t>
            </w:r>
            <w:r w:rsidR="00F126E3" w:rsidRPr="003954F4">
              <w:rPr>
                <w:rFonts w:ascii="Times New Roman" w:eastAsia="Times New Roman" w:hAnsi="Times New Roman" w:cs="Times New Roman"/>
                <w:bCs/>
                <w:spacing w:val="-6"/>
                <w:sz w:val="24"/>
                <w:szCs w:val="24"/>
                <w:lang w:val="kk-KZ"/>
              </w:rPr>
              <w:t xml:space="preserve"> → </w:t>
            </w:r>
            <w:r w:rsidR="00AD6E78" w:rsidRPr="003954F4">
              <w:rPr>
                <w:rFonts w:ascii="Times New Roman" w:eastAsia="Times New Roman" w:hAnsi="Times New Roman" w:cs="Times New Roman"/>
                <w:bCs/>
                <w:spacing w:val="-6"/>
                <w:sz w:val="24"/>
                <w:szCs w:val="24"/>
                <w:lang w:val="kk-KZ"/>
              </w:rPr>
              <w:t>балғын емес ет</w:t>
            </w:r>
          </w:p>
        </w:tc>
        <w:tc>
          <w:tcPr>
            <w:tcW w:w="3260" w:type="dxa"/>
            <w:shd w:val="clear" w:color="auto" w:fill="auto"/>
          </w:tcPr>
          <w:p w14:paraId="6BDC5B2D" w14:textId="7180BA7D" w:rsidR="00E414CD" w:rsidRPr="003954F4" w:rsidRDefault="00E414CD" w:rsidP="00E414CD">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Кесілген жерінде ет босап кеткен; саусақпен басқан кезде пайда болатын тесік тегістелмейді, майы жұмсақ, ерітіген етте борпылдақ, бұзылған.</w:t>
            </w:r>
          </w:p>
          <w:p w14:paraId="4BD92ACC" w14:textId="7F278281" w:rsidR="00F126E3" w:rsidRPr="003954F4" w:rsidRDefault="00E414CD" w:rsidP="00E414CD">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Шірік иісті.</w:t>
            </w:r>
          </w:p>
        </w:tc>
        <w:tc>
          <w:tcPr>
            <w:tcW w:w="1695" w:type="dxa"/>
            <w:shd w:val="clear" w:color="auto" w:fill="auto"/>
          </w:tcPr>
          <w:p w14:paraId="654BB54A" w14:textId="6B7DD244"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Үлпектерінің мөлшері көп бұлыңғыр және өткір жағымсыз иісі бар</w:t>
            </w:r>
          </w:p>
        </w:tc>
      </w:tr>
      <w:tr w:rsidR="003954F4" w:rsidRPr="003954F4" w14:paraId="1932AC1A" w14:textId="77777777" w:rsidTr="00C61BE3">
        <w:trPr>
          <w:trHeight w:val="1150"/>
        </w:trPr>
        <w:tc>
          <w:tcPr>
            <w:tcW w:w="1810" w:type="dxa"/>
            <w:vMerge/>
            <w:shd w:val="clear" w:color="auto" w:fill="auto"/>
          </w:tcPr>
          <w:p w14:paraId="7BEE10F3" w14:textId="77777777" w:rsidR="00F126E3" w:rsidRPr="003954F4" w:rsidRDefault="00F126E3"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p>
        </w:tc>
        <w:tc>
          <w:tcPr>
            <w:tcW w:w="1162" w:type="dxa"/>
            <w:shd w:val="clear" w:color="auto" w:fill="auto"/>
          </w:tcPr>
          <w:p w14:paraId="770D2D37" w14:textId="5F556E69" w:rsidR="00F126E3" w:rsidRPr="003954F4" w:rsidRDefault="00AD6E78" w:rsidP="00B63407">
            <w:pPr>
              <w:widowControl w:val="0"/>
              <w:tabs>
                <w:tab w:val="num" w:pos="0"/>
              </w:tabs>
              <w:spacing w:before="60"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Тәжірибе</w:t>
            </w:r>
          </w:p>
        </w:tc>
        <w:tc>
          <w:tcPr>
            <w:tcW w:w="1418" w:type="dxa"/>
            <w:shd w:val="clear" w:color="auto" w:fill="auto"/>
          </w:tcPr>
          <w:p w14:paraId="4F8C8965" w14:textId="7076A129"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Мөлдір сорпа</w:t>
            </w:r>
            <w:r w:rsidR="00F126E3" w:rsidRPr="003954F4">
              <w:rPr>
                <w:rFonts w:ascii="Times New Roman" w:eastAsia="Times New Roman" w:hAnsi="Times New Roman" w:cs="Times New Roman"/>
                <w:bCs/>
                <w:spacing w:val="-6"/>
                <w:sz w:val="24"/>
                <w:szCs w:val="24"/>
                <w:lang w:val="kk-KZ"/>
              </w:rPr>
              <w:t xml:space="preserve"> → </w:t>
            </w:r>
            <w:r w:rsidRPr="003954F4">
              <w:rPr>
                <w:rFonts w:ascii="Times New Roman" w:eastAsia="Times New Roman" w:hAnsi="Times New Roman" w:cs="Times New Roman"/>
                <w:bCs/>
                <w:spacing w:val="-6"/>
                <w:sz w:val="24"/>
                <w:szCs w:val="24"/>
                <w:lang w:val="kk-KZ"/>
              </w:rPr>
              <w:t>балғын ет</w:t>
            </w:r>
          </w:p>
        </w:tc>
        <w:tc>
          <w:tcPr>
            <w:tcW w:w="3260" w:type="dxa"/>
            <w:shd w:val="clear" w:color="auto" w:fill="auto"/>
          </w:tcPr>
          <w:p w14:paraId="5D7FCF9E" w14:textId="28CC1FCA"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 xml:space="preserve">Кесілген жерінде ет тығыз, серпімді; саусақпен басқан кезде пайда болатын шұңқыр тез тегістеледі. </w:t>
            </w:r>
            <w:r w:rsidR="00435D44" w:rsidRPr="003954F4">
              <w:rPr>
                <w:rFonts w:ascii="Times New Roman" w:eastAsia="Times New Roman" w:hAnsi="Times New Roman" w:cs="Times New Roman"/>
                <w:bCs/>
                <w:spacing w:val="-6"/>
                <w:sz w:val="24"/>
                <w:szCs w:val="24"/>
                <w:lang w:val="kk-KZ"/>
              </w:rPr>
              <w:t xml:space="preserve">Иісі балғын еттің әр түріне тән ерекше. </w:t>
            </w:r>
          </w:p>
        </w:tc>
        <w:tc>
          <w:tcPr>
            <w:tcW w:w="1695" w:type="dxa"/>
            <w:shd w:val="clear" w:color="auto" w:fill="auto"/>
          </w:tcPr>
          <w:p w14:paraId="0B4CB7C5" w14:textId="79699BAB" w:rsidR="00F126E3" w:rsidRPr="003954F4" w:rsidRDefault="00435D44"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Мөлдір, хош иісті</w:t>
            </w:r>
          </w:p>
        </w:tc>
      </w:tr>
      <w:tr w:rsidR="003954F4" w:rsidRPr="003954F4" w14:paraId="6F9D3019" w14:textId="77777777" w:rsidTr="00C61BE3">
        <w:tc>
          <w:tcPr>
            <w:tcW w:w="9345" w:type="dxa"/>
            <w:gridSpan w:val="5"/>
            <w:shd w:val="clear" w:color="auto" w:fill="auto"/>
          </w:tcPr>
          <w:p w14:paraId="48012960" w14:textId="0E9071AD"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30 тәулік сақтау</w:t>
            </w:r>
          </w:p>
        </w:tc>
      </w:tr>
      <w:tr w:rsidR="00F126E3" w:rsidRPr="003954F4" w14:paraId="75C11FB6" w14:textId="77777777" w:rsidTr="00C61BE3">
        <w:tc>
          <w:tcPr>
            <w:tcW w:w="1810" w:type="dxa"/>
            <w:shd w:val="clear" w:color="auto" w:fill="auto"/>
          </w:tcPr>
          <w:p w14:paraId="7C4B2252" w14:textId="7BA1BC3E"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Жауырын бөлігі</w:t>
            </w:r>
          </w:p>
        </w:tc>
        <w:tc>
          <w:tcPr>
            <w:tcW w:w="1162" w:type="dxa"/>
            <w:shd w:val="clear" w:color="auto" w:fill="auto"/>
          </w:tcPr>
          <w:p w14:paraId="69708BB6" w14:textId="0C973AC0"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Бақылау</w:t>
            </w:r>
          </w:p>
        </w:tc>
        <w:tc>
          <w:tcPr>
            <w:tcW w:w="1418" w:type="dxa"/>
            <w:shd w:val="clear" w:color="auto" w:fill="auto"/>
          </w:tcPr>
          <w:p w14:paraId="1DACC2ED" w14:textId="03AE145F"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Бұлыңғыр</w:t>
            </w:r>
            <w:r w:rsidR="00AD6E78" w:rsidRPr="003954F4">
              <w:rPr>
                <w:rFonts w:ascii="Times New Roman" w:eastAsia="Times New Roman" w:hAnsi="Times New Roman" w:cs="Times New Roman"/>
                <w:bCs/>
                <w:spacing w:val="-6"/>
                <w:sz w:val="24"/>
                <w:szCs w:val="24"/>
                <w:lang w:val="kk-KZ"/>
              </w:rPr>
              <w:t xml:space="preserve"> сорпа → балғын емес ет</w:t>
            </w:r>
          </w:p>
        </w:tc>
        <w:tc>
          <w:tcPr>
            <w:tcW w:w="3260" w:type="dxa"/>
            <w:shd w:val="clear" w:color="auto" w:fill="auto"/>
          </w:tcPr>
          <w:p w14:paraId="07BEB09A" w14:textId="77777777" w:rsidR="00F126E3" w:rsidRPr="003954F4" w:rsidRDefault="00F126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w:t>
            </w:r>
          </w:p>
        </w:tc>
        <w:tc>
          <w:tcPr>
            <w:tcW w:w="1695" w:type="dxa"/>
            <w:shd w:val="clear" w:color="auto" w:fill="auto"/>
          </w:tcPr>
          <w:p w14:paraId="3989C7C2" w14:textId="77777777" w:rsidR="00F126E3" w:rsidRPr="003954F4" w:rsidRDefault="00F126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w:t>
            </w:r>
          </w:p>
        </w:tc>
      </w:tr>
      <w:tr w:rsidR="003954F4" w:rsidRPr="003954F4" w14:paraId="5B9C8C64" w14:textId="77777777" w:rsidTr="00C61BE3">
        <w:trPr>
          <w:trHeight w:val="1150"/>
        </w:trPr>
        <w:tc>
          <w:tcPr>
            <w:tcW w:w="1810" w:type="dxa"/>
            <w:shd w:val="clear" w:color="auto" w:fill="auto"/>
          </w:tcPr>
          <w:p w14:paraId="0211A9F9" w14:textId="77777777" w:rsidR="00F126E3" w:rsidRPr="003954F4" w:rsidRDefault="00F126E3" w:rsidP="00BE6FF1">
            <w:pPr>
              <w:rPr>
                <w:rFonts w:ascii="Times New Roman" w:eastAsia="Times New Roman" w:hAnsi="Times New Roman" w:cs="Times New Roman"/>
                <w:bCs/>
                <w:spacing w:val="-6"/>
                <w:sz w:val="24"/>
                <w:szCs w:val="24"/>
                <w:lang w:val="kk-KZ"/>
              </w:rPr>
            </w:pPr>
          </w:p>
        </w:tc>
        <w:tc>
          <w:tcPr>
            <w:tcW w:w="1162" w:type="dxa"/>
            <w:shd w:val="clear" w:color="auto" w:fill="auto"/>
          </w:tcPr>
          <w:p w14:paraId="7AB25958" w14:textId="24283200" w:rsidR="00F126E3" w:rsidRPr="003954F4" w:rsidRDefault="00AD6E78" w:rsidP="00B63407">
            <w:pPr>
              <w:widowControl w:val="0"/>
              <w:tabs>
                <w:tab w:val="num" w:pos="0"/>
              </w:tabs>
              <w:spacing w:before="60" w:after="0" w:line="240" w:lineRule="auto"/>
              <w:ind w:hanging="68"/>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Тәжірибе</w:t>
            </w:r>
          </w:p>
        </w:tc>
        <w:tc>
          <w:tcPr>
            <w:tcW w:w="1418" w:type="dxa"/>
            <w:shd w:val="clear" w:color="auto" w:fill="auto"/>
          </w:tcPr>
          <w:p w14:paraId="271A8566" w14:textId="5C3B8674"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Мөлдір сорпа → балғын ет</w:t>
            </w:r>
          </w:p>
        </w:tc>
        <w:tc>
          <w:tcPr>
            <w:tcW w:w="3260" w:type="dxa"/>
            <w:shd w:val="clear" w:color="auto" w:fill="auto"/>
          </w:tcPr>
          <w:p w14:paraId="3F7C7159" w14:textId="5EE220DB" w:rsidR="00F126E3" w:rsidRPr="003954F4" w:rsidRDefault="00435D44" w:rsidP="003A6356">
            <w:pPr>
              <w:widowControl w:val="0"/>
              <w:tabs>
                <w:tab w:val="num" w:pos="0"/>
              </w:tabs>
              <w:spacing w:after="0" w:line="240" w:lineRule="auto"/>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 xml:space="preserve">Кесілген жерінде ет тығыз, серпімді; саусақпен басқан кезде пайда болатын шұңқыр тез тегістеледі. Иісі балғын </w:t>
            </w:r>
            <w:r w:rsidRPr="003954F4">
              <w:rPr>
                <w:rFonts w:ascii="Times New Roman" w:eastAsia="Times New Roman" w:hAnsi="Times New Roman" w:cs="Times New Roman"/>
                <w:bCs/>
                <w:spacing w:val="-6"/>
                <w:sz w:val="24"/>
                <w:szCs w:val="24"/>
                <w:lang w:val="kk-KZ"/>
              </w:rPr>
              <w:lastRenderedPageBreak/>
              <w:t>еттің әр түріне тән ерекше.</w:t>
            </w:r>
          </w:p>
        </w:tc>
        <w:tc>
          <w:tcPr>
            <w:tcW w:w="1695" w:type="dxa"/>
            <w:shd w:val="clear" w:color="auto" w:fill="auto"/>
          </w:tcPr>
          <w:p w14:paraId="24152E43" w14:textId="22582AA1" w:rsidR="00F126E3" w:rsidRPr="003954F4" w:rsidRDefault="00435D44"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lastRenderedPageBreak/>
              <w:t>Мөлдір, хош иісті</w:t>
            </w:r>
          </w:p>
        </w:tc>
      </w:tr>
      <w:tr w:rsidR="003954F4" w:rsidRPr="003954F4" w14:paraId="0D53751D" w14:textId="77777777" w:rsidTr="00C61BE3">
        <w:tc>
          <w:tcPr>
            <w:tcW w:w="9345" w:type="dxa"/>
            <w:gridSpan w:val="5"/>
            <w:shd w:val="clear" w:color="auto" w:fill="auto"/>
          </w:tcPr>
          <w:p w14:paraId="1FC2C02E" w14:textId="0449DEE0" w:rsidR="00F126E3" w:rsidRPr="003954F4" w:rsidRDefault="00AD6E78"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lastRenderedPageBreak/>
              <w:t>35 тәулік сақтау</w:t>
            </w:r>
          </w:p>
        </w:tc>
      </w:tr>
      <w:tr w:rsidR="003954F4" w:rsidRPr="003954F4" w14:paraId="56D7608D" w14:textId="77777777" w:rsidTr="00C61BE3">
        <w:tc>
          <w:tcPr>
            <w:tcW w:w="1810" w:type="dxa"/>
            <w:vMerge w:val="restart"/>
            <w:shd w:val="clear" w:color="auto" w:fill="auto"/>
          </w:tcPr>
          <w:p w14:paraId="55C08930" w14:textId="7E4B57CB"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Жауырын бөлігі</w:t>
            </w:r>
          </w:p>
        </w:tc>
        <w:tc>
          <w:tcPr>
            <w:tcW w:w="1162" w:type="dxa"/>
            <w:shd w:val="clear" w:color="auto" w:fill="auto"/>
          </w:tcPr>
          <w:p w14:paraId="565BE45B" w14:textId="48617AF6" w:rsidR="00F126E3" w:rsidRPr="003954F4" w:rsidRDefault="00AD6E78"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Бақылау</w:t>
            </w:r>
          </w:p>
        </w:tc>
        <w:tc>
          <w:tcPr>
            <w:tcW w:w="1418" w:type="dxa"/>
            <w:shd w:val="clear" w:color="auto" w:fill="auto"/>
          </w:tcPr>
          <w:p w14:paraId="1E5462CF" w14:textId="4A5426A6" w:rsidR="00F126E3" w:rsidRPr="003954F4" w:rsidRDefault="00E414CD"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Бұлыңғыр</w:t>
            </w:r>
            <w:r w:rsidR="00AD6E78" w:rsidRPr="003954F4">
              <w:rPr>
                <w:rFonts w:ascii="Times New Roman" w:eastAsia="Times New Roman" w:hAnsi="Times New Roman" w:cs="Times New Roman"/>
                <w:bCs/>
                <w:spacing w:val="-6"/>
                <w:sz w:val="24"/>
                <w:szCs w:val="24"/>
                <w:lang w:val="kk-KZ"/>
              </w:rPr>
              <w:t xml:space="preserve"> сорпа → балғын емес ет</w:t>
            </w:r>
          </w:p>
        </w:tc>
        <w:tc>
          <w:tcPr>
            <w:tcW w:w="3260" w:type="dxa"/>
            <w:shd w:val="clear" w:color="auto" w:fill="auto"/>
          </w:tcPr>
          <w:p w14:paraId="265F5A52" w14:textId="77777777" w:rsidR="00F126E3" w:rsidRPr="003954F4" w:rsidRDefault="00F126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w:t>
            </w:r>
          </w:p>
        </w:tc>
        <w:tc>
          <w:tcPr>
            <w:tcW w:w="1695" w:type="dxa"/>
            <w:shd w:val="clear" w:color="auto" w:fill="auto"/>
          </w:tcPr>
          <w:p w14:paraId="3318BB54" w14:textId="77777777" w:rsidR="00F126E3" w:rsidRPr="003954F4" w:rsidRDefault="00F126E3" w:rsidP="00B63407">
            <w:pPr>
              <w:widowControl w:val="0"/>
              <w:tabs>
                <w:tab w:val="num" w:pos="0"/>
              </w:tabs>
              <w:spacing w:after="0" w:line="240" w:lineRule="auto"/>
              <w:jc w:val="center"/>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w:t>
            </w:r>
          </w:p>
        </w:tc>
      </w:tr>
      <w:tr w:rsidR="003954F4" w:rsidRPr="00A232D9" w14:paraId="63E84A9A" w14:textId="77777777" w:rsidTr="00C61BE3">
        <w:trPr>
          <w:trHeight w:val="1150"/>
        </w:trPr>
        <w:tc>
          <w:tcPr>
            <w:tcW w:w="1810" w:type="dxa"/>
            <w:vMerge/>
            <w:shd w:val="clear" w:color="auto" w:fill="auto"/>
          </w:tcPr>
          <w:p w14:paraId="1F9FF5AA" w14:textId="77777777" w:rsidR="00F126E3" w:rsidRPr="003954F4" w:rsidRDefault="00F126E3"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p>
        </w:tc>
        <w:tc>
          <w:tcPr>
            <w:tcW w:w="1162" w:type="dxa"/>
            <w:shd w:val="clear" w:color="auto" w:fill="auto"/>
          </w:tcPr>
          <w:p w14:paraId="56A03893" w14:textId="5709C176" w:rsidR="00F126E3" w:rsidRPr="003954F4" w:rsidRDefault="00AD6E78" w:rsidP="00B63407">
            <w:pPr>
              <w:widowControl w:val="0"/>
              <w:tabs>
                <w:tab w:val="num" w:pos="0"/>
              </w:tabs>
              <w:spacing w:before="60"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Тәжірибе</w:t>
            </w:r>
          </w:p>
        </w:tc>
        <w:tc>
          <w:tcPr>
            <w:tcW w:w="1418" w:type="dxa"/>
            <w:shd w:val="clear" w:color="auto" w:fill="auto"/>
          </w:tcPr>
          <w:p w14:paraId="5BA7339F" w14:textId="66469356" w:rsidR="00F126E3" w:rsidRPr="003954F4" w:rsidRDefault="00E414CD" w:rsidP="00AD6E78">
            <w:pPr>
              <w:widowControl w:val="0"/>
              <w:tabs>
                <w:tab w:val="num" w:pos="0"/>
              </w:tabs>
              <w:spacing w:after="0" w:line="240" w:lineRule="auto"/>
              <w:ind w:right="-111"/>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 xml:space="preserve">Бұлыңғыр </w:t>
            </w:r>
            <w:r w:rsidR="00AD6E78" w:rsidRPr="003954F4">
              <w:rPr>
                <w:rFonts w:ascii="Times New Roman" w:eastAsia="Times New Roman" w:hAnsi="Times New Roman" w:cs="Times New Roman"/>
                <w:bCs/>
                <w:spacing w:val="-6"/>
                <w:sz w:val="24"/>
                <w:szCs w:val="24"/>
                <w:lang w:val="kk-KZ"/>
              </w:rPr>
              <w:t xml:space="preserve">сорпа </w:t>
            </w:r>
            <w:r w:rsidR="00F126E3" w:rsidRPr="003954F4">
              <w:rPr>
                <w:rFonts w:ascii="Times New Roman" w:eastAsia="Times New Roman" w:hAnsi="Times New Roman" w:cs="Times New Roman"/>
                <w:bCs/>
                <w:spacing w:val="-6"/>
                <w:sz w:val="24"/>
                <w:szCs w:val="24"/>
                <w:lang w:val="kk-KZ"/>
              </w:rPr>
              <w:t xml:space="preserve">→ </w:t>
            </w:r>
            <w:r w:rsidR="00AD6E78" w:rsidRPr="003954F4">
              <w:rPr>
                <w:rFonts w:ascii="Times New Roman" w:eastAsia="Times New Roman" w:hAnsi="Times New Roman" w:cs="Times New Roman"/>
                <w:bCs/>
                <w:spacing w:val="-6"/>
                <w:sz w:val="24"/>
                <w:szCs w:val="24"/>
                <w:lang w:val="kk-KZ"/>
              </w:rPr>
              <w:t>балғындығы күмәнді ет</w:t>
            </w:r>
          </w:p>
        </w:tc>
        <w:tc>
          <w:tcPr>
            <w:tcW w:w="3260" w:type="dxa"/>
            <w:shd w:val="clear" w:color="auto" w:fill="auto"/>
          </w:tcPr>
          <w:p w14:paraId="38743AE5" w14:textId="571D7824" w:rsidR="00F126E3" w:rsidRPr="003954F4" w:rsidRDefault="00435D44" w:rsidP="003A6356">
            <w:pPr>
              <w:widowControl w:val="0"/>
              <w:tabs>
                <w:tab w:val="num" w:pos="0"/>
              </w:tabs>
              <w:spacing w:after="0" w:line="240" w:lineRule="auto"/>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Кесілген жерінде ет аз тығыз, саусақпен басқан кезде пайда болатын шұңқыр баяу тегістеледі. Иісі балғын еттің әр түріне тән ерекше.</w:t>
            </w:r>
          </w:p>
        </w:tc>
        <w:tc>
          <w:tcPr>
            <w:tcW w:w="1695" w:type="dxa"/>
            <w:shd w:val="clear" w:color="auto" w:fill="auto"/>
          </w:tcPr>
          <w:p w14:paraId="5E043EC1" w14:textId="3982ADB3" w:rsidR="00F126E3" w:rsidRPr="003954F4" w:rsidRDefault="00435D44" w:rsidP="00B63407">
            <w:pPr>
              <w:widowControl w:val="0"/>
              <w:tabs>
                <w:tab w:val="num" w:pos="0"/>
              </w:tabs>
              <w:spacing w:after="0" w:line="240" w:lineRule="auto"/>
              <w:jc w:val="both"/>
              <w:rPr>
                <w:rFonts w:ascii="Times New Roman" w:eastAsia="Times New Roman" w:hAnsi="Times New Roman" w:cs="Times New Roman"/>
                <w:bCs/>
                <w:spacing w:val="-6"/>
                <w:sz w:val="24"/>
                <w:szCs w:val="24"/>
                <w:lang w:val="kk-KZ"/>
              </w:rPr>
            </w:pPr>
            <w:r w:rsidRPr="003954F4">
              <w:rPr>
                <w:rFonts w:ascii="Times New Roman" w:eastAsia="Times New Roman" w:hAnsi="Times New Roman" w:cs="Times New Roman"/>
                <w:bCs/>
                <w:spacing w:val="-6"/>
                <w:sz w:val="24"/>
                <w:szCs w:val="24"/>
                <w:lang w:val="kk-KZ"/>
              </w:rPr>
              <w:t>Мөлдір, аз мөлшерде үлпектер бар</w:t>
            </w:r>
          </w:p>
        </w:tc>
      </w:tr>
    </w:tbl>
    <w:p w14:paraId="6182E3A3" w14:textId="77777777" w:rsidR="00F126E3" w:rsidRPr="003954F4" w:rsidRDefault="00F126E3" w:rsidP="00F126E3">
      <w:pPr>
        <w:widowControl w:val="0"/>
        <w:spacing w:after="0" w:line="240" w:lineRule="auto"/>
        <w:ind w:firstLine="709"/>
        <w:jc w:val="both"/>
        <w:rPr>
          <w:rFonts w:ascii="Times New Roman" w:eastAsia="Times New Roman" w:hAnsi="Times New Roman" w:cs="Times New Roman"/>
          <w:iCs/>
          <w:sz w:val="28"/>
          <w:szCs w:val="28"/>
          <w:lang w:val="kk-KZ"/>
        </w:rPr>
      </w:pPr>
    </w:p>
    <w:p w14:paraId="7563E16B" w14:textId="5D517E62" w:rsidR="00F126E3" w:rsidRPr="003954F4" w:rsidRDefault="001B01AB" w:rsidP="00F126E3">
      <w:pPr>
        <w:spacing w:after="0" w:line="240" w:lineRule="auto"/>
        <w:ind w:firstLine="709"/>
        <w:jc w:val="both"/>
        <w:rPr>
          <w:rFonts w:ascii="Times New Roman" w:eastAsia="Times New Roman" w:hAnsi="Times New Roman" w:cs="Times New Roman"/>
          <w:sz w:val="28"/>
          <w:szCs w:val="28"/>
          <w:lang w:val="kk-KZ"/>
        </w:rPr>
      </w:pPr>
      <w:r w:rsidRPr="00C85247">
        <w:rPr>
          <w:rFonts w:ascii="Times New Roman" w:eastAsia="Times New Roman" w:hAnsi="Times New Roman" w:cs="Times New Roman"/>
          <w:sz w:val="28"/>
          <w:szCs w:val="28"/>
          <w:lang w:val="kk-KZ"/>
        </w:rPr>
        <w:t>2</w:t>
      </w:r>
      <w:r w:rsidR="004A420B">
        <w:rPr>
          <w:rFonts w:ascii="Times New Roman" w:eastAsia="Times New Roman" w:hAnsi="Times New Roman" w:cs="Times New Roman"/>
          <w:sz w:val="28"/>
          <w:szCs w:val="28"/>
          <w:lang w:val="kk-KZ"/>
        </w:rPr>
        <w:t>2</w:t>
      </w:r>
      <w:r w:rsidRPr="00C85247">
        <w:rPr>
          <w:rFonts w:ascii="Times New Roman" w:eastAsia="Times New Roman" w:hAnsi="Times New Roman" w:cs="Times New Roman"/>
          <w:sz w:val="28"/>
          <w:szCs w:val="28"/>
          <w:lang w:val="kk-KZ"/>
        </w:rPr>
        <w:t xml:space="preserve"> суретте келтірілгендей</w:t>
      </w:r>
      <w:r w:rsidR="00375DBE" w:rsidRPr="00C85247">
        <w:rPr>
          <w:rFonts w:ascii="Times New Roman" w:eastAsia="Times New Roman" w:hAnsi="Times New Roman" w:cs="Times New Roman"/>
          <w:sz w:val="28"/>
          <w:szCs w:val="28"/>
          <w:lang w:val="kk-KZ"/>
        </w:rPr>
        <w:t xml:space="preserve">, </w:t>
      </w:r>
      <w:r w:rsidRPr="00C85247">
        <w:rPr>
          <w:rFonts w:ascii="Times New Roman" w:eastAsia="Times New Roman" w:hAnsi="Times New Roman" w:cs="Times New Roman"/>
          <w:sz w:val="28"/>
          <w:szCs w:val="28"/>
          <w:lang w:val="kk-KZ"/>
        </w:rPr>
        <w:t>ө</w:t>
      </w:r>
      <w:r w:rsidR="00271D0A" w:rsidRPr="00C85247">
        <w:rPr>
          <w:rFonts w:ascii="Times New Roman" w:eastAsia="Times New Roman" w:hAnsi="Times New Roman" w:cs="Times New Roman"/>
          <w:sz w:val="28"/>
          <w:szCs w:val="28"/>
          <w:lang w:val="kk-KZ"/>
        </w:rPr>
        <w:t>сімдік шикізатының СО</w:t>
      </w:r>
      <w:r w:rsidR="00271D0A" w:rsidRPr="00C85247">
        <w:rPr>
          <w:rFonts w:ascii="Times New Roman" w:eastAsia="Times New Roman" w:hAnsi="Times New Roman" w:cs="Times New Roman"/>
          <w:sz w:val="28"/>
          <w:szCs w:val="28"/>
          <w:vertAlign w:val="subscript"/>
          <w:lang w:val="kk-KZ"/>
        </w:rPr>
        <w:t>2</w:t>
      </w:r>
      <w:r w:rsidR="00271D0A" w:rsidRPr="00C85247">
        <w:rPr>
          <w:rFonts w:ascii="Times New Roman" w:eastAsia="Times New Roman" w:hAnsi="Times New Roman" w:cs="Times New Roman"/>
          <w:sz w:val="28"/>
          <w:szCs w:val="28"/>
          <w:lang w:val="kk-KZ"/>
        </w:rPr>
        <w:t xml:space="preserve">-сығындылары бар коллагенді үлдір түзетін композициядан түзілген тағамдық жабынның ірі кесекті ет жартылай фабрикаттарының сақталу қабілетіне әсерін зерттеу мақсатында біз 4°С температурада 35 тәулік бойы сақтау кезінде бақылау және тәжірибелік үлгілердің пероксид санының </w:t>
      </w:r>
      <w:r w:rsidR="009F4F77" w:rsidRPr="00C85247">
        <w:rPr>
          <w:rFonts w:ascii="Times New Roman" w:eastAsia="Times New Roman" w:hAnsi="Times New Roman" w:cs="Times New Roman"/>
          <w:sz w:val="28"/>
          <w:szCs w:val="28"/>
          <w:lang w:val="kk-KZ"/>
        </w:rPr>
        <w:t>өзгеру динамикасын зерттедік</w:t>
      </w:r>
      <w:r w:rsidR="00BE6FF1" w:rsidRPr="00C85247">
        <w:rPr>
          <w:rStyle w:val="af3"/>
          <w:rFonts w:ascii="Times New Roman" w:eastAsia="Times New Roman" w:hAnsi="Times New Roman" w:cs="Times New Roman"/>
          <w:color w:val="000000" w:themeColor="text1"/>
          <w:sz w:val="28"/>
          <w:szCs w:val="28"/>
          <w:u w:val="none"/>
          <w:lang w:val="kk-KZ"/>
        </w:rPr>
        <w:t xml:space="preserve"> </w:t>
      </w:r>
      <w:r w:rsidR="00601BA8" w:rsidRPr="00C85247">
        <w:rPr>
          <w:rStyle w:val="af3"/>
          <w:rFonts w:ascii="Times New Roman" w:eastAsia="Times New Roman" w:hAnsi="Times New Roman" w:cs="Times New Roman"/>
          <w:color w:val="000000" w:themeColor="text1"/>
          <w:sz w:val="28"/>
          <w:szCs w:val="28"/>
          <w:u w:val="none"/>
          <w:lang w:val="kk-KZ"/>
        </w:rPr>
        <w:t>[115</w:t>
      </w:r>
      <w:r w:rsidR="00456204" w:rsidRPr="00C85247">
        <w:rPr>
          <w:rStyle w:val="af3"/>
          <w:rFonts w:ascii="Times New Roman" w:eastAsia="Times New Roman" w:hAnsi="Times New Roman" w:cs="Times New Roman"/>
          <w:color w:val="000000" w:themeColor="text1"/>
          <w:sz w:val="28"/>
          <w:szCs w:val="28"/>
          <w:u w:val="none"/>
          <w:lang w:val="kk-KZ"/>
        </w:rPr>
        <w:t>, 42 б</w:t>
      </w:r>
      <w:r w:rsidR="00BA653A" w:rsidRPr="00C85247">
        <w:rPr>
          <w:rStyle w:val="af3"/>
          <w:rFonts w:ascii="Times New Roman" w:eastAsia="Times New Roman" w:hAnsi="Times New Roman" w:cs="Times New Roman"/>
          <w:color w:val="000000" w:themeColor="text1"/>
          <w:sz w:val="28"/>
          <w:szCs w:val="28"/>
          <w:u w:val="none"/>
          <w:lang w:val="kk-KZ"/>
        </w:rPr>
        <w:t>ет</w:t>
      </w:r>
      <w:r w:rsidR="00456204" w:rsidRPr="00C85247">
        <w:rPr>
          <w:rStyle w:val="af3"/>
          <w:rFonts w:ascii="Times New Roman" w:eastAsia="Times New Roman" w:hAnsi="Times New Roman" w:cs="Times New Roman"/>
          <w:color w:val="000000" w:themeColor="text1"/>
          <w:sz w:val="28"/>
          <w:szCs w:val="28"/>
          <w:u w:val="none"/>
          <w:lang w:val="kk-KZ"/>
        </w:rPr>
        <w:t>.</w:t>
      </w:r>
      <w:r w:rsidR="00601BA8" w:rsidRPr="00C85247">
        <w:rPr>
          <w:rStyle w:val="af3"/>
          <w:rFonts w:ascii="Times New Roman" w:eastAsia="Times New Roman" w:hAnsi="Times New Roman" w:cs="Times New Roman"/>
          <w:color w:val="000000" w:themeColor="text1"/>
          <w:sz w:val="28"/>
          <w:szCs w:val="28"/>
          <w:u w:val="none"/>
          <w:lang w:val="kk-KZ"/>
        </w:rPr>
        <w:t>]</w:t>
      </w:r>
      <w:r w:rsidR="00271D0A" w:rsidRPr="00C85247">
        <w:rPr>
          <w:rFonts w:ascii="Times New Roman" w:eastAsia="Times New Roman" w:hAnsi="Times New Roman" w:cs="Times New Roman"/>
          <w:sz w:val="28"/>
          <w:szCs w:val="28"/>
          <w:lang w:val="kk-KZ"/>
        </w:rPr>
        <w:t>.</w:t>
      </w:r>
      <w:r w:rsidR="00F126E3" w:rsidRPr="003954F4">
        <w:rPr>
          <w:rFonts w:ascii="Times New Roman" w:eastAsia="Times New Roman" w:hAnsi="Times New Roman" w:cs="Times New Roman"/>
          <w:sz w:val="28"/>
          <w:szCs w:val="28"/>
          <w:lang w:val="kk-KZ"/>
        </w:rPr>
        <w:t xml:space="preserve"> </w:t>
      </w:r>
    </w:p>
    <w:p w14:paraId="13CBB3B8" w14:textId="77777777" w:rsidR="00F126E3" w:rsidRPr="003954F4" w:rsidRDefault="00F126E3" w:rsidP="00F126E3">
      <w:pPr>
        <w:spacing w:after="0" w:line="240" w:lineRule="auto"/>
        <w:rPr>
          <w:rFonts w:ascii="Times New Roman" w:eastAsia="Times New Roman" w:hAnsi="Times New Roman" w:cs="Times New Roman"/>
          <w:sz w:val="18"/>
          <w:szCs w:val="18"/>
          <w:lang w:val="kk-KZ"/>
        </w:rPr>
      </w:pPr>
    </w:p>
    <w:p w14:paraId="08BA586A" w14:textId="77777777" w:rsidR="00F126E3" w:rsidRPr="003954F4" w:rsidRDefault="00F126E3" w:rsidP="00F126E3">
      <w:pPr>
        <w:spacing w:after="0" w:line="240" w:lineRule="auto"/>
        <w:jc w:val="center"/>
        <w:rPr>
          <w:rFonts w:ascii="Times New Roman" w:eastAsia="Times New Roman" w:hAnsi="Times New Roman" w:cs="Times New Roman"/>
          <w:sz w:val="18"/>
          <w:szCs w:val="18"/>
          <w:lang w:val="kk-KZ"/>
        </w:rPr>
      </w:pPr>
      <w:r w:rsidRPr="003954F4">
        <w:rPr>
          <w:rFonts w:ascii="Times New Roman" w:eastAsia="Times New Roman" w:hAnsi="Times New Roman" w:cs="Times New Roman"/>
          <w:noProof/>
          <w:sz w:val="18"/>
          <w:szCs w:val="18"/>
        </w:rPr>
        <w:drawing>
          <wp:inline distT="0" distB="0" distL="0" distR="0" wp14:anchorId="54B38C4B" wp14:editId="15631770">
            <wp:extent cx="5516880" cy="3200400"/>
            <wp:effectExtent l="0" t="0" r="7620" b="0"/>
            <wp:docPr id="6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FDE8151" w14:textId="75BB5B95" w:rsidR="00F126E3" w:rsidRPr="003954F4" w:rsidRDefault="00FE7867" w:rsidP="00F126E3">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F126E3" w:rsidRPr="003954F4">
        <w:rPr>
          <w:rFonts w:ascii="Times New Roman" w:eastAsia="Times New Roman" w:hAnsi="Times New Roman" w:cs="Times New Roman"/>
          <w:sz w:val="28"/>
          <w:szCs w:val="28"/>
          <w:lang w:val="kk-KZ"/>
        </w:rPr>
        <w:t xml:space="preserve"> </w:t>
      </w:r>
      <w:r w:rsidR="009F4F77">
        <w:rPr>
          <w:rFonts w:ascii="Times New Roman" w:eastAsia="Times New Roman" w:hAnsi="Times New Roman" w:cs="Times New Roman"/>
          <w:sz w:val="28"/>
          <w:szCs w:val="28"/>
          <w:lang w:val="kk-KZ"/>
        </w:rPr>
        <w:t>2</w:t>
      </w:r>
      <w:r w:rsidR="004A420B">
        <w:rPr>
          <w:rFonts w:ascii="Times New Roman" w:eastAsia="Times New Roman" w:hAnsi="Times New Roman" w:cs="Times New Roman"/>
          <w:sz w:val="28"/>
          <w:szCs w:val="28"/>
          <w:lang w:val="kk-KZ"/>
        </w:rPr>
        <w:t>2</w:t>
      </w:r>
      <w:r w:rsidR="00F126E3" w:rsidRPr="003954F4">
        <w:rPr>
          <w:rFonts w:ascii="Times New Roman" w:eastAsia="Times New Roman" w:hAnsi="Times New Roman" w:cs="Times New Roman"/>
          <w:sz w:val="28"/>
          <w:szCs w:val="28"/>
          <w:lang w:val="kk-KZ"/>
        </w:rPr>
        <w:t xml:space="preserve"> – </w:t>
      </w:r>
      <w:r w:rsidR="00271D0A" w:rsidRPr="003954F4">
        <w:rPr>
          <w:rFonts w:ascii="Times New Roman" w:eastAsia="Times New Roman" w:hAnsi="Times New Roman" w:cs="Times New Roman"/>
          <w:sz w:val="28"/>
          <w:szCs w:val="28"/>
          <w:lang w:val="kk-KZ"/>
        </w:rPr>
        <w:t xml:space="preserve">Сақтау кезінде </w:t>
      </w:r>
      <w:r w:rsidR="001B4C4F" w:rsidRPr="003954F4">
        <w:rPr>
          <w:rFonts w:ascii="Times New Roman" w:eastAsia="Times New Roman" w:hAnsi="Times New Roman" w:cs="Times New Roman"/>
          <w:sz w:val="28"/>
          <w:szCs w:val="28"/>
          <w:lang w:val="kk-KZ"/>
        </w:rPr>
        <w:t xml:space="preserve">ет </w:t>
      </w:r>
      <w:r w:rsidR="00271D0A" w:rsidRPr="003954F4">
        <w:rPr>
          <w:rFonts w:ascii="Times New Roman" w:eastAsia="Times New Roman" w:hAnsi="Times New Roman" w:cs="Times New Roman"/>
          <w:sz w:val="28"/>
          <w:szCs w:val="28"/>
          <w:lang w:val="kk-KZ"/>
        </w:rPr>
        <w:t>жартылай фабрикаттардың тәжірибелік және бақылау үлгілерінің пероксид санын</w:t>
      </w:r>
      <w:r w:rsidR="005D0371" w:rsidRPr="003954F4">
        <w:rPr>
          <w:rFonts w:ascii="Times New Roman" w:eastAsia="Times New Roman" w:hAnsi="Times New Roman" w:cs="Times New Roman"/>
          <w:sz w:val="28"/>
          <w:szCs w:val="28"/>
          <w:lang w:val="kk-KZ"/>
        </w:rPr>
        <w:t>ың</w:t>
      </w:r>
      <w:r w:rsidR="00271D0A" w:rsidRPr="003954F4">
        <w:rPr>
          <w:rFonts w:ascii="Times New Roman" w:eastAsia="Times New Roman" w:hAnsi="Times New Roman" w:cs="Times New Roman"/>
          <w:sz w:val="28"/>
          <w:szCs w:val="28"/>
          <w:lang w:val="kk-KZ"/>
        </w:rPr>
        <w:t xml:space="preserve"> өзгеру</w:t>
      </w:r>
      <w:r w:rsidR="005D0371" w:rsidRPr="003954F4">
        <w:rPr>
          <w:rFonts w:ascii="Times New Roman" w:eastAsia="Times New Roman" w:hAnsi="Times New Roman" w:cs="Times New Roman"/>
          <w:sz w:val="28"/>
          <w:szCs w:val="28"/>
          <w:lang w:val="kk-KZ"/>
        </w:rPr>
        <w:t>і</w:t>
      </w:r>
      <w:r w:rsidR="00F126E3" w:rsidRPr="003954F4">
        <w:rPr>
          <w:rFonts w:ascii="Times New Roman" w:eastAsia="Times New Roman" w:hAnsi="Times New Roman" w:cs="Times New Roman"/>
          <w:sz w:val="28"/>
          <w:szCs w:val="28"/>
          <w:lang w:val="kk-KZ"/>
        </w:rPr>
        <w:t xml:space="preserve">: </w:t>
      </w:r>
      <w:r w:rsidR="005D0371" w:rsidRPr="003954F4">
        <w:rPr>
          <w:rFonts w:ascii="Times New Roman" w:eastAsia="Times New Roman" w:hAnsi="Times New Roman" w:cs="Times New Roman"/>
          <w:sz w:val="28"/>
          <w:szCs w:val="28"/>
          <w:lang w:val="kk-KZ"/>
        </w:rPr>
        <w:t xml:space="preserve">бақылау үлгісі </w:t>
      </w:r>
      <w:r w:rsidR="00F126E3" w:rsidRPr="003954F4">
        <w:rPr>
          <w:rFonts w:ascii="Times New Roman" w:eastAsia="Times New Roman" w:hAnsi="Times New Roman" w:cs="Times New Roman"/>
          <w:sz w:val="28"/>
          <w:szCs w:val="28"/>
          <w:lang w:val="kk-KZ"/>
        </w:rPr>
        <w:t xml:space="preserve">– </w:t>
      </w:r>
      <w:r w:rsidR="005D0371" w:rsidRPr="003954F4">
        <w:rPr>
          <w:rFonts w:ascii="Times New Roman" w:eastAsia="Times New Roman" w:hAnsi="Times New Roman" w:cs="Times New Roman"/>
          <w:sz w:val="28"/>
          <w:szCs w:val="28"/>
          <w:lang w:val="kk-KZ"/>
        </w:rPr>
        <w:t xml:space="preserve">вакуумдық қаптамадағы </w:t>
      </w:r>
      <w:bookmarkStart w:id="50" w:name="_Hlk142564386"/>
      <w:r w:rsidR="001B4C4F" w:rsidRPr="003954F4">
        <w:rPr>
          <w:rFonts w:ascii="Times New Roman" w:eastAsia="Times New Roman" w:hAnsi="Times New Roman" w:cs="Times New Roman"/>
          <w:sz w:val="28"/>
          <w:szCs w:val="28"/>
          <w:lang w:val="kk-KZ"/>
        </w:rPr>
        <w:t>өнімдер</w:t>
      </w:r>
      <w:bookmarkEnd w:id="50"/>
      <w:r w:rsidR="00F126E3" w:rsidRPr="003954F4">
        <w:rPr>
          <w:rFonts w:ascii="Times New Roman" w:eastAsia="Times New Roman" w:hAnsi="Times New Roman" w:cs="Times New Roman"/>
          <w:sz w:val="28"/>
          <w:szCs w:val="28"/>
          <w:lang w:val="kk-KZ"/>
        </w:rPr>
        <w:t xml:space="preserve">; </w:t>
      </w:r>
      <w:r w:rsidR="005D0371" w:rsidRPr="003954F4">
        <w:rPr>
          <w:rFonts w:ascii="Times New Roman" w:eastAsia="Times New Roman" w:hAnsi="Times New Roman" w:cs="Times New Roman"/>
          <w:sz w:val="28"/>
          <w:szCs w:val="28"/>
          <w:lang w:val="kk-KZ"/>
        </w:rPr>
        <w:t xml:space="preserve">тәжірибелік үлгі </w:t>
      </w:r>
      <w:r w:rsidR="00F126E3" w:rsidRPr="003954F4">
        <w:rPr>
          <w:rFonts w:ascii="Times New Roman" w:eastAsia="Times New Roman" w:hAnsi="Times New Roman" w:cs="Times New Roman"/>
          <w:sz w:val="28"/>
          <w:szCs w:val="28"/>
          <w:lang w:val="kk-KZ"/>
        </w:rPr>
        <w:t xml:space="preserve">– </w:t>
      </w:r>
      <w:r w:rsidR="005D0371" w:rsidRPr="003954F4">
        <w:rPr>
          <w:rFonts w:ascii="Times New Roman" w:eastAsia="Times New Roman" w:hAnsi="Times New Roman" w:cs="Times New Roman"/>
          <w:sz w:val="28"/>
          <w:szCs w:val="28"/>
          <w:lang w:val="kk-KZ"/>
        </w:rPr>
        <w:t xml:space="preserve">өсімдік шикізатының сығындылары қосылған коллаген жабынындағы </w:t>
      </w:r>
      <w:r w:rsidR="001B4C4F" w:rsidRPr="003954F4">
        <w:rPr>
          <w:rFonts w:ascii="Times New Roman" w:eastAsia="Times New Roman" w:hAnsi="Times New Roman" w:cs="Times New Roman"/>
          <w:sz w:val="28"/>
          <w:szCs w:val="28"/>
          <w:lang w:val="kk-KZ"/>
        </w:rPr>
        <w:t>өнімдер</w:t>
      </w:r>
    </w:p>
    <w:p w14:paraId="6C9CBD67" w14:textId="77777777" w:rsidR="001B4C4F" w:rsidRPr="003954F4" w:rsidRDefault="001B4C4F" w:rsidP="00F126E3">
      <w:pPr>
        <w:spacing w:after="0" w:line="240" w:lineRule="auto"/>
        <w:jc w:val="center"/>
        <w:rPr>
          <w:rFonts w:ascii="Times New Roman" w:eastAsia="Times New Roman" w:hAnsi="Times New Roman" w:cs="Times New Roman"/>
          <w:sz w:val="28"/>
          <w:szCs w:val="28"/>
          <w:lang w:val="kk-KZ"/>
        </w:rPr>
      </w:pPr>
    </w:p>
    <w:p w14:paraId="46140413" w14:textId="462C8D4E" w:rsidR="00A70321" w:rsidRPr="003954F4" w:rsidRDefault="006B5A17" w:rsidP="00A70321">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Сақтау кезінде </w:t>
      </w:r>
      <w:r w:rsidR="001B4C4F" w:rsidRPr="003954F4">
        <w:rPr>
          <w:rFonts w:ascii="Times New Roman" w:eastAsia="Times New Roman" w:hAnsi="Times New Roman" w:cs="Times New Roman"/>
          <w:sz w:val="28"/>
          <w:szCs w:val="28"/>
          <w:lang w:val="kk-KZ"/>
        </w:rPr>
        <w:t xml:space="preserve">ет </w:t>
      </w:r>
      <w:r w:rsidRPr="003954F4">
        <w:rPr>
          <w:rFonts w:ascii="Times New Roman" w:eastAsia="Times New Roman" w:hAnsi="Times New Roman" w:cs="Times New Roman"/>
          <w:sz w:val="28"/>
          <w:szCs w:val="28"/>
          <w:lang w:val="kk-KZ"/>
        </w:rPr>
        <w:t>жартылай фабрикаттардың липидті фракциясының тұрақтануына байланысты қолданылған құрамында коллагені бар жабынның оң әсері эксперименталды түрде анықталды</w:t>
      </w:r>
      <w:r w:rsidR="00A70321" w:rsidRPr="003954F4">
        <w:rPr>
          <w:rFonts w:ascii="Times New Roman" w:eastAsia="Times New Roman" w:hAnsi="Times New Roman" w:cs="Times New Roman"/>
          <w:sz w:val="28"/>
          <w:szCs w:val="28"/>
          <w:lang w:val="kk-KZ"/>
        </w:rPr>
        <w:t>.</w:t>
      </w:r>
    </w:p>
    <w:p w14:paraId="08ED2C4A" w14:textId="64E8C836" w:rsidR="00F126E3" w:rsidRPr="003954F4" w:rsidRDefault="006B5A17" w:rsidP="00F126E3">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lastRenderedPageBreak/>
        <w:t xml:space="preserve">Осылайша, </w:t>
      </w:r>
      <w:r w:rsidR="00BF4F96" w:rsidRPr="003954F4">
        <w:rPr>
          <w:rFonts w:ascii="Times New Roman" w:eastAsia="Times New Roman" w:hAnsi="Times New Roman" w:cs="Times New Roman"/>
          <w:sz w:val="28"/>
          <w:szCs w:val="28"/>
          <w:lang w:val="kk-KZ"/>
        </w:rPr>
        <w:t xml:space="preserve">ұсынылып отырған </w:t>
      </w:r>
      <w:r w:rsidRPr="003954F4">
        <w:rPr>
          <w:rFonts w:ascii="Times New Roman" w:eastAsia="Times New Roman" w:hAnsi="Times New Roman" w:cs="Times New Roman"/>
          <w:sz w:val="28"/>
          <w:szCs w:val="28"/>
          <w:lang w:val="kk-KZ"/>
        </w:rPr>
        <w:t>құрамында коллаген</w:t>
      </w:r>
      <w:r w:rsidR="00BF4F96" w:rsidRPr="003954F4">
        <w:rPr>
          <w:rFonts w:ascii="Times New Roman" w:eastAsia="Times New Roman" w:hAnsi="Times New Roman" w:cs="Times New Roman"/>
          <w:sz w:val="28"/>
          <w:szCs w:val="28"/>
          <w:lang w:val="kk-KZ"/>
        </w:rPr>
        <w:t>і</w:t>
      </w:r>
      <w:r w:rsidRPr="003954F4">
        <w:rPr>
          <w:rFonts w:ascii="Times New Roman" w:eastAsia="Times New Roman" w:hAnsi="Times New Roman" w:cs="Times New Roman"/>
          <w:sz w:val="28"/>
          <w:szCs w:val="28"/>
          <w:lang w:val="kk-KZ"/>
        </w:rPr>
        <w:t xml:space="preserve"> бар </w:t>
      </w:r>
      <w:r w:rsidR="00BF4F96" w:rsidRPr="003954F4">
        <w:rPr>
          <w:rFonts w:ascii="Times New Roman" w:eastAsia="Times New Roman" w:hAnsi="Times New Roman" w:cs="Times New Roman"/>
          <w:sz w:val="28"/>
          <w:szCs w:val="28"/>
          <w:lang w:val="kk-KZ"/>
        </w:rPr>
        <w:t>үлдір</w:t>
      </w:r>
      <w:r w:rsidRPr="003954F4">
        <w:rPr>
          <w:rFonts w:ascii="Times New Roman" w:eastAsia="Times New Roman" w:hAnsi="Times New Roman" w:cs="Times New Roman"/>
          <w:sz w:val="28"/>
          <w:szCs w:val="28"/>
          <w:lang w:val="kk-KZ"/>
        </w:rPr>
        <w:t xml:space="preserve"> түзетін композициялар қалыптау материалы ретінде және мұздатылған ет жартылай фабрикаттарының сапасы мен қауіпсіздігін қамтамасыз ететін тосқауыл</w:t>
      </w:r>
      <w:r w:rsidR="00BF4F96" w:rsidRPr="003954F4">
        <w:rPr>
          <w:rFonts w:ascii="Times New Roman" w:eastAsia="Times New Roman" w:hAnsi="Times New Roman" w:cs="Times New Roman"/>
          <w:sz w:val="28"/>
          <w:szCs w:val="28"/>
          <w:lang w:val="kk-KZ"/>
        </w:rPr>
        <w:t>дық</w:t>
      </w:r>
      <w:r w:rsidRPr="003954F4">
        <w:rPr>
          <w:rFonts w:ascii="Times New Roman" w:eastAsia="Times New Roman" w:hAnsi="Times New Roman" w:cs="Times New Roman"/>
          <w:sz w:val="28"/>
          <w:szCs w:val="28"/>
          <w:lang w:val="kk-KZ"/>
        </w:rPr>
        <w:t xml:space="preserve"> факторлар ретінде қолдан</w:t>
      </w:r>
      <w:r w:rsidR="00BF4F96" w:rsidRPr="003954F4">
        <w:rPr>
          <w:rFonts w:ascii="Times New Roman" w:eastAsia="Times New Roman" w:hAnsi="Times New Roman" w:cs="Times New Roman"/>
          <w:sz w:val="28"/>
          <w:szCs w:val="28"/>
          <w:lang w:val="kk-KZ"/>
        </w:rPr>
        <w:t>ыл</w:t>
      </w:r>
      <w:r w:rsidRPr="003954F4">
        <w:rPr>
          <w:rFonts w:ascii="Times New Roman" w:eastAsia="Times New Roman" w:hAnsi="Times New Roman" w:cs="Times New Roman"/>
          <w:sz w:val="28"/>
          <w:szCs w:val="28"/>
          <w:lang w:val="kk-KZ"/>
        </w:rPr>
        <w:t>у перспективаларына ие</w:t>
      </w:r>
      <w:r w:rsidR="00F126E3" w:rsidRPr="003954F4">
        <w:rPr>
          <w:rFonts w:ascii="Times New Roman" w:eastAsia="Times New Roman" w:hAnsi="Times New Roman" w:cs="Times New Roman"/>
          <w:sz w:val="28"/>
          <w:szCs w:val="28"/>
          <w:lang w:val="kk-KZ"/>
        </w:rPr>
        <w:t>.</w:t>
      </w:r>
    </w:p>
    <w:p w14:paraId="0DC8CF21" w14:textId="6B7B2239" w:rsidR="00F126E3" w:rsidRPr="003954F4" w:rsidRDefault="00BF4F96" w:rsidP="00F126E3">
      <w:pPr>
        <w:widowControl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Биологиялық белсенді заттарға бай өсімдік шикізатының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 бар үлдірлі жабындарды пайдалану сиыр етінен жасалған ірі кесекті жартылай фабрикаттардың балғындығын 4°С-ден жоғары емес температурада сақтаған кезде 35 күнге дейін сақтауға мүмкіндік береді</w:t>
      </w:r>
      <w:r w:rsidR="00F126E3" w:rsidRPr="003954F4">
        <w:rPr>
          <w:rFonts w:ascii="Times New Roman" w:eastAsia="Times New Roman" w:hAnsi="Times New Roman" w:cs="Times New Roman"/>
          <w:sz w:val="28"/>
          <w:szCs w:val="28"/>
          <w:lang w:val="kk-KZ"/>
        </w:rPr>
        <w:t>.</w:t>
      </w:r>
      <w:r w:rsidR="00EC596F"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Аспаптық талда</w:t>
      </w:r>
      <w:r w:rsidR="009F4F77">
        <w:rPr>
          <w:rFonts w:ascii="Times New Roman" w:eastAsia="Times New Roman" w:hAnsi="Times New Roman" w:cs="Times New Roman"/>
          <w:sz w:val="28"/>
          <w:szCs w:val="28"/>
          <w:lang w:val="kk-KZ"/>
        </w:rPr>
        <w:t>у әдістерін пайдалана отырып (2</w:t>
      </w:r>
      <w:r w:rsidR="004A420B">
        <w:rPr>
          <w:rFonts w:ascii="Times New Roman" w:eastAsia="Times New Roman" w:hAnsi="Times New Roman" w:cs="Times New Roman"/>
          <w:sz w:val="28"/>
          <w:szCs w:val="28"/>
          <w:lang w:val="kk-KZ"/>
        </w:rPr>
        <w:t>3</w:t>
      </w:r>
      <w:r w:rsidR="009F4F77">
        <w:rPr>
          <w:rFonts w:ascii="Times New Roman" w:eastAsia="Times New Roman" w:hAnsi="Times New Roman" w:cs="Times New Roman"/>
          <w:sz w:val="28"/>
          <w:szCs w:val="28"/>
          <w:lang w:val="kk-KZ"/>
        </w:rPr>
        <w:t>, 2</w:t>
      </w:r>
      <w:r w:rsidR="004A420B">
        <w:rPr>
          <w:rFonts w:ascii="Times New Roman" w:eastAsia="Times New Roman" w:hAnsi="Times New Roman" w:cs="Times New Roman"/>
          <w:sz w:val="28"/>
          <w:szCs w:val="28"/>
          <w:lang w:val="kk-KZ"/>
        </w:rPr>
        <w:t>4</w:t>
      </w:r>
      <w:r w:rsidRPr="003954F4">
        <w:rPr>
          <w:rFonts w:ascii="Times New Roman" w:eastAsia="Times New Roman" w:hAnsi="Times New Roman" w:cs="Times New Roman"/>
          <w:sz w:val="28"/>
          <w:szCs w:val="28"/>
          <w:lang w:val="kk-KZ"/>
        </w:rPr>
        <w:t>-суреттер) коллагенді тағамдық жабындағы өнімдердің үлгілері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-сығындыларына қатысты тағамдық жабын құрамындағы коллаген ақуыздарының жоғары сорбциялық қабілетіне байланысты айқынырақ және тұрақты хош иіске ие екендігі көрсетілген</w:t>
      </w:r>
      <w:r w:rsidR="00F126E3" w:rsidRPr="003954F4">
        <w:rPr>
          <w:rFonts w:ascii="Times New Roman" w:eastAsia="Times New Roman" w:hAnsi="Times New Roman" w:cs="Times New Roman"/>
          <w:sz w:val="28"/>
          <w:szCs w:val="28"/>
          <w:lang w:val="kk-KZ"/>
        </w:rPr>
        <w:t xml:space="preserve">. </w:t>
      </w:r>
    </w:p>
    <w:p w14:paraId="6BBED9F6" w14:textId="77777777" w:rsidR="00F126E3" w:rsidRPr="003954F4" w:rsidRDefault="00F126E3" w:rsidP="00F126E3">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9B1E31E" wp14:editId="08629DD7">
                <wp:simplePos x="0" y="0"/>
                <wp:positionH relativeFrom="column">
                  <wp:posOffset>2857500</wp:posOffset>
                </wp:positionH>
                <wp:positionV relativeFrom="paragraph">
                  <wp:posOffset>99060</wp:posOffset>
                </wp:positionV>
                <wp:extent cx="685165" cy="243205"/>
                <wp:effectExtent l="3810" t="0" r="0" b="444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19232" w14:textId="77777777" w:rsidR="00A232D9" w:rsidRPr="007D6A7E" w:rsidRDefault="00A232D9" w:rsidP="00F126E3">
                            <w:r>
                              <w:t>Δ</w:t>
                            </w:r>
                            <w:r>
                              <w:rPr>
                                <w:lang w:val="en-US"/>
                              </w:rPr>
                              <w:t xml:space="preserve">F, </w:t>
                            </w:r>
                            <w:r>
                              <w:t>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E31E" id="Прямоугольник 79" o:spid="_x0000_s1101" style="position:absolute;left:0;text-align:left;margin-left:225pt;margin-top:7.8pt;width:53.95pt;height:1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" stroked="f">
                <v:textbox>
                  <w:txbxContent>
                    <w:p w14:paraId="1C019232" w14:textId="77777777" w:rsidR="00A232D9" w:rsidRPr="007D6A7E" w:rsidRDefault="00A232D9" w:rsidP="00F126E3">
                      <w:r>
                        <w:t>Δ</w:t>
                      </w:r>
                      <w:r>
                        <w:rPr>
                          <w:lang w:val="en-US"/>
                        </w:rPr>
                        <w:t xml:space="preserve">F, </w:t>
                      </w:r>
                      <w:r>
                        <w:t>Гц</w:t>
                      </w:r>
                    </w:p>
                  </w:txbxContent>
                </v:textbox>
              </v:rect>
            </w:pict>
          </mc:Fallback>
        </mc:AlternateContent>
      </w:r>
    </w:p>
    <w:p w14:paraId="13BC9C52" w14:textId="77777777" w:rsidR="00F126E3" w:rsidRPr="003954F4" w:rsidRDefault="00F126E3" w:rsidP="00F126E3">
      <w:pPr>
        <w:spacing w:after="0" w:line="240" w:lineRule="auto"/>
        <w:ind w:firstLine="709"/>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noProof/>
          <w:sz w:val="24"/>
          <w:szCs w:val="24"/>
        </w:rPr>
        <w:drawing>
          <wp:inline distT="0" distB="0" distL="0" distR="0" wp14:anchorId="4A4DED76" wp14:editId="10C6F013">
            <wp:extent cx="3148330" cy="2154803"/>
            <wp:effectExtent l="0" t="0" r="0" b="0"/>
            <wp:docPr id="70"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1571B9" w14:textId="7C598981" w:rsidR="00F126E3" w:rsidRPr="003954F4" w:rsidRDefault="00FE7867" w:rsidP="00BF4F96">
      <w:pPr>
        <w:spacing w:after="0" w:line="240" w:lineRule="auto"/>
        <w:ind w:firstLine="709"/>
        <w:jc w:val="center"/>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z w:val="28"/>
          <w:szCs w:val="28"/>
          <w:lang w:val="kk-KZ"/>
        </w:rPr>
        <w:t>Сурет</w:t>
      </w:r>
      <w:r w:rsidR="00F126E3" w:rsidRPr="003954F4">
        <w:rPr>
          <w:rFonts w:ascii="Times New Roman" w:eastAsia="Times New Roman" w:hAnsi="Times New Roman" w:cs="Times New Roman"/>
          <w:spacing w:val="-4"/>
          <w:sz w:val="28"/>
          <w:szCs w:val="28"/>
          <w:lang w:val="kk-KZ"/>
        </w:rPr>
        <w:t xml:space="preserve"> </w:t>
      </w:r>
      <w:r w:rsidR="00EC596F" w:rsidRPr="003954F4">
        <w:rPr>
          <w:rFonts w:ascii="Times New Roman" w:eastAsia="Times New Roman" w:hAnsi="Times New Roman" w:cs="Times New Roman"/>
          <w:spacing w:val="-4"/>
          <w:sz w:val="28"/>
          <w:szCs w:val="28"/>
          <w:lang w:val="kk-KZ"/>
        </w:rPr>
        <w:t>2</w:t>
      </w:r>
      <w:r w:rsidR="004A420B">
        <w:rPr>
          <w:rFonts w:ascii="Times New Roman" w:eastAsia="Times New Roman" w:hAnsi="Times New Roman" w:cs="Times New Roman"/>
          <w:spacing w:val="-4"/>
          <w:sz w:val="28"/>
          <w:szCs w:val="28"/>
          <w:lang w:val="kk-KZ"/>
        </w:rPr>
        <w:t>3</w:t>
      </w:r>
      <w:r w:rsidR="00EC596F" w:rsidRPr="003954F4">
        <w:rPr>
          <w:rFonts w:ascii="Times New Roman" w:eastAsia="Times New Roman" w:hAnsi="Times New Roman" w:cs="Times New Roman"/>
          <w:spacing w:val="-4"/>
          <w:sz w:val="28"/>
          <w:szCs w:val="28"/>
          <w:lang w:val="kk-KZ"/>
        </w:rPr>
        <w:t xml:space="preserve"> </w:t>
      </w:r>
      <w:r w:rsidR="00F126E3" w:rsidRPr="003954F4">
        <w:rPr>
          <w:rFonts w:ascii="Times New Roman" w:eastAsia="Times New Roman" w:hAnsi="Times New Roman" w:cs="Times New Roman"/>
          <w:spacing w:val="-4"/>
          <w:sz w:val="28"/>
          <w:szCs w:val="28"/>
          <w:lang w:val="kk-KZ"/>
        </w:rPr>
        <w:t xml:space="preserve">– </w:t>
      </w:r>
      <w:r w:rsidR="00BF4F96" w:rsidRPr="003954F4">
        <w:rPr>
          <w:rFonts w:ascii="Times New Roman" w:eastAsia="Times New Roman" w:hAnsi="Times New Roman" w:cs="Times New Roman"/>
          <w:spacing w:val="-4"/>
          <w:sz w:val="28"/>
          <w:szCs w:val="28"/>
          <w:lang w:val="kk-KZ"/>
        </w:rPr>
        <w:t>Термиялық өңдеуге дейін СО</w:t>
      </w:r>
      <w:r w:rsidR="00BF4F96" w:rsidRPr="003954F4">
        <w:rPr>
          <w:rFonts w:ascii="Times New Roman" w:eastAsia="Times New Roman" w:hAnsi="Times New Roman" w:cs="Times New Roman"/>
          <w:sz w:val="28"/>
          <w:szCs w:val="28"/>
          <w:vertAlign w:val="subscript"/>
          <w:lang w:val="kk-KZ"/>
        </w:rPr>
        <w:t>2</w:t>
      </w:r>
      <w:r w:rsidR="00BF4F96" w:rsidRPr="003954F4">
        <w:rPr>
          <w:rFonts w:ascii="Times New Roman" w:eastAsia="Times New Roman" w:hAnsi="Times New Roman" w:cs="Times New Roman"/>
          <w:sz w:val="28"/>
          <w:szCs w:val="28"/>
          <w:lang w:val="kk-KZ"/>
        </w:rPr>
        <w:t>-</w:t>
      </w:r>
      <w:r w:rsidR="00BF4F96" w:rsidRPr="003954F4">
        <w:rPr>
          <w:rFonts w:ascii="Times New Roman" w:eastAsia="Times New Roman" w:hAnsi="Times New Roman" w:cs="Times New Roman"/>
          <w:spacing w:val="-4"/>
          <w:sz w:val="28"/>
          <w:szCs w:val="28"/>
          <w:lang w:val="kk-KZ"/>
        </w:rPr>
        <w:t>сығындылары қосылмаған үлгінің ароматограммасы</w:t>
      </w:r>
    </w:p>
    <w:p w14:paraId="33B89003" w14:textId="77777777" w:rsidR="00F126E3" w:rsidRPr="003954F4" w:rsidRDefault="00F126E3" w:rsidP="00F126E3">
      <w:pPr>
        <w:spacing w:after="0" w:line="240" w:lineRule="auto"/>
        <w:ind w:firstLine="709"/>
        <w:rPr>
          <w:rFonts w:ascii="Times New Roman" w:eastAsia="Times New Roman" w:hAnsi="Times New Roman" w:cs="Times New Roman"/>
          <w:sz w:val="28"/>
          <w:szCs w:val="28"/>
          <w:lang w:val="kk-KZ"/>
        </w:rPr>
      </w:pPr>
    </w:p>
    <w:p w14:paraId="4A7999B5" w14:textId="77777777" w:rsidR="00F126E3" w:rsidRPr="003954F4" w:rsidRDefault="00F126E3" w:rsidP="00F126E3">
      <w:pPr>
        <w:spacing w:after="0" w:line="240" w:lineRule="auto"/>
        <w:ind w:firstLine="709"/>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2A54B40" wp14:editId="0A44A740">
                <wp:simplePos x="0" y="0"/>
                <wp:positionH relativeFrom="column">
                  <wp:posOffset>3086100</wp:posOffset>
                </wp:positionH>
                <wp:positionV relativeFrom="paragraph">
                  <wp:posOffset>-114300</wp:posOffset>
                </wp:positionV>
                <wp:extent cx="685165" cy="243205"/>
                <wp:effectExtent l="3810" t="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F0C4B" w14:textId="77777777" w:rsidR="00A232D9" w:rsidRPr="007D6A7E" w:rsidRDefault="00A232D9" w:rsidP="00F126E3">
                            <w:r>
                              <w:t>Δ</w:t>
                            </w:r>
                            <w:r>
                              <w:rPr>
                                <w:lang w:val="en-US"/>
                              </w:rPr>
                              <w:t xml:space="preserve">F, </w:t>
                            </w:r>
                            <w:r>
                              <w:t>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54B40" id="Прямоугольник 78" o:spid="_x0000_s1102" style="position:absolute;left:0;text-align:left;margin-left:243pt;margin-top:-9pt;width:53.95pt;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" stroked="f">
                <v:textbox>
                  <w:txbxContent>
                    <w:p w14:paraId="083F0C4B" w14:textId="77777777" w:rsidR="00A232D9" w:rsidRPr="007D6A7E" w:rsidRDefault="00A232D9" w:rsidP="00F126E3">
                      <w:r>
                        <w:t>Δ</w:t>
                      </w:r>
                      <w:r>
                        <w:rPr>
                          <w:lang w:val="en-US"/>
                        </w:rPr>
                        <w:t xml:space="preserve">F, </w:t>
                      </w:r>
                      <w:r>
                        <w:t>Гц</w:t>
                      </w:r>
                    </w:p>
                  </w:txbxContent>
                </v:textbox>
              </v:rect>
            </w:pict>
          </mc:Fallback>
        </mc:AlternateContent>
      </w:r>
      <w:r w:rsidRPr="003954F4">
        <w:rPr>
          <w:rFonts w:ascii="Times New Roman" w:eastAsia="Times New Roman" w:hAnsi="Times New Roman" w:cs="Times New Roman"/>
          <w:noProof/>
          <w:sz w:val="24"/>
          <w:szCs w:val="24"/>
        </w:rPr>
        <w:drawing>
          <wp:inline distT="0" distB="0" distL="0" distR="0" wp14:anchorId="06D1034B" wp14:editId="1B77FAD6">
            <wp:extent cx="2815772" cy="2218470"/>
            <wp:effectExtent l="0" t="0" r="3810" b="0"/>
            <wp:docPr id="71"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EAB071" w14:textId="4E82ED9A" w:rsidR="00F126E3" w:rsidRPr="003954F4" w:rsidRDefault="00FE7867" w:rsidP="00BF4F96">
      <w:pPr>
        <w:spacing w:after="0" w:line="240" w:lineRule="auto"/>
        <w:ind w:firstLine="709"/>
        <w:jc w:val="center"/>
        <w:rPr>
          <w:rFonts w:ascii="Times New Roman" w:eastAsia="Times New Roman" w:hAnsi="Times New Roman" w:cs="Times New Roman"/>
          <w:spacing w:val="-4"/>
          <w:sz w:val="28"/>
          <w:szCs w:val="28"/>
          <w:lang w:val="kk-KZ"/>
        </w:rPr>
      </w:pPr>
      <w:r w:rsidRPr="003954F4">
        <w:rPr>
          <w:rFonts w:ascii="Times New Roman" w:eastAsia="Times New Roman" w:hAnsi="Times New Roman" w:cs="Times New Roman"/>
          <w:sz w:val="28"/>
          <w:szCs w:val="28"/>
          <w:lang w:val="kk-KZ"/>
        </w:rPr>
        <w:t>Сурет</w:t>
      </w:r>
      <w:r w:rsidR="00F126E3" w:rsidRPr="003954F4">
        <w:rPr>
          <w:rFonts w:ascii="Times New Roman" w:eastAsia="Times New Roman" w:hAnsi="Times New Roman" w:cs="Times New Roman"/>
          <w:sz w:val="28"/>
          <w:szCs w:val="28"/>
          <w:lang w:val="kk-KZ"/>
        </w:rPr>
        <w:t xml:space="preserve"> </w:t>
      </w:r>
      <w:r w:rsidR="00EC596F" w:rsidRPr="003954F4">
        <w:rPr>
          <w:rFonts w:ascii="Times New Roman" w:eastAsia="Times New Roman" w:hAnsi="Times New Roman" w:cs="Times New Roman"/>
          <w:sz w:val="28"/>
          <w:szCs w:val="28"/>
          <w:lang w:val="kk-KZ"/>
        </w:rPr>
        <w:t>2</w:t>
      </w:r>
      <w:r w:rsidR="004A420B">
        <w:rPr>
          <w:rFonts w:ascii="Times New Roman" w:eastAsia="Times New Roman" w:hAnsi="Times New Roman" w:cs="Times New Roman"/>
          <w:sz w:val="28"/>
          <w:szCs w:val="28"/>
          <w:lang w:val="kk-KZ"/>
        </w:rPr>
        <w:t>4</w:t>
      </w:r>
      <w:r w:rsidR="00F126E3" w:rsidRPr="003954F4">
        <w:rPr>
          <w:rFonts w:ascii="Times New Roman" w:eastAsia="Times New Roman" w:hAnsi="Times New Roman" w:cs="Times New Roman"/>
          <w:sz w:val="28"/>
          <w:szCs w:val="28"/>
          <w:lang w:val="kk-KZ"/>
        </w:rPr>
        <w:t xml:space="preserve"> – </w:t>
      </w:r>
      <w:r w:rsidR="00BF4F96" w:rsidRPr="003954F4">
        <w:rPr>
          <w:rFonts w:ascii="Times New Roman" w:eastAsia="Times New Roman" w:hAnsi="Times New Roman" w:cs="Times New Roman"/>
          <w:spacing w:val="-4"/>
          <w:sz w:val="28"/>
          <w:szCs w:val="28"/>
          <w:lang w:val="kk-KZ"/>
        </w:rPr>
        <w:t>Термиялық өңдеуге дейін СО</w:t>
      </w:r>
      <w:r w:rsidR="00BF4F96" w:rsidRPr="003954F4">
        <w:rPr>
          <w:rFonts w:ascii="Times New Roman" w:eastAsia="Times New Roman" w:hAnsi="Times New Roman" w:cs="Times New Roman"/>
          <w:sz w:val="28"/>
          <w:szCs w:val="28"/>
          <w:vertAlign w:val="subscript"/>
          <w:lang w:val="kk-KZ"/>
        </w:rPr>
        <w:t>2</w:t>
      </w:r>
      <w:r w:rsidR="00BF4F96" w:rsidRPr="003954F4">
        <w:rPr>
          <w:rFonts w:ascii="Times New Roman" w:eastAsia="Times New Roman" w:hAnsi="Times New Roman" w:cs="Times New Roman"/>
          <w:sz w:val="28"/>
          <w:szCs w:val="28"/>
          <w:lang w:val="kk-KZ"/>
        </w:rPr>
        <w:t>-</w:t>
      </w:r>
      <w:r w:rsidR="00BF4F96" w:rsidRPr="003954F4">
        <w:rPr>
          <w:rFonts w:ascii="Times New Roman" w:eastAsia="Times New Roman" w:hAnsi="Times New Roman" w:cs="Times New Roman"/>
          <w:spacing w:val="-4"/>
          <w:sz w:val="28"/>
          <w:szCs w:val="28"/>
          <w:lang w:val="kk-KZ"/>
        </w:rPr>
        <w:t>сығындылары қосылған үлгінің ароматограммасы</w:t>
      </w:r>
    </w:p>
    <w:p w14:paraId="6191CB21" w14:textId="77777777" w:rsidR="00BF4F96" w:rsidRPr="003954F4" w:rsidRDefault="00BF4F96" w:rsidP="00BF4F96">
      <w:pPr>
        <w:spacing w:after="0" w:line="240" w:lineRule="auto"/>
        <w:ind w:firstLine="709"/>
        <w:jc w:val="center"/>
        <w:rPr>
          <w:rFonts w:ascii="Times New Roman" w:eastAsia="Times New Roman" w:hAnsi="Times New Roman" w:cs="Times New Roman"/>
          <w:spacing w:val="-4"/>
          <w:sz w:val="28"/>
          <w:szCs w:val="28"/>
          <w:lang w:val="kk-KZ"/>
        </w:rPr>
      </w:pPr>
    </w:p>
    <w:p w14:paraId="3F7FC388" w14:textId="6C3182BC" w:rsidR="00F126E3" w:rsidRPr="003954F4" w:rsidRDefault="00BF4F96" w:rsidP="00F126E3">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Нәтижелер көрсеткендей, термиялық өңдеуден кейінгі үлгілердің «</w:t>
      </w:r>
      <w:r w:rsidR="007E22F4" w:rsidRPr="003954F4">
        <w:rPr>
          <w:rFonts w:ascii="Times New Roman" w:eastAsia="Times New Roman" w:hAnsi="Times New Roman" w:cs="Times New Roman"/>
          <w:sz w:val="28"/>
          <w:szCs w:val="28"/>
          <w:lang w:val="kk-KZ"/>
        </w:rPr>
        <w:t>визуалды</w:t>
      </w:r>
      <w:r w:rsidRPr="003954F4">
        <w:rPr>
          <w:rFonts w:ascii="Times New Roman" w:eastAsia="Times New Roman" w:hAnsi="Times New Roman" w:cs="Times New Roman"/>
          <w:sz w:val="28"/>
          <w:szCs w:val="28"/>
          <w:lang w:val="kk-KZ"/>
        </w:rPr>
        <w:t xml:space="preserve"> іздері» ұшпа хош иісті заттардың тепе-тең</w:t>
      </w:r>
      <w:r w:rsidR="00B13721"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 xml:space="preserve">газ фазасына бөлінуі </w:t>
      </w:r>
      <w:r w:rsidRPr="003954F4">
        <w:rPr>
          <w:rFonts w:ascii="Times New Roman" w:eastAsia="Times New Roman" w:hAnsi="Times New Roman" w:cs="Times New Roman"/>
          <w:sz w:val="28"/>
          <w:szCs w:val="28"/>
          <w:lang w:val="kk-KZ"/>
        </w:rPr>
        <w:lastRenderedPageBreak/>
        <w:t>нәтижесінде «шикі» үлгілермен салыстырғанда аудан</w:t>
      </w:r>
      <w:r w:rsidR="00B13721" w:rsidRPr="003954F4">
        <w:rPr>
          <w:rFonts w:ascii="Times New Roman" w:eastAsia="Times New Roman" w:hAnsi="Times New Roman" w:cs="Times New Roman"/>
          <w:sz w:val="28"/>
          <w:szCs w:val="28"/>
          <w:lang w:val="kk-KZ"/>
        </w:rPr>
        <w:t>ы бойынша</w:t>
      </w:r>
      <w:r w:rsidRPr="003954F4">
        <w:rPr>
          <w:rFonts w:ascii="Times New Roman" w:eastAsia="Times New Roman" w:hAnsi="Times New Roman" w:cs="Times New Roman"/>
          <w:sz w:val="28"/>
          <w:szCs w:val="28"/>
          <w:lang w:val="kk-KZ"/>
        </w:rPr>
        <w:t xml:space="preserve"> </w:t>
      </w:r>
      <w:r w:rsidR="00B13721" w:rsidRPr="003954F4">
        <w:rPr>
          <w:rFonts w:ascii="Times New Roman" w:eastAsia="Times New Roman" w:hAnsi="Times New Roman" w:cs="Times New Roman"/>
          <w:sz w:val="28"/>
          <w:szCs w:val="28"/>
          <w:lang w:val="kk-KZ"/>
        </w:rPr>
        <w:t xml:space="preserve">жоғары </w:t>
      </w:r>
      <w:r w:rsidRPr="003954F4">
        <w:rPr>
          <w:rFonts w:ascii="Times New Roman" w:eastAsia="Times New Roman" w:hAnsi="Times New Roman" w:cs="Times New Roman"/>
          <w:sz w:val="28"/>
          <w:szCs w:val="28"/>
          <w:lang w:val="kk-KZ"/>
        </w:rPr>
        <w:t>көрсеткіштер</w:t>
      </w:r>
      <w:r w:rsidR="00B13721" w:rsidRPr="003954F4">
        <w:rPr>
          <w:rFonts w:ascii="Times New Roman" w:eastAsia="Times New Roman" w:hAnsi="Times New Roman" w:cs="Times New Roman"/>
          <w:sz w:val="28"/>
          <w:szCs w:val="28"/>
          <w:lang w:val="kk-KZ"/>
        </w:rPr>
        <w:t>ге ие</w:t>
      </w:r>
      <w:r w:rsidR="00F126E3" w:rsidRPr="003954F4">
        <w:rPr>
          <w:rFonts w:ascii="Times New Roman" w:eastAsia="Times New Roman" w:hAnsi="Times New Roman" w:cs="Times New Roman"/>
          <w:sz w:val="28"/>
          <w:szCs w:val="28"/>
          <w:lang w:val="kk-KZ"/>
        </w:rPr>
        <w:t>.</w:t>
      </w:r>
    </w:p>
    <w:p w14:paraId="237D0223" w14:textId="2C28B7B4" w:rsidR="00F126E3" w:rsidRPr="003954F4" w:rsidRDefault="00B13721" w:rsidP="00F126E3">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Сақтау кезінде ірі кесекті жартылай фабрикаттардың хош иісті сипаттамаларының тұрақтылығын зерттеу қызығушылық тудырады. Үлгілер 5, 15 және 35 тәулік сақтаудан кейін зер</w:t>
      </w:r>
      <w:r w:rsidR="009F4F77">
        <w:rPr>
          <w:rFonts w:ascii="Times New Roman" w:eastAsia="Times New Roman" w:hAnsi="Times New Roman" w:cs="Times New Roman"/>
          <w:sz w:val="28"/>
          <w:szCs w:val="28"/>
          <w:lang w:val="kk-KZ"/>
        </w:rPr>
        <w:t>ттелді (2</w:t>
      </w:r>
      <w:r w:rsidR="004A420B">
        <w:rPr>
          <w:rFonts w:ascii="Times New Roman" w:eastAsia="Times New Roman" w:hAnsi="Times New Roman" w:cs="Times New Roman"/>
          <w:sz w:val="28"/>
          <w:szCs w:val="28"/>
          <w:lang w:val="kk-KZ"/>
        </w:rPr>
        <w:t>5</w:t>
      </w:r>
      <w:r w:rsidR="009F4F77">
        <w:rPr>
          <w:rFonts w:ascii="Times New Roman" w:eastAsia="Times New Roman" w:hAnsi="Times New Roman" w:cs="Times New Roman"/>
          <w:sz w:val="28"/>
          <w:szCs w:val="28"/>
          <w:lang w:val="kk-KZ"/>
        </w:rPr>
        <w:t>,2</w:t>
      </w:r>
      <w:r w:rsidR="004A420B">
        <w:rPr>
          <w:rFonts w:ascii="Times New Roman" w:eastAsia="Times New Roman" w:hAnsi="Times New Roman" w:cs="Times New Roman"/>
          <w:sz w:val="28"/>
          <w:szCs w:val="28"/>
          <w:lang w:val="kk-KZ"/>
        </w:rPr>
        <w:t>6</w:t>
      </w:r>
      <w:r w:rsidRPr="003954F4">
        <w:rPr>
          <w:rFonts w:ascii="Times New Roman" w:eastAsia="Times New Roman" w:hAnsi="Times New Roman" w:cs="Times New Roman"/>
          <w:sz w:val="28"/>
          <w:szCs w:val="28"/>
          <w:lang w:val="kk-KZ"/>
        </w:rPr>
        <w:t xml:space="preserve"> суреттер). Бақылау ретінде жабындар қолданылмаған ұқсас үлгілер пайдаланылды</w:t>
      </w:r>
      <w:r w:rsidR="00F126E3" w:rsidRPr="003954F4">
        <w:rPr>
          <w:rFonts w:ascii="Times New Roman" w:eastAsia="Times New Roman" w:hAnsi="Times New Roman" w:cs="Times New Roman"/>
          <w:sz w:val="28"/>
          <w:szCs w:val="28"/>
          <w:lang w:val="kk-KZ"/>
        </w:rPr>
        <w:t>.</w:t>
      </w:r>
    </w:p>
    <w:p w14:paraId="0DC7C85E" w14:textId="77777777" w:rsidR="00F126E3" w:rsidRPr="003954F4" w:rsidRDefault="00F126E3" w:rsidP="00F126E3">
      <w:pPr>
        <w:spacing w:after="0" w:line="240" w:lineRule="auto"/>
        <w:ind w:firstLine="709"/>
        <w:rPr>
          <w:rFonts w:ascii="Times New Roman" w:eastAsia="Times New Roman" w:hAnsi="Times New Roman" w:cs="Times New Roman"/>
          <w:sz w:val="28"/>
          <w:szCs w:val="28"/>
          <w:lang w:val="kk-KZ"/>
        </w:rPr>
      </w:pPr>
      <w:r w:rsidRPr="003954F4">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4DEAC1F" wp14:editId="4D7E0CEF">
                <wp:simplePos x="0" y="0"/>
                <wp:positionH relativeFrom="column">
                  <wp:posOffset>2857500</wp:posOffset>
                </wp:positionH>
                <wp:positionV relativeFrom="paragraph">
                  <wp:posOffset>152400</wp:posOffset>
                </wp:positionV>
                <wp:extent cx="685165" cy="243205"/>
                <wp:effectExtent l="3810"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96B73" w14:textId="77777777" w:rsidR="00A232D9" w:rsidRPr="007D6A7E" w:rsidRDefault="00A232D9" w:rsidP="00F126E3">
                            <w:r>
                              <w:t>Δ</w:t>
                            </w:r>
                            <w:r>
                              <w:rPr>
                                <w:lang w:val="en-US"/>
                              </w:rPr>
                              <w:t xml:space="preserve">F, </w:t>
                            </w:r>
                            <w:r>
                              <w:t>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EAC1F" id="Прямоугольник 77" o:spid="_x0000_s1103" style="position:absolute;left:0;text-align:left;margin-left:225pt;margin-top:12pt;width:53.95pt;height:1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" stroked="f">
                <v:textbox>
                  <w:txbxContent>
                    <w:p w14:paraId="78A96B73" w14:textId="77777777" w:rsidR="00A232D9" w:rsidRPr="007D6A7E" w:rsidRDefault="00A232D9" w:rsidP="00F126E3">
                      <w:r>
                        <w:t>Δ</w:t>
                      </w:r>
                      <w:r>
                        <w:rPr>
                          <w:lang w:val="en-US"/>
                        </w:rPr>
                        <w:t xml:space="preserve">F, </w:t>
                      </w:r>
                      <w:r>
                        <w:t>Гц</w:t>
                      </w:r>
                    </w:p>
                  </w:txbxContent>
                </v:textbox>
              </v:rect>
            </w:pict>
          </mc:Fallback>
        </mc:AlternateContent>
      </w:r>
    </w:p>
    <w:p w14:paraId="445E74D9" w14:textId="77777777" w:rsidR="00F126E3" w:rsidRPr="003954F4" w:rsidRDefault="00F126E3" w:rsidP="00F126E3">
      <w:pPr>
        <w:spacing w:after="0" w:line="240" w:lineRule="auto"/>
        <w:ind w:firstLine="709"/>
        <w:jc w:val="center"/>
        <w:rPr>
          <w:rFonts w:ascii="Times New Roman" w:eastAsia="Times New Roman" w:hAnsi="Times New Roman" w:cs="Times New Roman"/>
          <w:sz w:val="28"/>
          <w:szCs w:val="28"/>
          <w:lang w:val="kk-KZ"/>
        </w:rPr>
      </w:pPr>
      <w:r w:rsidRPr="003954F4">
        <w:rPr>
          <w:noProof/>
        </w:rPr>
        <w:drawing>
          <wp:inline distT="0" distB="0" distL="0" distR="0" wp14:anchorId="77C30756" wp14:editId="0FFD5845">
            <wp:extent cx="3114040" cy="2363470"/>
            <wp:effectExtent l="0" t="0" r="0" b="0"/>
            <wp:docPr id="72"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A12ACCD" w14:textId="6BA43047" w:rsidR="00F126E3" w:rsidRPr="003954F4" w:rsidRDefault="00FE7867" w:rsidP="00B13721">
      <w:pPr>
        <w:spacing w:after="0" w:line="240" w:lineRule="auto"/>
        <w:ind w:firstLine="709"/>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Сурет </w:t>
      </w:r>
      <w:r w:rsidR="00473B70" w:rsidRPr="003954F4">
        <w:rPr>
          <w:rFonts w:ascii="Times New Roman" w:eastAsia="Times New Roman" w:hAnsi="Times New Roman" w:cs="Times New Roman"/>
          <w:sz w:val="28"/>
          <w:szCs w:val="28"/>
          <w:lang w:val="kk-KZ"/>
        </w:rPr>
        <w:t>2</w:t>
      </w:r>
      <w:r w:rsidR="004A420B">
        <w:rPr>
          <w:rFonts w:ascii="Times New Roman" w:eastAsia="Times New Roman" w:hAnsi="Times New Roman" w:cs="Times New Roman"/>
          <w:sz w:val="28"/>
          <w:szCs w:val="28"/>
          <w:lang w:val="kk-KZ"/>
        </w:rPr>
        <w:t>5</w:t>
      </w:r>
      <w:r w:rsidR="00F126E3" w:rsidRPr="003954F4">
        <w:rPr>
          <w:rFonts w:ascii="Times New Roman" w:eastAsia="Times New Roman" w:hAnsi="Times New Roman" w:cs="Times New Roman"/>
          <w:sz w:val="28"/>
          <w:szCs w:val="28"/>
          <w:lang w:val="kk-KZ"/>
        </w:rPr>
        <w:t xml:space="preserve"> – </w:t>
      </w:r>
      <w:r w:rsidR="00B13721" w:rsidRPr="003954F4">
        <w:rPr>
          <w:rFonts w:ascii="Times New Roman" w:eastAsia="Times New Roman" w:hAnsi="Times New Roman" w:cs="Times New Roman"/>
          <w:spacing w:val="-4"/>
          <w:sz w:val="28"/>
          <w:szCs w:val="28"/>
          <w:lang w:val="kk-KZ"/>
        </w:rPr>
        <w:t>Термиялық өңдеуден кейін 5 тәулік сақтағаннан кейін СО</w:t>
      </w:r>
      <w:r w:rsidR="00B13721" w:rsidRPr="003954F4">
        <w:rPr>
          <w:rFonts w:ascii="Times New Roman" w:eastAsia="Times New Roman" w:hAnsi="Times New Roman" w:cs="Times New Roman"/>
          <w:sz w:val="28"/>
          <w:szCs w:val="28"/>
          <w:vertAlign w:val="subscript"/>
          <w:lang w:val="kk-KZ"/>
        </w:rPr>
        <w:t>2</w:t>
      </w:r>
      <w:r w:rsidR="00B13721" w:rsidRPr="003954F4">
        <w:rPr>
          <w:rFonts w:ascii="Times New Roman" w:eastAsia="Times New Roman" w:hAnsi="Times New Roman" w:cs="Times New Roman"/>
          <w:sz w:val="28"/>
          <w:szCs w:val="28"/>
          <w:lang w:val="kk-KZ"/>
        </w:rPr>
        <w:t>-</w:t>
      </w:r>
      <w:r w:rsidR="00B13721" w:rsidRPr="003954F4">
        <w:rPr>
          <w:rFonts w:ascii="Times New Roman" w:eastAsia="Times New Roman" w:hAnsi="Times New Roman" w:cs="Times New Roman"/>
          <w:spacing w:val="-4"/>
          <w:sz w:val="28"/>
          <w:szCs w:val="28"/>
          <w:lang w:val="kk-KZ"/>
        </w:rPr>
        <w:t>сығындылары қосылған үлгінің ароматограммасы</w:t>
      </w:r>
    </w:p>
    <w:p w14:paraId="297BEC72" w14:textId="77777777" w:rsidR="00F126E3" w:rsidRPr="003954F4" w:rsidRDefault="00F126E3" w:rsidP="00F126E3">
      <w:pPr>
        <w:spacing w:after="0" w:line="240" w:lineRule="auto"/>
        <w:ind w:firstLine="709"/>
        <w:jc w:val="center"/>
        <w:rPr>
          <w:rFonts w:ascii="Times New Roman" w:eastAsia="Times New Roman" w:hAnsi="Times New Roman" w:cs="Times New Roman"/>
          <w:sz w:val="24"/>
          <w:szCs w:val="24"/>
          <w:lang w:val="kk-KZ"/>
        </w:rPr>
      </w:pPr>
    </w:p>
    <w:p w14:paraId="122A9F31" w14:textId="77777777" w:rsidR="00F126E3" w:rsidRPr="003954F4" w:rsidRDefault="00F126E3" w:rsidP="00F126E3">
      <w:pPr>
        <w:spacing w:after="0" w:line="240" w:lineRule="auto"/>
        <w:ind w:firstLine="709"/>
        <w:jc w:val="center"/>
        <w:rPr>
          <w:rFonts w:ascii="Times New Roman" w:eastAsia="Times New Roman" w:hAnsi="Times New Roman" w:cs="Times New Roman"/>
          <w:sz w:val="24"/>
          <w:szCs w:val="24"/>
          <w:lang w:val="kk-KZ"/>
        </w:rPr>
      </w:pPr>
    </w:p>
    <w:p w14:paraId="0829E31C" w14:textId="77777777" w:rsidR="00F126E3" w:rsidRPr="003954F4" w:rsidRDefault="00F126E3" w:rsidP="00F126E3">
      <w:pPr>
        <w:spacing w:after="0" w:line="240" w:lineRule="auto"/>
        <w:ind w:firstLine="709"/>
        <w:jc w:val="center"/>
        <w:rPr>
          <w:rFonts w:ascii="Times New Roman" w:eastAsia="Times New Roman" w:hAnsi="Times New Roman" w:cs="Times New Roman"/>
          <w:sz w:val="24"/>
          <w:szCs w:val="24"/>
          <w:lang w:val="kk-KZ"/>
        </w:rPr>
      </w:pPr>
      <w:r w:rsidRPr="003954F4">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300372" wp14:editId="1E00DE9E">
                <wp:simplePos x="0" y="0"/>
                <wp:positionH relativeFrom="column">
                  <wp:posOffset>2971800</wp:posOffset>
                </wp:positionH>
                <wp:positionV relativeFrom="paragraph">
                  <wp:posOffset>-228600</wp:posOffset>
                </wp:positionV>
                <wp:extent cx="685165" cy="243205"/>
                <wp:effectExtent l="381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D38FD" w14:textId="77777777" w:rsidR="00A232D9" w:rsidRPr="007D6A7E" w:rsidRDefault="00A232D9" w:rsidP="00F126E3">
                            <w:r>
                              <w:t>Δ</w:t>
                            </w:r>
                            <w:r>
                              <w:rPr>
                                <w:lang w:val="en-US"/>
                              </w:rPr>
                              <w:t xml:space="preserve">F, </w:t>
                            </w:r>
                            <w:r>
                              <w:t>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00372" id="Прямоугольник 76" o:spid="_x0000_s1104" style="position:absolute;left:0;text-align:left;margin-left:234pt;margin-top:-18pt;width:53.95pt;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" stroked="f">
                <v:textbox>
                  <w:txbxContent>
                    <w:p w14:paraId="15DD38FD" w14:textId="77777777" w:rsidR="00A232D9" w:rsidRPr="007D6A7E" w:rsidRDefault="00A232D9" w:rsidP="00F126E3">
                      <w:r>
                        <w:t>Δ</w:t>
                      </w:r>
                      <w:r>
                        <w:rPr>
                          <w:lang w:val="en-US"/>
                        </w:rPr>
                        <w:t xml:space="preserve">F, </w:t>
                      </w:r>
                      <w:r>
                        <w:t>Гц</w:t>
                      </w:r>
                    </w:p>
                  </w:txbxContent>
                </v:textbox>
              </v:rect>
            </w:pict>
          </mc:Fallback>
        </mc:AlternateContent>
      </w:r>
      <w:r w:rsidRPr="003954F4">
        <w:rPr>
          <w:rFonts w:ascii="Times New Roman" w:eastAsia="Times New Roman" w:hAnsi="Times New Roman" w:cs="Times New Roman"/>
          <w:noProof/>
          <w:sz w:val="24"/>
          <w:szCs w:val="24"/>
        </w:rPr>
        <w:drawing>
          <wp:inline distT="0" distB="0" distL="0" distR="0" wp14:anchorId="226921B3" wp14:editId="363EA2C0">
            <wp:extent cx="3881755" cy="2673985"/>
            <wp:effectExtent l="0" t="0" r="0" b="0"/>
            <wp:docPr id="73"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89D35C" w14:textId="235FBCB9" w:rsidR="00F126E3" w:rsidRPr="003954F4" w:rsidRDefault="00FE7867" w:rsidP="00B13721">
      <w:pPr>
        <w:spacing w:after="0" w:line="240" w:lineRule="auto"/>
        <w:ind w:firstLine="709"/>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F126E3" w:rsidRPr="003954F4">
        <w:rPr>
          <w:rFonts w:ascii="Times New Roman" w:eastAsia="Times New Roman" w:hAnsi="Times New Roman" w:cs="Times New Roman"/>
          <w:sz w:val="28"/>
          <w:szCs w:val="28"/>
          <w:lang w:val="kk-KZ"/>
        </w:rPr>
        <w:t xml:space="preserve"> </w:t>
      </w:r>
      <w:r w:rsidR="00473B70" w:rsidRPr="003954F4">
        <w:rPr>
          <w:rFonts w:ascii="Times New Roman" w:eastAsia="Times New Roman" w:hAnsi="Times New Roman" w:cs="Times New Roman"/>
          <w:sz w:val="28"/>
          <w:szCs w:val="28"/>
          <w:lang w:val="kk-KZ"/>
        </w:rPr>
        <w:t>2</w:t>
      </w:r>
      <w:r w:rsidR="004A420B">
        <w:rPr>
          <w:rFonts w:ascii="Times New Roman" w:eastAsia="Times New Roman" w:hAnsi="Times New Roman" w:cs="Times New Roman"/>
          <w:sz w:val="28"/>
          <w:szCs w:val="28"/>
          <w:lang w:val="kk-KZ"/>
        </w:rPr>
        <w:t>6</w:t>
      </w:r>
      <w:r w:rsidR="00F126E3" w:rsidRPr="003954F4">
        <w:rPr>
          <w:rFonts w:ascii="Times New Roman" w:eastAsia="Times New Roman" w:hAnsi="Times New Roman" w:cs="Times New Roman"/>
          <w:sz w:val="28"/>
          <w:szCs w:val="28"/>
          <w:lang w:val="kk-KZ"/>
        </w:rPr>
        <w:t xml:space="preserve"> – </w:t>
      </w:r>
      <w:r w:rsidR="00B13721" w:rsidRPr="003954F4">
        <w:rPr>
          <w:rFonts w:ascii="Times New Roman" w:eastAsia="Times New Roman" w:hAnsi="Times New Roman" w:cs="Times New Roman"/>
          <w:spacing w:val="-4"/>
          <w:sz w:val="28"/>
          <w:szCs w:val="28"/>
          <w:lang w:val="kk-KZ"/>
        </w:rPr>
        <w:t>Термиялық өңдеуден кейін 15 тәулік сақтағаннан кейін СО</w:t>
      </w:r>
      <w:r w:rsidR="00B13721" w:rsidRPr="003954F4">
        <w:rPr>
          <w:rFonts w:ascii="Times New Roman" w:eastAsia="Times New Roman" w:hAnsi="Times New Roman" w:cs="Times New Roman"/>
          <w:sz w:val="28"/>
          <w:szCs w:val="28"/>
          <w:vertAlign w:val="subscript"/>
          <w:lang w:val="kk-KZ"/>
        </w:rPr>
        <w:t>2</w:t>
      </w:r>
      <w:r w:rsidR="00B13721" w:rsidRPr="003954F4">
        <w:rPr>
          <w:rFonts w:ascii="Times New Roman" w:eastAsia="Times New Roman" w:hAnsi="Times New Roman" w:cs="Times New Roman"/>
          <w:sz w:val="28"/>
          <w:szCs w:val="28"/>
          <w:lang w:val="kk-KZ"/>
        </w:rPr>
        <w:t>-</w:t>
      </w:r>
      <w:r w:rsidR="00B13721" w:rsidRPr="003954F4">
        <w:rPr>
          <w:rFonts w:ascii="Times New Roman" w:eastAsia="Times New Roman" w:hAnsi="Times New Roman" w:cs="Times New Roman"/>
          <w:spacing w:val="-4"/>
          <w:sz w:val="28"/>
          <w:szCs w:val="28"/>
          <w:lang w:val="kk-KZ"/>
        </w:rPr>
        <w:t>сығындылары қосылған үлгінің ароматограммасы</w:t>
      </w:r>
    </w:p>
    <w:p w14:paraId="637E283E" w14:textId="77777777" w:rsidR="00F126E3" w:rsidRPr="003954F4" w:rsidRDefault="00F126E3" w:rsidP="00F126E3">
      <w:pPr>
        <w:spacing w:after="0" w:line="240" w:lineRule="auto"/>
        <w:ind w:firstLine="709"/>
        <w:jc w:val="both"/>
        <w:rPr>
          <w:rFonts w:ascii="Times New Roman" w:eastAsia="Times New Roman" w:hAnsi="Times New Roman" w:cs="Times New Roman"/>
          <w:sz w:val="28"/>
          <w:szCs w:val="28"/>
          <w:lang w:val="kk-KZ"/>
        </w:rPr>
      </w:pPr>
    </w:p>
    <w:p w14:paraId="79DAB8B9" w14:textId="77777777" w:rsidR="00F126E3" w:rsidRPr="003954F4" w:rsidRDefault="00F126E3" w:rsidP="00F126E3">
      <w:pPr>
        <w:spacing w:after="0" w:line="240" w:lineRule="auto"/>
        <w:ind w:firstLine="709"/>
        <w:jc w:val="both"/>
        <w:rPr>
          <w:rFonts w:ascii="Times New Roman" w:eastAsia="Times New Roman" w:hAnsi="Times New Roman" w:cs="Times New Roman"/>
          <w:sz w:val="28"/>
          <w:szCs w:val="28"/>
          <w:lang w:val="kk-KZ"/>
        </w:rPr>
      </w:pPr>
    </w:p>
    <w:p w14:paraId="56ED881E" w14:textId="77777777" w:rsidR="00F126E3" w:rsidRPr="003954F4" w:rsidRDefault="00F126E3" w:rsidP="00F126E3">
      <w:pPr>
        <w:spacing w:after="0" w:line="240" w:lineRule="auto"/>
        <w:ind w:firstLine="709"/>
        <w:jc w:val="both"/>
        <w:rPr>
          <w:rFonts w:ascii="Times New Roman" w:eastAsia="Times New Roman" w:hAnsi="Times New Roman" w:cs="Times New Roman"/>
          <w:sz w:val="24"/>
          <w:szCs w:val="24"/>
          <w:lang w:val="kk-KZ"/>
        </w:rPr>
      </w:pPr>
      <w:r w:rsidRPr="003954F4">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73600" behindDoc="0" locked="0" layoutInCell="1" allowOverlap="1" wp14:anchorId="1BF6679C" wp14:editId="56F18690">
                <wp:simplePos x="0" y="0"/>
                <wp:positionH relativeFrom="column">
                  <wp:posOffset>2857500</wp:posOffset>
                </wp:positionH>
                <wp:positionV relativeFrom="paragraph">
                  <wp:posOffset>0</wp:posOffset>
                </wp:positionV>
                <wp:extent cx="685165" cy="243205"/>
                <wp:effectExtent l="3810"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2FEAE" w14:textId="77777777" w:rsidR="00A232D9" w:rsidRPr="007D6A7E" w:rsidRDefault="00A232D9" w:rsidP="00F126E3">
                            <w:r>
                              <w:t>Δ</w:t>
                            </w:r>
                            <w:r>
                              <w:rPr>
                                <w:lang w:val="en-US"/>
                              </w:rPr>
                              <w:t xml:space="preserve">F, </w:t>
                            </w:r>
                            <w:r>
                              <w:t>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6679C" id="Прямоугольник 75" o:spid="_x0000_s1105" style="position:absolute;left:0;text-align:left;margin-left:225pt;margin-top:0;width:53.95pt;height:1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" stroked="f">
                <v:textbox>
                  <w:txbxContent>
                    <w:p w14:paraId="45B2FEAE" w14:textId="77777777" w:rsidR="00A232D9" w:rsidRPr="007D6A7E" w:rsidRDefault="00A232D9" w:rsidP="00F126E3">
                      <w:r>
                        <w:t>Δ</w:t>
                      </w:r>
                      <w:r>
                        <w:rPr>
                          <w:lang w:val="en-US"/>
                        </w:rPr>
                        <w:t xml:space="preserve">F, </w:t>
                      </w:r>
                      <w:r>
                        <w:t>Гц</w:t>
                      </w:r>
                    </w:p>
                  </w:txbxContent>
                </v:textbox>
              </v:rect>
            </w:pict>
          </mc:Fallback>
        </mc:AlternateContent>
      </w:r>
      <w:r w:rsidRPr="003954F4">
        <w:rPr>
          <w:rFonts w:ascii="Times New Roman" w:eastAsia="Times New Roman" w:hAnsi="Times New Roman" w:cs="Times New Roman"/>
          <w:sz w:val="24"/>
          <w:szCs w:val="24"/>
          <w:lang w:val="kk-KZ"/>
        </w:rPr>
        <w:t xml:space="preserve">     </w:t>
      </w:r>
      <w:r w:rsidRPr="003954F4">
        <w:rPr>
          <w:rFonts w:ascii="Times New Roman" w:eastAsia="Times New Roman" w:hAnsi="Times New Roman" w:cs="Times New Roman"/>
          <w:noProof/>
          <w:sz w:val="24"/>
          <w:szCs w:val="24"/>
        </w:rPr>
        <w:drawing>
          <wp:inline distT="0" distB="0" distL="0" distR="0" wp14:anchorId="0AC439AD" wp14:editId="24E562E3">
            <wp:extent cx="3994150" cy="2605405"/>
            <wp:effectExtent l="0" t="0" r="0" b="0"/>
            <wp:docPr id="74"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AF4D2BF" w14:textId="34361C52" w:rsidR="00F126E3" w:rsidRPr="003954F4" w:rsidRDefault="00FE7867" w:rsidP="00B13721">
      <w:pPr>
        <w:spacing w:after="0" w:line="240" w:lineRule="auto"/>
        <w:ind w:firstLine="709"/>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Сурет</w:t>
      </w:r>
      <w:r w:rsidR="00F126E3" w:rsidRPr="003954F4">
        <w:rPr>
          <w:rFonts w:ascii="Times New Roman" w:eastAsia="Times New Roman" w:hAnsi="Times New Roman" w:cs="Times New Roman"/>
          <w:sz w:val="28"/>
          <w:szCs w:val="28"/>
          <w:lang w:val="kk-KZ"/>
        </w:rPr>
        <w:t xml:space="preserve"> </w:t>
      </w:r>
      <w:r w:rsidR="00545A08" w:rsidRPr="003954F4">
        <w:rPr>
          <w:rFonts w:ascii="Times New Roman" w:eastAsia="Times New Roman" w:hAnsi="Times New Roman" w:cs="Times New Roman"/>
          <w:sz w:val="28"/>
          <w:szCs w:val="28"/>
          <w:lang w:val="kk-KZ"/>
        </w:rPr>
        <w:t>2</w:t>
      </w:r>
      <w:r w:rsidR="004A420B">
        <w:rPr>
          <w:rFonts w:ascii="Times New Roman" w:eastAsia="Times New Roman" w:hAnsi="Times New Roman" w:cs="Times New Roman"/>
          <w:sz w:val="28"/>
          <w:szCs w:val="28"/>
          <w:lang w:val="kk-KZ"/>
        </w:rPr>
        <w:t>7</w:t>
      </w:r>
      <w:r w:rsidR="00F126E3" w:rsidRPr="003954F4">
        <w:rPr>
          <w:rFonts w:ascii="Times New Roman" w:eastAsia="Times New Roman" w:hAnsi="Times New Roman" w:cs="Times New Roman"/>
          <w:sz w:val="28"/>
          <w:szCs w:val="28"/>
          <w:lang w:val="kk-KZ"/>
        </w:rPr>
        <w:t xml:space="preserve"> –– </w:t>
      </w:r>
      <w:r w:rsidR="00B13721" w:rsidRPr="003954F4">
        <w:rPr>
          <w:rFonts w:ascii="Times New Roman" w:eastAsia="Times New Roman" w:hAnsi="Times New Roman" w:cs="Times New Roman"/>
          <w:spacing w:val="-4"/>
          <w:sz w:val="28"/>
          <w:szCs w:val="28"/>
          <w:lang w:val="kk-KZ"/>
        </w:rPr>
        <w:t>Термиялық өңдеуден кейін 35 тәулік сақтағаннан кейін СО</w:t>
      </w:r>
      <w:r w:rsidR="00B13721" w:rsidRPr="003954F4">
        <w:rPr>
          <w:rFonts w:ascii="Times New Roman" w:eastAsia="Times New Roman" w:hAnsi="Times New Roman" w:cs="Times New Roman"/>
          <w:sz w:val="28"/>
          <w:szCs w:val="28"/>
          <w:vertAlign w:val="subscript"/>
          <w:lang w:val="kk-KZ"/>
        </w:rPr>
        <w:t>2</w:t>
      </w:r>
      <w:r w:rsidR="00B13721" w:rsidRPr="003954F4">
        <w:rPr>
          <w:rFonts w:ascii="Times New Roman" w:eastAsia="Times New Roman" w:hAnsi="Times New Roman" w:cs="Times New Roman"/>
          <w:sz w:val="28"/>
          <w:szCs w:val="28"/>
          <w:lang w:val="kk-KZ"/>
        </w:rPr>
        <w:t>-</w:t>
      </w:r>
      <w:r w:rsidR="00B13721" w:rsidRPr="003954F4">
        <w:rPr>
          <w:rFonts w:ascii="Times New Roman" w:eastAsia="Times New Roman" w:hAnsi="Times New Roman" w:cs="Times New Roman"/>
          <w:spacing w:val="-4"/>
          <w:sz w:val="28"/>
          <w:szCs w:val="28"/>
          <w:lang w:val="kk-KZ"/>
        </w:rPr>
        <w:t>сығындылары қосылған үлгінің ароматограммасы</w:t>
      </w:r>
    </w:p>
    <w:p w14:paraId="3D45AB8D" w14:textId="77777777" w:rsidR="00F126E3" w:rsidRPr="003954F4" w:rsidRDefault="00F126E3" w:rsidP="00F126E3">
      <w:pPr>
        <w:spacing w:after="0" w:line="240" w:lineRule="auto"/>
        <w:ind w:firstLine="709"/>
        <w:jc w:val="both"/>
        <w:rPr>
          <w:rFonts w:ascii="Times New Roman" w:eastAsia="Times New Roman" w:hAnsi="Times New Roman" w:cs="Times New Roman"/>
          <w:sz w:val="28"/>
          <w:szCs w:val="28"/>
          <w:lang w:val="kk-KZ"/>
        </w:rPr>
      </w:pPr>
    </w:p>
    <w:p w14:paraId="1E17F1F7" w14:textId="3AF4B257" w:rsidR="00F126E3" w:rsidRPr="003954F4" w:rsidRDefault="001611CF" w:rsidP="00F126E3">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Зерттеу нәтижелері көрсеткендей, тәжірибелік үлгілерді сақтау процесінде хош иісті заттардың шамалы төмендеуі байқалады</w:t>
      </w:r>
      <w:r w:rsidR="00F126E3"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Бұл негізінен анықталған әсер ету механизміне қатысатын сутегі байланыстарының тұрақтылығы мен кооперациялық әсеріне байланысты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-сығындыларына қатысты тағамдық жабынның құрамындағы коллаген ақуыздарының жоғары сорбциялық қабілетіне байланысты</w:t>
      </w:r>
      <w:r w:rsidR="00F126E3" w:rsidRPr="003954F4">
        <w:rPr>
          <w:rFonts w:ascii="Times New Roman" w:eastAsia="Times New Roman" w:hAnsi="Times New Roman" w:cs="Times New Roman"/>
          <w:sz w:val="28"/>
          <w:szCs w:val="28"/>
          <w:lang w:val="kk-KZ"/>
        </w:rPr>
        <w:t>.</w:t>
      </w:r>
    </w:p>
    <w:p w14:paraId="17AA5BA9" w14:textId="2A1669A3" w:rsidR="00F126E3" w:rsidRPr="003954F4" w:rsidRDefault="00572AEB" w:rsidP="00F126E3">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Өнімнің зиянсыздығы мен биологиялық белсенділігін бағалау экспресс-биотест көмегімен жүргізілді. Бақылау үлгісі ретінде жабыны жоқ жартылай фабрикат, ал тәжірибелік үлгі ретінде коллагенді тағамдық жабындағы жартылай фабрикат пайдаланылды</w:t>
      </w:r>
      <w:r w:rsidR="00F126E3" w:rsidRPr="003954F4">
        <w:rPr>
          <w:rFonts w:ascii="Times New Roman" w:eastAsia="Times New Roman" w:hAnsi="Times New Roman" w:cs="Times New Roman"/>
          <w:sz w:val="28"/>
          <w:szCs w:val="28"/>
          <w:lang w:val="kk-KZ"/>
        </w:rPr>
        <w:t>.</w:t>
      </w:r>
    </w:p>
    <w:p w14:paraId="7D8B2E71" w14:textId="1B4245ED" w:rsidR="00F126E3" w:rsidRPr="003954F4" w:rsidRDefault="00572AEB" w:rsidP="00F126E3">
      <w:pPr>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Ет өнімдерінің биологиялық белсенділігі мен зиянсыздығын бағалау 1</w:t>
      </w:r>
      <w:r w:rsidR="004A420B">
        <w:rPr>
          <w:rFonts w:ascii="Times New Roman" w:eastAsia="Times New Roman" w:hAnsi="Times New Roman" w:cs="Times New Roman"/>
          <w:sz w:val="28"/>
          <w:szCs w:val="28"/>
          <w:lang w:val="kk-KZ"/>
        </w:rPr>
        <w:t>2-</w:t>
      </w:r>
      <w:r w:rsidRPr="003954F4">
        <w:rPr>
          <w:rFonts w:ascii="Times New Roman" w:eastAsia="Times New Roman" w:hAnsi="Times New Roman" w:cs="Times New Roman"/>
          <w:sz w:val="28"/>
          <w:szCs w:val="28"/>
          <w:lang w:val="kk-KZ"/>
        </w:rPr>
        <w:t>кестеде келтірілген</w:t>
      </w:r>
      <w:r w:rsidR="00F126E3" w:rsidRPr="003954F4">
        <w:rPr>
          <w:rFonts w:ascii="Times New Roman" w:eastAsia="Times New Roman" w:hAnsi="Times New Roman" w:cs="Times New Roman"/>
          <w:sz w:val="28"/>
          <w:szCs w:val="28"/>
          <w:lang w:val="kk-KZ"/>
        </w:rPr>
        <w:t>.</w:t>
      </w:r>
      <w:r w:rsidR="00545A08"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Кестедегі берілгендерге сәйкес, зерттелетін үлгілер биологиялық белсенділікке ие, яғни биотест үшін физиологиялық болып келеді</w:t>
      </w:r>
      <w:r w:rsidR="00F126E3" w:rsidRPr="003954F4">
        <w:rPr>
          <w:rFonts w:ascii="Times New Roman" w:eastAsia="Times New Roman" w:hAnsi="Times New Roman" w:cs="Times New Roman"/>
          <w:sz w:val="28"/>
          <w:szCs w:val="28"/>
          <w:lang w:val="kk-KZ"/>
        </w:rPr>
        <w:t xml:space="preserve">. </w:t>
      </w:r>
      <w:r w:rsidRPr="003954F4">
        <w:rPr>
          <w:rFonts w:ascii="Times New Roman" w:eastAsia="Times New Roman" w:hAnsi="Times New Roman" w:cs="Times New Roman"/>
          <w:sz w:val="28"/>
          <w:szCs w:val="28"/>
          <w:lang w:val="kk-KZ"/>
        </w:rPr>
        <w:t>Осылайша, сынақ объектілеріне ең үлкен ынталандырушы әсер 1:10000 сұйылтуда байқалды</w:t>
      </w:r>
      <w:r w:rsidR="00F126E3" w:rsidRPr="003954F4">
        <w:rPr>
          <w:rFonts w:ascii="Times New Roman" w:eastAsia="Times New Roman" w:hAnsi="Times New Roman" w:cs="Times New Roman"/>
          <w:sz w:val="28"/>
          <w:szCs w:val="28"/>
          <w:lang w:val="kk-KZ"/>
        </w:rPr>
        <w:t>.</w:t>
      </w:r>
    </w:p>
    <w:p w14:paraId="5F81B343" w14:textId="77777777" w:rsidR="00F126E3" w:rsidRPr="003954F4" w:rsidRDefault="00F126E3" w:rsidP="00F126E3">
      <w:pPr>
        <w:spacing w:after="0" w:line="240" w:lineRule="auto"/>
        <w:jc w:val="both"/>
        <w:rPr>
          <w:rFonts w:ascii="Times New Roman" w:eastAsia="Times New Roman" w:hAnsi="Times New Roman" w:cs="Times New Roman"/>
          <w:sz w:val="28"/>
          <w:szCs w:val="28"/>
          <w:lang w:val="kk-KZ"/>
        </w:rPr>
      </w:pPr>
    </w:p>
    <w:p w14:paraId="0DC70841" w14:textId="01A3DC0E" w:rsidR="00F126E3" w:rsidRPr="003954F4" w:rsidRDefault="00FE7867" w:rsidP="00F126E3">
      <w:pPr>
        <w:spacing w:after="0" w:line="240" w:lineRule="auto"/>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Кесте</w:t>
      </w:r>
      <w:r w:rsidR="00F126E3" w:rsidRPr="003954F4">
        <w:rPr>
          <w:rFonts w:ascii="Times New Roman" w:eastAsia="Times New Roman" w:hAnsi="Times New Roman" w:cs="Times New Roman"/>
          <w:sz w:val="28"/>
          <w:szCs w:val="28"/>
          <w:lang w:val="kk-KZ"/>
        </w:rPr>
        <w:t xml:space="preserve"> </w:t>
      </w:r>
      <w:r w:rsidR="00545A08" w:rsidRPr="003954F4">
        <w:rPr>
          <w:rFonts w:ascii="Times New Roman" w:eastAsia="Times New Roman" w:hAnsi="Times New Roman" w:cs="Times New Roman"/>
          <w:sz w:val="28"/>
          <w:szCs w:val="28"/>
          <w:lang w:val="kk-KZ"/>
        </w:rPr>
        <w:t>1</w:t>
      </w:r>
      <w:r w:rsidR="004A420B">
        <w:rPr>
          <w:rFonts w:ascii="Times New Roman" w:eastAsia="Times New Roman" w:hAnsi="Times New Roman" w:cs="Times New Roman"/>
          <w:sz w:val="28"/>
          <w:szCs w:val="28"/>
          <w:lang w:val="kk-KZ"/>
        </w:rPr>
        <w:t>2</w:t>
      </w:r>
      <w:r w:rsidR="00F126E3" w:rsidRPr="003954F4">
        <w:rPr>
          <w:rFonts w:ascii="Times New Roman" w:eastAsia="Times New Roman" w:hAnsi="Times New Roman" w:cs="Times New Roman"/>
          <w:sz w:val="28"/>
          <w:szCs w:val="28"/>
          <w:lang w:val="kk-KZ"/>
        </w:rPr>
        <w:t xml:space="preserve"> – </w:t>
      </w:r>
      <w:r w:rsidR="00FF0090" w:rsidRPr="003954F4">
        <w:rPr>
          <w:rFonts w:ascii="Times New Roman" w:eastAsia="Times New Roman" w:hAnsi="Times New Roman" w:cs="Times New Roman"/>
          <w:sz w:val="28"/>
          <w:szCs w:val="28"/>
          <w:lang w:val="kk-KZ"/>
        </w:rPr>
        <w:t xml:space="preserve">Зерттеу объектілерінің – тағамдық жабынмен қапталған (тәжірибе) және онсыз (бақылау) сиыр етінен жасалған ірі кесекті жартылай фабрикаттың биологиялық белсенділігі мен зиянсыздығын бағалау </w:t>
      </w:r>
    </w:p>
    <w:p w14:paraId="27946335" w14:textId="77777777" w:rsidR="00545A08" w:rsidRPr="003954F4" w:rsidRDefault="00545A08" w:rsidP="00F126E3">
      <w:pPr>
        <w:spacing w:after="0" w:line="240" w:lineRule="auto"/>
        <w:jc w:val="both"/>
        <w:rPr>
          <w:rFonts w:ascii="Times New Roman" w:eastAsia="Times New Roman" w:hAnsi="Times New Roman" w:cs="Times New Roman"/>
          <w:sz w:val="28"/>
          <w:szCs w:val="28"/>
          <w:lang w:val="kk-KZ"/>
        </w:rPr>
      </w:pP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578"/>
        <w:gridCol w:w="1936"/>
        <w:gridCol w:w="2100"/>
        <w:gridCol w:w="1589"/>
      </w:tblGrid>
      <w:tr w:rsidR="003954F4" w:rsidRPr="003954F4" w14:paraId="757AF549" w14:textId="77777777" w:rsidTr="00100D5B">
        <w:trPr>
          <w:cantSplit/>
          <w:trHeight w:val="20"/>
        </w:trPr>
        <w:tc>
          <w:tcPr>
            <w:tcW w:w="1107" w:type="pct"/>
            <w:vMerge w:val="restart"/>
          </w:tcPr>
          <w:p w14:paraId="02AEA793" w14:textId="0C39B6C5" w:rsidR="00F126E3" w:rsidRPr="003954F4" w:rsidRDefault="00FF0090"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Сұйылту </w:t>
            </w:r>
          </w:p>
        </w:tc>
        <w:tc>
          <w:tcPr>
            <w:tcW w:w="1899" w:type="pct"/>
            <w:gridSpan w:val="2"/>
          </w:tcPr>
          <w:p w14:paraId="2349DB83" w14:textId="77777777" w:rsidR="00FF0090" w:rsidRPr="003954F4" w:rsidRDefault="00FF0090"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Биологиялық </w:t>
            </w:r>
          </w:p>
          <w:p w14:paraId="015F522D" w14:textId="731FBAB0" w:rsidR="00F126E3" w:rsidRPr="003954F4" w:rsidRDefault="00FF0090"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қауіпсіздік</w:t>
            </w:r>
          </w:p>
        </w:tc>
        <w:tc>
          <w:tcPr>
            <w:tcW w:w="1994" w:type="pct"/>
            <w:gridSpan w:val="2"/>
          </w:tcPr>
          <w:p w14:paraId="40E03C6D" w14:textId="45688206" w:rsidR="00F126E3" w:rsidRPr="003954F4" w:rsidRDefault="00FF0090"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Биологиялық белсенділік индексі</w:t>
            </w:r>
          </w:p>
        </w:tc>
      </w:tr>
      <w:tr w:rsidR="003954F4" w:rsidRPr="003954F4" w14:paraId="21E96BA6" w14:textId="77777777" w:rsidTr="00100D5B">
        <w:trPr>
          <w:cantSplit/>
          <w:trHeight w:val="20"/>
        </w:trPr>
        <w:tc>
          <w:tcPr>
            <w:tcW w:w="1107" w:type="pct"/>
            <w:vMerge/>
          </w:tcPr>
          <w:p w14:paraId="0920DA7F"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p>
        </w:tc>
        <w:tc>
          <w:tcPr>
            <w:tcW w:w="853" w:type="pct"/>
          </w:tcPr>
          <w:p w14:paraId="4C6B000B" w14:textId="3889A1A2" w:rsidR="00F126E3" w:rsidRPr="003954F4" w:rsidRDefault="00FF0090"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Бақылау</w:t>
            </w:r>
          </w:p>
        </w:tc>
        <w:tc>
          <w:tcPr>
            <w:tcW w:w="1045" w:type="pct"/>
          </w:tcPr>
          <w:p w14:paraId="3FED91E5" w14:textId="44210E08" w:rsidR="00F126E3" w:rsidRPr="003954F4" w:rsidRDefault="00FF0090"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Тәжірибе</w:t>
            </w:r>
          </w:p>
        </w:tc>
        <w:tc>
          <w:tcPr>
            <w:tcW w:w="1135" w:type="pct"/>
          </w:tcPr>
          <w:p w14:paraId="1802C740" w14:textId="6B55EB6D" w:rsidR="00F126E3" w:rsidRPr="003954F4" w:rsidRDefault="00FF0090"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Бақылау</w:t>
            </w:r>
          </w:p>
        </w:tc>
        <w:tc>
          <w:tcPr>
            <w:tcW w:w="859" w:type="pct"/>
          </w:tcPr>
          <w:p w14:paraId="3DA2998C" w14:textId="12D6A2F5" w:rsidR="00F126E3" w:rsidRPr="003954F4" w:rsidRDefault="00FF0090"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Тәжірибе</w:t>
            </w:r>
          </w:p>
        </w:tc>
      </w:tr>
      <w:tr w:rsidR="003954F4" w:rsidRPr="003954F4" w14:paraId="2F9A4EBE" w14:textId="77777777" w:rsidTr="00100D5B">
        <w:trPr>
          <w:cantSplit/>
          <w:trHeight w:val="20"/>
        </w:trPr>
        <w:tc>
          <w:tcPr>
            <w:tcW w:w="1107" w:type="pct"/>
          </w:tcPr>
          <w:p w14:paraId="12D38657"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1:1000</w:t>
            </w:r>
          </w:p>
        </w:tc>
        <w:tc>
          <w:tcPr>
            <w:tcW w:w="853" w:type="pct"/>
          </w:tcPr>
          <w:p w14:paraId="57D57293" w14:textId="6F587B14"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w:t>
            </w:r>
            <w:r w:rsidR="00FF0090" w:rsidRPr="003954F4">
              <w:rPr>
                <w:rFonts w:ascii="Times New Roman" w:eastAsia="Times New Roman" w:hAnsi="Times New Roman" w:cs="Times New Roman"/>
                <w:sz w:val="28"/>
                <w:szCs w:val="28"/>
                <w:lang w:val="kk-KZ"/>
              </w:rPr>
              <w:t>Б</w:t>
            </w:r>
          </w:p>
        </w:tc>
        <w:tc>
          <w:tcPr>
            <w:tcW w:w="1045" w:type="pct"/>
          </w:tcPr>
          <w:p w14:paraId="3299495F" w14:textId="519D5F88"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w:t>
            </w:r>
            <w:r w:rsidR="00FF0090" w:rsidRPr="003954F4">
              <w:rPr>
                <w:rFonts w:ascii="Times New Roman" w:eastAsia="Times New Roman" w:hAnsi="Times New Roman" w:cs="Times New Roman"/>
                <w:sz w:val="28"/>
                <w:szCs w:val="28"/>
                <w:lang w:val="kk-KZ"/>
              </w:rPr>
              <w:t>Б</w:t>
            </w:r>
          </w:p>
        </w:tc>
        <w:tc>
          <w:tcPr>
            <w:tcW w:w="1135" w:type="pct"/>
          </w:tcPr>
          <w:p w14:paraId="3DA07E6E"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1,2</w:t>
            </w:r>
          </w:p>
        </w:tc>
        <w:tc>
          <w:tcPr>
            <w:tcW w:w="859" w:type="pct"/>
          </w:tcPr>
          <w:p w14:paraId="511F0F49"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1,3</w:t>
            </w:r>
          </w:p>
        </w:tc>
      </w:tr>
      <w:tr w:rsidR="003954F4" w:rsidRPr="003954F4" w14:paraId="5F57EA10" w14:textId="77777777" w:rsidTr="00100D5B">
        <w:trPr>
          <w:cantSplit/>
          <w:trHeight w:val="20"/>
        </w:trPr>
        <w:tc>
          <w:tcPr>
            <w:tcW w:w="1107" w:type="pct"/>
          </w:tcPr>
          <w:p w14:paraId="4DCBA617"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1:10000</w:t>
            </w:r>
          </w:p>
        </w:tc>
        <w:tc>
          <w:tcPr>
            <w:tcW w:w="853" w:type="pct"/>
          </w:tcPr>
          <w:p w14:paraId="18AF9CBF"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ИН</w:t>
            </w:r>
          </w:p>
        </w:tc>
        <w:tc>
          <w:tcPr>
            <w:tcW w:w="1045" w:type="pct"/>
          </w:tcPr>
          <w:p w14:paraId="241CFD71" w14:textId="0CFE81A3"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w:t>
            </w:r>
            <w:r w:rsidR="00FF0090" w:rsidRPr="003954F4">
              <w:rPr>
                <w:rFonts w:ascii="Times New Roman" w:eastAsia="Times New Roman" w:hAnsi="Times New Roman" w:cs="Times New Roman"/>
                <w:sz w:val="28"/>
                <w:szCs w:val="28"/>
                <w:lang w:val="kk-KZ"/>
              </w:rPr>
              <w:t>Б</w:t>
            </w:r>
          </w:p>
        </w:tc>
        <w:tc>
          <w:tcPr>
            <w:tcW w:w="1135" w:type="pct"/>
          </w:tcPr>
          <w:p w14:paraId="0733986B"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1,0</w:t>
            </w:r>
          </w:p>
        </w:tc>
        <w:tc>
          <w:tcPr>
            <w:tcW w:w="859" w:type="pct"/>
          </w:tcPr>
          <w:p w14:paraId="616AF578"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1,1</w:t>
            </w:r>
          </w:p>
        </w:tc>
      </w:tr>
      <w:tr w:rsidR="003954F4" w:rsidRPr="003954F4" w14:paraId="2C88D18E" w14:textId="77777777" w:rsidTr="00100D5B">
        <w:trPr>
          <w:cantSplit/>
          <w:trHeight w:val="20"/>
        </w:trPr>
        <w:tc>
          <w:tcPr>
            <w:tcW w:w="1107" w:type="pct"/>
          </w:tcPr>
          <w:p w14:paraId="4ABB501D"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1:100000</w:t>
            </w:r>
          </w:p>
        </w:tc>
        <w:tc>
          <w:tcPr>
            <w:tcW w:w="853" w:type="pct"/>
          </w:tcPr>
          <w:p w14:paraId="0EFD3C62"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ИН</w:t>
            </w:r>
          </w:p>
        </w:tc>
        <w:tc>
          <w:tcPr>
            <w:tcW w:w="1045" w:type="pct"/>
          </w:tcPr>
          <w:p w14:paraId="240238E5"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ИН</w:t>
            </w:r>
          </w:p>
        </w:tc>
        <w:tc>
          <w:tcPr>
            <w:tcW w:w="1135" w:type="pct"/>
          </w:tcPr>
          <w:p w14:paraId="044D7300"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0,8</w:t>
            </w:r>
          </w:p>
        </w:tc>
        <w:tc>
          <w:tcPr>
            <w:tcW w:w="859" w:type="pct"/>
          </w:tcPr>
          <w:p w14:paraId="2A417741" w14:textId="77777777" w:rsidR="00F126E3" w:rsidRPr="003954F4" w:rsidRDefault="00F126E3" w:rsidP="00545A08">
            <w:pPr>
              <w:spacing w:after="0" w:line="240" w:lineRule="auto"/>
              <w:jc w:val="center"/>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0,9</w:t>
            </w:r>
          </w:p>
        </w:tc>
      </w:tr>
    </w:tbl>
    <w:p w14:paraId="6BC76F8A" w14:textId="77777777" w:rsidR="00B13721" w:rsidRPr="003954F4" w:rsidRDefault="00B13721" w:rsidP="00F126E3">
      <w:pPr>
        <w:spacing w:after="0" w:line="240" w:lineRule="auto"/>
        <w:ind w:firstLine="709"/>
        <w:jc w:val="both"/>
        <w:rPr>
          <w:rFonts w:ascii="Times New Roman" w:eastAsia="Times New Roman" w:hAnsi="Times New Roman" w:cs="Times New Roman"/>
          <w:sz w:val="24"/>
          <w:szCs w:val="24"/>
          <w:lang w:val="kk-KZ"/>
        </w:rPr>
      </w:pPr>
    </w:p>
    <w:p w14:paraId="1BB1EE67" w14:textId="7BC91213" w:rsidR="00FF0090" w:rsidRPr="003954F4" w:rsidRDefault="00FF0090" w:rsidP="00F126E3">
      <w:pPr>
        <w:spacing w:after="0" w:line="240" w:lineRule="auto"/>
        <w:ind w:firstLine="709"/>
        <w:jc w:val="both"/>
        <w:rPr>
          <w:rFonts w:ascii="Times New Roman" w:eastAsia="Times New Roman" w:hAnsi="Times New Roman" w:cs="Times New Roman"/>
          <w:sz w:val="24"/>
          <w:szCs w:val="24"/>
          <w:lang w:val="kk-KZ"/>
        </w:rPr>
      </w:pPr>
      <w:r w:rsidRPr="003954F4">
        <w:rPr>
          <w:rFonts w:ascii="Times New Roman" w:eastAsia="Times New Roman" w:hAnsi="Times New Roman" w:cs="Times New Roman"/>
          <w:sz w:val="24"/>
          <w:szCs w:val="24"/>
          <w:lang w:val="kk-KZ"/>
        </w:rPr>
        <w:t xml:space="preserve">Ескерту: ИН – индифференттілік – жасушалар біркелкі броундық қозғалыстар жасайды; ББ – биобелсенділік – жасуша қозғалысы өзгереді; БЦ – биоцидтілік, уытты әсер: </w:t>
      </w:r>
      <w:r w:rsidRPr="003954F4">
        <w:rPr>
          <w:rFonts w:ascii="Times New Roman" w:eastAsia="Times New Roman" w:hAnsi="Times New Roman" w:cs="Times New Roman"/>
          <w:sz w:val="24"/>
          <w:szCs w:val="24"/>
          <w:lang w:val="kk-KZ"/>
        </w:rPr>
        <w:lastRenderedPageBreak/>
        <w:t>БЦ-50 – жасушалардың 50±10%-ы жойылды, БЦ-100 – жасушалардың 100±10%-ы жойылды.</w:t>
      </w:r>
    </w:p>
    <w:p w14:paraId="6DE07743" w14:textId="4168C2E6" w:rsidR="00F126E3" w:rsidRPr="003954F4" w:rsidRDefault="00F126E3" w:rsidP="00F126E3">
      <w:pPr>
        <w:spacing w:after="0" w:line="240" w:lineRule="auto"/>
        <w:ind w:firstLine="709"/>
        <w:jc w:val="both"/>
        <w:rPr>
          <w:rFonts w:ascii="Times New Roman" w:eastAsia="Times New Roman" w:hAnsi="Times New Roman" w:cs="Times New Roman"/>
          <w:sz w:val="24"/>
          <w:szCs w:val="24"/>
          <w:lang w:val="kk-KZ"/>
        </w:rPr>
      </w:pPr>
    </w:p>
    <w:p w14:paraId="574C356E" w14:textId="11452777" w:rsidR="00F126E3" w:rsidRPr="003954F4" w:rsidRDefault="00FF0090" w:rsidP="00F126E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 xml:space="preserve">-сығындылары бар коллагенді үлдірмен </w:t>
      </w:r>
      <w:r w:rsidR="00E81A1D" w:rsidRPr="003954F4">
        <w:rPr>
          <w:rFonts w:ascii="Times New Roman" w:eastAsia="Times New Roman" w:hAnsi="Times New Roman" w:cs="Times New Roman"/>
          <w:sz w:val="28"/>
          <w:szCs w:val="28"/>
          <w:lang w:val="kk-KZ"/>
        </w:rPr>
        <w:t xml:space="preserve">(пленкамен) </w:t>
      </w:r>
      <w:r w:rsidRPr="003954F4">
        <w:rPr>
          <w:rFonts w:ascii="Times New Roman" w:eastAsia="Times New Roman" w:hAnsi="Times New Roman" w:cs="Times New Roman"/>
          <w:sz w:val="28"/>
          <w:szCs w:val="28"/>
          <w:lang w:val="kk-KZ"/>
        </w:rPr>
        <w:t xml:space="preserve">қапталған өнім бақылау өнімінен жағымды иісімен және дәмімен ерекшеленеді, </w:t>
      </w:r>
      <w:r w:rsidR="00EE0389" w:rsidRPr="003954F4">
        <w:rPr>
          <w:rFonts w:ascii="Times New Roman" w:eastAsia="Times New Roman" w:hAnsi="Times New Roman" w:cs="Times New Roman"/>
          <w:sz w:val="28"/>
          <w:szCs w:val="28"/>
          <w:lang w:val="kk-KZ"/>
        </w:rPr>
        <w:t>бұл ретте</w:t>
      </w:r>
      <w:r w:rsidRPr="003954F4">
        <w:rPr>
          <w:rFonts w:ascii="Times New Roman" w:eastAsia="Times New Roman" w:hAnsi="Times New Roman" w:cs="Times New Roman"/>
          <w:sz w:val="28"/>
          <w:szCs w:val="28"/>
          <w:lang w:val="kk-KZ"/>
        </w:rPr>
        <w:t xml:space="preserve"> дәм мен хош иіс сипаттамалары 15 күн бойы </w:t>
      </w:r>
      <w:r w:rsidR="00EE0389" w:rsidRPr="003954F4">
        <w:rPr>
          <w:rFonts w:ascii="Times New Roman" w:eastAsia="Times New Roman" w:hAnsi="Times New Roman" w:cs="Times New Roman"/>
          <w:sz w:val="28"/>
          <w:szCs w:val="28"/>
          <w:lang w:val="kk-KZ"/>
        </w:rPr>
        <w:t xml:space="preserve">іс жүзінде </w:t>
      </w:r>
      <w:r w:rsidRPr="003954F4">
        <w:rPr>
          <w:rFonts w:ascii="Times New Roman" w:eastAsia="Times New Roman" w:hAnsi="Times New Roman" w:cs="Times New Roman"/>
          <w:sz w:val="28"/>
          <w:szCs w:val="28"/>
          <w:lang w:val="kk-KZ"/>
        </w:rPr>
        <w:t xml:space="preserve">өзгеріссіз </w:t>
      </w:r>
      <w:r w:rsidR="00EE0389" w:rsidRPr="003954F4">
        <w:rPr>
          <w:rFonts w:ascii="Times New Roman" w:eastAsia="Times New Roman" w:hAnsi="Times New Roman" w:cs="Times New Roman"/>
          <w:sz w:val="28"/>
          <w:szCs w:val="28"/>
          <w:lang w:val="kk-KZ"/>
        </w:rPr>
        <w:t>сақталады</w:t>
      </w:r>
      <w:r w:rsidRPr="003954F4">
        <w:rPr>
          <w:rFonts w:ascii="Times New Roman" w:eastAsia="Times New Roman" w:hAnsi="Times New Roman" w:cs="Times New Roman"/>
          <w:sz w:val="28"/>
          <w:szCs w:val="28"/>
          <w:lang w:val="kk-KZ"/>
        </w:rPr>
        <w:t>, содан кейін аздап әлсірейді</w:t>
      </w:r>
      <w:r w:rsidR="00F126E3" w:rsidRPr="003954F4">
        <w:rPr>
          <w:rFonts w:ascii="Times New Roman" w:eastAsia="Times New Roman" w:hAnsi="Times New Roman" w:cs="Times New Roman"/>
          <w:sz w:val="28"/>
          <w:szCs w:val="28"/>
          <w:lang w:val="kk-KZ"/>
        </w:rPr>
        <w:t xml:space="preserve">. </w:t>
      </w:r>
      <w:r w:rsidR="00EE0389" w:rsidRPr="003954F4">
        <w:rPr>
          <w:rFonts w:ascii="Times New Roman" w:eastAsia="Times New Roman" w:hAnsi="Times New Roman" w:cs="Times New Roman"/>
          <w:sz w:val="28"/>
          <w:szCs w:val="28"/>
          <w:lang w:val="kk-KZ"/>
        </w:rPr>
        <w:t>Сонымен қатар, өсімдік құрамдас бөліктері бар коллаген жабынын пайдалану өнімнің сақтау мерзімін 35 күнге дейін ұзартуға мүмкіндік береді.</w:t>
      </w:r>
    </w:p>
    <w:p w14:paraId="41C8835A" w14:textId="720C499B" w:rsidR="00923677" w:rsidRPr="003954F4" w:rsidRDefault="0069488C" w:rsidP="00923677">
      <w:pPr>
        <w:spacing w:after="0" w:line="240" w:lineRule="auto"/>
        <w:ind w:firstLine="709"/>
        <w:jc w:val="both"/>
        <w:rPr>
          <w:rFonts w:ascii="Times New Roman" w:hAnsi="Times New Roman"/>
          <w:sz w:val="28"/>
          <w:szCs w:val="28"/>
          <w:lang w:val="kk-KZ"/>
        </w:rPr>
      </w:pPr>
      <w:r w:rsidRPr="0069488C">
        <w:rPr>
          <w:rFonts w:ascii="Times New Roman" w:hAnsi="Times New Roman"/>
          <w:sz w:val="28"/>
          <w:szCs w:val="28"/>
          <w:lang w:val="kk-KZ"/>
        </w:rPr>
        <w:t>1</w:t>
      </w:r>
      <w:r w:rsidR="004A420B">
        <w:rPr>
          <w:rFonts w:ascii="Times New Roman" w:hAnsi="Times New Roman"/>
          <w:sz w:val="28"/>
          <w:szCs w:val="28"/>
          <w:lang w:val="kk-KZ"/>
        </w:rPr>
        <w:t>3</w:t>
      </w:r>
      <w:r w:rsidR="00923677" w:rsidRPr="0069488C">
        <w:rPr>
          <w:rFonts w:ascii="Times New Roman" w:hAnsi="Times New Roman"/>
          <w:sz w:val="28"/>
          <w:szCs w:val="28"/>
          <w:lang w:val="kk-KZ"/>
        </w:rPr>
        <w:t xml:space="preserve">-кестеде </w:t>
      </w:r>
      <w:r w:rsidR="00923677" w:rsidRPr="0069488C">
        <w:rPr>
          <w:rFonts w:ascii="Times New Roman" w:eastAsia="Times New Roman" w:hAnsi="Times New Roman" w:cs="Times New Roman"/>
          <w:sz w:val="28"/>
          <w:szCs w:val="28"/>
          <w:lang w:val="kk-KZ"/>
        </w:rPr>
        <w:t>СО</w:t>
      </w:r>
      <w:r w:rsidR="00923677" w:rsidRPr="0069488C">
        <w:rPr>
          <w:rFonts w:ascii="Times New Roman" w:eastAsia="Times New Roman" w:hAnsi="Times New Roman" w:cs="Times New Roman"/>
          <w:sz w:val="28"/>
          <w:szCs w:val="28"/>
          <w:vertAlign w:val="subscript"/>
          <w:lang w:val="kk-KZ"/>
        </w:rPr>
        <w:t>2</w:t>
      </w:r>
      <w:r w:rsidR="00923677" w:rsidRPr="0069488C">
        <w:rPr>
          <w:rFonts w:ascii="Times New Roman" w:eastAsia="Times New Roman" w:hAnsi="Times New Roman" w:cs="Times New Roman"/>
          <w:sz w:val="28"/>
          <w:szCs w:val="28"/>
          <w:lang w:val="kk-KZ"/>
        </w:rPr>
        <w:t xml:space="preserve">-сығындылары бар коллагенді үлдірмен (пленкамен) қапталған өнімнің </w:t>
      </w:r>
      <w:r w:rsidR="00923677" w:rsidRPr="0069488C">
        <w:rPr>
          <w:rFonts w:ascii="Times New Roman" w:hAnsi="Times New Roman"/>
          <w:sz w:val="28"/>
          <w:szCs w:val="28"/>
          <w:lang w:val="kk-KZ"/>
        </w:rPr>
        <w:t>(тәжірибелік үлгі) химиялық құрамы бақылау үлгісімен салыстырмалы түрде көрсетілген (Қосымша Ә). Салыстырмалы үлгі ретінде алынған ірі кесекті жартылай фабрикат.</w:t>
      </w:r>
      <w:r w:rsidR="00923677" w:rsidRPr="003954F4">
        <w:rPr>
          <w:lang w:val="kk-KZ"/>
        </w:rPr>
        <w:t xml:space="preserve"> </w:t>
      </w:r>
    </w:p>
    <w:p w14:paraId="72BC6DAD" w14:textId="77777777" w:rsidR="00923677" w:rsidRPr="003954F4" w:rsidRDefault="00923677" w:rsidP="00F126E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14:paraId="14B49728" w14:textId="6CE2D129" w:rsidR="008D0CA1" w:rsidRDefault="0069488C" w:rsidP="008D0CA1">
      <w:pPr>
        <w:spacing w:after="0" w:line="240" w:lineRule="auto"/>
        <w:jc w:val="both"/>
        <w:rPr>
          <w:rFonts w:ascii="Times New Roman" w:hAnsi="Times New Roman"/>
          <w:sz w:val="28"/>
          <w:szCs w:val="28"/>
          <w:lang w:val="kk-KZ"/>
        </w:rPr>
      </w:pPr>
      <w:r w:rsidRPr="0069488C">
        <w:rPr>
          <w:rFonts w:ascii="Times New Roman" w:hAnsi="Times New Roman"/>
          <w:sz w:val="28"/>
          <w:szCs w:val="28"/>
          <w:lang w:val="kk-KZ"/>
        </w:rPr>
        <w:t>Кесте 1</w:t>
      </w:r>
      <w:r w:rsidR="004A420B">
        <w:rPr>
          <w:rFonts w:ascii="Times New Roman" w:hAnsi="Times New Roman"/>
          <w:sz w:val="28"/>
          <w:szCs w:val="28"/>
          <w:lang w:val="kk-KZ"/>
        </w:rPr>
        <w:t>3</w:t>
      </w:r>
      <w:r w:rsidR="008D0CA1" w:rsidRPr="0069488C">
        <w:rPr>
          <w:rFonts w:ascii="Times New Roman" w:hAnsi="Times New Roman"/>
          <w:sz w:val="28"/>
          <w:szCs w:val="28"/>
          <w:lang w:val="kk-KZ"/>
        </w:rPr>
        <w:t xml:space="preserve"> - Көп компонентті қоспаның жалпы химиялық құрамы, %</w:t>
      </w:r>
    </w:p>
    <w:p w14:paraId="3A630A19" w14:textId="77777777" w:rsidR="0069488C" w:rsidRPr="0069488C" w:rsidRDefault="0069488C" w:rsidP="008D0CA1">
      <w:pPr>
        <w:spacing w:after="0" w:line="240" w:lineRule="auto"/>
        <w:jc w:val="both"/>
        <w:rPr>
          <w:rFonts w:ascii="Times New Roman" w:hAnsi="Times New Roman"/>
          <w:sz w:val="28"/>
          <w:szCs w:val="28"/>
          <w:lang w:val="kk-KZ"/>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8"/>
        <w:gridCol w:w="3116"/>
        <w:gridCol w:w="2946"/>
      </w:tblGrid>
      <w:tr w:rsidR="003954F4" w:rsidRPr="0069488C" w14:paraId="1D477A65" w14:textId="77777777" w:rsidTr="0069488C">
        <w:tc>
          <w:tcPr>
            <w:tcW w:w="3288" w:type="dxa"/>
            <w:shd w:val="clear" w:color="auto" w:fill="auto"/>
          </w:tcPr>
          <w:p w14:paraId="6F179805" w14:textId="77777777" w:rsidR="008D0CA1" w:rsidRPr="0069488C" w:rsidRDefault="008D0CA1" w:rsidP="0069488C">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Көрсеткіштердің аталуы, массалық үлесі</w:t>
            </w:r>
          </w:p>
        </w:tc>
        <w:tc>
          <w:tcPr>
            <w:tcW w:w="3116" w:type="dxa"/>
            <w:shd w:val="clear" w:color="auto" w:fill="auto"/>
          </w:tcPr>
          <w:p w14:paraId="772FE462" w14:textId="77777777" w:rsidR="008D0CA1" w:rsidRPr="0069488C" w:rsidRDefault="008D0CA1" w:rsidP="0069488C">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Тәжірибелік үлгі</w:t>
            </w:r>
          </w:p>
        </w:tc>
        <w:tc>
          <w:tcPr>
            <w:tcW w:w="2946" w:type="dxa"/>
            <w:shd w:val="clear" w:color="auto" w:fill="auto"/>
          </w:tcPr>
          <w:p w14:paraId="03598B73" w14:textId="4F1AED60" w:rsidR="008D0CA1" w:rsidRPr="0069488C" w:rsidRDefault="0069488C" w:rsidP="0069488C">
            <w:pPr>
              <w:spacing w:after="0" w:line="240" w:lineRule="auto"/>
              <w:jc w:val="center"/>
              <w:rPr>
                <w:rFonts w:ascii="Times New Roman" w:hAnsi="Times New Roman"/>
                <w:sz w:val="28"/>
                <w:szCs w:val="28"/>
                <w:lang w:val="kk-KZ"/>
              </w:rPr>
            </w:pPr>
            <w:r>
              <w:rPr>
                <w:rFonts w:ascii="Times New Roman" w:hAnsi="Times New Roman"/>
                <w:sz w:val="28"/>
                <w:szCs w:val="28"/>
                <w:lang w:val="kk-KZ"/>
              </w:rPr>
              <w:t>Бақылау үлгісі</w:t>
            </w:r>
          </w:p>
        </w:tc>
      </w:tr>
      <w:tr w:rsidR="003954F4" w:rsidRPr="0069488C" w14:paraId="7769C28A" w14:textId="77777777" w:rsidTr="0069488C">
        <w:tc>
          <w:tcPr>
            <w:tcW w:w="3288" w:type="dxa"/>
            <w:shd w:val="clear" w:color="auto" w:fill="auto"/>
          </w:tcPr>
          <w:p w14:paraId="5A2F3055" w14:textId="77777777" w:rsidR="008D0CA1" w:rsidRPr="0069488C" w:rsidRDefault="008D0CA1" w:rsidP="007866D6">
            <w:pPr>
              <w:spacing w:after="0" w:line="240" w:lineRule="auto"/>
              <w:rPr>
                <w:rFonts w:ascii="Times New Roman" w:hAnsi="Times New Roman"/>
                <w:sz w:val="28"/>
                <w:szCs w:val="28"/>
                <w:lang w:val="kk-KZ"/>
              </w:rPr>
            </w:pPr>
            <w:r w:rsidRPr="0069488C">
              <w:rPr>
                <w:rFonts w:ascii="Times New Roman" w:hAnsi="Times New Roman"/>
                <w:sz w:val="28"/>
                <w:szCs w:val="28"/>
                <w:lang w:val="kk-KZ"/>
              </w:rPr>
              <w:t xml:space="preserve">Ылғалдылық </w:t>
            </w:r>
          </w:p>
        </w:tc>
        <w:tc>
          <w:tcPr>
            <w:tcW w:w="3116" w:type="dxa"/>
            <w:shd w:val="clear" w:color="auto" w:fill="auto"/>
          </w:tcPr>
          <w:p w14:paraId="5F5E1D32" w14:textId="76C08339" w:rsidR="008D0CA1" w:rsidRPr="0069488C" w:rsidRDefault="00747D2A"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10,03</w:t>
            </w:r>
          </w:p>
        </w:tc>
        <w:tc>
          <w:tcPr>
            <w:tcW w:w="2946" w:type="dxa"/>
            <w:shd w:val="clear" w:color="auto" w:fill="auto"/>
          </w:tcPr>
          <w:p w14:paraId="3892EBB8" w14:textId="6E9D1C4A" w:rsidR="008D0CA1" w:rsidRPr="0069488C" w:rsidRDefault="00747D2A"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10,2</w:t>
            </w:r>
          </w:p>
        </w:tc>
      </w:tr>
      <w:tr w:rsidR="003954F4" w:rsidRPr="0069488C" w14:paraId="3B605E8D" w14:textId="77777777" w:rsidTr="0069488C">
        <w:tc>
          <w:tcPr>
            <w:tcW w:w="3288" w:type="dxa"/>
            <w:shd w:val="clear" w:color="auto" w:fill="auto"/>
          </w:tcPr>
          <w:p w14:paraId="2F591A06" w14:textId="77777777" w:rsidR="008D0CA1" w:rsidRPr="0069488C" w:rsidRDefault="008D0CA1" w:rsidP="007866D6">
            <w:pPr>
              <w:spacing w:after="0" w:line="240" w:lineRule="auto"/>
              <w:rPr>
                <w:rFonts w:ascii="Times New Roman" w:hAnsi="Times New Roman"/>
                <w:sz w:val="28"/>
                <w:szCs w:val="28"/>
                <w:lang w:val="kk-KZ"/>
              </w:rPr>
            </w:pPr>
            <w:r w:rsidRPr="0069488C">
              <w:rPr>
                <w:rFonts w:ascii="Times New Roman" w:hAnsi="Times New Roman"/>
                <w:sz w:val="28"/>
                <w:szCs w:val="28"/>
                <w:lang w:val="kk-KZ"/>
              </w:rPr>
              <w:t>Ақуыз</w:t>
            </w:r>
          </w:p>
        </w:tc>
        <w:tc>
          <w:tcPr>
            <w:tcW w:w="3116" w:type="dxa"/>
            <w:shd w:val="clear" w:color="auto" w:fill="auto"/>
          </w:tcPr>
          <w:p w14:paraId="0848359E" w14:textId="013600E1" w:rsidR="008D0CA1" w:rsidRPr="0069488C" w:rsidRDefault="001C43EE"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18,02</w:t>
            </w:r>
          </w:p>
        </w:tc>
        <w:tc>
          <w:tcPr>
            <w:tcW w:w="2946" w:type="dxa"/>
            <w:shd w:val="clear" w:color="auto" w:fill="auto"/>
          </w:tcPr>
          <w:p w14:paraId="553DB548" w14:textId="723A1A4A" w:rsidR="008D0CA1" w:rsidRPr="0069488C" w:rsidRDefault="001C43EE"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14,08</w:t>
            </w:r>
          </w:p>
        </w:tc>
      </w:tr>
      <w:tr w:rsidR="003954F4" w:rsidRPr="0069488C" w14:paraId="3003E205" w14:textId="77777777" w:rsidTr="0069488C">
        <w:tc>
          <w:tcPr>
            <w:tcW w:w="3288" w:type="dxa"/>
            <w:shd w:val="clear" w:color="auto" w:fill="auto"/>
          </w:tcPr>
          <w:p w14:paraId="7B18276D" w14:textId="77777777" w:rsidR="008D0CA1" w:rsidRPr="0069488C" w:rsidRDefault="008D0CA1" w:rsidP="007866D6">
            <w:pPr>
              <w:spacing w:after="0" w:line="240" w:lineRule="auto"/>
              <w:rPr>
                <w:rFonts w:ascii="Times New Roman" w:hAnsi="Times New Roman"/>
                <w:sz w:val="28"/>
                <w:szCs w:val="28"/>
                <w:lang w:val="kk-KZ"/>
              </w:rPr>
            </w:pPr>
            <w:r w:rsidRPr="0069488C">
              <w:rPr>
                <w:rFonts w:ascii="Times New Roman" w:hAnsi="Times New Roman"/>
                <w:sz w:val="28"/>
                <w:szCs w:val="28"/>
                <w:lang w:val="kk-KZ"/>
              </w:rPr>
              <w:t>Май</w:t>
            </w:r>
          </w:p>
        </w:tc>
        <w:tc>
          <w:tcPr>
            <w:tcW w:w="3116" w:type="dxa"/>
            <w:shd w:val="clear" w:color="auto" w:fill="auto"/>
          </w:tcPr>
          <w:p w14:paraId="68AD897D" w14:textId="546359A3" w:rsidR="008D0CA1" w:rsidRPr="0069488C" w:rsidRDefault="001C43EE"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6,01</w:t>
            </w:r>
          </w:p>
        </w:tc>
        <w:tc>
          <w:tcPr>
            <w:tcW w:w="2946" w:type="dxa"/>
            <w:shd w:val="clear" w:color="auto" w:fill="auto"/>
          </w:tcPr>
          <w:p w14:paraId="64807B37" w14:textId="76486D38" w:rsidR="008D0CA1" w:rsidRPr="0069488C" w:rsidRDefault="001C43EE"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5,02</w:t>
            </w:r>
          </w:p>
        </w:tc>
      </w:tr>
      <w:tr w:rsidR="003954F4" w:rsidRPr="0069488C" w14:paraId="31B98117" w14:textId="77777777" w:rsidTr="0069488C">
        <w:tc>
          <w:tcPr>
            <w:tcW w:w="3288" w:type="dxa"/>
            <w:shd w:val="clear" w:color="auto" w:fill="auto"/>
          </w:tcPr>
          <w:p w14:paraId="2002A905" w14:textId="77777777" w:rsidR="008D0CA1" w:rsidRPr="0069488C" w:rsidRDefault="008D0CA1" w:rsidP="007866D6">
            <w:pPr>
              <w:spacing w:after="0" w:line="240" w:lineRule="auto"/>
              <w:rPr>
                <w:rFonts w:ascii="Times New Roman" w:hAnsi="Times New Roman"/>
                <w:sz w:val="28"/>
                <w:szCs w:val="28"/>
                <w:lang w:val="kk-KZ"/>
              </w:rPr>
            </w:pPr>
            <w:r w:rsidRPr="0069488C">
              <w:rPr>
                <w:rFonts w:ascii="Times New Roman" w:hAnsi="Times New Roman"/>
                <w:sz w:val="28"/>
                <w:szCs w:val="28"/>
                <w:lang w:val="kk-KZ"/>
              </w:rPr>
              <w:t>Күлділік</w:t>
            </w:r>
          </w:p>
        </w:tc>
        <w:tc>
          <w:tcPr>
            <w:tcW w:w="3116" w:type="dxa"/>
            <w:shd w:val="clear" w:color="auto" w:fill="auto"/>
          </w:tcPr>
          <w:p w14:paraId="211AD812" w14:textId="77777777" w:rsidR="008D0CA1" w:rsidRPr="0069488C" w:rsidRDefault="008D0CA1"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11,10</w:t>
            </w:r>
          </w:p>
        </w:tc>
        <w:tc>
          <w:tcPr>
            <w:tcW w:w="2946" w:type="dxa"/>
            <w:shd w:val="clear" w:color="auto" w:fill="auto"/>
          </w:tcPr>
          <w:p w14:paraId="1DDFE74F" w14:textId="77777777" w:rsidR="008D0CA1" w:rsidRPr="0069488C" w:rsidRDefault="008D0CA1"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10,05</w:t>
            </w:r>
          </w:p>
        </w:tc>
      </w:tr>
      <w:tr w:rsidR="008D0CA1" w:rsidRPr="0069488C" w14:paraId="68E7D71B" w14:textId="77777777" w:rsidTr="0069488C">
        <w:tc>
          <w:tcPr>
            <w:tcW w:w="3288" w:type="dxa"/>
            <w:shd w:val="clear" w:color="auto" w:fill="auto"/>
          </w:tcPr>
          <w:p w14:paraId="349A1C75" w14:textId="77777777" w:rsidR="008D0CA1" w:rsidRPr="0069488C" w:rsidRDefault="008D0CA1" w:rsidP="007866D6">
            <w:pPr>
              <w:spacing w:after="0" w:line="240" w:lineRule="auto"/>
              <w:rPr>
                <w:rFonts w:ascii="Times New Roman" w:hAnsi="Times New Roman"/>
                <w:sz w:val="28"/>
                <w:szCs w:val="28"/>
                <w:lang w:val="kk-KZ"/>
              </w:rPr>
            </w:pPr>
            <w:r w:rsidRPr="0069488C">
              <w:rPr>
                <w:rFonts w:ascii="Times New Roman" w:hAnsi="Times New Roman"/>
                <w:sz w:val="28"/>
                <w:szCs w:val="28"/>
                <w:lang w:val="kk-KZ"/>
              </w:rPr>
              <w:t>Көмірсу</w:t>
            </w:r>
          </w:p>
        </w:tc>
        <w:tc>
          <w:tcPr>
            <w:tcW w:w="3116" w:type="dxa"/>
            <w:shd w:val="clear" w:color="auto" w:fill="auto"/>
          </w:tcPr>
          <w:p w14:paraId="17428AD3" w14:textId="77777777" w:rsidR="008D0CA1" w:rsidRPr="0069488C" w:rsidRDefault="008D0CA1"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59,92</w:t>
            </w:r>
          </w:p>
        </w:tc>
        <w:tc>
          <w:tcPr>
            <w:tcW w:w="2946" w:type="dxa"/>
            <w:shd w:val="clear" w:color="auto" w:fill="auto"/>
          </w:tcPr>
          <w:p w14:paraId="6ED47DB7" w14:textId="77777777" w:rsidR="008D0CA1" w:rsidRPr="0069488C" w:rsidRDefault="008D0CA1" w:rsidP="007866D6">
            <w:pPr>
              <w:spacing w:after="0" w:line="240" w:lineRule="auto"/>
              <w:jc w:val="center"/>
              <w:rPr>
                <w:rFonts w:ascii="Times New Roman" w:hAnsi="Times New Roman"/>
                <w:sz w:val="28"/>
                <w:szCs w:val="28"/>
                <w:lang w:val="kk-KZ"/>
              </w:rPr>
            </w:pPr>
            <w:r w:rsidRPr="0069488C">
              <w:rPr>
                <w:rFonts w:ascii="Times New Roman" w:hAnsi="Times New Roman"/>
                <w:sz w:val="28"/>
                <w:szCs w:val="28"/>
                <w:lang w:val="kk-KZ"/>
              </w:rPr>
              <w:t>57,49</w:t>
            </w:r>
          </w:p>
        </w:tc>
      </w:tr>
    </w:tbl>
    <w:p w14:paraId="213409F1" w14:textId="77777777" w:rsidR="008D0CA1" w:rsidRPr="0069488C" w:rsidRDefault="008D0CA1" w:rsidP="008D0CA1">
      <w:pPr>
        <w:spacing w:after="0" w:line="240" w:lineRule="auto"/>
        <w:ind w:firstLine="709"/>
        <w:jc w:val="both"/>
        <w:rPr>
          <w:rFonts w:ascii="Times New Roman" w:hAnsi="Times New Roman"/>
          <w:b/>
          <w:sz w:val="28"/>
          <w:szCs w:val="28"/>
          <w:lang w:val="kk-KZ"/>
        </w:rPr>
      </w:pPr>
    </w:p>
    <w:p w14:paraId="0D568280" w14:textId="292B4350" w:rsidR="006E0D95" w:rsidRPr="003954F4" w:rsidRDefault="0069488C" w:rsidP="00CE32AD">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sz w:val="28"/>
          <w:szCs w:val="28"/>
          <w:lang w:val="kk-KZ"/>
        </w:rPr>
        <w:t>1</w:t>
      </w:r>
      <w:r w:rsidR="004A420B">
        <w:rPr>
          <w:rFonts w:ascii="Times New Roman" w:hAnsi="Times New Roman"/>
          <w:sz w:val="28"/>
          <w:szCs w:val="28"/>
          <w:lang w:val="kk-KZ"/>
        </w:rPr>
        <w:t>3</w:t>
      </w:r>
      <w:r w:rsidR="008D0CA1" w:rsidRPr="0069488C">
        <w:rPr>
          <w:rFonts w:ascii="Times New Roman" w:hAnsi="Times New Roman"/>
          <w:sz w:val="28"/>
          <w:szCs w:val="28"/>
          <w:lang w:val="kk-KZ"/>
        </w:rPr>
        <w:t xml:space="preserve">-кестеде </w:t>
      </w:r>
      <w:r w:rsidR="00CE32AD" w:rsidRPr="0069488C">
        <w:rPr>
          <w:rFonts w:ascii="Times New Roman" w:eastAsia="Times New Roman" w:hAnsi="Times New Roman" w:cs="Times New Roman"/>
          <w:sz w:val="28"/>
          <w:szCs w:val="28"/>
          <w:lang w:val="kk-KZ"/>
        </w:rPr>
        <w:t>СО</w:t>
      </w:r>
      <w:r w:rsidR="00CE32AD" w:rsidRPr="0069488C">
        <w:rPr>
          <w:rFonts w:ascii="Times New Roman" w:eastAsia="Times New Roman" w:hAnsi="Times New Roman" w:cs="Times New Roman"/>
          <w:sz w:val="28"/>
          <w:szCs w:val="28"/>
          <w:vertAlign w:val="subscript"/>
          <w:lang w:val="kk-KZ"/>
        </w:rPr>
        <w:t>2</w:t>
      </w:r>
      <w:r w:rsidR="00CE32AD" w:rsidRPr="0069488C">
        <w:rPr>
          <w:rFonts w:ascii="Times New Roman" w:eastAsia="Times New Roman" w:hAnsi="Times New Roman" w:cs="Times New Roman"/>
          <w:sz w:val="28"/>
          <w:szCs w:val="28"/>
          <w:lang w:val="kk-KZ"/>
        </w:rPr>
        <w:t>-сығындылары бар коллагенді үлдірмен (</w:t>
      </w:r>
      <w:r w:rsidR="00CE32AD" w:rsidRPr="003954F4">
        <w:rPr>
          <w:rFonts w:ascii="Times New Roman" w:eastAsia="Times New Roman" w:hAnsi="Times New Roman" w:cs="Times New Roman"/>
          <w:sz w:val="28"/>
          <w:szCs w:val="28"/>
          <w:lang w:val="kk-KZ"/>
        </w:rPr>
        <w:t xml:space="preserve">пленкамен) қапталған өнімнің </w:t>
      </w:r>
      <w:r w:rsidR="008D0CA1" w:rsidRPr="003954F4">
        <w:rPr>
          <w:rFonts w:ascii="Times New Roman" w:hAnsi="Times New Roman"/>
          <w:sz w:val="28"/>
          <w:szCs w:val="28"/>
          <w:lang w:val="kk-KZ"/>
        </w:rPr>
        <w:t xml:space="preserve">жалпы химиялық құрамы бақылау үлгісімен салыстыра отырып келтірілген. Бұдан тамақ өнімдерінің маңызды көрсеткіштері ақуыз, күлділік, көмірсу мөлшерінің көп екендігін, ал май мен ылғал мөлшерінің төмен болуы жаңа өнімнің тұтынуға қолайлы екендігін көрсетеді. </w:t>
      </w:r>
    </w:p>
    <w:p w14:paraId="391F3141" w14:textId="77777777" w:rsidR="008D0CA1" w:rsidRPr="003954F4" w:rsidRDefault="008D0CA1" w:rsidP="00F126E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14:paraId="1FE8D0FD" w14:textId="3ACEFD7E" w:rsidR="006E0D95" w:rsidRPr="00186118" w:rsidRDefault="008D2CEE" w:rsidP="00186118">
      <w:pPr>
        <w:pStyle w:val="1"/>
        <w:spacing w:before="0" w:line="240" w:lineRule="auto"/>
        <w:ind w:firstLine="709"/>
        <w:jc w:val="both"/>
        <w:rPr>
          <w:rFonts w:ascii="Times New Roman" w:hAnsi="Times New Roman" w:cs="Times New Roman"/>
          <w:b/>
          <w:color w:val="auto"/>
          <w:sz w:val="28"/>
          <w:szCs w:val="28"/>
          <w:lang w:val="kk-KZ"/>
        </w:rPr>
      </w:pPr>
      <w:bookmarkStart w:id="51" w:name="_Toc158215185"/>
      <w:r w:rsidRPr="00186118">
        <w:rPr>
          <w:rFonts w:ascii="Times New Roman" w:hAnsi="Times New Roman" w:cs="Times New Roman"/>
          <w:b/>
          <w:color w:val="auto"/>
          <w:sz w:val="28"/>
          <w:szCs w:val="28"/>
          <w:lang w:val="kk-KZ"/>
        </w:rPr>
        <w:t>4.2</w:t>
      </w:r>
      <w:r w:rsidR="006E0D95" w:rsidRPr="00186118">
        <w:rPr>
          <w:rFonts w:ascii="Times New Roman" w:hAnsi="Times New Roman" w:cs="Times New Roman"/>
          <w:b/>
          <w:color w:val="auto"/>
          <w:sz w:val="28"/>
          <w:szCs w:val="28"/>
          <w:lang w:val="kk-KZ"/>
        </w:rPr>
        <w:t xml:space="preserve"> Сиыр еті мен шошқа етінен жасалған ірі кесекті табиғи жартылай фабрикаттардың технологиясы</w:t>
      </w:r>
      <w:bookmarkEnd w:id="51"/>
    </w:p>
    <w:p w14:paraId="244F6547"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Салқындатылған жартылай ұшалардан ірі кесекті жартылай фабрикаттарды дайындаудың технологиялық процесі келесі операцияларды қамтиды:</w:t>
      </w:r>
    </w:p>
    <w:p w14:paraId="14ED226C"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1) жартылай ұшаларды өлшеу;</w:t>
      </w:r>
    </w:p>
    <w:p w14:paraId="684E439A"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2) бөлшектеу:</w:t>
      </w:r>
    </w:p>
    <w:p w14:paraId="1D8457E5"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жартылай ұшаларды ширектерге, бөліктерге, кесектерге бөлу;</w:t>
      </w:r>
    </w:p>
    <w:p w14:paraId="792CA3B6" w14:textId="77777777" w:rsidR="006E0D95" w:rsidRPr="003954F4" w:rsidRDefault="006E0D95" w:rsidP="006E0D95">
      <w:pPr>
        <w:pStyle w:val="ad"/>
        <w:numPr>
          <w:ilvl w:val="0"/>
          <w:numId w:val="15"/>
        </w:numPr>
        <w:spacing w:after="0" w:line="240" w:lineRule="auto"/>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сүйегінен ажырату;</w:t>
      </w:r>
    </w:p>
    <w:p w14:paraId="40916DCF" w14:textId="77777777" w:rsidR="006E0D95" w:rsidRPr="003954F4" w:rsidRDefault="006E0D95" w:rsidP="006E0D95">
      <w:pPr>
        <w:pStyle w:val="ad"/>
        <w:numPr>
          <w:ilvl w:val="0"/>
          <w:numId w:val="15"/>
        </w:numPr>
        <w:spacing w:after="0" w:line="240" w:lineRule="auto"/>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сіңірінен ажырату;</w:t>
      </w:r>
    </w:p>
    <w:p w14:paraId="262E7F3C"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тазалау;</w:t>
      </w:r>
    </w:p>
    <w:p w14:paraId="60D3DCE3"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3) ірі кесекті жартылай фабрикаттарды қалыптау.</w:t>
      </w:r>
    </w:p>
    <w:p w14:paraId="3ACDE43B" w14:textId="6E782CFE"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Салмақты бақылау аймағында сиыр еті мен шошқа еті өнеркәсіптік электронды таразылардың көмегімен өлшенеді. Әрі қарай, етінің беті суланбаған, кепкен қыртысы бар, бұлшықет қабатында </w:t>
      </w:r>
      <w:r w:rsidR="005668EB">
        <w:rPr>
          <w:rFonts w:ascii="Times New Roman" w:hAnsi="Times New Roman" w:cs="Times New Roman"/>
          <w:sz w:val="28"/>
          <w:szCs w:val="28"/>
          <w:lang w:val="kk-KZ"/>
        </w:rPr>
        <w:t>-1,5+</w:t>
      </w:r>
      <w:r w:rsidRPr="003954F4">
        <w:rPr>
          <w:rFonts w:ascii="Times New Roman" w:hAnsi="Times New Roman" w:cs="Times New Roman"/>
          <w:sz w:val="28"/>
          <w:szCs w:val="28"/>
          <w:lang w:val="kk-KZ"/>
        </w:rPr>
        <w:t xml:space="preserve">4°С-қа дейінгі </w:t>
      </w:r>
      <w:r w:rsidRPr="003954F4">
        <w:rPr>
          <w:rFonts w:ascii="Times New Roman" w:hAnsi="Times New Roman" w:cs="Times New Roman"/>
          <w:sz w:val="28"/>
          <w:szCs w:val="28"/>
          <w:lang w:val="kk-KZ"/>
        </w:rPr>
        <w:lastRenderedPageBreak/>
        <w:t>температураға дейін салқындатылған ірі қара мал мен шошқаның жартылай ұшалары бөлшектеуге түседі. Таспалы араның көмегімен жартылай ұшалар ширектер мен кесектерге кесіледі, олар пышақпен бөліктерге бөлінеді, содан кейін сүйектерінен ажыратылады. Етті сүйегінен ажырату – бұл пышақ немесе басқа кесу құралымен бұлшықет, дәнекер және май тіндерін сүйектерден бөлу процесі. Одан кейін етті сіңірінен ажырату және тазалау операциялары — етті сіңірлерден, қатты беткі үлдірден, шеміршектен және артық майдан бөлу жүргізіледі. Жұқа беткі үлдірлерді және бұлшықет аралық дәнекер тінін қалдырады. Бөліктердің шеттері тегістеліп, оларға дұрыс пішін береді.</w:t>
      </w:r>
    </w:p>
    <w:p w14:paraId="07B97744"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Етті сүйегінен және сіңірінен ажырату нәтижесінде келесі ірі кесекті жартылай фабрикаттар алынады:</w:t>
      </w:r>
    </w:p>
    <w:p w14:paraId="71211848"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сиыр етінен: сүбе, ең ұзын арқа бұлшықеті (арқа бөлігі, бел бөлігі), жамбас бөлігі (бүйір бөлігі, жоғарғы бөлік, ішкі бөлік, сыртқы бөлік), жауырын бөлігі (тоқпан жілік, тоқпан жілік арты), төс бөлігі, жауырын асты бөлігі, қабырға кесіндісі, котлетті ет (құрамында 20%-дан аспайтын дәнекер және май тіндері бар);</w:t>
      </w:r>
    </w:p>
    <w:p w14:paraId="1DAD8548"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шошқа етінен: сүбе, жамбас бөлігі, төс бөлігі, мойын-жауырын асты бөлігі, жауырын бөлігі, бел бөлігі, котлетті ет (құрамында 35%-дан аспайтын дәнекер және май тіндері бар).</w:t>
      </w:r>
    </w:p>
    <w:p w14:paraId="3BC14CCC" w14:textId="77777777" w:rsidR="00CE7677" w:rsidRPr="00CE7677" w:rsidRDefault="00CE7677" w:rsidP="00CE7677">
      <w:pPr>
        <w:pStyle w:val="14"/>
        <w:spacing w:after="0" w:line="240" w:lineRule="auto"/>
        <w:ind w:left="0" w:firstLine="709"/>
        <w:jc w:val="both"/>
        <w:rPr>
          <w:rFonts w:ascii="Times New Roman" w:hAnsi="Times New Roman"/>
          <w:sz w:val="28"/>
          <w:lang w:val="kk-KZ"/>
        </w:rPr>
      </w:pPr>
      <w:r w:rsidRPr="00CE7677">
        <w:rPr>
          <w:rFonts w:ascii="Times New Roman" w:hAnsi="Times New Roman"/>
          <w:sz w:val="28"/>
          <w:lang w:val="kk-KZ"/>
        </w:rPr>
        <w:t>Еттің химиялық құрамы малдың түріне, тұқымына, жасына, жынысына, майлылығына байланысты. Ақуыздар етте адам ағзасының әртүрлі аминқышқылдарына, соның ішінде барлық маңыздыларына деген қажеттілігін толығымен қанағаттандыратын мөлшерде болады. Ет белоктары өсімдік ақуыздарына қарағанда адам ағзасына толық сіңеді.</w:t>
      </w:r>
    </w:p>
    <w:p w14:paraId="01AC0268" w14:textId="136758BC" w:rsidR="00CE7677" w:rsidRPr="00CE7677" w:rsidRDefault="005668EB" w:rsidP="00CE7677">
      <w:pPr>
        <w:pStyle w:val="14"/>
        <w:spacing w:after="0" w:line="240" w:lineRule="auto"/>
        <w:ind w:left="0" w:firstLine="709"/>
        <w:jc w:val="both"/>
        <w:rPr>
          <w:rFonts w:ascii="Times New Roman" w:hAnsi="Times New Roman"/>
          <w:sz w:val="28"/>
          <w:lang w:val="kk-KZ"/>
        </w:rPr>
      </w:pPr>
      <w:r>
        <w:rPr>
          <w:rFonts w:ascii="Times New Roman" w:hAnsi="Times New Roman"/>
          <w:sz w:val="28"/>
          <w:lang w:val="kk-KZ"/>
        </w:rPr>
        <w:t>Әр түрлі зерттеу жұмыстары жүргізілді, с</w:t>
      </w:r>
      <w:r w:rsidR="00CE7677">
        <w:rPr>
          <w:rFonts w:ascii="Times New Roman" w:hAnsi="Times New Roman"/>
          <w:sz w:val="28"/>
          <w:lang w:val="kk-KZ"/>
        </w:rPr>
        <w:t>оның бірі шошқа етінен  ірі кесекті  жартылай фабрикат</w:t>
      </w:r>
      <w:r>
        <w:rPr>
          <w:rFonts w:ascii="Times New Roman" w:hAnsi="Times New Roman"/>
          <w:sz w:val="28"/>
          <w:lang w:val="kk-KZ"/>
        </w:rPr>
        <w:t xml:space="preserve"> жасау</w:t>
      </w:r>
      <w:r w:rsidR="00CE7677">
        <w:rPr>
          <w:rFonts w:ascii="Times New Roman" w:hAnsi="Times New Roman"/>
          <w:sz w:val="28"/>
          <w:lang w:val="kk-KZ"/>
        </w:rPr>
        <w:t>. Зерттеу нәтижелері көрсеткендей, қ</w:t>
      </w:r>
      <w:r w:rsidR="00CE7677" w:rsidRPr="00CE7677">
        <w:rPr>
          <w:rFonts w:ascii="Times New Roman" w:hAnsi="Times New Roman"/>
          <w:sz w:val="28"/>
          <w:lang w:val="kk-KZ"/>
        </w:rPr>
        <w:t>айнатылған ысталған ет құрамында су мен ақуыз көп, бірақ май мен күл аз</w:t>
      </w:r>
      <w:r w:rsidR="00CE7677">
        <w:rPr>
          <w:rFonts w:ascii="Times New Roman" w:hAnsi="Times New Roman"/>
          <w:sz w:val="28"/>
          <w:lang w:val="kk-KZ"/>
        </w:rPr>
        <w:t xml:space="preserve"> болды</w:t>
      </w:r>
      <w:r w:rsidR="00CE7677" w:rsidRPr="00CE7677">
        <w:rPr>
          <w:rFonts w:ascii="Times New Roman" w:hAnsi="Times New Roman"/>
          <w:sz w:val="28"/>
          <w:lang w:val="kk-KZ"/>
        </w:rPr>
        <w:t>. Құрамында су мен ақуыз азаяды, бірақ май мен күлдің мөлшері, сондай-ақ ысталған және шикі ысталған өнімдердің энергетикалық құндылығы артады. Ысталған еттің ақуыздары мен майлары толық және барлық маңызды аминқышқылдарын қамтиды. Ысталған ет калий, фосфор, магний, темір және басқа да минералды элементтерге, сондай-ақ В тобының витаминдеріне бай.</w:t>
      </w:r>
    </w:p>
    <w:p w14:paraId="3EE51085" w14:textId="62F6899E" w:rsidR="00CE7677" w:rsidRPr="00CE7677" w:rsidRDefault="00CE7677" w:rsidP="00CE7677">
      <w:pPr>
        <w:pStyle w:val="14"/>
        <w:spacing w:after="0" w:line="240" w:lineRule="auto"/>
        <w:ind w:left="0" w:firstLine="709"/>
        <w:jc w:val="both"/>
        <w:rPr>
          <w:rFonts w:ascii="Times New Roman" w:hAnsi="Times New Roman"/>
          <w:sz w:val="28"/>
          <w:lang w:val="kk-KZ"/>
        </w:rPr>
      </w:pPr>
      <w:r w:rsidRPr="00CE7677">
        <w:rPr>
          <w:rFonts w:ascii="Times New Roman" w:hAnsi="Times New Roman"/>
          <w:sz w:val="28"/>
          <w:lang w:val="kk-KZ"/>
        </w:rPr>
        <w:t>Майлардың энергетикалық құндылығы өте жоғары</w:t>
      </w:r>
      <w:r w:rsidR="005668EB">
        <w:rPr>
          <w:rFonts w:ascii="Times New Roman" w:hAnsi="Times New Roman"/>
          <w:sz w:val="28"/>
          <w:lang w:val="kk-KZ"/>
        </w:rPr>
        <w:t>, ол</w:t>
      </w:r>
      <w:r w:rsidRPr="00CE7677">
        <w:rPr>
          <w:rFonts w:ascii="Times New Roman" w:hAnsi="Times New Roman"/>
          <w:sz w:val="28"/>
          <w:lang w:val="kk-KZ"/>
        </w:rPr>
        <w:t xml:space="preserve"> ысталған шошқа өнімдерінің негізгі бөлігі болғандықтан, бұл өнімдердің өзі жоғары энергетикалық құндылыққа ие.</w:t>
      </w:r>
    </w:p>
    <w:p w14:paraId="74B795C2" w14:textId="0198E696" w:rsidR="00CE7677" w:rsidRPr="00CE7677" w:rsidRDefault="00CE7677" w:rsidP="00CE7677">
      <w:pPr>
        <w:spacing w:after="0" w:line="240" w:lineRule="auto"/>
        <w:ind w:firstLine="708"/>
        <w:jc w:val="both"/>
        <w:rPr>
          <w:rFonts w:ascii="Times New Roman" w:eastAsia="Times New Roman" w:hAnsi="Times New Roman"/>
          <w:sz w:val="28"/>
          <w:lang w:val="kk-KZ"/>
        </w:rPr>
      </w:pPr>
      <w:r w:rsidRPr="00CE7677">
        <w:rPr>
          <w:rFonts w:ascii="Times New Roman" w:eastAsia="Times New Roman" w:hAnsi="Times New Roman"/>
          <w:sz w:val="28"/>
          <w:lang w:val="kk-KZ"/>
        </w:rPr>
        <w:t xml:space="preserve">Солардың негізінде пісірілген шошқа етінің </w:t>
      </w:r>
      <w:r>
        <w:rPr>
          <w:rFonts w:ascii="Times New Roman" w:eastAsia="Times New Roman" w:hAnsi="Times New Roman"/>
          <w:sz w:val="28"/>
          <w:lang w:val="kk-KZ"/>
        </w:rPr>
        <w:t xml:space="preserve">жартылай фабрикаты </w:t>
      </w:r>
      <w:r w:rsidRPr="00CE7677">
        <w:rPr>
          <w:rFonts w:ascii="Times New Roman" w:eastAsia="Times New Roman" w:hAnsi="Times New Roman"/>
          <w:sz w:val="28"/>
          <w:lang w:val="kk-KZ"/>
        </w:rPr>
        <w:t>өнімдерінің тәжірибелік үлгілері жасалды, тағамдық және биологиялық құндылығы, витаминдері және т.б.</w:t>
      </w:r>
      <w:r>
        <w:rPr>
          <w:rFonts w:ascii="Times New Roman" w:eastAsia="Times New Roman" w:hAnsi="Times New Roman"/>
          <w:sz w:val="28"/>
          <w:lang w:val="kk-KZ"/>
        </w:rPr>
        <w:t xml:space="preserve"> </w:t>
      </w:r>
      <w:r w:rsidR="005668EB">
        <w:rPr>
          <w:rFonts w:ascii="Times New Roman" w:eastAsia="Times New Roman" w:hAnsi="Times New Roman"/>
          <w:sz w:val="28"/>
          <w:lang w:val="kk-KZ"/>
        </w:rPr>
        <w:t xml:space="preserve">көрсеткіштері </w:t>
      </w:r>
      <w:r>
        <w:rPr>
          <w:rFonts w:ascii="Times New Roman" w:eastAsia="Times New Roman" w:hAnsi="Times New Roman"/>
          <w:sz w:val="28"/>
          <w:lang w:val="kk-KZ"/>
        </w:rPr>
        <w:t>анықталды.</w:t>
      </w:r>
    </w:p>
    <w:p w14:paraId="41F92358" w14:textId="77DD140F" w:rsidR="00CE7677" w:rsidRPr="00CE7677" w:rsidRDefault="00CE7677" w:rsidP="00CE7677">
      <w:pPr>
        <w:spacing w:after="0" w:line="240" w:lineRule="auto"/>
        <w:ind w:firstLine="709"/>
        <w:jc w:val="both"/>
        <w:rPr>
          <w:rFonts w:ascii="Times New Roman" w:hAnsi="Times New Roman"/>
          <w:sz w:val="28"/>
          <w:lang w:val="kk-KZ"/>
        </w:rPr>
      </w:pPr>
      <w:r w:rsidRPr="00CE7677">
        <w:rPr>
          <w:rFonts w:ascii="Times New Roman" w:hAnsi="Times New Roman"/>
          <w:iCs/>
          <w:sz w:val="28"/>
          <w:lang w:val="kk-KZ"/>
        </w:rPr>
        <w:t>Қайнатылған және пісірілген шошқа еті өнімдерінің тәжірибелік үлгілерін дайындау үшін</w:t>
      </w:r>
      <w:r w:rsidR="00494E65">
        <w:rPr>
          <w:rFonts w:ascii="Times New Roman" w:hAnsi="Times New Roman"/>
          <w:iCs/>
          <w:sz w:val="28"/>
          <w:lang w:val="kk-KZ"/>
        </w:rPr>
        <w:t xml:space="preserve">, </w:t>
      </w:r>
      <w:r w:rsidRPr="00CE7677">
        <w:rPr>
          <w:rFonts w:ascii="Times New Roman" w:hAnsi="Times New Roman"/>
          <w:sz w:val="28"/>
          <w:lang w:val="kk-KZ"/>
        </w:rPr>
        <w:t>өсімдік-</w:t>
      </w:r>
      <w:r>
        <w:rPr>
          <w:rFonts w:ascii="Times New Roman" w:hAnsi="Times New Roman"/>
          <w:sz w:val="28"/>
          <w:lang w:val="kk-KZ"/>
        </w:rPr>
        <w:t>ақуыз</w:t>
      </w:r>
      <w:r w:rsidRPr="00CE7677">
        <w:rPr>
          <w:rFonts w:ascii="Times New Roman" w:hAnsi="Times New Roman"/>
          <w:sz w:val="28"/>
          <w:lang w:val="kk-KZ"/>
        </w:rPr>
        <w:t xml:space="preserve"> тұзды ерітіндісі қолдан</w:t>
      </w:r>
      <w:r w:rsidR="005668EB">
        <w:rPr>
          <w:rFonts w:ascii="Times New Roman" w:hAnsi="Times New Roman"/>
          <w:sz w:val="28"/>
          <w:lang w:val="kk-KZ"/>
        </w:rPr>
        <w:t>ылды</w:t>
      </w:r>
      <w:r w:rsidRPr="00CE7677">
        <w:rPr>
          <w:rFonts w:ascii="Times New Roman" w:hAnsi="Times New Roman"/>
          <w:sz w:val="28"/>
          <w:lang w:val="kk-KZ"/>
        </w:rPr>
        <w:t>. Сонымен қатар, өнімдердің бақылау үлгілері тұзды ерітіндіні қолданбай дайындалды.</w:t>
      </w:r>
    </w:p>
    <w:p w14:paraId="77B6B310" w14:textId="0F8D11AC" w:rsidR="00CE7677" w:rsidRPr="00CE7677" w:rsidRDefault="00CE7677" w:rsidP="00CE7677">
      <w:pPr>
        <w:spacing w:after="0" w:line="240" w:lineRule="auto"/>
        <w:jc w:val="both"/>
        <w:rPr>
          <w:rFonts w:ascii="Times New Roman" w:hAnsi="Times New Roman" w:cs="Times New Roman"/>
          <w:iCs/>
          <w:sz w:val="28"/>
          <w:lang w:val="kk-KZ"/>
        </w:rPr>
      </w:pPr>
      <w:r w:rsidRPr="00CE7677">
        <w:rPr>
          <w:rFonts w:ascii="Times New Roman" w:hAnsi="Times New Roman" w:cs="Times New Roman"/>
          <w:sz w:val="28"/>
          <w:lang w:val="kk-KZ"/>
        </w:rPr>
        <w:lastRenderedPageBreak/>
        <w:t>Кесте 1</w:t>
      </w:r>
      <w:r w:rsidR="004A420B">
        <w:rPr>
          <w:rFonts w:ascii="Times New Roman" w:hAnsi="Times New Roman" w:cs="Times New Roman"/>
          <w:sz w:val="28"/>
          <w:lang w:val="kk-KZ"/>
        </w:rPr>
        <w:t>4 -</w:t>
      </w:r>
      <w:r w:rsidRPr="00CE7677">
        <w:rPr>
          <w:rFonts w:ascii="Times New Roman" w:hAnsi="Times New Roman" w:cs="Times New Roman"/>
          <w:sz w:val="28"/>
          <w:lang w:val="kk-KZ"/>
        </w:rPr>
        <w:t xml:space="preserve"> Қайнатылған және пісірілген шошқа етінің</w:t>
      </w:r>
      <w:r>
        <w:rPr>
          <w:rFonts w:ascii="Times New Roman" w:hAnsi="Times New Roman" w:cs="Times New Roman"/>
          <w:sz w:val="28"/>
          <w:lang w:val="kk-KZ"/>
        </w:rPr>
        <w:t xml:space="preserve"> ірі-кескті жартылай фабрикат</w:t>
      </w:r>
      <w:r w:rsidRPr="00CE7677">
        <w:rPr>
          <w:rFonts w:ascii="Times New Roman" w:hAnsi="Times New Roman" w:cs="Times New Roman"/>
          <w:sz w:val="28"/>
          <w:lang w:val="kk-KZ"/>
        </w:rPr>
        <w:t xml:space="preserve"> өнімдерін зерттеу нәтижелері</w:t>
      </w:r>
    </w:p>
    <w:p w14:paraId="370056B0" w14:textId="77777777" w:rsidR="00CE7677" w:rsidRPr="00CE7677" w:rsidRDefault="00CE7677" w:rsidP="00CE7677">
      <w:pPr>
        <w:spacing w:after="0" w:line="240" w:lineRule="auto"/>
        <w:jc w:val="both"/>
        <w:rPr>
          <w:rFonts w:ascii="Times New Roman" w:hAnsi="Times New Roman" w:cs="Times New Roman"/>
          <w:sz w:val="28"/>
          <w:lang w:val="kk-KZ"/>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552"/>
        <w:gridCol w:w="2693"/>
      </w:tblGrid>
      <w:tr w:rsidR="00CE7677" w:rsidRPr="00CE7677" w14:paraId="021B8736" w14:textId="77777777" w:rsidTr="004A420B">
        <w:tc>
          <w:tcPr>
            <w:tcW w:w="4111" w:type="dxa"/>
            <w:shd w:val="clear" w:color="auto" w:fill="auto"/>
          </w:tcPr>
          <w:p w14:paraId="230A6ABE" w14:textId="77777777" w:rsidR="00CE7677" w:rsidRPr="00CE7677" w:rsidRDefault="00CE7677" w:rsidP="00165B85">
            <w:pPr>
              <w:spacing w:after="0" w:line="240" w:lineRule="auto"/>
              <w:jc w:val="both"/>
              <w:rPr>
                <w:rFonts w:ascii="Times New Roman" w:hAnsi="Times New Roman" w:cs="Times New Roman"/>
                <w:sz w:val="28"/>
              </w:rPr>
            </w:pPr>
            <w:r w:rsidRPr="00CE7677">
              <w:rPr>
                <w:rFonts w:ascii="Times New Roman" w:hAnsi="Times New Roman" w:cs="Times New Roman"/>
                <w:sz w:val="28"/>
              </w:rPr>
              <w:t>Көрсеткіштердің атауы, өлшем бірліктері</w:t>
            </w:r>
          </w:p>
        </w:tc>
        <w:tc>
          <w:tcPr>
            <w:tcW w:w="2552" w:type="dxa"/>
            <w:shd w:val="clear" w:color="auto" w:fill="auto"/>
          </w:tcPr>
          <w:p w14:paraId="61ADB577" w14:textId="37460A7D" w:rsidR="00CE7677" w:rsidRPr="00CE7677" w:rsidRDefault="004A420B" w:rsidP="00165B85">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w:t>
            </w:r>
            <w:r w:rsidR="00CE7677" w:rsidRPr="00CE7677">
              <w:rPr>
                <w:rFonts w:ascii="Times New Roman" w:hAnsi="Times New Roman" w:cs="Times New Roman"/>
                <w:sz w:val="28"/>
              </w:rPr>
              <w:t>1 тәжірибелік үлгінің нақты нәтижелері</w:t>
            </w:r>
          </w:p>
        </w:tc>
        <w:tc>
          <w:tcPr>
            <w:tcW w:w="2693" w:type="dxa"/>
          </w:tcPr>
          <w:p w14:paraId="60178A25" w14:textId="77777777" w:rsidR="00CE7677" w:rsidRPr="00CE7677" w:rsidRDefault="00CE7677" w:rsidP="00165B85">
            <w:pPr>
              <w:spacing w:after="0" w:line="240" w:lineRule="auto"/>
              <w:jc w:val="center"/>
              <w:rPr>
                <w:rFonts w:ascii="Times New Roman" w:hAnsi="Times New Roman" w:cs="Times New Roman"/>
                <w:sz w:val="28"/>
                <w:lang w:val="kk-KZ"/>
              </w:rPr>
            </w:pPr>
            <w:r w:rsidRPr="00CE7677">
              <w:rPr>
                <w:rFonts w:ascii="Times New Roman" w:hAnsi="Times New Roman" w:cs="Times New Roman"/>
                <w:sz w:val="28"/>
                <w:lang w:val="kk-KZ"/>
              </w:rPr>
              <w:t>Нақты сынақ үлгісінің нәтижелері</w:t>
            </w:r>
          </w:p>
        </w:tc>
      </w:tr>
      <w:tr w:rsidR="00CE7677" w:rsidRPr="00CE7677" w14:paraId="5F64EF0A" w14:textId="77777777" w:rsidTr="004A420B">
        <w:tc>
          <w:tcPr>
            <w:tcW w:w="4111" w:type="dxa"/>
            <w:shd w:val="clear" w:color="auto" w:fill="auto"/>
          </w:tcPr>
          <w:p w14:paraId="751EC6F4" w14:textId="77777777" w:rsidR="00CE7677" w:rsidRPr="00CE7677" w:rsidRDefault="00CE7677" w:rsidP="00165B85">
            <w:pPr>
              <w:spacing w:after="0" w:line="240" w:lineRule="auto"/>
              <w:jc w:val="both"/>
              <w:rPr>
                <w:rFonts w:ascii="Times New Roman" w:hAnsi="Times New Roman" w:cs="Times New Roman"/>
                <w:sz w:val="28"/>
              </w:rPr>
            </w:pPr>
            <w:r w:rsidRPr="00CE7677">
              <w:rPr>
                <w:rFonts w:ascii="Times New Roman" w:hAnsi="Times New Roman" w:cs="Times New Roman"/>
                <w:sz w:val="28"/>
              </w:rPr>
              <w:t>Физикалық және химиялық көрсеткіштер:</w:t>
            </w:r>
          </w:p>
          <w:p w14:paraId="38C38284" w14:textId="77777777" w:rsidR="00CE7677" w:rsidRPr="00CE7677" w:rsidRDefault="00CE7677" w:rsidP="00165B85">
            <w:pPr>
              <w:spacing w:after="0" w:line="240" w:lineRule="auto"/>
              <w:jc w:val="both"/>
              <w:rPr>
                <w:rFonts w:ascii="Times New Roman" w:hAnsi="Times New Roman" w:cs="Times New Roman"/>
                <w:sz w:val="28"/>
              </w:rPr>
            </w:pPr>
            <w:r w:rsidRPr="00CE7677">
              <w:rPr>
                <w:rFonts w:ascii="Times New Roman" w:hAnsi="Times New Roman" w:cs="Times New Roman"/>
                <w:sz w:val="28"/>
              </w:rPr>
              <w:t>Ақуыздың массалық үлесі, %</w:t>
            </w:r>
          </w:p>
        </w:tc>
        <w:tc>
          <w:tcPr>
            <w:tcW w:w="2552" w:type="dxa"/>
            <w:shd w:val="clear" w:color="auto" w:fill="auto"/>
          </w:tcPr>
          <w:p w14:paraId="3F72E6E2" w14:textId="77777777" w:rsidR="00CE7677" w:rsidRPr="00CE7677" w:rsidRDefault="00CE7677" w:rsidP="00165B85">
            <w:pPr>
              <w:spacing w:after="0" w:line="240" w:lineRule="auto"/>
              <w:jc w:val="center"/>
              <w:rPr>
                <w:rFonts w:ascii="Times New Roman" w:hAnsi="Times New Roman" w:cs="Times New Roman"/>
                <w:sz w:val="28"/>
              </w:rPr>
            </w:pPr>
          </w:p>
          <w:p w14:paraId="36103947"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17,68±0,08</w:t>
            </w:r>
          </w:p>
        </w:tc>
        <w:tc>
          <w:tcPr>
            <w:tcW w:w="2693" w:type="dxa"/>
          </w:tcPr>
          <w:p w14:paraId="27723615" w14:textId="77777777" w:rsidR="00CE7677" w:rsidRPr="00CE7677" w:rsidRDefault="00CE7677" w:rsidP="00165B85">
            <w:pPr>
              <w:spacing w:after="0" w:line="240" w:lineRule="auto"/>
              <w:jc w:val="center"/>
              <w:rPr>
                <w:rFonts w:ascii="Times New Roman" w:hAnsi="Times New Roman" w:cs="Times New Roman"/>
                <w:sz w:val="28"/>
              </w:rPr>
            </w:pPr>
          </w:p>
          <w:p w14:paraId="63917C93"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15,26±0,01</w:t>
            </w:r>
          </w:p>
        </w:tc>
      </w:tr>
      <w:tr w:rsidR="00CE7677" w:rsidRPr="00CE7677" w14:paraId="5302212C" w14:textId="77777777" w:rsidTr="004A420B">
        <w:tc>
          <w:tcPr>
            <w:tcW w:w="4111" w:type="dxa"/>
            <w:shd w:val="clear" w:color="auto" w:fill="auto"/>
          </w:tcPr>
          <w:p w14:paraId="3E333218" w14:textId="77777777" w:rsidR="00CE7677" w:rsidRPr="00CE7677" w:rsidRDefault="00CE7677" w:rsidP="00165B85">
            <w:pPr>
              <w:spacing w:after="0" w:line="240" w:lineRule="auto"/>
              <w:rPr>
                <w:rFonts w:ascii="Times New Roman" w:hAnsi="Times New Roman" w:cs="Times New Roman"/>
                <w:sz w:val="28"/>
              </w:rPr>
            </w:pPr>
            <w:r w:rsidRPr="00CE7677">
              <w:rPr>
                <w:rFonts w:ascii="Times New Roman" w:hAnsi="Times New Roman" w:cs="Times New Roman"/>
                <w:sz w:val="28"/>
              </w:rPr>
              <w:t>Майдың массалық үлесі, %</w:t>
            </w:r>
          </w:p>
        </w:tc>
        <w:tc>
          <w:tcPr>
            <w:tcW w:w="2552" w:type="dxa"/>
            <w:shd w:val="clear" w:color="auto" w:fill="auto"/>
          </w:tcPr>
          <w:p w14:paraId="4D1585EE" w14:textId="77777777" w:rsidR="00CE7677" w:rsidRPr="00CE7677" w:rsidRDefault="00CE7677" w:rsidP="00165B85">
            <w:pPr>
              <w:spacing w:after="0" w:line="240" w:lineRule="auto"/>
              <w:jc w:val="center"/>
              <w:rPr>
                <w:rFonts w:ascii="Times New Roman" w:hAnsi="Times New Roman" w:cs="Times New Roman"/>
                <w:sz w:val="28"/>
                <w:lang w:val="kk-KZ"/>
              </w:rPr>
            </w:pPr>
            <w:r w:rsidRPr="00CE7677">
              <w:rPr>
                <w:rFonts w:ascii="Times New Roman" w:hAnsi="Times New Roman" w:cs="Times New Roman"/>
                <w:sz w:val="28"/>
                <w:lang w:val="kk-KZ"/>
              </w:rPr>
              <w:t>48,33 ±0,46</w:t>
            </w:r>
          </w:p>
        </w:tc>
        <w:tc>
          <w:tcPr>
            <w:tcW w:w="2693" w:type="dxa"/>
          </w:tcPr>
          <w:p w14:paraId="4DBFD2AD"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lang w:val="kk-KZ"/>
              </w:rPr>
              <w:t>49,03 ±0,46</w:t>
            </w:r>
          </w:p>
        </w:tc>
      </w:tr>
      <w:tr w:rsidR="00CE7677" w:rsidRPr="00CE7677" w14:paraId="59F3D390" w14:textId="77777777" w:rsidTr="004A420B">
        <w:tc>
          <w:tcPr>
            <w:tcW w:w="4111" w:type="dxa"/>
            <w:shd w:val="clear" w:color="auto" w:fill="auto"/>
          </w:tcPr>
          <w:p w14:paraId="13BF6529" w14:textId="77777777" w:rsidR="00CE7677" w:rsidRPr="00CE7677" w:rsidRDefault="00CE7677" w:rsidP="00165B85">
            <w:pPr>
              <w:spacing w:after="0" w:line="240" w:lineRule="auto"/>
              <w:rPr>
                <w:rFonts w:ascii="Times New Roman" w:hAnsi="Times New Roman" w:cs="Times New Roman"/>
                <w:sz w:val="28"/>
              </w:rPr>
            </w:pPr>
            <w:r w:rsidRPr="00CE7677">
              <w:rPr>
                <w:rFonts w:ascii="Times New Roman" w:hAnsi="Times New Roman" w:cs="Times New Roman"/>
                <w:sz w:val="28"/>
                <w:lang w:val="kk-KZ"/>
              </w:rPr>
              <w:t>Көмірсулардың массалық үлесі, %</w:t>
            </w:r>
          </w:p>
        </w:tc>
        <w:tc>
          <w:tcPr>
            <w:tcW w:w="2552" w:type="dxa"/>
            <w:shd w:val="clear" w:color="auto" w:fill="auto"/>
          </w:tcPr>
          <w:p w14:paraId="30989702" w14:textId="77777777" w:rsidR="00CE7677" w:rsidRPr="00CE7677" w:rsidRDefault="00CE7677" w:rsidP="00165B85">
            <w:pPr>
              <w:spacing w:after="0" w:line="240" w:lineRule="auto"/>
              <w:jc w:val="center"/>
              <w:rPr>
                <w:rFonts w:ascii="Times New Roman" w:hAnsi="Times New Roman" w:cs="Times New Roman"/>
                <w:sz w:val="28"/>
                <w:lang w:val="kk-KZ"/>
              </w:rPr>
            </w:pPr>
            <w:r w:rsidRPr="00CE7677">
              <w:rPr>
                <w:rFonts w:ascii="Times New Roman" w:hAnsi="Times New Roman" w:cs="Times New Roman"/>
                <w:sz w:val="28"/>
                <w:lang w:val="kk-KZ"/>
              </w:rPr>
              <w:t>1,985±0,001</w:t>
            </w:r>
          </w:p>
        </w:tc>
        <w:tc>
          <w:tcPr>
            <w:tcW w:w="2693" w:type="dxa"/>
          </w:tcPr>
          <w:p w14:paraId="68E5FBA5"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1,3±0,01</w:t>
            </w:r>
          </w:p>
        </w:tc>
      </w:tr>
      <w:tr w:rsidR="00CE7677" w:rsidRPr="00CE7677" w14:paraId="6D741E81" w14:textId="77777777" w:rsidTr="004A420B">
        <w:tc>
          <w:tcPr>
            <w:tcW w:w="4111" w:type="dxa"/>
            <w:shd w:val="clear" w:color="auto" w:fill="auto"/>
          </w:tcPr>
          <w:p w14:paraId="7A08275B" w14:textId="77777777" w:rsidR="00CE7677" w:rsidRPr="00CE7677" w:rsidRDefault="00CE7677" w:rsidP="00165B85">
            <w:pPr>
              <w:spacing w:after="0" w:line="240" w:lineRule="auto"/>
              <w:rPr>
                <w:rFonts w:ascii="Times New Roman" w:hAnsi="Times New Roman" w:cs="Times New Roman"/>
                <w:sz w:val="28"/>
                <w:lang w:val="kk-KZ"/>
              </w:rPr>
            </w:pPr>
            <w:r w:rsidRPr="00CE7677">
              <w:rPr>
                <w:rFonts w:ascii="Times New Roman" w:hAnsi="Times New Roman" w:cs="Times New Roman"/>
                <w:sz w:val="28"/>
                <w:lang w:val="kk-KZ"/>
              </w:rPr>
              <w:t>Нитриттің массалық үлесі, %</w:t>
            </w:r>
          </w:p>
        </w:tc>
        <w:tc>
          <w:tcPr>
            <w:tcW w:w="2552" w:type="dxa"/>
            <w:shd w:val="clear" w:color="auto" w:fill="auto"/>
          </w:tcPr>
          <w:p w14:paraId="25DACB6A" w14:textId="77777777" w:rsidR="00CE7677" w:rsidRPr="00CE7677" w:rsidRDefault="00CE7677" w:rsidP="00165B85">
            <w:pPr>
              <w:spacing w:after="0" w:line="240" w:lineRule="auto"/>
              <w:jc w:val="center"/>
              <w:rPr>
                <w:rFonts w:ascii="Times New Roman" w:hAnsi="Times New Roman" w:cs="Times New Roman"/>
                <w:sz w:val="28"/>
                <w:lang w:val="kk-KZ"/>
              </w:rPr>
            </w:pPr>
            <w:r w:rsidRPr="00CE7677">
              <w:rPr>
                <w:rFonts w:ascii="Times New Roman" w:hAnsi="Times New Roman" w:cs="Times New Roman"/>
                <w:sz w:val="28"/>
                <w:lang w:val="kk-KZ"/>
              </w:rPr>
              <w:t>0,019</w:t>
            </w:r>
          </w:p>
        </w:tc>
        <w:tc>
          <w:tcPr>
            <w:tcW w:w="2693" w:type="dxa"/>
          </w:tcPr>
          <w:p w14:paraId="55BA7700"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0,024±0,005</w:t>
            </w:r>
          </w:p>
        </w:tc>
      </w:tr>
      <w:tr w:rsidR="00CE7677" w:rsidRPr="00CE7677" w14:paraId="242EC3B8" w14:textId="77777777" w:rsidTr="004A420B">
        <w:tc>
          <w:tcPr>
            <w:tcW w:w="4111" w:type="dxa"/>
            <w:shd w:val="clear" w:color="auto" w:fill="auto"/>
          </w:tcPr>
          <w:p w14:paraId="1AC31D19" w14:textId="77777777" w:rsidR="00CE7677" w:rsidRPr="00CE7677" w:rsidRDefault="00CE7677" w:rsidP="00165B85">
            <w:pPr>
              <w:spacing w:after="0" w:line="240" w:lineRule="auto"/>
              <w:rPr>
                <w:rFonts w:ascii="Times New Roman" w:hAnsi="Times New Roman" w:cs="Times New Roman"/>
                <w:sz w:val="28"/>
              </w:rPr>
            </w:pPr>
            <w:r w:rsidRPr="00CE7677">
              <w:rPr>
                <w:rFonts w:ascii="Times New Roman" w:hAnsi="Times New Roman" w:cs="Times New Roman"/>
                <w:sz w:val="28"/>
              </w:rPr>
              <w:t>Ылғалдығы, %</w:t>
            </w:r>
          </w:p>
        </w:tc>
        <w:tc>
          <w:tcPr>
            <w:tcW w:w="2552" w:type="dxa"/>
            <w:shd w:val="clear" w:color="auto" w:fill="auto"/>
          </w:tcPr>
          <w:p w14:paraId="4A4000A7" w14:textId="77777777" w:rsidR="00CE7677" w:rsidRPr="00CE7677" w:rsidRDefault="00CE7677" w:rsidP="00165B85">
            <w:pPr>
              <w:spacing w:after="0" w:line="240" w:lineRule="auto"/>
              <w:jc w:val="center"/>
              <w:rPr>
                <w:rFonts w:ascii="Times New Roman" w:hAnsi="Times New Roman" w:cs="Times New Roman"/>
                <w:sz w:val="28"/>
                <w:lang w:val="kk-KZ"/>
              </w:rPr>
            </w:pPr>
            <w:r w:rsidRPr="00CE7677">
              <w:rPr>
                <w:rFonts w:ascii="Times New Roman" w:hAnsi="Times New Roman" w:cs="Times New Roman"/>
                <w:sz w:val="28"/>
                <w:lang w:val="kk-KZ"/>
              </w:rPr>
              <w:t>49,93±0,51</w:t>
            </w:r>
          </w:p>
        </w:tc>
        <w:tc>
          <w:tcPr>
            <w:tcW w:w="2693" w:type="dxa"/>
          </w:tcPr>
          <w:p w14:paraId="1465E5D4" w14:textId="77777777" w:rsidR="00CE7677" w:rsidRPr="00CE7677" w:rsidRDefault="00CE7677" w:rsidP="00165B85">
            <w:pPr>
              <w:spacing w:after="0" w:line="240" w:lineRule="auto"/>
              <w:jc w:val="center"/>
              <w:rPr>
                <w:rFonts w:ascii="Times New Roman" w:hAnsi="Times New Roman" w:cs="Times New Roman"/>
                <w:sz w:val="28"/>
                <w:lang w:val="kk-KZ"/>
              </w:rPr>
            </w:pPr>
            <w:r w:rsidRPr="00CE7677">
              <w:rPr>
                <w:rFonts w:ascii="Times New Roman" w:hAnsi="Times New Roman" w:cs="Times New Roman"/>
                <w:sz w:val="28"/>
              </w:rPr>
              <w:t>46,8±0,51</w:t>
            </w:r>
          </w:p>
        </w:tc>
      </w:tr>
      <w:tr w:rsidR="00CE7677" w:rsidRPr="00CE7677" w14:paraId="3F44D3B7" w14:textId="77777777" w:rsidTr="004A420B">
        <w:tc>
          <w:tcPr>
            <w:tcW w:w="4111" w:type="dxa"/>
            <w:shd w:val="clear" w:color="auto" w:fill="auto"/>
          </w:tcPr>
          <w:p w14:paraId="31172B2F" w14:textId="77777777" w:rsidR="00CE7677" w:rsidRPr="00CE7677" w:rsidRDefault="00CE7677" w:rsidP="00165B85">
            <w:pPr>
              <w:spacing w:after="0" w:line="240" w:lineRule="auto"/>
              <w:rPr>
                <w:rFonts w:ascii="Times New Roman" w:hAnsi="Times New Roman" w:cs="Times New Roman"/>
                <w:sz w:val="28"/>
                <w:lang w:val="kk-KZ"/>
              </w:rPr>
            </w:pPr>
            <w:r w:rsidRPr="00CE7677">
              <w:rPr>
                <w:rFonts w:ascii="Times New Roman" w:hAnsi="Times New Roman" w:cs="Times New Roman"/>
                <w:sz w:val="28"/>
                <w:lang w:val="kk-KZ"/>
              </w:rPr>
              <w:t>Антиоксиданттық белсенділік</w:t>
            </w:r>
          </w:p>
        </w:tc>
        <w:tc>
          <w:tcPr>
            <w:tcW w:w="2552" w:type="dxa"/>
            <w:shd w:val="clear" w:color="auto" w:fill="auto"/>
          </w:tcPr>
          <w:p w14:paraId="60E06C89"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57,64±0,74</w:t>
            </w:r>
          </w:p>
        </w:tc>
        <w:tc>
          <w:tcPr>
            <w:tcW w:w="2693" w:type="dxa"/>
          </w:tcPr>
          <w:p w14:paraId="1CB0A208"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49,95±0,51</w:t>
            </w:r>
          </w:p>
        </w:tc>
      </w:tr>
      <w:tr w:rsidR="00CE7677" w:rsidRPr="00CE7677" w14:paraId="0C35D9E9" w14:textId="77777777" w:rsidTr="004A420B">
        <w:tc>
          <w:tcPr>
            <w:tcW w:w="4111" w:type="dxa"/>
            <w:shd w:val="clear" w:color="auto" w:fill="auto"/>
          </w:tcPr>
          <w:p w14:paraId="4E7ADFE8" w14:textId="77777777" w:rsidR="00CE7677" w:rsidRPr="00CE7677" w:rsidRDefault="00CE7677" w:rsidP="00165B85">
            <w:pPr>
              <w:spacing w:after="0" w:line="240" w:lineRule="auto"/>
              <w:rPr>
                <w:rFonts w:ascii="Times New Roman" w:hAnsi="Times New Roman" w:cs="Times New Roman"/>
                <w:sz w:val="28"/>
              </w:rPr>
            </w:pPr>
            <w:r w:rsidRPr="00CE7677">
              <w:rPr>
                <w:rFonts w:ascii="Times New Roman" w:hAnsi="Times New Roman" w:cs="Times New Roman"/>
                <w:sz w:val="28"/>
              </w:rPr>
              <w:t>Витаминдер А</w:t>
            </w:r>
          </w:p>
        </w:tc>
        <w:tc>
          <w:tcPr>
            <w:tcW w:w="2552" w:type="dxa"/>
            <w:shd w:val="clear" w:color="auto" w:fill="auto"/>
          </w:tcPr>
          <w:p w14:paraId="5AECAB9C"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Байқалмады</w:t>
            </w:r>
          </w:p>
        </w:tc>
        <w:tc>
          <w:tcPr>
            <w:tcW w:w="2693" w:type="dxa"/>
          </w:tcPr>
          <w:p w14:paraId="448061D4"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Байқалмады</w:t>
            </w:r>
          </w:p>
        </w:tc>
      </w:tr>
      <w:tr w:rsidR="00CE7677" w:rsidRPr="00CE7677" w14:paraId="084C09E7" w14:textId="77777777" w:rsidTr="004A420B">
        <w:tc>
          <w:tcPr>
            <w:tcW w:w="4111" w:type="dxa"/>
            <w:shd w:val="clear" w:color="auto" w:fill="auto"/>
          </w:tcPr>
          <w:p w14:paraId="08F57599" w14:textId="77777777" w:rsidR="00CE7677" w:rsidRPr="00CE7677" w:rsidRDefault="00CE7677" w:rsidP="00165B85">
            <w:pPr>
              <w:spacing w:after="0" w:line="240" w:lineRule="auto"/>
              <w:rPr>
                <w:rFonts w:ascii="Times New Roman" w:hAnsi="Times New Roman" w:cs="Times New Roman"/>
                <w:sz w:val="28"/>
              </w:rPr>
            </w:pPr>
            <w:r w:rsidRPr="00CE7677">
              <w:rPr>
                <w:rFonts w:ascii="Times New Roman" w:hAnsi="Times New Roman" w:cs="Times New Roman"/>
                <w:sz w:val="28"/>
              </w:rPr>
              <w:t>Витаминдер Е</w:t>
            </w:r>
          </w:p>
        </w:tc>
        <w:tc>
          <w:tcPr>
            <w:tcW w:w="2552" w:type="dxa"/>
            <w:shd w:val="clear" w:color="auto" w:fill="auto"/>
          </w:tcPr>
          <w:p w14:paraId="4BAD19AA"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Байқалмады</w:t>
            </w:r>
          </w:p>
        </w:tc>
        <w:tc>
          <w:tcPr>
            <w:tcW w:w="2693" w:type="dxa"/>
          </w:tcPr>
          <w:p w14:paraId="4ABE799B"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hAnsi="Times New Roman" w:cs="Times New Roman"/>
                <w:sz w:val="28"/>
              </w:rPr>
              <w:t>Байқалмады</w:t>
            </w:r>
          </w:p>
        </w:tc>
      </w:tr>
    </w:tbl>
    <w:p w14:paraId="6824872E" w14:textId="77777777" w:rsidR="00CE7677" w:rsidRPr="00CE7677" w:rsidRDefault="00CE7677" w:rsidP="00CE7677">
      <w:pPr>
        <w:spacing w:after="0" w:line="240" w:lineRule="auto"/>
        <w:ind w:firstLine="709"/>
        <w:jc w:val="both"/>
        <w:rPr>
          <w:rFonts w:ascii="Times New Roman" w:hAnsi="Times New Roman" w:cs="Times New Roman"/>
          <w:sz w:val="28"/>
        </w:rPr>
      </w:pPr>
    </w:p>
    <w:p w14:paraId="5C62EC9D" w14:textId="77777777" w:rsidR="00CE7677" w:rsidRPr="00CE7677" w:rsidRDefault="00CE7677" w:rsidP="00CE7677">
      <w:pPr>
        <w:spacing w:after="0" w:line="240" w:lineRule="auto"/>
        <w:ind w:firstLine="567"/>
        <w:jc w:val="both"/>
        <w:rPr>
          <w:rFonts w:ascii="Times New Roman" w:hAnsi="Times New Roman" w:cs="Times New Roman"/>
          <w:sz w:val="28"/>
        </w:rPr>
      </w:pPr>
      <w:r w:rsidRPr="00CE7677">
        <w:rPr>
          <w:rFonts w:ascii="Times New Roman" w:hAnsi="Times New Roman" w:cs="Times New Roman"/>
          <w:sz w:val="28"/>
        </w:rPr>
        <w:t>Ылғалдың жоғары мөлшері ет өнімінің ең үлкен шырындылығын көрсетеді. Майлылығы төмен шошқа етіндегі ақуыз мөлшері ақуыз бен майдың арақатынасының анағұрлым оңтайлы пайызы бар деген қорытынды жасауға мүмкіндік береді.</w:t>
      </w:r>
    </w:p>
    <w:p w14:paraId="5A1C3B5E" w14:textId="77777777" w:rsidR="00CE7677" w:rsidRPr="00CE7677" w:rsidRDefault="00CE7677" w:rsidP="00CE7677">
      <w:pPr>
        <w:spacing w:after="0" w:line="240" w:lineRule="auto"/>
        <w:rPr>
          <w:rFonts w:ascii="Times New Roman" w:hAnsi="Times New Roman" w:cs="Times New Roman"/>
          <w:sz w:val="28"/>
        </w:rPr>
      </w:pPr>
    </w:p>
    <w:p w14:paraId="081E7A6A" w14:textId="3CBB425A" w:rsidR="00CE7677" w:rsidRPr="00CE7677" w:rsidRDefault="00CE7677" w:rsidP="00CE7677">
      <w:pPr>
        <w:spacing w:after="0" w:line="240" w:lineRule="auto"/>
        <w:rPr>
          <w:rFonts w:ascii="Times New Roman" w:hAnsi="Times New Roman" w:cs="Times New Roman"/>
          <w:sz w:val="28"/>
          <w:lang w:val="kk-KZ"/>
        </w:rPr>
      </w:pPr>
      <w:r w:rsidRPr="00CE7677">
        <w:rPr>
          <w:rFonts w:ascii="Times New Roman" w:hAnsi="Times New Roman" w:cs="Times New Roman"/>
          <w:sz w:val="28"/>
        </w:rPr>
        <w:t>Кесте – 1</w:t>
      </w:r>
      <w:r w:rsidR="004A420B">
        <w:rPr>
          <w:rFonts w:ascii="Times New Roman" w:hAnsi="Times New Roman" w:cs="Times New Roman"/>
          <w:sz w:val="28"/>
          <w:lang w:val="kk-KZ"/>
        </w:rPr>
        <w:t xml:space="preserve">5 </w:t>
      </w:r>
      <w:r w:rsidRPr="00CE7677">
        <w:rPr>
          <w:rFonts w:ascii="Times New Roman" w:hAnsi="Times New Roman" w:cs="Times New Roman"/>
          <w:sz w:val="28"/>
        </w:rPr>
        <w:t>Органолептикалық көрсеткіштер</w:t>
      </w:r>
    </w:p>
    <w:p w14:paraId="144AF240" w14:textId="77777777" w:rsidR="00CE7677" w:rsidRPr="00CE7677" w:rsidRDefault="00CE7677" w:rsidP="00CE7677">
      <w:pPr>
        <w:spacing w:after="0" w:line="240" w:lineRule="auto"/>
        <w:ind w:firstLine="709"/>
        <w:jc w:val="both"/>
        <w:rPr>
          <w:rFonts w:ascii="Times New Roman" w:hAnsi="Times New Roman" w:cs="Times New Roman"/>
          <w:sz w:val="28"/>
        </w:rPr>
      </w:pPr>
    </w:p>
    <w:tbl>
      <w:tblPr>
        <w:tblW w:w="5000" w:type="pct"/>
        <w:tblInd w:w="-5" w:type="dxa"/>
        <w:tblLayout w:type="fixed"/>
        <w:tblLook w:val="04A0" w:firstRow="1" w:lastRow="0" w:firstColumn="1" w:lastColumn="0" w:noHBand="0" w:noVBand="1"/>
      </w:tblPr>
      <w:tblGrid>
        <w:gridCol w:w="7439"/>
        <w:gridCol w:w="1906"/>
      </w:tblGrid>
      <w:tr w:rsidR="00CE7677" w:rsidRPr="00CE7677" w14:paraId="096B8F4E" w14:textId="77777777" w:rsidTr="005668EB">
        <w:trPr>
          <w:trHeight w:val="20"/>
        </w:trPr>
        <w:tc>
          <w:tcPr>
            <w:tcW w:w="3980" w:type="pct"/>
            <w:tcBorders>
              <w:top w:val="single" w:sz="4" w:space="0" w:color="auto"/>
              <w:left w:val="single" w:sz="4" w:space="0" w:color="auto"/>
              <w:bottom w:val="single" w:sz="4" w:space="0" w:color="auto"/>
              <w:right w:val="single" w:sz="4" w:space="0" w:color="auto"/>
            </w:tcBorders>
            <w:shd w:val="clear" w:color="auto" w:fill="auto"/>
            <w:hideMark/>
          </w:tcPr>
          <w:p w14:paraId="1A3C4E81" w14:textId="77777777" w:rsidR="00CE7677" w:rsidRPr="00CE7677" w:rsidRDefault="00CE7677" w:rsidP="005668EB">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Сапа көрсеткіштері</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14:paraId="169C68C2" w14:textId="7FA82003" w:rsidR="00CE7677" w:rsidRPr="005668EB" w:rsidRDefault="005668EB" w:rsidP="00165B85">
            <w:pPr>
              <w:spacing w:after="0" w:line="240" w:lineRule="auto"/>
              <w:jc w:val="cente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Пайыз мөлшері</w:t>
            </w:r>
          </w:p>
        </w:tc>
      </w:tr>
      <w:tr w:rsidR="00CE7677" w:rsidRPr="00CE7677" w14:paraId="1113977D" w14:textId="77777777" w:rsidTr="005668EB">
        <w:trPr>
          <w:trHeight w:val="20"/>
        </w:trPr>
        <w:tc>
          <w:tcPr>
            <w:tcW w:w="5000" w:type="pct"/>
            <w:gridSpan w:val="2"/>
            <w:tcBorders>
              <w:top w:val="nil"/>
              <w:left w:val="single" w:sz="4" w:space="0" w:color="auto"/>
              <w:bottom w:val="single" w:sz="4" w:space="0" w:color="auto"/>
              <w:right w:val="single" w:sz="4" w:space="0" w:color="auto"/>
            </w:tcBorders>
            <w:shd w:val="clear" w:color="auto" w:fill="auto"/>
            <w:hideMark/>
          </w:tcPr>
          <w:p w14:paraId="7E6558FB"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eastAsia="Times New Roman" w:hAnsi="Times New Roman" w:cs="Times New Roman"/>
                <w:b/>
                <w:bCs/>
                <w:color w:val="000000"/>
                <w:sz w:val="28"/>
              </w:rPr>
              <w:t>Сыртқы түрі</w:t>
            </w:r>
          </w:p>
        </w:tc>
      </w:tr>
      <w:tr w:rsidR="00CE7677" w:rsidRPr="00CE7677" w14:paraId="077CAE1B"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37A74517" w14:textId="77777777" w:rsidR="00CE7677" w:rsidRPr="00CE7677" w:rsidRDefault="00CE7677" w:rsidP="00165B85">
            <w:pPr>
              <w:spacing w:after="0" w:line="240" w:lineRule="auto"/>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Бақылау үлгісі</w:t>
            </w:r>
          </w:p>
        </w:tc>
        <w:tc>
          <w:tcPr>
            <w:tcW w:w="1020" w:type="pct"/>
            <w:tcBorders>
              <w:top w:val="nil"/>
              <w:left w:val="nil"/>
              <w:bottom w:val="single" w:sz="4" w:space="0" w:color="auto"/>
              <w:right w:val="single" w:sz="4" w:space="0" w:color="auto"/>
            </w:tcBorders>
            <w:shd w:val="clear" w:color="auto" w:fill="auto"/>
            <w:hideMark/>
          </w:tcPr>
          <w:p w14:paraId="2712636A"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4,7±0,1</w:t>
            </w:r>
          </w:p>
        </w:tc>
      </w:tr>
      <w:tr w:rsidR="00CE7677" w:rsidRPr="00CE7677" w14:paraId="7F375624"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552FF80E" w14:textId="19BC3E4A" w:rsidR="00CE7677" w:rsidRPr="00913BD1" w:rsidRDefault="00913BD1" w:rsidP="00913BD1">
            <w:pPr>
              <w:spacing w:after="0" w:line="240" w:lineRule="auto"/>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Тәжірибелік үлгісі</w:t>
            </w:r>
            <w:r w:rsidR="00CE7677" w:rsidRPr="00CE767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lang w:val="kk-KZ"/>
              </w:rPr>
              <w:t>1</w:t>
            </w:r>
          </w:p>
        </w:tc>
        <w:tc>
          <w:tcPr>
            <w:tcW w:w="1020" w:type="pct"/>
            <w:tcBorders>
              <w:top w:val="nil"/>
              <w:left w:val="nil"/>
              <w:bottom w:val="single" w:sz="4" w:space="0" w:color="auto"/>
              <w:right w:val="single" w:sz="4" w:space="0" w:color="auto"/>
            </w:tcBorders>
            <w:shd w:val="clear" w:color="auto" w:fill="auto"/>
            <w:hideMark/>
          </w:tcPr>
          <w:p w14:paraId="2C4C1E68"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4,9±0,1</w:t>
            </w:r>
          </w:p>
        </w:tc>
      </w:tr>
      <w:tr w:rsidR="00CE7677" w:rsidRPr="00CE7677" w14:paraId="130B0F07" w14:textId="77777777" w:rsidTr="005668EB">
        <w:trPr>
          <w:trHeight w:val="20"/>
        </w:trPr>
        <w:tc>
          <w:tcPr>
            <w:tcW w:w="5000" w:type="pct"/>
            <w:gridSpan w:val="2"/>
            <w:tcBorders>
              <w:top w:val="nil"/>
              <w:left w:val="single" w:sz="4" w:space="0" w:color="auto"/>
              <w:bottom w:val="single" w:sz="4" w:space="0" w:color="auto"/>
              <w:right w:val="single" w:sz="4" w:space="0" w:color="auto"/>
            </w:tcBorders>
            <w:shd w:val="clear" w:color="auto" w:fill="auto"/>
            <w:hideMark/>
          </w:tcPr>
          <w:p w14:paraId="08F0A588" w14:textId="53B80881" w:rsidR="00CE7677" w:rsidRPr="005668EB" w:rsidRDefault="005668EB" w:rsidP="00165B85">
            <w:pPr>
              <w:spacing w:after="0" w:line="240" w:lineRule="auto"/>
              <w:jc w:val="center"/>
              <w:rPr>
                <w:rFonts w:ascii="Times New Roman" w:hAnsi="Times New Roman" w:cs="Times New Roman"/>
                <w:sz w:val="28"/>
                <w:lang w:val="kk-KZ"/>
              </w:rPr>
            </w:pPr>
            <w:r>
              <w:rPr>
                <w:rFonts w:ascii="Times New Roman" w:eastAsia="Times New Roman" w:hAnsi="Times New Roman" w:cs="Times New Roman"/>
                <w:b/>
                <w:bCs/>
                <w:color w:val="000000"/>
                <w:sz w:val="28"/>
                <w:lang w:val="kk-KZ"/>
              </w:rPr>
              <w:t xml:space="preserve">Консистенциясы </w:t>
            </w:r>
          </w:p>
        </w:tc>
      </w:tr>
      <w:tr w:rsidR="00CE7677" w:rsidRPr="00CE7677" w14:paraId="55A121C0"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2A4C30FF" w14:textId="77777777" w:rsidR="00CE7677" w:rsidRPr="00CE7677" w:rsidRDefault="00CE7677" w:rsidP="00165B85">
            <w:pPr>
              <w:spacing w:after="0" w:line="240" w:lineRule="auto"/>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Бақылау үлгісі</w:t>
            </w:r>
          </w:p>
        </w:tc>
        <w:tc>
          <w:tcPr>
            <w:tcW w:w="1020" w:type="pct"/>
            <w:tcBorders>
              <w:top w:val="nil"/>
              <w:left w:val="nil"/>
              <w:bottom w:val="single" w:sz="4" w:space="0" w:color="auto"/>
              <w:right w:val="single" w:sz="4" w:space="0" w:color="auto"/>
            </w:tcBorders>
            <w:shd w:val="clear" w:color="auto" w:fill="auto"/>
            <w:hideMark/>
          </w:tcPr>
          <w:p w14:paraId="48007BFB"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4,7±0,1</w:t>
            </w:r>
          </w:p>
        </w:tc>
      </w:tr>
      <w:tr w:rsidR="00CE7677" w:rsidRPr="00CE7677" w14:paraId="4AFBCE29"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2198AD3A" w14:textId="6FDCB696" w:rsidR="00CE7677" w:rsidRPr="00913BD1" w:rsidRDefault="00913BD1" w:rsidP="00913BD1">
            <w:pPr>
              <w:spacing w:after="0" w:line="240" w:lineRule="auto"/>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Тәжірибелік үлгісі</w:t>
            </w:r>
            <w:r w:rsidRPr="00CE7677">
              <w:rPr>
                <w:rFonts w:ascii="Times New Roman" w:eastAsia="Times New Roman" w:hAnsi="Times New Roman" w:cs="Times New Roman"/>
                <w:color w:val="000000"/>
                <w:sz w:val="28"/>
              </w:rPr>
              <w:t xml:space="preserve"> </w:t>
            </w:r>
            <w:r w:rsidR="00CE7677" w:rsidRPr="00CE7677">
              <w:rPr>
                <w:rFonts w:ascii="Times New Roman" w:eastAsia="Times New Roman" w:hAnsi="Times New Roman" w:cs="Times New Roman"/>
                <w:color w:val="000000"/>
                <w:sz w:val="28"/>
              </w:rPr>
              <w:t>№</w:t>
            </w:r>
            <w:r>
              <w:rPr>
                <w:rFonts w:ascii="Times New Roman" w:eastAsia="Times New Roman" w:hAnsi="Times New Roman" w:cs="Times New Roman"/>
                <w:color w:val="000000"/>
                <w:sz w:val="28"/>
                <w:lang w:val="kk-KZ"/>
              </w:rPr>
              <w:t>1</w:t>
            </w:r>
          </w:p>
        </w:tc>
        <w:tc>
          <w:tcPr>
            <w:tcW w:w="1020" w:type="pct"/>
            <w:tcBorders>
              <w:top w:val="nil"/>
              <w:left w:val="nil"/>
              <w:bottom w:val="single" w:sz="4" w:space="0" w:color="auto"/>
              <w:right w:val="single" w:sz="4" w:space="0" w:color="auto"/>
            </w:tcBorders>
            <w:shd w:val="clear" w:color="auto" w:fill="auto"/>
            <w:hideMark/>
          </w:tcPr>
          <w:p w14:paraId="793A41D0"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5,0±0,0</w:t>
            </w:r>
          </w:p>
        </w:tc>
      </w:tr>
      <w:tr w:rsidR="00CE7677" w:rsidRPr="00CE7677" w14:paraId="3ACA8AC3" w14:textId="77777777" w:rsidTr="005668EB">
        <w:trPr>
          <w:trHeight w:val="20"/>
        </w:trPr>
        <w:tc>
          <w:tcPr>
            <w:tcW w:w="5000" w:type="pct"/>
            <w:gridSpan w:val="2"/>
            <w:tcBorders>
              <w:top w:val="nil"/>
              <w:left w:val="single" w:sz="4" w:space="0" w:color="auto"/>
              <w:bottom w:val="single" w:sz="4" w:space="0" w:color="auto"/>
              <w:right w:val="single" w:sz="4" w:space="0" w:color="auto"/>
            </w:tcBorders>
            <w:shd w:val="clear" w:color="auto" w:fill="auto"/>
            <w:hideMark/>
          </w:tcPr>
          <w:p w14:paraId="3920CFA4" w14:textId="7841A293" w:rsidR="00CE7677" w:rsidRPr="00913BD1" w:rsidRDefault="00CE7677" w:rsidP="00165B85">
            <w:pPr>
              <w:spacing w:after="0" w:line="240" w:lineRule="auto"/>
              <w:jc w:val="center"/>
              <w:rPr>
                <w:rFonts w:ascii="Times New Roman" w:hAnsi="Times New Roman" w:cs="Times New Roman"/>
                <w:sz w:val="28"/>
                <w:lang w:val="kk-KZ"/>
              </w:rPr>
            </w:pPr>
            <w:r w:rsidRPr="00CE7677">
              <w:rPr>
                <w:rFonts w:ascii="Times New Roman" w:eastAsia="Times New Roman" w:hAnsi="Times New Roman" w:cs="Times New Roman"/>
                <w:b/>
                <w:bCs/>
                <w:color w:val="000000"/>
                <w:sz w:val="28"/>
              </w:rPr>
              <w:t>Түс</w:t>
            </w:r>
            <w:r w:rsidR="00913BD1">
              <w:rPr>
                <w:rFonts w:ascii="Times New Roman" w:eastAsia="Times New Roman" w:hAnsi="Times New Roman" w:cs="Times New Roman"/>
                <w:b/>
                <w:bCs/>
                <w:color w:val="000000"/>
                <w:sz w:val="28"/>
                <w:lang w:val="kk-KZ"/>
              </w:rPr>
              <w:t>і</w:t>
            </w:r>
          </w:p>
        </w:tc>
      </w:tr>
      <w:tr w:rsidR="00CE7677" w:rsidRPr="00CE7677" w14:paraId="4C806B17"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073A3FEC" w14:textId="77777777" w:rsidR="00CE7677" w:rsidRPr="00CE7677" w:rsidRDefault="00CE7677" w:rsidP="00165B85">
            <w:pPr>
              <w:spacing w:after="0" w:line="240" w:lineRule="auto"/>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Бақылау үлгісі</w:t>
            </w:r>
          </w:p>
        </w:tc>
        <w:tc>
          <w:tcPr>
            <w:tcW w:w="1020" w:type="pct"/>
            <w:tcBorders>
              <w:top w:val="nil"/>
              <w:left w:val="nil"/>
              <w:bottom w:val="single" w:sz="4" w:space="0" w:color="auto"/>
              <w:right w:val="single" w:sz="4" w:space="0" w:color="auto"/>
            </w:tcBorders>
            <w:shd w:val="clear" w:color="auto" w:fill="auto"/>
            <w:hideMark/>
          </w:tcPr>
          <w:p w14:paraId="60B2F57B"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4,8±0,1</w:t>
            </w:r>
          </w:p>
        </w:tc>
      </w:tr>
      <w:tr w:rsidR="00CE7677" w:rsidRPr="00CE7677" w14:paraId="351DB622"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75993169" w14:textId="61599C2F" w:rsidR="00CE7677" w:rsidRPr="00913BD1" w:rsidRDefault="00913BD1" w:rsidP="00913BD1">
            <w:pPr>
              <w:spacing w:after="0" w:line="240" w:lineRule="auto"/>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Тәжірибелік үлгісі</w:t>
            </w:r>
            <w:r w:rsidR="00CE7677" w:rsidRPr="00CE767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lang w:val="kk-KZ"/>
              </w:rPr>
              <w:t>1</w:t>
            </w:r>
          </w:p>
        </w:tc>
        <w:tc>
          <w:tcPr>
            <w:tcW w:w="1020" w:type="pct"/>
            <w:tcBorders>
              <w:top w:val="nil"/>
              <w:left w:val="nil"/>
              <w:bottom w:val="single" w:sz="4" w:space="0" w:color="auto"/>
              <w:right w:val="single" w:sz="4" w:space="0" w:color="auto"/>
            </w:tcBorders>
            <w:shd w:val="clear" w:color="auto" w:fill="auto"/>
            <w:hideMark/>
          </w:tcPr>
          <w:p w14:paraId="1109841B"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4,9±0,1</w:t>
            </w:r>
          </w:p>
        </w:tc>
      </w:tr>
      <w:tr w:rsidR="00CE7677" w:rsidRPr="00CE7677" w14:paraId="066DEE0A" w14:textId="77777777" w:rsidTr="005668EB">
        <w:trPr>
          <w:trHeight w:val="20"/>
        </w:trPr>
        <w:tc>
          <w:tcPr>
            <w:tcW w:w="5000" w:type="pct"/>
            <w:gridSpan w:val="2"/>
            <w:tcBorders>
              <w:top w:val="nil"/>
              <w:left w:val="single" w:sz="4" w:space="0" w:color="auto"/>
              <w:bottom w:val="single" w:sz="4" w:space="0" w:color="auto"/>
              <w:right w:val="single" w:sz="4" w:space="0" w:color="auto"/>
            </w:tcBorders>
            <w:shd w:val="clear" w:color="auto" w:fill="auto"/>
            <w:hideMark/>
          </w:tcPr>
          <w:p w14:paraId="4FE10447" w14:textId="0906E967" w:rsidR="00CE7677" w:rsidRPr="00913BD1" w:rsidRDefault="00CE7677" w:rsidP="00165B85">
            <w:pPr>
              <w:spacing w:after="0" w:line="240" w:lineRule="auto"/>
              <w:jc w:val="center"/>
              <w:rPr>
                <w:rFonts w:ascii="Times New Roman" w:hAnsi="Times New Roman" w:cs="Times New Roman"/>
                <w:sz w:val="28"/>
                <w:lang w:val="kk-KZ"/>
              </w:rPr>
            </w:pPr>
            <w:r w:rsidRPr="00CE7677">
              <w:rPr>
                <w:rFonts w:ascii="Times New Roman" w:eastAsia="Times New Roman" w:hAnsi="Times New Roman" w:cs="Times New Roman"/>
                <w:b/>
                <w:bCs/>
                <w:color w:val="000000"/>
                <w:sz w:val="28"/>
              </w:rPr>
              <w:t>Иіс</w:t>
            </w:r>
            <w:r w:rsidR="00913BD1">
              <w:rPr>
                <w:rFonts w:ascii="Times New Roman" w:eastAsia="Times New Roman" w:hAnsi="Times New Roman" w:cs="Times New Roman"/>
                <w:b/>
                <w:bCs/>
                <w:color w:val="000000"/>
                <w:sz w:val="28"/>
                <w:lang w:val="kk-KZ"/>
              </w:rPr>
              <w:t>і</w:t>
            </w:r>
          </w:p>
        </w:tc>
      </w:tr>
      <w:tr w:rsidR="00CE7677" w:rsidRPr="00CE7677" w14:paraId="7D507A07"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4251ABBB" w14:textId="77777777" w:rsidR="00CE7677" w:rsidRPr="00CE7677" w:rsidRDefault="00CE7677" w:rsidP="00165B85">
            <w:pPr>
              <w:spacing w:after="0" w:line="240" w:lineRule="auto"/>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Бақылау үлгісі</w:t>
            </w:r>
          </w:p>
        </w:tc>
        <w:tc>
          <w:tcPr>
            <w:tcW w:w="1020" w:type="pct"/>
            <w:tcBorders>
              <w:top w:val="nil"/>
              <w:left w:val="nil"/>
              <w:bottom w:val="single" w:sz="4" w:space="0" w:color="auto"/>
              <w:right w:val="single" w:sz="4" w:space="0" w:color="auto"/>
            </w:tcBorders>
            <w:shd w:val="clear" w:color="auto" w:fill="auto"/>
            <w:hideMark/>
          </w:tcPr>
          <w:p w14:paraId="52360451"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4,6±0,1</w:t>
            </w:r>
          </w:p>
        </w:tc>
      </w:tr>
      <w:tr w:rsidR="00CE7677" w:rsidRPr="00CE7677" w14:paraId="2E2C1986"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1366603F" w14:textId="625BA092" w:rsidR="00CE7677" w:rsidRPr="00913BD1" w:rsidRDefault="00913BD1" w:rsidP="00913BD1">
            <w:pPr>
              <w:spacing w:after="0" w:line="240" w:lineRule="auto"/>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Тәжірибелік үлгісі</w:t>
            </w:r>
            <w:r w:rsidR="00CE7677" w:rsidRPr="00CE767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lang w:val="kk-KZ"/>
              </w:rPr>
              <w:t>1</w:t>
            </w:r>
          </w:p>
        </w:tc>
        <w:tc>
          <w:tcPr>
            <w:tcW w:w="1020" w:type="pct"/>
            <w:tcBorders>
              <w:top w:val="nil"/>
              <w:left w:val="nil"/>
              <w:bottom w:val="single" w:sz="4" w:space="0" w:color="auto"/>
              <w:right w:val="single" w:sz="4" w:space="0" w:color="auto"/>
            </w:tcBorders>
            <w:shd w:val="clear" w:color="auto" w:fill="auto"/>
            <w:hideMark/>
          </w:tcPr>
          <w:p w14:paraId="5987148C"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4,9±0,1</w:t>
            </w:r>
          </w:p>
        </w:tc>
      </w:tr>
      <w:tr w:rsidR="00CE7677" w:rsidRPr="00CE7677" w14:paraId="4E43A537" w14:textId="77777777" w:rsidTr="005668EB">
        <w:trPr>
          <w:trHeight w:val="20"/>
        </w:trPr>
        <w:tc>
          <w:tcPr>
            <w:tcW w:w="5000" w:type="pct"/>
            <w:gridSpan w:val="2"/>
            <w:tcBorders>
              <w:top w:val="nil"/>
              <w:left w:val="single" w:sz="4" w:space="0" w:color="auto"/>
              <w:bottom w:val="single" w:sz="4" w:space="0" w:color="auto"/>
              <w:right w:val="single" w:sz="4" w:space="0" w:color="auto"/>
            </w:tcBorders>
            <w:shd w:val="clear" w:color="auto" w:fill="auto"/>
            <w:hideMark/>
          </w:tcPr>
          <w:p w14:paraId="6CDBFB46" w14:textId="77777777" w:rsidR="00CE7677" w:rsidRPr="00CE7677" w:rsidRDefault="00CE7677" w:rsidP="00165B85">
            <w:pPr>
              <w:spacing w:after="0" w:line="240" w:lineRule="auto"/>
              <w:jc w:val="center"/>
              <w:rPr>
                <w:rFonts w:ascii="Times New Roman" w:hAnsi="Times New Roman" w:cs="Times New Roman"/>
                <w:sz w:val="28"/>
              </w:rPr>
            </w:pPr>
            <w:r w:rsidRPr="00CE7677">
              <w:rPr>
                <w:rFonts w:ascii="Times New Roman" w:eastAsia="Times New Roman" w:hAnsi="Times New Roman" w:cs="Times New Roman"/>
                <w:b/>
                <w:bCs/>
                <w:color w:val="000000"/>
                <w:sz w:val="28"/>
              </w:rPr>
              <w:t>Дәмі</w:t>
            </w:r>
          </w:p>
        </w:tc>
      </w:tr>
      <w:tr w:rsidR="00CE7677" w:rsidRPr="00CE7677" w14:paraId="576126B0"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14260154" w14:textId="77777777" w:rsidR="00CE7677" w:rsidRPr="00CE7677" w:rsidRDefault="00CE7677" w:rsidP="00165B85">
            <w:pPr>
              <w:spacing w:after="0" w:line="240" w:lineRule="auto"/>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Бақылау үлгісі</w:t>
            </w:r>
          </w:p>
        </w:tc>
        <w:tc>
          <w:tcPr>
            <w:tcW w:w="1020" w:type="pct"/>
            <w:tcBorders>
              <w:top w:val="nil"/>
              <w:left w:val="nil"/>
              <w:bottom w:val="single" w:sz="4" w:space="0" w:color="auto"/>
              <w:right w:val="single" w:sz="4" w:space="0" w:color="auto"/>
            </w:tcBorders>
            <w:shd w:val="clear" w:color="auto" w:fill="auto"/>
            <w:hideMark/>
          </w:tcPr>
          <w:p w14:paraId="110DBEE6"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4,7±0,1</w:t>
            </w:r>
          </w:p>
        </w:tc>
      </w:tr>
      <w:tr w:rsidR="00CE7677" w:rsidRPr="00CE7677" w14:paraId="7BD634C5" w14:textId="77777777" w:rsidTr="005668EB">
        <w:trPr>
          <w:trHeight w:val="20"/>
        </w:trPr>
        <w:tc>
          <w:tcPr>
            <w:tcW w:w="3980" w:type="pct"/>
            <w:tcBorders>
              <w:top w:val="nil"/>
              <w:left w:val="single" w:sz="4" w:space="0" w:color="auto"/>
              <w:bottom w:val="single" w:sz="4" w:space="0" w:color="auto"/>
              <w:right w:val="single" w:sz="4" w:space="0" w:color="auto"/>
            </w:tcBorders>
            <w:shd w:val="clear" w:color="auto" w:fill="auto"/>
            <w:hideMark/>
          </w:tcPr>
          <w:p w14:paraId="4516236D" w14:textId="62EDBC8E" w:rsidR="00CE7677" w:rsidRPr="00913BD1" w:rsidRDefault="00913BD1" w:rsidP="00913BD1">
            <w:pPr>
              <w:spacing w:after="0" w:line="240" w:lineRule="auto"/>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Тәжірибелік үлгісі</w:t>
            </w:r>
            <w:r w:rsidR="00CE7677" w:rsidRPr="00CE767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lang w:val="kk-KZ"/>
              </w:rPr>
              <w:t>1</w:t>
            </w:r>
          </w:p>
        </w:tc>
        <w:tc>
          <w:tcPr>
            <w:tcW w:w="1020" w:type="pct"/>
            <w:tcBorders>
              <w:top w:val="nil"/>
              <w:left w:val="nil"/>
              <w:bottom w:val="single" w:sz="4" w:space="0" w:color="auto"/>
              <w:right w:val="single" w:sz="4" w:space="0" w:color="auto"/>
            </w:tcBorders>
            <w:shd w:val="clear" w:color="auto" w:fill="auto"/>
            <w:hideMark/>
          </w:tcPr>
          <w:p w14:paraId="7D59DF3D" w14:textId="77777777" w:rsidR="00CE7677" w:rsidRPr="00CE7677" w:rsidRDefault="00CE7677" w:rsidP="00165B85">
            <w:pPr>
              <w:spacing w:after="0" w:line="240" w:lineRule="auto"/>
              <w:jc w:val="center"/>
              <w:rPr>
                <w:rFonts w:ascii="Times New Roman" w:eastAsia="Times New Roman" w:hAnsi="Times New Roman" w:cs="Times New Roman"/>
                <w:color w:val="000000"/>
                <w:sz w:val="28"/>
              </w:rPr>
            </w:pPr>
            <w:r w:rsidRPr="00CE7677">
              <w:rPr>
                <w:rFonts w:ascii="Times New Roman" w:eastAsia="Times New Roman" w:hAnsi="Times New Roman" w:cs="Times New Roman"/>
                <w:color w:val="000000"/>
                <w:sz w:val="28"/>
              </w:rPr>
              <w:t>5,0±0,0</w:t>
            </w:r>
          </w:p>
        </w:tc>
      </w:tr>
    </w:tbl>
    <w:p w14:paraId="63B37575" w14:textId="77777777" w:rsidR="00CE7677" w:rsidRPr="00CE7677" w:rsidRDefault="00CE7677" w:rsidP="00CE7677">
      <w:pPr>
        <w:spacing w:after="0" w:line="240" w:lineRule="auto"/>
        <w:ind w:firstLine="709"/>
        <w:jc w:val="both"/>
        <w:rPr>
          <w:rFonts w:ascii="Times New Roman" w:eastAsia="Times New Roman" w:hAnsi="Times New Roman" w:cs="Times New Roman"/>
          <w:sz w:val="28"/>
        </w:rPr>
      </w:pPr>
    </w:p>
    <w:p w14:paraId="76ADE823" w14:textId="2FC0C782" w:rsidR="00CE7677" w:rsidRPr="00CE7677" w:rsidRDefault="00CE7677" w:rsidP="00E856BE">
      <w:pPr>
        <w:autoSpaceDE w:val="0"/>
        <w:autoSpaceDN w:val="0"/>
        <w:adjustRightInd w:val="0"/>
        <w:spacing w:after="0" w:line="240" w:lineRule="auto"/>
        <w:ind w:firstLine="708"/>
        <w:jc w:val="both"/>
        <w:rPr>
          <w:rFonts w:ascii="Times New Roman" w:hAnsi="Times New Roman" w:cs="Times New Roman"/>
          <w:sz w:val="28"/>
        </w:rPr>
      </w:pPr>
      <w:r w:rsidRPr="00CE7677">
        <w:rPr>
          <w:rFonts w:ascii="Times New Roman" w:hAnsi="Times New Roman" w:cs="Times New Roman"/>
          <w:sz w:val="28"/>
        </w:rPr>
        <w:lastRenderedPageBreak/>
        <w:t xml:space="preserve">Сыртқы түрі: таза, құрғақ бетінде көгеру мен шырыш, ет пен майдың </w:t>
      </w:r>
      <w:r w:rsidR="00913BD1">
        <w:rPr>
          <w:rFonts w:ascii="Times New Roman" w:hAnsi="Times New Roman" w:cs="Times New Roman"/>
          <w:sz w:val="28"/>
          <w:lang w:val="kk-KZ"/>
        </w:rPr>
        <w:t>бөліктері</w:t>
      </w:r>
      <w:r w:rsidRPr="00CE7677">
        <w:rPr>
          <w:rFonts w:ascii="Times New Roman" w:hAnsi="Times New Roman" w:cs="Times New Roman"/>
          <w:sz w:val="28"/>
        </w:rPr>
        <w:t xml:space="preserve"> жоқ, қиыршықтары жоқ, жиектері біркелкі кесілген.</w:t>
      </w:r>
    </w:p>
    <w:p w14:paraId="08AF705E" w14:textId="77777777" w:rsidR="00CE7677" w:rsidRPr="00CE7677" w:rsidRDefault="00CE7677" w:rsidP="00E856BE">
      <w:pPr>
        <w:autoSpaceDE w:val="0"/>
        <w:autoSpaceDN w:val="0"/>
        <w:adjustRightInd w:val="0"/>
        <w:spacing w:after="0" w:line="240" w:lineRule="auto"/>
        <w:ind w:firstLine="708"/>
        <w:jc w:val="both"/>
        <w:rPr>
          <w:rFonts w:ascii="Times New Roman" w:hAnsi="Times New Roman" w:cs="Times New Roman"/>
          <w:sz w:val="28"/>
        </w:rPr>
      </w:pPr>
      <w:r w:rsidRPr="00CE7677">
        <w:rPr>
          <w:rFonts w:ascii="Times New Roman" w:hAnsi="Times New Roman" w:cs="Times New Roman"/>
          <w:sz w:val="28"/>
        </w:rPr>
        <w:t>Пішіні: сопақша - цилиндрлік.</w:t>
      </w:r>
    </w:p>
    <w:p w14:paraId="5685FCF0" w14:textId="5A86D142" w:rsidR="00CE7677" w:rsidRPr="00CE7677" w:rsidRDefault="00913BD1" w:rsidP="00E856BE">
      <w:pPr>
        <w:autoSpaceDE w:val="0"/>
        <w:autoSpaceDN w:val="0"/>
        <w:adjustRightInd w:val="0"/>
        <w:spacing w:after="0" w:line="240" w:lineRule="auto"/>
        <w:ind w:firstLine="708"/>
        <w:jc w:val="both"/>
        <w:rPr>
          <w:rFonts w:ascii="Times New Roman" w:eastAsia="Times New Roman" w:hAnsi="Times New Roman" w:cs="Times New Roman"/>
          <w:sz w:val="28"/>
          <w:lang w:val="kk-KZ"/>
        </w:rPr>
      </w:pPr>
      <w:r>
        <w:rPr>
          <w:rFonts w:ascii="Times New Roman" w:hAnsi="Times New Roman" w:cs="Times New Roman"/>
          <w:sz w:val="28"/>
          <w:lang w:val="kk-KZ"/>
        </w:rPr>
        <w:t>Консистенциясы с</w:t>
      </w:r>
      <w:r w:rsidR="00CE7677" w:rsidRPr="00CE7677">
        <w:rPr>
          <w:rFonts w:ascii="Times New Roman" w:hAnsi="Times New Roman" w:cs="Times New Roman"/>
          <w:sz w:val="28"/>
        </w:rPr>
        <w:t>ерпімді</w:t>
      </w:r>
      <w:r w:rsidR="00CE7677">
        <w:rPr>
          <w:rFonts w:ascii="Times New Roman" w:hAnsi="Times New Roman" w:cs="Times New Roman"/>
          <w:sz w:val="28"/>
        </w:rPr>
        <w:t>.</w:t>
      </w:r>
      <w:r w:rsidR="00E856BE">
        <w:rPr>
          <w:rFonts w:ascii="Times New Roman" w:hAnsi="Times New Roman" w:cs="Times New Roman"/>
          <w:sz w:val="28"/>
          <w:lang w:val="kk-KZ"/>
        </w:rPr>
        <w:t xml:space="preserve"> </w:t>
      </w:r>
      <w:r w:rsidR="00CE7677" w:rsidRPr="00D64084">
        <w:rPr>
          <w:rFonts w:ascii="Times New Roman" w:hAnsi="Times New Roman" w:cs="Times New Roman"/>
          <w:sz w:val="28"/>
          <w:lang w:val="kk-KZ"/>
        </w:rPr>
        <w:t xml:space="preserve">Кесілген жері құрғақ, бұлшықет тіндері біркелкі </w:t>
      </w:r>
      <w:r>
        <w:rPr>
          <w:rFonts w:ascii="Times New Roman" w:hAnsi="Times New Roman" w:cs="Times New Roman"/>
          <w:sz w:val="28"/>
          <w:lang w:val="kk-KZ"/>
        </w:rPr>
        <w:t>түсте</w:t>
      </w:r>
      <w:r w:rsidR="00CE7677" w:rsidRPr="00D64084">
        <w:rPr>
          <w:rFonts w:ascii="Times New Roman" w:hAnsi="Times New Roman" w:cs="Times New Roman"/>
          <w:sz w:val="28"/>
          <w:lang w:val="kk-KZ"/>
        </w:rPr>
        <w:t xml:space="preserve">. Иіс пен дәм </w:t>
      </w:r>
      <w:r w:rsidR="00CE7677">
        <w:rPr>
          <w:rFonts w:ascii="Times New Roman" w:hAnsi="Times New Roman" w:cs="Times New Roman"/>
          <w:sz w:val="28"/>
          <w:lang w:val="kk-KZ"/>
        </w:rPr>
        <w:t>ө</w:t>
      </w:r>
      <w:r w:rsidR="00CE7677" w:rsidRPr="00D64084">
        <w:rPr>
          <w:rFonts w:ascii="Times New Roman" w:hAnsi="Times New Roman" w:cs="Times New Roman"/>
          <w:sz w:val="28"/>
          <w:lang w:val="kk-KZ"/>
        </w:rPr>
        <w:t>зіне тән</w:t>
      </w:r>
      <w:r w:rsidR="00CE7677">
        <w:rPr>
          <w:rFonts w:ascii="Times New Roman" w:hAnsi="Times New Roman" w:cs="Times New Roman"/>
          <w:sz w:val="28"/>
          <w:lang w:val="kk-KZ"/>
        </w:rPr>
        <w:t xml:space="preserve"> болды.</w:t>
      </w:r>
    </w:p>
    <w:p w14:paraId="24DEF034" w14:textId="1FD89664"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Осылайша</w:t>
      </w:r>
      <w:r w:rsidR="00CE7677">
        <w:rPr>
          <w:rFonts w:ascii="Times New Roman" w:hAnsi="Times New Roman" w:cs="Times New Roman"/>
          <w:sz w:val="28"/>
          <w:szCs w:val="28"/>
          <w:lang w:val="kk-KZ"/>
        </w:rPr>
        <w:t xml:space="preserve"> зерттеу жұмыстарын жүргізе келе</w:t>
      </w:r>
      <w:r w:rsidRPr="003954F4">
        <w:rPr>
          <w:rFonts w:ascii="Times New Roman" w:hAnsi="Times New Roman" w:cs="Times New Roman"/>
          <w:sz w:val="28"/>
          <w:szCs w:val="28"/>
          <w:lang w:val="kk-KZ"/>
        </w:rPr>
        <w:t>, сүйегінен ажыратылған еттен ірі кесекті жартылай фабрикаттар алынады, олар жартылай ұшалардың белгілі бір бөліктерінен бұлшықет аралық дәнекер және май тіндерін сақтай отырып, ірі бөліктер түрінде алынған ет қабаттары болып табылады. Ірі кесектердің беті тегіс, кеуіп кетпеген болуы керек. Кесектердің шеттері тегіс, түсі мен иісі сапалы етке тән, бұлшықет тіндері терең кесілмеген (10 мм-ден аспайды), жұқа беткі үлдірі болуы керек және тері астындағы май қабаты 10 мм-ден аспауы тиіс.</w:t>
      </w:r>
    </w:p>
    <w:p w14:paraId="17B1B497" w14:textId="27D0C786"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Ірі кесекті жартылай фабрикаттардың</w:t>
      </w:r>
      <w:r w:rsidR="0069488C">
        <w:rPr>
          <w:rFonts w:ascii="Times New Roman" w:hAnsi="Times New Roman" w:cs="Times New Roman"/>
          <w:sz w:val="28"/>
          <w:szCs w:val="28"/>
          <w:lang w:val="kk-KZ"/>
        </w:rPr>
        <w:t xml:space="preserve"> ассортименті мен сипаттамасы 1</w:t>
      </w:r>
      <w:r w:rsidR="00E856BE">
        <w:rPr>
          <w:rFonts w:ascii="Times New Roman" w:hAnsi="Times New Roman" w:cs="Times New Roman"/>
          <w:sz w:val="28"/>
          <w:szCs w:val="28"/>
          <w:lang w:val="kk-KZ"/>
        </w:rPr>
        <w:t>6</w:t>
      </w:r>
      <w:r w:rsidRPr="003954F4">
        <w:rPr>
          <w:rFonts w:ascii="Times New Roman" w:hAnsi="Times New Roman" w:cs="Times New Roman"/>
          <w:sz w:val="28"/>
          <w:szCs w:val="28"/>
          <w:lang w:val="kk-KZ"/>
        </w:rPr>
        <w:t>-кестеде келтірілген. Сиыр етінен алынған ірі кесекті жартылай ф</w:t>
      </w:r>
      <w:r w:rsidR="0069488C">
        <w:rPr>
          <w:rFonts w:ascii="Times New Roman" w:hAnsi="Times New Roman" w:cs="Times New Roman"/>
          <w:sz w:val="28"/>
          <w:szCs w:val="28"/>
          <w:lang w:val="kk-KZ"/>
        </w:rPr>
        <w:t>абрикаттар шығымының нормалары 1</w:t>
      </w:r>
      <w:r w:rsidR="00E856BE">
        <w:rPr>
          <w:rFonts w:ascii="Times New Roman" w:hAnsi="Times New Roman" w:cs="Times New Roman"/>
          <w:sz w:val="28"/>
          <w:szCs w:val="28"/>
          <w:lang w:val="kk-KZ"/>
        </w:rPr>
        <w:t>6</w:t>
      </w:r>
      <w:r w:rsidRPr="003954F4">
        <w:rPr>
          <w:rFonts w:ascii="Times New Roman" w:hAnsi="Times New Roman" w:cs="Times New Roman"/>
          <w:sz w:val="28"/>
          <w:szCs w:val="28"/>
          <w:lang w:val="kk-KZ"/>
        </w:rPr>
        <w:t>-кестеде, шошқа етінен алынған жартылай фабр</w:t>
      </w:r>
      <w:r w:rsidR="0069488C">
        <w:rPr>
          <w:rFonts w:ascii="Times New Roman" w:hAnsi="Times New Roman" w:cs="Times New Roman"/>
          <w:sz w:val="28"/>
          <w:szCs w:val="28"/>
          <w:lang w:val="kk-KZ"/>
        </w:rPr>
        <w:t>икаттар шығымының нормалары – 1</w:t>
      </w:r>
      <w:r w:rsidR="00E856BE">
        <w:rPr>
          <w:rFonts w:ascii="Times New Roman" w:hAnsi="Times New Roman" w:cs="Times New Roman"/>
          <w:sz w:val="28"/>
          <w:szCs w:val="28"/>
          <w:lang w:val="kk-KZ"/>
        </w:rPr>
        <w:t>7</w:t>
      </w:r>
      <w:r w:rsidR="0069488C">
        <w:rPr>
          <w:rFonts w:ascii="Times New Roman" w:hAnsi="Times New Roman" w:cs="Times New Roman"/>
          <w:sz w:val="28"/>
          <w:szCs w:val="28"/>
          <w:lang w:val="kk-KZ"/>
        </w:rPr>
        <w:t>-1</w:t>
      </w:r>
      <w:r w:rsidR="00E856BE">
        <w:rPr>
          <w:rFonts w:ascii="Times New Roman" w:hAnsi="Times New Roman" w:cs="Times New Roman"/>
          <w:sz w:val="28"/>
          <w:szCs w:val="28"/>
          <w:lang w:val="kk-KZ"/>
        </w:rPr>
        <w:t xml:space="preserve">8 </w:t>
      </w:r>
      <w:r w:rsidRPr="003954F4">
        <w:rPr>
          <w:rFonts w:ascii="Times New Roman" w:hAnsi="Times New Roman" w:cs="Times New Roman"/>
          <w:sz w:val="28"/>
          <w:szCs w:val="28"/>
          <w:lang w:val="kk-KZ"/>
        </w:rPr>
        <w:t>кестелерде келтірілген.</w:t>
      </w:r>
    </w:p>
    <w:p w14:paraId="1769B317"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Ірі кесекті жартылай фабрикаттар порционды және ұсақ кесекті жартылай фабрикаттарды өндіру үшін дайындалған шикізат болып табылады.</w:t>
      </w:r>
    </w:p>
    <w:p w14:paraId="4D082F9A"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p>
    <w:p w14:paraId="4E171444" w14:textId="66C60ED4" w:rsidR="006E0D95" w:rsidRPr="003954F4" w:rsidRDefault="0069488C" w:rsidP="008D2CE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5B7EA5">
        <w:rPr>
          <w:rFonts w:ascii="Times New Roman" w:hAnsi="Times New Roman" w:cs="Times New Roman"/>
          <w:sz w:val="28"/>
          <w:szCs w:val="28"/>
          <w:lang w:val="kk-KZ"/>
        </w:rPr>
        <w:t>6</w:t>
      </w:r>
      <w:r w:rsidR="006E0D95" w:rsidRPr="003954F4">
        <w:rPr>
          <w:rFonts w:ascii="Times New Roman" w:hAnsi="Times New Roman" w:cs="Times New Roman"/>
          <w:sz w:val="28"/>
          <w:szCs w:val="28"/>
          <w:lang w:val="kk-KZ"/>
        </w:rPr>
        <w:t xml:space="preserve"> – Ірі кесекті жартылай фабрикаттардың ассортименті мен сипаттамасы</w:t>
      </w:r>
    </w:p>
    <w:tbl>
      <w:tblPr>
        <w:tblStyle w:val="ae"/>
        <w:tblW w:w="0" w:type="auto"/>
        <w:tblLook w:val="04A0" w:firstRow="1" w:lastRow="0" w:firstColumn="1" w:lastColumn="0" w:noHBand="0" w:noVBand="1"/>
      </w:tblPr>
      <w:tblGrid>
        <w:gridCol w:w="1333"/>
        <w:gridCol w:w="2247"/>
        <w:gridCol w:w="5765"/>
      </w:tblGrid>
      <w:tr w:rsidR="003954F4" w:rsidRPr="003954F4" w14:paraId="26B53EC3" w14:textId="77777777" w:rsidTr="005B7EA5">
        <w:tc>
          <w:tcPr>
            <w:tcW w:w="1333" w:type="dxa"/>
          </w:tcPr>
          <w:p w14:paraId="23F31B44" w14:textId="77777777" w:rsidR="006E0D95" w:rsidRPr="003954F4" w:rsidRDefault="006E0D95" w:rsidP="007866D6">
            <w:pPr>
              <w:jc w:val="both"/>
              <w:rPr>
                <w:sz w:val="28"/>
                <w:szCs w:val="28"/>
                <w:lang w:val="kk-KZ"/>
              </w:rPr>
            </w:pPr>
            <w:r w:rsidRPr="003954F4">
              <w:rPr>
                <w:sz w:val="28"/>
                <w:szCs w:val="28"/>
                <w:lang w:val="kk-KZ"/>
              </w:rPr>
              <w:t xml:space="preserve">Ет </w:t>
            </w:r>
          </w:p>
        </w:tc>
        <w:tc>
          <w:tcPr>
            <w:tcW w:w="2247" w:type="dxa"/>
          </w:tcPr>
          <w:p w14:paraId="4069BC3F" w14:textId="77777777" w:rsidR="006E0D95" w:rsidRPr="003954F4" w:rsidRDefault="006E0D95" w:rsidP="007866D6">
            <w:pPr>
              <w:jc w:val="both"/>
              <w:rPr>
                <w:sz w:val="28"/>
                <w:szCs w:val="28"/>
                <w:lang w:val="kk-KZ"/>
              </w:rPr>
            </w:pPr>
            <w:r w:rsidRPr="003954F4">
              <w:rPr>
                <w:sz w:val="28"/>
                <w:szCs w:val="28"/>
                <w:lang w:val="kk-KZ"/>
              </w:rPr>
              <w:t>Жартылай фабрикаттар</w:t>
            </w:r>
          </w:p>
        </w:tc>
        <w:tc>
          <w:tcPr>
            <w:tcW w:w="5765" w:type="dxa"/>
            <w:vAlign w:val="center"/>
          </w:tcPr>
          <w:p w14:paraId="33678DBC" w14:textId="77777777" w:rsidR="006E0D95" w:rsidRPr="003954F4" w:rsidRDefault="006E0D95" w:rsidP="007866D6">
            <w:pPr>
              <w:jc w:val="both"/>
              <w:rPr>
                <w:sz w:val="28"/>
                <w:szCs w:val="28"/>
                <w:lang w:val="kk-KZ"/>
              </w:rPr>
            </w:pPr>
            <w:r w:rsidRPr="003954F4">
              <w:rPr>
                <w:sz w:val="28"/>
                <w:szCs w:val="28"/>
                <w:lang w:val="kk-KZ"/>
              </w:rPr>
              <w:t>Жартылай фабрикаттардың сипаттамасы</w:t>
            </w:r>
          </w:p>
        </w:tc>
      </w:tr>
      <w:tr w:rsidR="003954F4" w:rsidRPr="00A232D9" w14:paraId="436FBA6D" w14:textId="77777777" w:rsidTr="005B7EA5">
        <w:tc>
          <w:tcPr>
            <w:tcW w:w="1333" w:type="dxa"/>
            <w:vMerge w:val="restart"/>
            <w:vAlign w:val="center"/>
          </w:tcPr>
          <w:p w14:paraId="12359409" w14:textId="77777777" w:rsidR="006E0D95" w:rsidRPr="003954F4" w:rsidRDefault="006E0D95" w:rsidP="007866D6">
            <w:pPr>
              <w:jc w:val="center"/>
              <w:rPr>
                <w:sz w:val="28"/>
                <w:szCs w:val="28"/>
                <w:lang w:val="kk-KZ"/>
              </w:rPr>
            </w:pPr>
            <w:r w:rsidRPr="003954F4">
              <w:rPr>
                <w:sz w:val="28"/>
                <w:szCs w:val="28"/>
                <w:lang w:val="kk-KZ"/>
              </w:rPr>
              <w:t>Сиыр еті</w:t>
            </w:r>
          </w:p>
        </w:tc>
        <w:tc>
          <w:tcPr>
            <w:tcW w:w="2247" w:type="dxa"/>
          </w:tcPr>
          <w:p w14:paraId="2C7CE4E7" w14:textId="77777777" w:rsidR="006E0D95" w:rsidRPr="003954F4" w:rsidRDefault="006E0D95" w:rsidP="007866D6">
            <w:pPr>
              <w:jc w:val="both"/>
              <w:rPr>
                <w:sz w:val="28"/>
                <w:szCs w:val="28"/>
                <w:lang w:val="kk-KZ"/>
              </w:rPr>
            </w:pPr>
            <w:r w:rsidRPr="003954F4">
              <w:rPr>
                <w:sz w:val="28"/>
                <w:szCs w:val="28"/>
                <w:lang w:val="kk-KZ"/>
              </w:rPr>
              <w:t xml:space="preserve">Сүбе </w:t>
            </w:r>
          </w:p>
        </w:tc>
        <w:tc>
          <w:tcPr>
            <w:tcW w:w="5765" w:type="dxa"/>
          </w:tcPr>
          <w:p w14:paraId="4E663E45" w14:textId="77777777" w:rsidR="006E0D95" w:rsidRPr="003954F4" w:rsidRDefault="006E0D95" w:rsidP="007866D6">
            <w:pPr>
              <w:jc w:val="both"/>
              <w:rPr>
                <w:sz w:val="28"/>
                <w:szCs w:val="28"/>
                <w:lang w:val="kk-KZ"/>
              </w:rPr>
            </w:pPr>
            <w:r w:rsidRPr="003954F4">
              <w:rPr>
                <w:sz w:val="28"/>
                <w:szCs w:val="28"/>
                <w:lang w:val="kk-KZ"/>
              </w:rPr>
              <w:t>Сопақша-ұзынша пішінді бел-жамбас  бұлшықеті.</w:t>
            </w:r>
          </w:p>
        </w:tc>
      </w:tr>
      <w:tr w:rsidR="003954F4" w:rsidRPr="00A232D9" w14:paraId="5A90FDE4" w14:textId="77777777" w:rsidTr="005B7EA5">
        <w:tc>
          <w:tcPr>
            <w:tcW w:w="1333" w:type="dxa"/>
            <w:vMerge/>
          </w:tcPr>
          <w:p w14:paraId="304FCDE0" w14:textId="77777777" w:rsidR="006E0D95" w:rsidRPr="003954F4" w:rsidRDefault="006E0D95" w:rsidP="007866D6">
            <w:pPr>
              <w:jc w:val="both"/>
              <w:rPr>
                <w:sz w:val="28"/>
                <w:szCs w:val="28"/>
                <w:lang w:val="kk-KZ"/>
              </w:rPr>
            </w:pPr>
          </w:p>
        </w:tc>
        <w:tc>
          <w:tcPr>
            <w:tcW w:w="2247" w:type="dxa"/>
          </w:tcPr>
          <w:p w14:paraId="0099E1E5" w14:textId="77777777" w:rsidR="006E0D95" w:rsidRPr="003954F4" w:rsidRDefault="006E0D95" w:rsidP="007866D6">
            <w:pPr>
              <w:jc w:val="both"/>
              <w:rPr>
                <w:sz w:val="28"/>
                <w:szCs w:val="28"/>
                <w:lang w:val="kk-KZ"/>
              </w:rPr>
            </w:pPr>
            <w:r w:rsidRPr="003954F4">
              <w:rPr>
                <w:sz w:val="28"/>
                <w:szCs w:val="28"/>
                <w:lang w:val="kk-KZ"/>
              </w:rPr>
              <w:t>Ең ұзын бұлшықет</w:t>
            </w:r>
          </w:p>
        </w:tc>
        <w:tc>
          <w:tcPr>
            <w:tcW w:w="5765" w:type="dxa"/>
          </w:tcPr>
          <w:p w14:paraId="2A7BC7AA" w14:textId="77777777" w:rsidR="006E0D95" w:rsidRPr="003954F4" w:rsidRDefault="006E0D95" w:rsidP="007866D6">
            <w:pPr>
              <w:jc w:val="both"/>
              <w:rPr>
                <w:sz w:val="28"/>
                <w:szCs w:val="28"/>
                <w:lang w:val="kk-KZ"/>
              </w:rPr>
            </w:pPr>
            <w:r w:rsidRPr="003954F4">
              <w:rPr>
                <w:sz w:val="28"/>
                <w:szCs w:val="28"/>
                <w:lang w:val="kk-KZ"/>
              </w:rPr>
              <w:t>Арқа бөлігі (қалың жиек) — 4-шіден соңғы кеуде омыртқасына дейін кеуде омыртқаларының қабырғалары мен қылқанды өсінділерден бөлінген бұлшықет.</w:t>
            </w:r>
          </w:p>
          <w:p w14:paraId="69A78472" w14:textId="77777777" w:rsidR="006E0D95" w:rsidRPr="003954F4" w:rsidRDefault="006E0D95" w:rsidP="007866D6">
            <w:pPr>
              <w:jc w:val="both"/>
              <w:rPr>
                <w:sz w:val="28"/>
                <w:szCs w:val="28"/>
                <w:lang w:val="kk-KZ"/>
              </w:rPr>
            </w:pPr>
            <w:r w:rsidRPr="003954F4">
              <w:rPr>
                <w:sz w:val="28"/>
                <w:szCs w:val="28"/>
                <w:lang w:val="kk-KZ"/>
              </w:rPr>
              <w:t>Бел бөлігі (жіңішке жиек) — бел омыртқаларының көлденең және қылқанды өсінділерінен бөлінген бұлшықет.</w:t>
            </w:r>
          </w:p>
        </w:tc>
      </w:tr>
      <w:tr w:rsidR="003954F4" w:rsidRPr="00A232D9" w14:paraId="72AE398A" w14:textId="77777777" w:rsidTr="005B7EA5">
        <w:tc>
          <w:tcPr>
            <w:tcW w:w="1333" w:type="dxa"/>
            <w:vMerge/>
          </w:tcPr>
          <w:p w14:paraId="0768E85A" w14:textId="77777777" w:rsidR="006E0D95" w:rsidRPr="003954F4" w:rsidRDefault="006E0D95" w:rsidP="007866D6">
            <w:pPr>
              <w:jc w:val="both"/>
              <w:rPr>
                <w:sz w:val="28"/>
                <w:szCs w:val="28"/>
                <w:lang w:val="kk-KZ"/>
              </w:rPr>
            </w:pPr>
          </w:p>
        </w:tc>
        <w:tc>
          <w:tcPr>
            <w:tcW w:w="2247" w:type="dxa"/>
          </w:tcPr>
          <w:p w14:paraId="5EA673F9" w14:textId="77777777" w:rsidR="006E0D95" w:rsidRPr="003954F4" w:rsidRDefault="006E0D95" w:rsidP="007866D6">
            <w:pPr>
              <w:jc w:val="both"/>
              <w:rPr>
                <w:sz w:val="28"/>
                <w:szCs w:val="28"/>
                <w:lang w:val="kk-KZ"/>
              </w:rPr>
            </w:pPr>
            <w:r w:rsidRPr="003954F4">
              <w:rPr>
                <w:sz w:val="28"/>
                <w:szCs w:val="28"/>
                <w:lang w:val="kk-KZ"/>
              </w:rPr>
              <w:t xml:space="preserve">Жамбас бөлігі </w:t>
            </w:r>
          </w:p>
        </w:tc>
        <w:tc>
          <w:tcPr>
            <w:tcW w:w="5765" w:type="dxa"/>
          </w:tcPr>
          <w:p w14:paraId="32BC08E6" w14:textId="77777777" w:rsidR="006E0D95" w:rsidRPr="003954F4" w:rsidRDefault="006E0D95" w:rsidP="007866D6">
            <w:pPr>
              <w:jc w:val="both"/>
              <w:rPr>
                <w:sz w:val="28"/>
                <w:szCs w:val="28"/>
                <w:lang w:val="kk-KZ"/>
              </w:rPr>
            </w:pPr>
            <w:r w:rsidRPr="003954F4">
              <w:rPr>
                <w:sz w:val="28"/>
                <w:szCs w:val="28"/>
                <w:lang w:val="kk-KZ"/>
              </w:rPr>
              <w:t xml:space="preserve">Жамбас, сегізкөз және сан сүйектерінен бұлшықеттерсіз бір кесекпен бөлінген, жіліншік сүйекке іргелес, төрт үлкен бөлікке бөлінген бұлшықет: жоғарғы — сан сүйегінде орналасқан орта бөкселік бұлшықет; ішкі — сан сүйегінің ішкі жағында орналасқан біріккен бұлшықеттер (әкелетін және жартылай жарғақты); бүйірлік — сан сүйегінің алдыңғы жағында орналасқан төртбасты бұлшықеті; сыртқы — сан сүйегінің сыртқы жағында орналасқан біріккен </w:t>
            </w:r>
            <w:r w:rsidRPr="003954F4">
              <w:rPr>
                <w:sz w:val="28"/>
                <w:szCs w:val="28"/>
                <w:lang w:val="kk-KZ"/>
              </w:rPr>
              <w:lastRenderedPageBreak/>
              <w:t>бұлшықеттер (жартылай сіңірлі және екібасты).</w:t>
            </w:r>
          </w:p>
        </w:tc>
      </w:tr>
      <w:tr w:rsidR="003954F4" w:rsidRPr="00A232D9" w14:paraId="3E0A7BE5" w14:textId="77777777" w:rsidTr="005B7EA5">
        <w:tc>
          <w:tcPr>
            <w:tcW w:w="1333" w:type="dxa"/>
            <w:vMerge/>
          </w:tcPr>
          <w:p w14:paraId="20E2691B" w14:textId="77777777" w:rsidR="006E0D95" w:rsidRPr="003954F4" w:rsidRDefault="006E0D95" w:rsidP="007866D6">
            <w:pPr>
              <w:jc w:val="both"/>
              <w:rPr>
                <w:sz w:val="28"/>
                <w:szCs w:val="28"/>
                <w:lang w:val="kk-KZ"/>
              </w:rPr>
            </w:pPr>
          </w:p>
        </w:tc>
        <w:tc>
          <w:tcPr>
            <w:tcW w:w="2247" w:type="dxa"/>
          </w:tcPr>
          <w:p w14:paraId="28E701F5" w14:textId="77777777" w:rsidR="006E0D95" w:rsidRPr="003954F4" w:rsidRDefault="006E0D95" w:rsidP="007866D6">
            <w:pPr>
              <w:jc w:val="both"/>
              <w:rPr>
                <w:sz w:val="28"/>
                <w:szCs w:val="28"/>
                <w:lang w:val="kk-KZ"/>
              </w:rPr>
            </w:pPr>
            <w:r w:rsidRPr="003954F4">
              <w:rPr>
                <w:sz w:val="28"/>
                <w:szCs w:val="28"/>
                <w:lang w:val="kk-KZ"/>
              </w:rPr>
              <w:t>Жауырын бөлігі</w:t>
            </w:r>
          </w:p>
        </w:tc>
        <w:tc>
          <w:tcPr>
            <w:tcW w:w="5765" w:type="dxa"/>
          </w:tcPr>
          <w:p w14:paraId="4142E2FB" w14:textId="77777777" w:rsidR="006E0D95" w:rsidRPr="003954F4" w:rsidRDefault="006E0D95" w:rsidP="007866D6">
            <w:pPr>
              <w:jc w:val="both"/>
              <w:rPr>
                <w:sz w:val="28"/>
                <w:szCs w:val="28"/>
                <w:lang w:val="kk-KZ"/>
              </w:rPr>
            </w:pPr>
            <w:r w:rsidRPr="003954F4">
              <w:rPr>
                <w:sz w:val="28"/>
                <w:szCs w:val="28"/>
                <w:lang w:val="kk-KZ"/>
              </w:rPr>
              <w:t xml:space="preserve">Жауырын сүйегінен және тоқпан жіліктен бұлшықеттерсіз және дәнекер тіндерсіз бір кесекпен бөлінген, білек және шынтақ сүйектеріне іргелес, екі бөлікке бөлінген бұлшықеттер: тоқпан жілік арты бөлігі — жауырын сүйегінен бөліп алынған, ұзын пішінді бұлшықеттер (жауырын арты, жауырын алды); тоқпан жілік  бөлігі — жауырын сүйегі мен тоқпан жілік арасында орналасқан, сына тәрізді үшбасты бұлшықет. </w:t>
            </w:r>
          </w:p>
        </w:tc>
      </w:tr>
      <w:tr w:rsidR="003954F4" w:rsidRPr="00A232D9" w14:paraId="6DE0E089" w14:textId="77777777" w:rsidTr="005B7EA5">
        <w:tc>
          <w:tcPr>
            <w:tcW w:w="1333" w:type="dxa"/>
            <w:vMerge/>
          </w:tcPr>
          <w:p w14:paraId="333FC953" w14:textId="77777777" w:rsidR="006E0D95" w:rsidRPr="003954F4" w:rsidRDefault="006E0D95" w:rsidP="007866D6">
            <w:pPr>
              <w:jc w:val="both"/>
              <w:rPr>
                <w:sz w:val="28"/>
                <w:szCs w:val="28"/>
                <w:lang w:val="kk-KZ"/>
              </w:rPr>
            </w:pPr>
          </w:p>
        </w:tc>
        <w:tc>
          <w:tcPr>
            <w:tcW w:w="2247" w:type="dxa"/>
          </w:tcPr>
          <w:p w14:paraId="311B336B" w14:textId="77777777" w:rsidR="006E0D95" w:rsidRPr="003954F4" w:rsidRDefault="006E0D95" w:rsidP="007866D6">
            <w:pPr>
              <w:jc w:val="both"/>
              <w:rPr>
                <w:sz w:val="28"/>
                <w:szCs w:val="28"/>
                <w:lang w:val="kk-KZ"/>
              </w:rPr>
            </w:pPr>
            <w:r w:rsidRPr="003954F4">
              <w:rPr>
                <w:sz w:val="28"/>
                <w:szCs w:val="28"/>
                <w:lang w:val="kk-KZ"/>
              </w:rPr>
              <w:t>Жауырыналды бөлігі</w:t>
            </w:r>
          </w:p>
        </w:tc>
        <w:tc>
          <w:tcPr>
            <w:tcW w:w="5765" w:type="dxa"/>
          </w:tcPr>
          <w:p w14:paraId="7B906789" w14:textId="77777777" w:rsidR="006E0D95" w:rsidRPr="003954F4" w:rsidRDefault="006E0D95" w:rsidP="007866D6">
            <w:pPr>
              <w:jc w:val="both"/>
              <w:rPr>
                <w:sz w:val="28"/>
                <w:szCs w:val="28"/>
                <w:lang w:val="kk-KZ"/>
              </w:rPr>
            </w:pPr>
            <w:r w:rsidRPr="003954F4">
              <w:rPr>
                <w:sz w:val="28"/>
                <w:szCs w:val="28"/>
                <w:lang w:val="kk-KZ"/>
              </w:rPr>
              <w:t>Алғашқы үш төс омыртқасы мен үш қабырғаның қылқанды өсінділерінен бір кесекпен бөлінген, жауырын астында орналасқан, ең ұзын бұлшықеттің омыртқаүсті, вентральды-тісті бөлігі және басқа бұлшықеттері.</w:t>
            </w:r>
          </w:p>
        </w:tc>
      </w:tr>
      <w:tr w:rsidR="003954F4" w:rsidRPr="00A232D9" w14:paraId="1D60A04E" w14:textId="77777777" w:rsidTr="005B7EA5">
        <w:tc>
          <w:tcPr>
            <w:tcW w:w="1333" w:type="dxa"/>
            <w:vMerge/>
          </w:tcPr>
          <w:p w14:paraId="6712EC04" w14:textId="77777777" w:rsidR="006E0D95" w:rsidRPr="003954F4" w:rsidRDefault="006E0D95" w:rsidP="007866D6">
            <w:pPr>
              <w:jc w:val="both"/>
              <w:rPr>
                <w:sz w:val="28"/>
                <w:szCs w:val="28"/>
                <w:lang w:val="kk-KZ"/>
              </w:rPr>
            </w:pPr>
          </w:p>
        </w:tc>
        <w:tc>
          <w:tcPr>
            <w:tcW w:w="2247" w:type="dxa"/>
          </w:tcPr>
          <w:p w14:paraId="5BF54638" w14:textId="77777777" w:rsidR="006E0D95" w:rsidRPr="003954F4" w:rsidRDefault="006E0D95" w:rsidP="007866D6">
            <w:pPr>
              <w:jc w:val="both"/>
              <w:rPr>
                <w:sz w:val="28"/>
                <w:szCs w:val="28"/>
                <w:lang w:val="kk-KZ"/>
              </w:rPr>
            </w:pPr>
            <w:r w:rsidRPr="003954F4">
              <w:rPr>
                <w:sz w:val="28"/>
                <w:szCs w:val="28"/>
                <w:lang w:val="kk-KZ"/>
              </w:rPr>
              <w:t>Төс бөлігі</w:t>
            </w:r>
          </w:p>
        </w:tc>
        <w:tc>
          <w:tcPr>
            <w:tcW w:w="5765" w:type="dxa"/>
          </w:tcPr>
          <w:p w14:paraId="6B93BA58" w14:textId="77777777" w:rsidR="006E0D95" w:rsidRPr="003954F4" w:rsidRDefault="006E0D95" w:rsidP="007866D6">
            <w:pPr>
              <w:jc w:val="both"/>
              <w:rPr>
                <w:sz w:val="28"/>
                <w:szCs w:val="28"/>
                <w:lang w:val="kk-KZ"/>
              </w:rPr>
            </w:pPr>
            <w:r w:rsidRPr="003954F4">
              <w:rPr>
                <w:sz w:val="28"/>
                <w:szCs w:val="28"/>
                <w:lang w:val="kk-KZ"/>
              </w:rPr>
              <w:t>Төс сүйектерінен, төс шеміршектерінен және қабырғалардың (1-ден 5-ке дейін) төменгі үштен бір бөлігінен бөлінген үстірт, терең төс бұлшықеттері және басқа бұлшықеттер.</w:t>
            </w:r>
          </w:p>
        </w:tc>
      </w:tr>
      <w:tr w:rsidR="003954F4" w:rsidRPr="00A232D9" w14:paraId="55429609" w14:textId="77777777" w:rsidTr="005B7EA5">
        <w:tc>
          <w:tcPr>
            <w:tcW w:w="1333" w:type="dxa"/>
            <w:vMerge/>
          </w:tcPr>
          <w:p w14:paraId="1EF29E30" w14:textId="77777777" w:rsidR="006E0D95" w:rsidRPr="003954F4" w:rsidRDefault="006E0D95" w:rsidP="007866D6">
            <w:pPr>
              <w:jc w:val="both"/>
              <w:rPr>
                <w:sz w:val="28"/>
                <w:szCs w:val="28"/>
                <w:lang w:val="kk-KZ"/>
              </w:rPr>
            </w:pPr>
          </w:p>
        </w:tc>
        <w:tc>
          <w:tcPr>
            <w:tcW w:w="2247" w:type="dxa"/>
          </w:tcPr>
          <w:p w14:paraId="5CAB66B6" w14:textId="77777777" w:rsidR="006E0D95" w:rsidRPr="003954F4" w:rsidRDefault="006E0D95" w:rsidP="007866D6">
            <w:pPr>
              <w:jc w:val="both"/>
              <w:rPr>
                <w:sz w:val="28"/>
                <w:szCs w:val="28"/>
                <w:lang w:val="kk-KZ"/>
              </w:rPr>
            </w:pPr>
            <w:r w:rsidRPr="003954F4">
              <w:rPr>
                <w:sz w:val="28"/>
                <w:szCs w:val="28"/>
                <w:lang w:val="kk-KZ"/>
              </w:rPr>
              <w:t>Қабырға бөлігі</w:t>
            </w:r>
          </w:p>
        </w:tc>
        <w:tc>
          <w:tcPr>
            <w:tcW w:w="5765" w:type="dxa"/>
          </w:tcPr>
          <w:p w14:paraId="369034B3" w14:textId="77777777" w:rsidR="006E0D95" w:rsidRPr="003954F4" w:rsidRDefault="006E0D95" w:rsidP="007866D6">
            <w:pPr>
              <w:jc w:val="both"/>
              <w:rPr>
                <w:sz w:val="28"/>
                <w:szCs w:val="28"/>
                <w:lang w:val="kk-KZ"/>
              </w:rPr>
            </w:pPr>
            <w:r w:rsidRPr="003954F4">
              <w:rPr>
                <w:sz w:val="28"/>
                <w:szCs w:val="28"/>
                <w:lang w:val="kk-KZ"/>
              </w:rPr>
              <w:t>Қабырға бөлігін сүйегінен ажырату кезінде алынатын майлы қабырға бөлігі (покромка) –жартылай ұшаның 4-шіден 13-ші қабырғаға дейінгі қабырға бөлігінен алынған ең кең, терең төс, тісті, вентральды және басқа бұлшықеттері.</w:t>
            </w:r>
          </w:p>
        </w:tc>
      </w:tr>
      <w:tr w:rsidR="003954F4" w:rsidRPr="00A232D9" w14:paraId="2815B225" w14:textId="77777777" w:rsidTr="005B7EA5">
        <w:tc>
          <w:tcPr>
            <w:tcW w:w="1333" w:type="dxa"/>
            <w:vMerge/>
          </w:tcPr>
          <w:p w14:paraId="7682BD65" w14:textId="77777777" w:rsidR="006E0D95" w:rsidRPr="003954F4" w:rsidRDefault="006E0D95" w:rsidP="007866D6">
            <w:pPr>
              <w:jc w:val="both"/>
              <w:rPr>
                <w:sz w:val="28"/>
                <w:szCs w:val="28"/>
                <w:lang w:val="kk-KZ"/>
              </w:rPr>
            </w:pPr>
          </w:p>
        </w:tc>
        <w:tc>
          <w:tcPr>
            <w:tcW w:w="2247" w:type="dxa"/>
          </w:tcPr>
          <w:p w14:paraId="10A8BBA3" w14:textId="77777777" w:rsidR="006E0D95" w:rsidRPr="003954F4" w:rsidRDefault="006E0D95" w:rsidP="007866D6">
            <w:pPr>
              <w:jc w:val="both"/>
              <w:rPr>
                <w:sz w:val="28"/>
                <w:szCs w:val="28"/>
                <w:lang w:val="kk-KZ"/>
              </w:rPr>
            </w:pPr>
            <w:r w:rsidRPr="003954F4">
              <w:rPr>
                <w:sz w:val="28"/>
                <w:szCs w:val="28"/>
                <w:lang w:val="kk-KZ"/>
              </w:rPr>
              <w:t>Котлетті ет</w:t>
            </w:r>
          </w:p>
        </w:tc>
        <w:tc>
          <w:tcPr>
            <w:tcW w:w="5765" w:type="dxa"/>
          </w:tcPr>
          <w:p w14:paraId="34331E14" w14:textId="77777777" w:rsidR="006E0D95" w:rsidRPr="003954F4" w:rsidRDefault="006E0D95" w:rsidP="007866D6">
            <w:pPr>
              <w:jc w:val="both"/>
              <w:rPr>
                <w:sz w:val="28"/>
                <w:szCs w:val="28"/>
                <w:lang w:val="kk-KZ"/>
              </w:rPr>
            </w:pPr>
            <w:r w:rsidRPr="003954F4">
              <w:rPr>
                <w:sz w:val="28"/>
                <w:szCs w:val="28"/>
                <w:lang w:val="kk-KZ"/>
              </w:rPr>
              <w:t>Әр түрлі мөлшердегі және массадағы мойын бөлігінен алынған жұмсақ ет кесектері, сондай-ақ ірі кесекті жартылай фабрикаттар мен сүйектерді тазалау кезінде алынған шап еті, қабырға аралық ет, жіліншік, білек және шынтақ сүйегінің жұмсақ еттері және кесінділері, екінші санатты сиыр етінен покромка. Бөлшектердің беті кеуіп кетпеген. Түсі мен иісі сапалы етке тән. Шеміршектер, ұсақ сүйектер, сіңірлер, көгерулер және қатты дәнекер тіндер алынып тасталған. Бұлшықет тінінің құрамы – 80%-дан кем емес, майлы және дәнекер тіндерің құрамы – 20%-дан аспайды.</w:t>
            </w:r>
          </w:p>
        </w:tc>
      </w:tr>
      <w:tr w:rsidR="003954F4" w:rsidRPr="00A232D9" w14:paraId="1827A5FB" w14:textId="77777777" w:rsidTr="005B7EA5">
        <w:trPr>
          <w:trHeight w:val="529"/>
        </w:trPr>
        <w:tc>
          <w:tcPr>
            <w:tcW w:w="1333" w:type="dxa"/>
            <w:vMerge w:val="restart"/>
            <w:vAlign w:val="center"/>
          </w:tcPr>
          <w:p w14:paraId="635FF6DA" w14:textId="77777777" w:rsidR="006E0D95" w:rsidRPr="003954F4" w:rsidRDefault="006E0D95" w:rsidP="007866D6">
            <w:pPr>
              <w:jc w:val="center"/>
              <w:rPr>
                <w:sz w:val="28"/>
                <w:szCs w:val="28"/>
                <w:lang w:val="kk-KZ"/>
              </w:rPr>
            </w:pPr>
            <w:r w:rsidRPr="003954F4">
              <w:rPr>
                <w:sz w:val="28"/>
                <w:szCs w:val="28"/>
                <w:lang w:val="kk-KZ"/>
              </w:rPr>
              <w:t>Шошқа еті</w:t>
            </w:r>
          </w:p>
        </w:tc>
        <w:tc>
          <w:tcPr>
            <w:tcW w:w="2247" w:type="dxa"/>
          </w:tcPr>
          <w:p w14:paraId="738DF8FC" w14:textId="77777777" w:rsidR="006E0D95" w:rsidRPr="003954F4" w:rsidRDefault="006E0D95" w:rsidP="007866D6">
            <w:pPr>
              <w:jc w:val="both"/>
              <w:rPr>
                <w:sz w:val="28"/>
                <w:szCs w:val="28"/>
                <w:lang w:val="kk-KZ"/>
              </w:rPr>
            </w:pPr>
            <w:r w:rsidRPr="003954F4">
              <w:rPr>
                <w:sz w:val="28"/>
                <w:szCs w:val="28"/>
                <w:lang w:val="kk-KZ"/>
              </w:rPr>
              <w:t>Сүбе</w:t>
            </w:r>
          </w:p>
        </w:tc>
        <w:tc>
          <w:tcPr>
            <w:tcW w:w="5765" w:type="dxa"/>
          </w:tcPr>
          <w:p w14:paraId="2895DC0D" w14:textId="77777777" w:rsidR="006E0D95" w:rsidRPr="003954F4" w:rsidRDefault="006E0D95" w:rsidP="007866D6">
            <w:pPr>
              <w:jc w:val="both"/>
              <w:rPr>
                <w:sz w:val="28"/>
                <w:szCs w:val="28"/>
                <w:lang w:val="kk-KZ"/>
              </w:rPr>
            </w:pPr>
            <w:r w:rsidRPr="003954F4">
              <w:rPr>
                <w:sz w:val="28"/>
                <w:szCs w:val="28"/>
                <w:lang w:val="kk-KZ"/>
              </w:rPr>
              <w:t>Сопақша-ұзынша пішінді бел-жамбас  бұлшықеті.</w:t>
            </w:r>
          </w:p>
        </w:tc>
      </w:tr>
      <w:tr w:rsidR="003954F4" w:rsidRPr="00A232D9" w14:paraId="423348C0" w14:textId="77777777" w:rsidTr="005B7EA5">
        <w:tc>
          <w:tcPr>
            <w:tcW w:w="1333" w:type="dxa"/>
            <w:vMerge/>
          </w:tcPr>
          <w:p w14:paraId="44175E0F" w14:textId="77777777" w:rsidR="006E0D95" w:rsidRPr="003954F4" w:rsidRDefault="006E0D95" w:rsidP="007866D6">
            <w:pPr>
              <w:jc w:val="both"/>
              <w:rPr>
                <w:sz w:val="28"/>
                <w:szCs w:val="28"/>
                <w:lang w:val="kk-KZ"/>
              </w:rPr>
            </w:pPr>
          </w:p>
        </w:tc>
        <w:tc>
          <w:tcPr>
            <w:tcW w:w="2247" w:type="dxa"/>
          </w:tcPr>
          <w:p w14:paraId="4F80310D" w14:textId="77777777" w:rsidR="006E0D95" w:rsidRPr="003954F4" w:rsidRDefault="006E0D95" w:rsidP="007866D6">
            <w:pPr>
              <w:jc w:val="both"/>
              <w:rPr>
                <w:sz w:val="28"/>
                <w:szCs w:val="28"/>
                <w:lang w:val="kk-KZ"/>
              </w:rPr>
            </w:pPr>
            <w:r w:rsidRPr="003954F4">
              <w:rPr>
                <w:sz w:val="28"/>
                <w:szCs w:val="28"/>
                <w:lang w:val="kk-KZ"/>
              </w:rPr>
              <w:t>Мойын бөлігі</w:t>
            </w:r>
          </w:p>
        </w:tc>
        <w:tc>
          <w:tcPr>
            <w:tcW w:w="5765" w:type="dxa"/>
          </w:tcPr>
          <w:p w14:paraId="03E6A421" w14:textId="77777777" w:rsidR="006E0D95" w:rsidRPr="003954F4" w:rsidRDefault="006E0D95" w:rsidP="007866D6">
            <w:pPr>
              <w:jc w:val="both"/>
              <w:rPr>
                <w:sz w:val="28"/>
                <w:szCs w:val="28"/>
                <w:lang w:val="kk-KZ"/>
              </w:rPr>
            </w:pPr>
            <w:r w:rsidRPr="003954F4">
              <w:rPr>
                <w:sz w:val="28"/>
                <w:szCs w:val="28"/>
                <w:lang w:val="kk-KZ"/>
              </w:rPr>
              <w:t>Мойын, алғашқы төрт кеуде омыртқасына және қабырғаның жоғарғы жартысына іргелес мойын және жауырынасты бөліктерінің бұлшықеттері.</w:t>
            </w:r>
          </w:p>
        </w:tc>
      </w:tr>
      <w:tr w:rsidR="003954F4" w:rsidRPr="00A232D9" w14:paraId="22D0B921" w14:textId="77777777" w:rsidTr="005B7EA5">
        <w:tc>
          <w:tcPr>
            <w:tcW w:w="1333" w:type="dxa"/>
            <w:vMerge/>
          </w:tcPr>
          <w:p w14:paraId="447AC185" w14:textId="77777777" w:rsidR="006E0D95" w:rsidRPr="003954F4" w:rsidRDefault="006E0D95" w:rsidP="007866D6">
            <w:pPr>
              <w:jc w:val="both"/>
              <w:rPr>
                <w:sz w:val="28"/>
                <w:szCs w:val="28"/>
                <w:lang w:val="kk-KZ"/>
              </w:rPr>
            </w:pPr>
          </w:p>
        </w:tc>
        <w:tc>
          <w:tcPr>
            <w:tcW w:w="2247" w:type="dxa"/>
          </w:tcPr>
          <w:p w14:paraId="345EE801" w14:textId="01398D3C" w:rsidR="006E0D95" w:rsidRPr="003954F4" w:rsidRDefault="006E0D95" w:rsidP="005B7EA5">
            <w:pPr>
              <w:jc w:val="both"/>
              <w:rPr>
                <w:sz w:val="28"/>
                <w:szCs w:val="28"/>
                <w:lang w:val="kk-KZ"/>
              </w:rPr>
            </w:pPr>
            <w:r w:rsidRPr="003954F4">
              <w:rPr>
                <w:sz w:val="28"/>
                <w:szCs w:val="28"/>
                <w:lang w:val="kk-KZ"/>
              </w:rPr>
              <w:t>Ірі кесекті жартылай фабрикаттар (</w:t>
            </w:r>
            <w:r w:rsidR="005B7EA5">
              <w:rPr>
                <w:sz w:val="28"/>
                <w:szCs w:val="28"/>
                <w:lang w:val="kk-KZ"/>
              </w:rPr>
              <w:t>тартылған</w:t>
            </w:r>
            <w:r w:rsidRPr="003954F4">
              <w:rPr>
                <w:sz w:val="28"/>
                <w:szCs w:val="28"/>
                <w:lang w:val="kk-KZ"/>
              </w:rPr>
              <w:t xml:space="preserve"> еттен басқасы)</w:t>
            </w:r>
          </w:p>
        </w:tc>
        <w:tc>
          <w:tcPr>
            <w:tcW w:w="5765" w:type="dxa"/>
          </w:tcPr>
          <w:p w14:paraId="37F73C4A" w14:textId="77777777" w:rsidR="006E0D95" w:rsidRPr="003954F4" w:rsidRDefault="006E0D95" w:rsidP="007866D6">
            <w:pPr>
              <w:jc w:val="both"/>
              <w:rPr>
                <w:sz w:val="28"/>
                <w:szCs w:val="28"/>
                <w:lang w:val="kk-KZ"/>
              </w:rPr>
            </w:pPr>
            <w:r w:rsidRPr="003954F4">
              <w:rPr>
                <w:sz w:val="28"/>
                <w:szCs w:val="28"/>
                <w:lang w:val="kk-KZ"/>
              </w:rPr>
              <w:t>Жартылай ұшаның, ұшаның белгілі бір бөлігінен  ірі кесектер түрінде алынған етті жұмсақ ет немесе ет қабаты. Түсі мен иісі сапалы етке тән, шеттері тегіс, бұлшықет тіндері терең кесілмеген (10 мм-ден аспайды); сіңірлері мен қатты дәнекер тіндері алынып тасталған. Бұлшықет аралық дәнекер және майлы тіндердің болуына рұқсат етіледі. Терісі алынып тасталуы керек, тері астындағы май қабаты 10 мм-ден аспауы керек.</w:t>
            </w:r>
          </w:p>
        </w:tc>
      </w:tr>
      <w:tr w:rsidR="003954F4" w:rsidRPr="00A232D9" w14:paraId="16246F06" w14:textId="77777777" w:rsidTr="005B7EA5">
        <w:tc>
          <w:tcPr>
            <w:tcW w:w="1333" w:type="dxa"/>
            <w:vMerge/>
          </w:tcPr>
          <w:p w14:paraId="3C5ADD16" w14:textId="77777777" w:rsidR="006E0D95" w:rsidRPr="003954F4" w:rsidRDefault="006E0D95" w:rsidP="007866D6">
            <w:pPr>
              <w:jc w:val="both"/>
              <w:rPr>
                <w:sz w:val="28"/>
                <w:szCs w:val="28"/>
                <w:lang w:val="kk-KZ"/>
              </w:rPr>
            </w:pPr>
          </w:p>
        </w:tc>
        <w:tc>
          <w:tcPr>
            <w:tcW w:w="2247" w:type="dxa"/>
          </w:tcPr>
          <w:p w14:paraId="04E07461" w14:textId="77777777" w:rsidR="006E0D95" w:rsidRPr="003954F4" w:rsidRDefault="006E0D95" w:rsidP="007866D6">
            <w:pPr>
              <w:rPr>
                <w:sz w:val="28"/>
                <w:szCs w:val="28"/>
                <w:lang w:val="kk-KZ"/>
              </w:rPr>
            </w:pPr>
            <w:r w:rsidRPr="003954F4">
              <w:rPr>
                <w:sz w:val="28"/>
                <w:szCs w:val="28"/>
                <w:lang w:val="kk-KZ"/>
              </w:rPr>
              <w:t>Бел бөлігі (корейка)</w:t>
            </w:r>
          </w:p>
        </w:tc>
        <w:tc>
          <w:tcPr>
            <w:tcW w:w="5765" w:type="dxa"/>
          </w:tcPr>
          <w:p w14:paraId="31DD697B" w14:textId="77777777" w:rsidR="006E0D95" w:rsidRPr="003954F4" w:rsidRDefault="006E0D95" w:rsidP="007866D6">
            <w:pPr>
              <w:jc w:val="both"/>
              <w:rPr>
                <w:sz w:val="28"/>
                <w:szCs w:val="28"/>
                <w:lang w:val="kk-KZ"/>
              </w:rPr>
            </w:pPr>
            <w:r w:rsidRPr="003954F4">
              <w:rPr>
                <w:sz w:val="28"/>
                <w:szCs w:val="28"/>
                <w:lang w:val="kk-KZ"/>
              </w:rPr>
              <w:t>5-ші қабырғадан бастап 1-ші сегізкөз омыртқаға дейін, төс және бел омыртқаларынсыз, ұзындығы 80 мм-ден аспайтын қабырғалары бар арқа және бел бөлігі</w:t>
            </w:r>
          </w:p>
        </w:tc>
      </w:tr>
      <w:tr w:rsidR="003954F4" w:rsidRPr="00A232D9" w14:paraId="64737679" w14:textId="77777777" w:rsidTr="005B7EA5">
        <w:tc>
          <w:tcPr>
            <w:tcW w:w="1333" w:type="dxa"/>
            <w:vMerge/>
          </w:tcPr>
          <w:p w14:paraId="0EC3FCC5" w14:textId="77777777" w:rsidR="006E0D95" w:rsidRPr="003954F4" w:rsidRDefault="006E0D95" w:rsidP="007866D6">
            <w:pPr>
              <w:jc w:val="both"/>
              <w:rPr>
                <w:sz w:val="28"/>
                <w:szCs w:val="28"/>
                <w:lang w:val="kk-KZ"/>
              </w:rPr>
            </w:pPr>
          </w:p>
        </w:tc>
        <w:tc>
          <w:tcPr>
            <w:tcW w:w="2247" w:type="dxa"/>
          </w:tcPr>
          <w:p w14:paraId="0FC4BEE7" w14:textId="77777777" w:rsidR="006E0D95" w:rsidRPr="003954F4" w:rsidRDefault="006E0D95" w:rsidP="007866D6">
            <w:pPr>
              <w:jc w:val="both"/>
              <w:rPr>
                <w:sz w:val="28"/>
                <w:szCs w:val="28"/>
                <w:lang w:val="kk-KZ"/>
              </w:rPr>
            </w:pPr>
            <w:r w:rsidRPr="003954F4">
              <w:rPr>
                <w:sz w:val="28"/>
                <w:szCs w:val="28"/>
                <w:lang w:val="kk-KZ"/>
              </w:rPr>
              <w:t>Төс ет</w:t>
            </w:r>
          </w:p>
        </w:tc>
        <w:tc>
          <w:tcPr>
            <w:tcW w:w="5765" w:type="dxa"/>
          </w:tcPr>
          <w:p w14:paraId="09DC5347" w14:textId="77777777" w:rsidR="006E0D95" w:rsidRPr="003954F4" w:rsidRDefault="006E0D95" w:rsidP="007866D6">
            <w:pPr>
              <w:jc w:val="both"/>
              <w:rPr>
                <w:sz w:val="28"/>
                <w:szCs w:val="28"/>
                <w:lang w:val="kk-KZ"/>
              </w:rPr>
            </w:pPr>
            <w:r w:rsidRPr="003954F4">
              <w:rPr>
                <w:sz w:val="28"/>
                <w:szCs w:val="28"/>
                <w:lang w:val="kk-KZ"/>
              </w:rPr>
              <w:t xml:space="preserve">Төс сүйегінсіз, желінаралық және шап бөліктерінсіз, бел бөлігін бөлгеннен кейін қалған қабырғалары бар бұлшықеттер (үстірт төс, терең төс және т. б.), </w:t>
            </w:r>
          </w:p>
        </w:tc>
      </w:tr>
      <w:tr w:rsidR="003954F4" w:rsidRPr="00A232D9" w14:paraId="4C34A9A7" w14:textId="77777777" w:rsidTr="005B7EA5">
        <w:tc>
          <w:tcPr>
            <w:tcW w:w="1333" w:type="dxa"/>
            <w:vMerge/>
          </w:tcPr>
          <w:p w14:paraId="3C94FC30" w14:textId="77777777" w:rsidR="006E0D95" w:rsidRPr="003954F4" w:rsidRDefault="006E0D95" w:rsidP="007866D6">
            <w:pPr>
              <w:jc w:val="both"/>
              <w:rPr>
                <w:sz w:val="28"/>
                <w:szCs w:val="28"/>
                <w:lang w:val="kk-KZ"/>
              </w:rPr>
            </w:pPr>
          </w:p>
        </w:tc>
        <w:tc>
          <w:tcPr>
            <w:tcW w:w="2247" w:type="dxa"/>
          </w:tcPr>
          <w:p w14:paraId="3A9B9D6C" w14:textId="77777777" w:rsidR="006E0D95" w:rsidRPr="003954F4" w:rsidRDefault="006E0D95" w:rsidP="007866D6">
            <w:pPr>
              <w:jc w:val="both"/>
              <w:rPr>
                <w:sz w:val="28"/>
                <w:szCs w:val="28"/>
                <w:lang w:val="kk-KZ"/>
              </w:rPr>
            </w:pPr>
            <w:r w:rsidRPr="003954F4">
              <w:rPr>
                <w:sz w:val="28"/>
                <w:szCs w:val="28"/>
                <w:lang w:val="kk-KZ"/>
              </w:rPr>
              <w:t>Жамбас бөлігі</w:t>
            </w:r>
          </w:p>
        </w:tc>
        <w:tc>
          <w:tcPr>
            <w:tcW w:w="5765" w:type="dxa"/>
          </w:tcPr>
          <w:p w14:paraId="7EF305DB" w14:textId="77777777" w:rsidR="006E0D95" w:rsidRPr="003954F4" w:rsidRDefault="006E0D95" w:rsidP="007866D6">
            <w:pPr>
              <w:jc w:val="both"/>
              <w:rPr>
                <w:sz w:val="28"/>
                <w:szCs w:val="28"/>
                <w:lang w:val="kk-KZ"/>
              </w:rPr>
            </w:pPr>
            <w:r w:rsidRPr="003954F4">
              <w:rPr>
                <w:sz w:val="28"/>
                <w:szCs w:val="28"/>
                <w:lang w:val="kk-KZ"/>
              </w:rPr>
              <w:t>Жамбас, сегізкөз және сан сүйектерінен бір қабатпен бөліп алынған бұлшықеттер (орта бөкселік, екібасты, жартылай жарғақты, төртбасты және т. б.)</w:t>
            </w:r>
          </w:p>
        </w:tc>
      </w:tr>
      <w:tr w:rsidR="003954F4" w:rsidRPr="00A232D9" w14:paraId="6BC35B0C" w14:textId="77777777" w:rsidTr="005B7EA5">
        <w:tc>
          <w:tcPr>
            <w:tcW w:w="1333" w:type="dxa"/>
            <w:vMerge/>
          </w:tcPr>
          <w:p w14:paraId="1B5D58B1" w14:textId="77777777" w:rsidR="006E0D95" w:rsidRPr="003954F4" w:rsidRDefault="006E0D95" w:rsidP="007866D6">
            <w:pPr>
              <w:jc w:val="both"/>
              <w:rPr>
                <w:sz w:val="28"/>
                <w:szCs w:val="28"/>
                <w:lang w:val="kk-KZ"/>
              </w:rPr>
            </w:pPr>
          </w:p>
        </w:tc>
        <w:tc>
          <w:tcPr>
            <w:tcW w:w="2247" w:type="dxa"/>
          </w:tcPr>
          <w:p w14:paraId="67203CCA" w14:textId="77777777" w:rsidR="006E0D95" w:rsidRPr="003954F4" w:rsidRDefault="006E0D95" w:rsidP="007866D6">
            <w:pPr>
              <w:jc w:val="both"/>
              <w:rPr>
                <w:sz w:val="28"/>
                <w:szCs w:val="28"/>
                <w:lang w:val="kk-KZ"/>
              </w:rPr>
            </w:pPr>
            <w:r w:rsidRPr="003954F4">
              <w:rPr>
                <w:sz w:val="28"/>
                <w:szCs w:val="28"/>
                <w:lang w:val="kk-KZ"/>
              </w:rPr>
              <w:t>Жауырын бөлігі</w:t>
            </w:r>
          </w:p>
        </w:tc>
        <w:tc>
          <w:tcPr>
            <w:tcW w:w="5765" w:type="dxa"/>
          </w:tcPr>
          <w:p w14:paraId="5AC8FDF4" w14:textId="77777777" w:rsidR="006E0D95" w:rsidRPr="003954F4" w:rsidRDefault="006E0D95" w:rsidP="007866D6">
            <w:pPr>
              <w:jc w:val="both"/>
              <w:rPr>
                <w:sz w:val="28"/>
                <w:szCs w:val="28"/>
                <w:lang w:val="kk-KZ"/>
              </w:rPr>
            </w:pPr>
            <w:r w:rsidRPr="003954F4">
              <w:rPr>
                <w:sz w:val="28"/>
                <w:szCs w:val="28"/>
                <w:lang w:val="kk-KZ"/>
              </w:rPr>
              <w:t>Шынтақ  және білек сүйектеріне іргелес бұлшықеттерсіз, жауырын сүйегі мен тоқпан жіліктен бір қабатпен бөліп алынған бұлшықеттер (жауырын арты, жауырын алды, дельта тәрізді, үшбасты және т. б.)</w:t>
            </w:r>
          </w:p>
        </w:tc>
      </w:tr>
      <w:tr w:rsidR="003954F4" w:rsidRPr="00A232D9" w14:paraId="71FD5546" w14:textId="77777777" w:rsidTr="005B7EA5">
        <w:tc>
          <w:tcPr>
            <w:tcW w:w="1333" w:type="dxa"/>
          </w:tcPr>
          <w:p w14:paraId="4088BA4B" w14:textId="77777777" w:rsidR="006E0D95" w:rsidRPr="003954F4" w:rsidRDefault="006E0D95" w:rsidP="007866D6">
            <w:pPr>
              <w:jc w:val="both"/>
              <w:rPr>
                <w:sz w:val="28"/>
                <w:szCs w:val="28"/>
                <w:lang w:val="kk-KZ"/>
              </w:rPr>
            </w:pPr>
          </w:p>
        </w:tc>
        <w:tc>
          <w:tcPr>
            <w:tcW w:w="2247" w:type="dxa"/>
          </w:tcPr>
          <w:p w14:paraId="585FAE7B" w14:textId="596FF2F2" w:rsidR="006E0D95" w:rsidRPr="003954F4" w:rsidRDefault="005B7EA5" w:rsidP="007866D6">
            <w:pPr>
              <w:jc w:val="both"/>
              <w:rPr>
                <w:sz w:val="28"/>
                <w:szCs w:val="28"/>
                <w:lang w:val="kk-KZ"/>
              </w:rPr>
            </w:pPr>
            <w:r>
              <w:rPr>
                <w:sz w:val="28"/>
                <w:szCs w:val="28"/>
                <w:lang w:val="kk-KZ"/>
              </w:rPr>
              <w:t>Тартылған</w:t>
            </w:r>
            <w:r w:rsidR="006E0D95" w:rsidRPr="003954F4">
              <w:rPr>
                <w:sz w:val="28"/>
                <w:szCs w:val="28"/>
                <w:lang w:val="kk-KZ"/>
              </w:rPr>
              <w:t xml:space="preserve"> ет</w:t>
            </w:r>
          </w:p>
        </w:tc>
        <w:tc>
          <w:tcPr>
            <w:tcW w:w="5765" w:type="dxa"/>
          </w:tcPr>
          <w:p w14:paraId="69B5795A" w14:textId="77777777" w:rsidR="006E0D95" w:rsidRPr="003954F4" w:rsidRDefault="006E0D95" w:rsidP="007866D6">
            <w:pPr>
              <w:jc w:val="both"/>
              <w:rPr>
                <w:sz w:val="28"/>
                <w:szCs w:val="28"/>
                <w:lang w:val="kk-KZ"/>
              </w:rPr>
            </w:pPr>
            <w:r w:rsidRPr="003954F4">
              <w:rPr>
                <w:sz w:val="28"/>
                <w:szCs w:val="28"/>
                <w:lang w:val="kk-KZ"/>
              </w:rPr>
              <w:t>Әр түрлі мөлшердегі және массадағы етті жұмсақ ет: желінаралық және шап бөліктерінен; жіліншік, білек және шынтақ сүйектерінен; ірі кесекті жартылай фабрикаттарды тазалау кезінде алынған кесінділер. Майлы және дәнекер тіндердің 20%-дан аспайтын құрамына рұқсат етіледі. Бөлшектердің беті кеуіп кетпеген. Түсі мен иісі сапалы етке тән. Шеміршектер, ұсақ сүйектер, сіңірлер, көгерулер және қатты дәнекер тіндер алынып тасталған.</w:t>
            </w:r>
          </w:p>
        </w:tc>
      </w:tr>
    </w:tbl>
    <w:p w14:paraId="1EBD47A2"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p>
    <w:p w14:paraId="5E71C63A" w14:textId="331D85F1" w:rsidR="006E0D95" w:rsidRPr="003954F4" w:rsidRDefault="0069488C" w:rsidP="0098533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w:t>
      </w:r>
      <w:r w:rsidR="005B7EA5">
        <w:rPr>
          <w:rFonts w:ascii="Times New Roman" w:hAnsi="Times New Roman" w:cs="Times New Roman"/>
          <w:sz w:val="28"/>
          <w:szCs w:val="28"/>
          <w:lang w:val="kk-KZ"/>
        </w:rPr>
        <w:t>7</w:t>
      </w:r>
      <w:r w:rsidR="006E0D95" w:rsidRPr="003954F4">
        <w:rPr>
          <w:rFonts w:ascii="Times New Roman" w:hAnsi="Times New Roman" w:cs="Times New Roman"/>
          <w:sz w:val="28"/>
          <w:szCs w:val="28"/>
          <w:lang w:val="kk-KZ"/>
        </w:rPr>
        <w:t xml:space="preserve"> – Сиыр етінен өндірілетін ірі кесекті жартылай фабрикаттар  шығымының нормалары, сүйектегі ет салмағына пайызбен</w:t>
      </w:r>
    </w:p>
    <w:p w14:paraId="4DCE77A3"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2027"/>
        <w:gridCol w:w="1822"/>
        <w:gridCol w:w="1836"/>
        <w:gridCol w:w="1823"/>
        <w:gridCol w:w="1837"/>
      </w:tblGrid>
      <w:tr w:rsidR="003954F4" w:rsidRPr="003954F4" w14:paraId="05A54CB5" w14:textId="77777777" w:rsidTr="007866D6">
        <w:tc>
          <w:tcPr>
            <w:tcW w:w="2061" w:type="dxa"/>
            <w:vMerge w:val="restart"/>
          </w:tcPr>
          <w:p w14:paraId="04D07685" w14:textId="77777777" w:rsidR="006E0D95" w:rsidRPr="003954F4" w:rsidRDefault="006E0D95" w:rsidP="007866D6">
            <w:pPr>
              <w:jc w:val="both"/>
              <w:rPr>
                <w:sz w:val="28"/>
                <w:szCs w:val="28"/>
                <w:lang w:val="kk-KZ"/>
              </w:rPr>
            </w:pPr>
            <w:r w:rsidRPr="003954F4">
              <w:rPr>
                <w:sz w:val="28"/>
                <w:szCs w:val="28"/>
                <w:lang w:val="kk-KZ"/>
              </w:rPr>
              <w:t>Жартылай фабрикат</w:t>
            </w:r>
          </w:p>
        </w:tc>
        <w:tc>
          <w:tcPr>
            <w:tcW w:w="7510" w:type="dxa"/>
            <w:gridSpan w:val="4"/>
          </w:tcPr>
          <w:p w14:paraId="4C5F78AC" w14:textId="77777777" w:rsidR="006E0D95" w:rsidRPr="003954F4" w:rsidRDefault="006E0D95" w:rsidP="007866D6">
            <w:pPr>
              <w:jc w:val="center"/>
              <w:rPr>
                <w:sz w:val="28"/>
                <w:szCs w:val="28"/>
                <w:lang w:val="kk-KZ"/>
              </w:rPr>
            </w:pPr>
            <w:r w:rsidRPr="003954F4">
              <w:rPr>
                <w:sz w:val="28"/>
                <w:szCs w:val="28"/>
                <w:lang w:val="kk-KZ"/>
              </w:rPr>
              <w:t>Сүбесімен сиыр еті</w:t>
            </w:r>
          </w:p>
        </w:tc>
      </w:tr>
      <w:tr w:rsidR="003954F4" w:rsidRPr="003954F4" w14:paraId="3CA583D4" w14:textId="77777777" w:rsidTr="007866D6">
        <w:tc>
          <w:tcPr>
            <w:tcW w:w="2061" w:type="dxa"/>
            <w:vMerge/>
          </w:tcPr>
          <w:p w14:paraId="317C76A6" w14:textId="77777777" w:rsidR="006E0D95" w:rsidRPr="003954F4" w:rsidRDefault="006E0D95" w:rsidP="007866D6">
            <w:pPr>
              <w:jc w:val="both"/>
              <w:rPr>
                <w:sz w:val="28"/>
                <w:szCs w:val="28"/>
                <w:lang w:val="kk-KZ"/>
              </w:rPr>
            </w:pPr>
          </w:p>
        </w:tc>
        <w:tc>
          <w:tcPr>
            <w:tcW w:w="3754" w:type="dxa"/>
            <w:gridSpan w:val="2"/>
          </w:tcPr>
          <w:p w14:paraId="0EE08F4E" w14:textId="77777777" w:rsidR="006E0D95" w:rsidRPr="003954F4" w:rsidRDefault="006E0D95" w:rsidP="007866D6">
            <w:pPr>
              <w:jc w:val="center"/>
              <w:rPr>
                <w:sz w:val="28"/>
                <w:szCs w:val="28"/>
                <w:lang w:val="kk-KZ"/>
              </w:rPr>
            </w:pPr>
            <w:r w:rsidRPr="003954F4">
              <w:rPr>
                <w:sz w:val="28"/>
                <w:szCs w:val="28"/>
                <w:lang w:val="kk-KZ"/>
              </w:rPr>
              <w:t>бірінші санатты</w:t>
            </w:r>
          </w:p>
        </w:tc>
        <w:tc>
          <w:tcPr>
            <w:tcW w:w="3756" w:type="dxa"/>
            <w:gridSpan w:val="2"/>
          </w:tcPr>
          <w:p w14:paraId="57E6645F" w14:textId="77777777" w:rsidR="006E0D95" w:rsidRPr="003954F4" w:rsidRDefault="006E0D95" w:rsidP="007866D6">
            <w:pPr>
              <w:jc w:val="center"/>
              <w:rPr>
                <w:sz w:val="28"/>
                <w:szCs w:val="28"/>
                <w:lang w:val="kk-KZ"/>
              </w:rPr>
            </w:pPr>
            <w:r w:rsidRPr="003954F4">
              <w:rPr>
                <w:sz w:val="28"/>
                <w:szCs w:val="28"/>
                <w:lang w:val="kk-KZ"/>
              </w:rPr>
              <w:t>екінші санатты</w:t>
            </w:r>
          </w:p>
        </w:tc>
      </w:tr>
      <w:tr w:rsidR="003954F4" w:rsidRPr="003954F4" w14:paraId="6EB4D68D" w14:textId="77777777" w:rsidTr="007866D6">
        <w:tc>
          <w:tcPr>
            <w:tcW w:w="2061" w:type="dxa"/>
            <w:vMerge/>
          </w:tcPr>
          <w:p w14:paraId="34BF2466" w14:textId="77777777" w:rsidR="006E0D95" w:rsidRPr="003954F4" w:rsidRDefault="006E0D95" w:rsidP="007866D6">
            <w:pPr>
              <w:jc w:val="both"/>
              <w:rPr>
                <w:sz w:val="28"/>
                <w:szCs w:val="28"/>
                <w:lang w:val="kk-KZ"/>
              </w:rPr>
            </w:pPr>
          </w:p>
        </w:tc>
        <w:tc>
          <w:tcPr>
            <w:tcW w:w="1869" w:type="dxa"/>
          </w:tcPr>
          <w:p w14:paraId="23E4225E" w14:textId="77777777" w:rsidR="006E0D95" w:rsidRPr="003954F4" w:rsidRDefault="006E0D95" w:rsidP="007866D6">
            <w:pPr>
              <w:jc w:val="center"/>
              <w:rPr>
                <w:sz w:val="28"/>
                <w:szCs w:val="28"/>
                <w:lang w:val="kk-KZ"/>
              </w:rPr>
            </w:pPr>
            <w:r w:rsidRPr="003954F4">
              <w:rPr>
                <w:sz w:val="28"/>
                <w:szCs w:val="28"/>
                <w:lang w:val="kk-KZ"/>
              </w:rPr>
              <w:t>сорпа жиынтығы бөлек алынбаған</w:t>
            </w:r>
          </w:p>
        </w:tc>
        <w:tc>
          <w:tcPr>
            <w:tcW w:w="1885" w:type="dxa"/>
          </w:tcPr>
          <w:p w14:paraId="0207244D" w14:textId="77777777" w:rsidR="006E0D95" w:rsidRPr="003954F4" w:rsidRDefault="006E0D95" w:rsidP="007866D6">
            <w:pPr>
              <w:jc w:val="center"/>
              <w:rPr>
                <w:sz w:val="28"/>
                <w:szCs w:val="28"/>
                <w:lang w:val="kk-KZ"/>
              </w:rPr>
            </w:pPr>
            <w:r w:rsidRPr="003954F4">
              <w:rPr>
                <w:sz w:val="28"/>
                <w:szCs w:val="28"/>
                <w:lang w:val="kk-KZ"/>
              </w:rPr>
              <w:t>сорпа жиынтығы бөлек алынған</w:t>
            </w:r>
          </w:p>
        </w:tc>
        <w:tc>
          <w:tcPr>
            <w:tcW w:w="1870" w:type="dxa"/>
          </w:tcPr>
          <w:p w14:paraId="670861A1" w14:textId="77777777" w:rsidR="006E0D95" w:rsidRPr="003954F4" w:rsidRDefault="006E0D95" w:rsidP="007866D6">
            <w:pPr>
              <w:jc w:val="center"/>
              <w:rPr>
                <w:sz w:val="28"/>
                <w:szCs w:val="28"/>
                <w:lang w:val="kk-KZ"/>
              </w:rPr>
            </w:pPr>
            <w:r w:rsidRPr="003954F4">
              <w:rPr>
                <w:sz w:val="28"/>
                <w:szCs w:val="28"/>
                <w:lang w:val="kk-KZ"/>
              </w:rPr>
              <w:t>сорпа жиынтығы бөлек алынбаған</w:t>
            </w:r>
          </w:p>
        </w:tc>
        <w:tc>
          <w:tcPr>
            <w:tcW w:w="1886" w:type="dxa"/>
          </w:tcPr>
          <w:p w14:paraId="47965E84" w14:textId="77777777" w:rsidR="006E0D95" w:rsidRPr="003954F4" w:rsidRDefault="006E0D95" w:rsidP="007866D6">
            <w:pPr>
              <w:jc w:val="center"/>
              <w:rPr>
                <w:sz w:val="28"/>
                <w:szCs w:val="28"/>
                <w:lang w:val="kk-KZ"/>
              </w:rPr>
            </w:pPr>
            <w:r w:rsidRPr="003954F4">
              <w:rPr>
                <w:sz w:val="28"/>
                <w:szCs w:val="28"/>
                <w:lang w:val="kk-KZ"/>
              </w:rPr>
              <w:t>сорпа жиынтығы бөлек алынған</w:t>
            </w:r>
          </w:p>
        </w:tc>
      </w:tr>
      <w:tr w:rsidR="003954F4" w:rsidRPr="003954F4" w14:paraId="2BE210BD" w14:textId="77777777" w:rsidTr="007866D6">
        <w:tc>
          <w:tcPr>
            <w:tcW w:w="2061" w:type="dxa"/>
          </w:tcPr>
          <w:p w14:paraId="2A97CEF1" w14:textId="77777777" w:rsidR="006E0D95" w:rsidRPr="003954F4" w:rsidRDefault="006E0D95" w:rsidP="007866D6">
            <w:pPr>
              <w:jc w:val="both"/>
              <w:rPr>
                <w:sz w:val="28"/>
                <w:szCs w:val="28"/>
                <w:lang w:val="kk-KZ"/>
              </w:rPr>
            </w:pPr>
            <w:bookmarkStart w:id="52" w:name="_Hlk139365170"/>
            <w:r w:rsidRPr="003954F4">
              <w:rPr>
                <w:sz w:val="28"/>
                <w:szCs w:val="28"/>
                <w:lang w:val="kk-KZ"/>
              </w:rPr>
              <w:t>Тазаланған сүбе</w:t>
            </w:r>
          </w:p>
        </w:tc>
        <w:tc>
          <w:tcPr>
            <w:tcW w:w="1869" w:type="dxa"/>
          </w:tcPr>
          <w:p w14:paraId="1CEAC6CC" w14:textId="77777777" w:rsidR="006E0D95" w:rsidRPr="003954F4" w:rsidRDefault="006E0D95" w:rsidP="007866D6">
            <w:pPr>
              <w:jc w:val="center"/>
              <w:rPr>
                <w:sz w:val="28"/>
                <w:szCs w:val="28"/>
                <w:lang w:val="kk-KZ"/>
              </w:rPr>
            </w:pPr>
            <w:r w:rsidRPr="003954F4">
              <w:rPr>
                <w:sz w:val="28"/>
                <w:szCs w:val="28"/>
                <w:lang w:val="kk-KZ"/>
              </w:rPr>
              <w:t>0,8</w:t>
            </w:r>
          </w:p>
        </w:tc>
        <w:tc>
          <w:tcPr>
            <w:tcW w:w="1885" w:type="dxa"/>
          </w:tcPr>
          <w:p w14:paraId="75D95261" w14:textId="77777777" w:rsidR="006E0D95" w:rsidRPr="003954F4" w:rsidRDefault="006E0D95" w:rsidP="007866D6">
            <w:pPr>
              <w:jc w:val="center"/>
              <w:rPr>
                <w:sz w:val="28"/>
                <w:szCs w:val="28"/>
                <w:lang w:val="kk-KZ"/>
              </w:rPr>
            </w:pPr>
            <w:r w:rsidRPr="003954F4">
              <w:rPr>
                <w:sz w:val="28"/>
                <w:szCs w:val="28"/>
                <w:lang w:val="kk-KZ"/>
              </w:rPr>
              <w:t>0,8</w:t>
            </w:r>
          </w:p>
        </w:tc>
        <w:tc>
          <w:tcPr>
            <w:tcW w:w="1870" w:type="dxa"/>
          </w:tcPr>
          <w:p w14:paraId="2D3A3E03" w14:textId="77777777" w:rsidR="006E0D95" w:rsidRPr="003954F4" w:rsidRDefault="006E0D95" w:rsidP="007866D6">
            <w:pPr>
              <w:jc w:val="center"/>
              <w:rPr>
                <w:sz w:val="28"/>
                <w:szCs w:val="28"/>
                <w:lang w:val="kk-KZ"/>
              </w:rPr>
            </w:pPr>
            <w:r w:rsidRPr="003954F4">
              <w:rPr>
                <w:sz w:val="28"/>
                <w:szCs w:val="28"/>
                <w:lang w:val="kk-KZ"/>
              </w:rPr>
              <w:t>0,8</w:t>
            </w:r>
          </w:p>
        </w:tc>
        <w:tc>
          <w:tcPr>
            <w:tcW w:w="1886" w:type="dxa"/>
          </w:tcPr>
          <w:p w14:paraId="2E69CCC9" w14:textId="77777777" w:rsidR="006E0D95" w:rsidRPr="003954F4" w:rsidRDefault="006E0D95" w:rsidP="007866D6">
            <w:pPr>
              <w:jc w:val="center"/>
              <w:rPr>
                <w:sz w:val="28"/>
                <w:szCs w:val="28"/>
                <w:lang w:val="kk-KZ"/>
              </w:rPr>
            </w:pPr>
            <w:r w:rsidRPr="003954F4">
              <w:rPr>
                <w:sz w:val="28"/>
                <w:szCs w:val="28"/>
                <w:lang w:val="kk-KZ"/>
              </w:rPr>
              <w:t>0,8</w:t>
            </w:r>
          </w:p>
        </w:tc>
      </w:tr>
      <w:tr w:rsidR="003954F4" w:rsidRPr="003954F4" w14:paraId="418DA0AF" w14:textId="77777777" w:rsidTr="007866D6">
        <w:tc>
          <w:tcPr>
            <w:tcW w:w="2061" w:type="dxa"/>
          </w:tcPr>
          <w:p w14:paraId="1AA8F4B6" w14:textId="77777777" w:rsidR="006E0D95" w:rsidRPr="003954F4" w:rsidRDefault="006E0D95" w:rsidP="007866D6">
            <w:pPr>
              <w:jc w:val="both"/>
              <w:rPr>
                <w:sz w:val="28"/>
                <w:szCs w:val="28"/>
                <w:lang w:val="kk-KZ"/>
              </w:rPr>
            </w:pPr>
            <w:r w:rsidRPr="003954F4">
              <w:rPr>
                <w:sz w:val="28"/>
                <w:szCs w:val="28"/>
                <w:lang w:val="kk-KZ"/>
              </w:rPr>
              <w:t>Ең ұзын арқа бұлшықеті:</w:t>
            </w:r>
          </w:p>
          <w:p w14:paraId="5EC0999F" w14:textId="77777777" w:rsidR="006E0D95" w:rsidRPr="003954F4" w:rsidRDefault="006E0D95" w:rsidP="007866D6">
            <w:pPr>
              <w:jc w:val="both"/>
              <w:rPr>
                <w:sz w:val="28"/>
                <w:szCs w:val="28"/>
                <w:lang w:val="kk-KZ"/>
              </w:rPr>
            </w:pPr>
            <w:r w:rsidRPr="003954F4">
              <w:rPr>
                <w:sz w:val="28"/>
                <w:szCs w:val="28"/>
                <w:lang w:val="kk-KZ"/>
              </w:rPr>
              <w:t>Арқа бөлігі</w:t>
            </w:r>
          </w:p>
        </w:tc>
        <w:tc>
          <w:tcPr>
            <w:tcW w:w="1869" w:type="dxa"/>
          </w:tcPr>
          <w:p w14:paraId="1DD248BF" w14:textId="77777777" w:rsidR="006E0D95" w:rsidRPr="003954F4" w:rsidRDefault="006E0D95" w:rsidP="007866D6">
            <w:pPr>
              <w:ind w:firstLine="26"/>
              <w:jc w:val="center"/>
              <w:rPr>
                <w:sz w:val="28"/>
                <w:szCs w:val="28"/>
                <w:lang w:val="kk-KZ"/>
              </w:rPr>
            </w:pPr>
            <w:r w:rsidRPr="003954F4">
              <w:rPr>
                <w:sz w:val="28"/>
                <w:szCs w:val="28"/>
                <w:lang w:val="kk-KZ"/>
              </w:rPr>
              <w:t>1,6</w:t>
            </w:r>
          </w:p>
        </w:tc>
        <w:tc>
          <w:tcPr>
            <w:tcW w:w="1885" w:type="dxa"/>
          </w:tcPr>
          <w:p w14:paraId="273D9504" w14:textId="77777777" w:rsidR="006E0D95" w:rsidRPr="003954F4" w:rsidRDefault="006E0D95" w:rsidP="007866D6">
            <w:pPr>
              <w:ind w:firstLine="26"/>
              <w:jc w:val="center"/>
              <w:rPr>
                <w:sz w:val="28"/>
                <w:szCs w:val="28"/>
                <w:lang w:val="kk-KZ"/>
              </w:rPr>
            </w:pPr>
            <w:r w:rsidRPr="003954F4">
              <w:rPr>
                <w:sz w:val="28"/>
                <w:szCs w:val="28"/>
                <w:lang w:val="kk-KZ"/>
              </w:rPr>
              <w:t>1,6</w:t>
            </w:r>
          </w:p>
        </w:tc>
        <w:tc>
          <w:tcPr>
            <w:tcW w:w="1870" w:type="dxa"/>
          </w:tcPr>
          <w:p w14:paraId="008A74D4" w14:textId="77777777" w:rsidR="006E0D95" w:rsidRPr="003954F4" w:rsidRDefault="006E0D95" w:rsidP="007866D6">
            <w:pPr>
              <w:ind w:firstLine="26"/>
              <w:jc w:val="center"/>
              <w:rPr>
                <w:sz w:val="28"/>
                <w:szCs w:val="28"/>
                <w:lang w:val="kk-KZ"/>
              </w:rPr>
            </w:pPr>
            <w:r w:rsidRPr="003954F4">
              <w:rPr>
                <w:sz w:val="28"/>
                <w:szCs w:val="28"/>
                <w:lang w:val="kk-KZ"/>
              </w:rPr>
              <w:t>1,3</w:t>
            </w:r>
          </w:p>
        </w:tc>
        <w:tc>
          <w:tcPr>
            <w:tcW w:w="1886" w:type="dxa"/>
          </w:tcPr>
          <w:p w14:paraId="5AB0893C" w14:textId="77777777" w:rsidR="006E0D95" w:rsidRPr="003954F4" w:rsidRDefault="006E0D95" w:rsidP="007866D6">
            <w:pPr>
              <w:ind w:firstLine="26"/>
              <w:jc w:val="center"/>
              <w:rPr>
                <w:sz w:val="28"/>
                <w:szCs w:val="28"/>
                <w:lang w:val="kk-KZ"/>
              </w:rPr>
            </w:pPr>
            <w:r w:rsidRPr="003954F4">
              <w:rPr>
                <w:sz w:val="28"/>
                <w:szCs w:val="28"/>
                <w:lang w:val="kk-KZ"/>
              </w:rPr>
              <w:t>1,3</w:t>
            </w:r>
          </w:p>
        </w:tc>
      </w:tr>
      <w:tr w:rsidR="003954F4" w:rsidRPr="003954F4" w14:paraId="22194931" w14:textId="77777777" w:rsidTr="007866D6">
        <w:tc>
          <w:tcPr>
            <w:tcW w:w="2061" w:type="dxa"/>
          </w:tcPr>
          <w:p w14:paraId="715A2F5D" w14:textId="77777777" w:rsidR="006E0D95" w:rsidRPr="003954F4" w:rsidRDefault="006E0D95" w:rsidP="007866D6">
            <w:pPr>
              <w:jc w:val="both"/>
              <w:rPr>
                <w:sz w:val="28"/>
                <w:szCs w:val="28"/>
                <w:lang w:val="kk-KZ"/>
              </w:rPr>
            </w:pPr>
            <w:r w:rsidRPr="003954F4">
              <w:rPr>
                <w:sz w:val="28"/>
                <w:szCs w:val="28"/>
                <w:lang w:val="kk-KZ"/>
              </w:rPr>
              <w:t>Бел бөлігі</w:t>
            </w:r>
          </w:p>
        </w:tc>
        <w:tc>
          <w:tcPr>
            <w:tcW w:w="1869" w:type="dxa"/>
          </w:tcPr>
          <w:p w14:paraId="2BD8022A" w14:textId="77777777" w:rsidR="006E0D95" w:rsidRPr="003954F4" w:rsidRDefault="006E0D95" w:rsidP="007866D6">
            <w:pPr>
              <w:ind w:firstLine="26"/>
              <w:jc w:val="center"/>
              <w:rPr>
                <w:sz w:val="28"/>
                <w:szCs w:val="28"/>
                <w:lang w:val="kk-KZ"/>
              </w:rPr>
            </w:pPr>
            <w:r w:rsidRPr="003954F4">
              <w:rPr>
                <w:sz w:val="28"/>
                <w:szCs w:val="28"/>
                <w:lang w:val="kk-KZ"/>
              </w:rPr>
              <w:t>1,3</w:t>
            </w:r>
          </w:p>
        </w:tc>
        <w:tc>
          <w:tcPr>
            <w:tcW w:w="1885" w:type="dxa"/>
          </w:tcPr>
          <w:p w14:paraId="18D7D702" w14:textId="77777777" w:rsidR="006E0D95" w:rsidRPr="003954F4" w:rsidRDefault="006E0D95" w:rsidP="007866D6">
            <w:pPr>
              <w:ind w:firstLine="26"/>
              <w:jc w:val="center"/>
              <w:rPr>
                <w:sz w:val="28"/>
                <w:szCs w:val="28"/>
                <w:lang w:val="kk-KZ"/>
              </w:rPr>
            </w:pPr>
            <w:r w:rsidRPr="003954F4">
              <w:rPr>
                <w:sz w:val="28"/>
                <w:szCs w:val="28"/>
                <w:lang w:val="kk-KZ"/>
              </w:rPr>
              <w:t>1,3</w:t>
            </w:r>
          </w:p>
        </w:tc>
        <w:tc>
          <w:tcPr>
            <w:tcW w:w="1870" w:type="dxa"/>
          </w:tcPr>
          <w:p w14:paraId="2B6021B9" w14:textId="77777777" w:rsidR="006E0D95" w:rsidRPr="003954F4" w:rsidRDefault="006E0D95" w:rsidP="007866D6">
            <w:pPr>
              <w:ind w:firstLine="26"/>
              <w:jc w:val="center"/>
              <w:rPr>
                <w:sz w:val="28"/>
                <w:szCs w:val="28"/>
                <w:lang w:val="kk-KZ"/>
              </w:rPr>
            </w:pPr>
            <w:r w:rsidRPr="003954F4">
              <w:rPr>
                <w:sz w:val="28"/>
                <w:szCs w:val="28"/>
                <w:lang w:val="kk-KZ"/>
              </w:rPr>
              <w:t>1,2</w:t>
            </w:r>
          </w:p>
        </w:tc>
        <w:tc>
          <w:tcPr>
            <w:tcW w:w="1886" w:type="dxa"/>
          </w:tcPr>
          <w:p w14:paraId="21FA8050" w14:textId="77777777" w:rsidR="006E0D95" w:rsidRPr="003954F4" w:rsidRDefault="006E0D95" w:rsidP="007866D6">
            <w:pPr>
              <w:ind w:firstLine="26"/>
              <w:jc w:val="center"/>
              <w:rPr>
                <w:sz w:val="28"/>
                <w:szCs w:val="28"/>
                <w:lang w:val="kk-KZ"/>
              </w:rPr>
            </w:pPr>
            <w:r w:rsidRPr="003954F4">
              <w:rPr>
                <w:sz w:val="28"/>
                <w:szCs w:val="28"/>
                <w:lang w:val="kk-KZ"/>
              </w:rPr>
              <w:t>1,2</w:t>
            </w:r>
          </w:p>
        </w:tc>
      </w:tr>
      <w:tr w:rsidR="003954F4" w:rsidRPr="003954F4" w14:paraId="5515D88A" w14:textId="77777777" w:rsidTr="007866D6">
        <w:tc>
          <w:tcPr>
            <w:tcW w:w="2061" w:type="dxa"/>
          </w:tcPr>
          <w:p w14:paraId="3F19A542" w14:textId="77777777" w:rsidR="006E0D95" w:rsidRPr="003954F4" w:rsidRDefault="006E0D95" w:rsidP="007866D6">
            <w:pPr>
              <w:jc w:val="both"/>
              <w:rPr>
                <w:sz w:val="28"/>
                <w:szCs w:val="28"/>
                <w:lang w:val="kk-KZ"/>
              </w:rPr>
            </w:pPr>
            <w:r w:rsidRPr="003954F4">
              <w:rPr>
                <w:sz w:val="28"/>
                <w:szCs w:val="28"/>
                <w:lang w:val="kk-KZ"/>
              </w:rPr>
              <w:t>Жамбас бөлігі: жоғарғы бөлік</w:t>
            </w:r>
          </w:p>
        </w:tc>
        <w:tc>
          <w:tcPr>
            <w:tcW w:w="1869" w:type="dxa"/>
          </w:tcPr>
          <w:p w14:paraId="55E5A141" w14:textId="77777777" w:rsidR="006E0D95" w:rsidRPr="003954F4" w:rsidRDefault="006E0D95" w:rsidP="007866D6">
            <w:pPr>
              <w:ind w:hanging="4"/>
              <w:jc w:val="center"/>
              <w:rPr>
                <w:sz w:val="28"/>
                <w:szCs w:val="28"/>
                <w:lang w:val="kk-KZ"/>
              </w:rPr>
            </w:pPr>
            <w:r w:rsidRPr="003954F4">
              <w:rPr>
                <w:sz w:val="28"/>
                <w:szCs w:val="28"/>
                <w:lang w:val="kk-KZ"/>
              </w:rPr>
              <w:t>2,2</w:t>
            </w:r>
          </w:p>
        </w:tc>
        <w:tc>
          <w:tcPr>
            <w:tcW w:w="1885" w:type="dxa"/>
          </w:tcPr>
          <w:p w14:paraId="65681101" w14:textId="77777777" w:rsidR="006E0D95" w:rsidRPr="003954F4" w:rsidRDefault="006E0D95" w:rsidP="007866D6">
            <w:pPr>
              <w:ind w:hanging="4"/>
              <w:jc w:val="center"/>
              <w:rPr>
                <w:sz w:val="28"/>
                <w:szCs w:val="28"/>
                <w:lang w:val="kk-KZ"/>
              </w:rPr>
            </w:pPr>
            <w:r w:rsidRPr="003954F4">
              <w:rPr>
                <w:sz w:val="28"/>
                <w:szCs w:val="28"/>
                <w:lang w:val="kk-KZ"/>
              </w:rPr>
              <w:t>2,2</w:t>
            </w:r>
          </w:p>
        </w:tc>
        <w:tc>
          <w:tcPr>
            <w:tcW w:w="1870" w:type="dxa"/>
          </w:tcPr>
          <w:p w14:paraId="64613DC2" w14:textId="77777777" w:rsidR="006E0D95" w:rsidRPr="003954F4" w:rsidRDefault="006E0D95" w:rsidP="007866D6">
            <w:pPr>
              <w:ind w:hanging="4"/>
              <w:jc w:val="center"/>
              <w:rPr>
                <w:sz w:val="28"/>
                <w:szCs w:val="28"/>
                <w:lang w:val="kk-KZ"/>
              </w:rPr>
            </w:pPr>
            <w:r w:rsidRPr="003954F4">
              <w:rPr>
                <w:sz w:val="28"/>
                <w:szCs w:val="28"/>
                <w:lang w:val="kk-KZ"/>
              </w:rPr>
              <w:t>1,7</w:t>
            </w:r>
          </w:p>
        </w:tc>
        <w:tc>
          <w:tcPr>
            <w:tcW w:w="1886" w:type="dxa"/>
          </w:tcPr>
          <w:p w14:paraId="018B38FC" w14:textId="77777777" w:rsidR="006E0D95" w:rsidRPr="003954F4" w:rsidRDefault="006E0D95" w:rsidP="007866D6">
            <w:pPr>
              <w:ind w:hanging="4"/>
              <w:jc w:val="center"/>
              <w:rPr>
                <w:sz w:val="28"/>
                <w:szCs w:val="28"/>
                <w:lang w:val="kk-KZ"/>
              </w:rPr>
            </w:pPr>
            <w:r w:rsidRPr="003954F4">
              <w:rPr>
                <w:sz w:val="28"/>
                <w:szCs w:val="28"/>
                <w:lang w:val="kk-KZ"/>
              </w:rPr>
              <w:t>1,7</w:t>
            </w:r>
          </w:p>
        </w:tc>
      </w:tr>
      <w:tr w:rsidR="003954F4" w:rsidRPr="003954F4" w14:paraId="0EB32AE9" w14:textId="77777777" w:rsidTr="007866D6">
        <w:tc>
          <w:tcPr>
            <w:tcW w:w="2061" w:type="dxa"/>
          </w:tcPr>
          <w:p w14:paraId="4220FA6E" w14:textId="77777777" w:rsidR="006E0D95" w:rsidRPr="003954F4" w:rsidRDefault="006E0D95" w:rsidP="007866D6">
            <w:pPr>
              <w:jc w:val="both"/>
              <w:rPr>
                <w:sz w:val="28"/>
                <w:szCs w:val="28"/>
                <w:lang w:val="kk-KZ"/>
              </w:rPr>
            </w:pPr>
            <w:r w:rsidRPr="003954F4">
              <w:rPr>
                <w:sz w:val="28"/>
                <w:szCs w:val="28"/>
                <w:lang w:val="kk-KZ"/>
              </w:rPr>
              <w:t>Ішкі бөлік</w:t>
            </w:r>
          </w:p>
        </w:tc>
        <w:tc>
          <w:tcPr>
            <w:tcW w:w="1869" w:type="dxa"/>
          </w:tcPr>
          <w:p w14:paraId="06341A2B" w14:textId="77777777" w:rsidR="006E0D95" w:rsidRPr="003954F4" w:rsidRDefault="006E0D95" w:rsidP="007866D6">
            <w:pPr>
              <w:ind w:hanging="4"/>
              <w:jc w:val="center"/>
              <w:rPr>
                <w:sz w:val="28"/>
                <w:szCs w:val="28"/>
                <w:lang w:val="kk-KZ"/>
              </w:rPr>
            </w:pPr>
            <w:r w:rsidRPr="003954F4">
              <w:rPr>
                <w:sz w:val="28"/>
                <w:szCs w:val="28"/>
                <w:lang w:val="kk-KZ"/>
              </w:rPr>
              <w:t>4,5</w:t>
            </w:r>
          </w:p>
        </w:tc>
        <w:tc>
          <w:tcPr>
            <w:tcW w:w="1885" w:type="dxa"/>
          </w:tcPr>
          <w:p w14:paraId="17DC8CAF" w14:textId="77777777" w:rsidR="006E0D95" w:rsidRPr="003954F4" w:rsidRDefault="006E0D95" w:rsidP="007866D6">
            <w:pPr>
              <w:ind w:hanging="4"/>
              <w:jc w:val="center"/>
              <w:rPr>
                <w:sz w:val="28"/>
                <w:szCs w:val="28"/>
                <w:lang w:val="kk-KZ"/>
              </w:rPr>
            </w:pPr>
            <w:r w:rsidRPr="003954F4">
              <w:rPr>
                <w:sz w:val="28"/>
                <w:szCs w:val="28"/>
                <w:lang w:val="kk-KZ"/>
              </w:rPr>
              <w:t>4,5</w:t>
            </w:r>
          </w:p>
        </w:tc>
        <w:tc>
          <w:tcPr>
            <w:tcW w:w="1870" w:type="dxa"/>
          </w:tcPr>
          <w:p w14:paraId="030DDDBC" w14:textId="77777777" w:rsidR="006E0D95" w:rsidRPr="003954F4" w:rsidRDefault="006E0D95" w:rsidP="007866D6">
            <w:pPr>
              <w:ind w:hanging="4"/>
              <w:jc w:val="center"/>
              <w:rPr>
                <w:sz w:val="28"/>
                <w:szCs w:val="28"/>
                <w:lang w:val="kk-KZ"/>
              </w:rPr>
            </w:pPr>
            <w:r w:rsidRPr="003954F4">
              <w:rPr>
                <w:sz w:val="28"/>
                <w:szCs w:val="28"/>
                <w:lang w:val="kk-KZ"/>
              </w:rPr>
              <w:t>4,2</w:t>
            </w:r>
          </w:p>
        </w:tc>
        <w:tc>
          <w:tcPr>
            <w:tcW w:w="1886" w:type="dxa"/>
          </w:tcPr>
          <w:p w14:paraId="460025B3" w14:textId="77777777" w:rsidR="006E0D95" w:rsidRPr="003954F4" w:rsidRDefault="006E0D95" w:rsidP="007866D6">
            <w:pPr>
              <w:ind w:hanging="4"/>
              <w:jc w:val="center"/>
              <w:rPr>
                <w:sz w:val="28"/>
                <w:szCs w:val="28"/>
                <w:lang w:val="kk-KZ"/>
              </w:rPr>
            </w:pPr>
            <w:r w:rsidRPr="003954F4">
              <w:rPr>
                <w:sz w:val="28"/>
                <w:szCs w:val="28"/>
                <w:lang w:val="kk-KZ"/>
              </w:rPr>
              <w:t>4,2</w:t>
            </w:r>
          </w:p>
        </w:tc>
      </w:tr>
      <w:tr w:rsidR="003954F4" w:rsidRPr="003954F4" w14:paraId="0AA82A15" w14:textId="77777777" w:rsidTr="007866D6">
        <w:tc>
          <w:tcPr>
            <w:tcW w:w="2061" w:type="dxa"/>
          </w:tcPr>
          <w:p w14:paraId="0A81DFD3" w14:textId="77777777" w:rsidR="006E0D95" w:rsidRPr="003954F4" w:rsidRDefault="006E0D95" w:rsidP="007866D6">
            <w:pPr>
              <w:jc w:val="both"/>
              <w:rPr>
                <w:sz w:val="28"/>
                <w:szCs w:val="28"/>
                <w:lang w:val="kk-KZ"/>
              </w:rPr>
            </w:pPr>
            <w:r w:rsidRPr="003954F4">
              <w:rPr>
                <w:sz w:val="28"/>
                <w:szCs w:val="28"/>
                <w:lang w:val="kk-KZ"/>
              </w:rPr>
              <w:t>Бүйірлік бөлік</w:t>
            </w:r>
          </w:p>
        </w:tc>
        <w:tc>
          <w:tcPr>
            <w:tcW w:w="1869" w:type="dxa"/>
            <w:vAlign w:val="center"/>
          </w:tcPr>
          <w:p w14:paraId="33745774" w14:textId="77777777" w:rsidR="006E0D95" w:rsidRPr="003954F4" w:rsidRDefault="006E0D95" w:rsidP="007866D6">
            <w:pPr>
              <w:ind w:hanging="4"/>
              <w:jc w:val="center"/>
              <w:rPr>
                <w:sz w:val="28"/>
                <w:szCs w:val="28"/>
                <w:lang w:val="kk-KZ"/>
              </w:rPr>
            </w:pPr>
            <w:r w:rsidRPr="003954F4">
              <w:rPr>
                <w:sz w:val="28"/>
                <w:szCs w:val="28"/>
                <w:lang w:val="kk-KZ"/>
              </w:rPr>
              <w:t>4,1</w:t>
            </w:r>
          </w:p>
        </w:tc>
        <w:tc>
          <w:tcPr>
            <w:tcW w:w="1885" w:type="dxa"/>
            <w:vAlign w:val="center"/>
          </w:tcPr>
          <w:p w14:paraId="114BC0A7" w14:textId="77777777" w:rsidR="006E0D95" w:rsidRPr="003954F4" w:rsidRDefault="006E0D95" w:rsidP="007866D6">
            <w:pPr>
              <w:jc w:val="center"/>
              <w:rPr>
                <w:sz w:val="28"/>
                <w:szCs w:val="28"/>
                <w:lang w:val="kk-KZ"/>
              </w:rPr>
            </w:pPr>
            <w:r w:rsidRPr="003954F4">
              <w:rPr>
                <w:sz w:val="28"/>
                <w:szCs w:val="28"/>
                <w:lang w:val="kk-KZ"/>
              </w:rPr>
              <w:t>4,1</w:t>
            </w:r>
          </w:p>
        </w:tc>
        <w:tc>
          <w:tcPr>
            <w:tcW w:w="1870" w:type="dxa"/>
            <w:vAlign w:val="center"/>
          </w:tcPr>
          <w:p w14:paraId="222A9366" w14:textId="77777777" w:rsidR="006E0D95" w:rsidRPr="003954F4" w:rsidRDefault="006E0D95" w:rsidP="007866D6">
            <w:pPr>
              <w:jc w:val="center"/>
              <w:rPr>
                <w:sz w:val="28"/>
                <w:szCs w:val="28"/>
                <w:lang w:val="kk-KZ"/>
              </w:rPr>
            </w:pPr>
            <w:r w:rsidRPr="003954F4">
              <w:rPr>
                <w:sz w:val="28"/>
                <w:szCs w:val="28"/>
                <w:lang w:val="kk-KZ"/>
              </w:rPr>
              <w:t>3,5</w:t>
            </w:r>
          </w:p>
        </w:tc>
        <w:tc>
          <w:tcPr>
            <w:tcW w:w="1886" w:type="dxa"/>
            <w:vAlign w:val="center"/>
          </w:tcPr>
          <w:p w14:paraId="56656388" w14:textId="77777777" w:rsidR="006E0D95" w:rsidRPr="003954F4" w:rsidRDefault="006E0D95" w:rsidP="007866D6">
            <w:pPr>
              <w:jc w:val="center"/>
              <w:rPr>
                <w:sz w:val="28"/>
                <w:szCs w:val="28"/>
                <w:lang w:val="kk-KZ"/>
              </w:rPr>
            </w:pPr>
            <w:r w:rsidRPr="003954F4">
              <w:rPr>
                <w:sz w:val="28"/>
                <w:szCs w:val="28"/>
                <w:lang w:val="kk-KZ"/>
              </w:rPr>
              <w:t>3,5</w:t>
            </w:r>
          </w:p>
        </w:tc>
      </w:tr>
      <w:tr w:rsidR="003954F4" w:rsidRPr="003954F4" w14:paraId="45F84FA3" w14:textId="77777777" w:rsidTr="007866D6">
        <w:tc>
          <w:tcPr>
            <w:tcW w:w="2061" w:type="dxa"/>
          </w:tcPr>
          <w:p w14:paraId="70631AA7" w14:textId="77777777" w:rsidR="006E0D95" w:rsidRPr="003954F4" w:rsidRDefault="006E0D95" w:rsidP="007866D6">
            <w:pPr>
              <w:jc w:val="both"/>
              <w:rPr>
                <w:sz w:val="28"/>
                <w:szCs w:val="28"/>
                <w:lang w:val="kk-KZ"/>
              </w:rPr>
            </w:pPr>
            <w:r w:rsidRPr="003954F4">
              <w:rPr>
                <w:sz w:val="28"/>
                <w:szCs w:val="28"/>
                <w:lang w:val="kk-KZ"/>
              </w:rPr>
              <w:t>Сыртқы бөлік</w:t>
            </w:r>
          </w:p>
        </w:tc>
        <w:tc>
          <w:tcPr>
            <w:tcW w:w="1869" w:type="dxa"/>
          </w:tcPr>
          <w:p w14:paraId="25026D42" w14:textId="77777777" w:rsidR="006E0D95" w:rsidRPr="003954F4" w:rsidRDefault="006E0D95" w:rsidP="007866D6">
            <w:pPr>
              <w:ind w:hanging="4"/>
              <w:jc w:val="center"/>
              <w:rPr>
                <w:sz w:val="28"/>
                <w:szCs w:val="28"/>
                <w:lang w:val="kk-KZ"/>
              </w:rPr>
            </w:pPr>
            <w:r w:rsidRPr="003954F4">
              <w:rPr>
                <w:sz w:val="28"/>
                <w:szCs w:val="28"/>
                <w:lang w:val="kk-KZ"/>
              </w:rPr>
              <w:t>6,1</w:t>
            </w:r>
          </w:p>
        </w:tc>
        <w:tc>
          <w:tcPr>
            <w:tcW w:w="1885" w:type="dxa"/>
          </w:tcPr>
          <w:p w14:paraId="692648BA" w14:textId="77777777" w:rsidR="006E0D95" w:rsidRPr="003954F4" w:rsidRDefault="006E0D95" w:rsidP="007866D6">
            <w:pPr>
              <w:ind w:hanging="4"/>
              <w:jc w:val="center"/>
              <w:rPr>
                <w:sz w:val="28"/>
                <w:szCs w:val="28"/>
                <w:lang w:val="kk-KZ"/>
              </w:rPr>
            </w:pPr>
            <w:r w:rsidRPr="003954F4">
              <w:rPr>
                <w:sz w:val="28"/>
                <w:szCs w:val="28"/>
                <w:lang w:val="kk-KZ"/>
              </w:rPr>
              <w:t>6,3</w:t>
            </w:r>
          </w:p>
        </w:tc>
        <w:tc>
          <w:tcPr>
            <w:tcW w:w="1870" w:type="dxa"/>
          </w:tcPr>
          <w:p w14:paraId="7CC0F9E8" w14:textId="77777777" w:rsidR="006E0D95" w:rsidRPr="003954F4" w:rsidRDefault="006E0D95" w:rsidP="007866D6">
            <w:pPr>
              <w:ind w:hanging="4"/>
              <w:jc w:val="center"/>
              <w:rPr>
                <w:sz w:val="28"/>
                <w:szCs w:val="28"/>
                <w:lang w:val="kk-KZ"/>
              </w:rPr>
            </w:pPr>
            <w:r w:rsidRPr="003954F4">
              <w:rPr>
                <w:sz w:val="28"/>
                <w:szCs w:val="28"/>
                <w:lang w:val="kk-KZ"/>
              </w:rPr>
              <w:t>5,7</w:t>
            </w:r>
          </w:p>
        </w:tc>
        <w:tc>
          <w:tcPr>
            <w:tcW w:w="1886" w:type="dxa"/>
          </w:tcPr>
          <w:p w14:paraId="12404088" w14:textId="77777777" w:rsidR="006E0D95" w:rsidRPr="003954F4" w:rsidRDefault="006E0D95" w:rsidP="007866D6">
            <w:pPr>
              <w:ind w:hanging="4"/>
              <w:jc w:val="center"/>
              <w:rPr>
                <w:sz w:val="28"/>
                <w:szCs w:val="28"/>
                <w:lang w:val="kk-KZ"/>
              </w:rPr>
            </w:pPr>
            <w:r w:rsidRPr="003954F4">
              <w:rPr>
                <w:sz w:val="28"/>
                <w:szCs w:val="28"/>
                <w:lang w:val="kk-KZ"/>
              </w:rPr>
              <w:t>5,7</w:t>
            </w:r>
          </w:p>
        </w:tc>
      </w:tr>
      <w:tr w:rsidR="003954F4" w:rsidRPr="003954F4" w14:paraId="4FC86781" w14:textId="77777777" w:rsidTr="007866D6">
        <w:tc>
          <w:tcPr>
            <w:tcW w:w="2061" w:type="dxa"/>
          </w:tcPr>
          <w:p w14:paraId="6213FCD3" w14:textId="77777777" w:rsidR="006E0D95" w:rsidRPr="003954F4" w:rsidRDefault="006E0D95" w:rsidP="007866D6">
            <w:pPr>
              <w:jc w:val="both"/>
              <w:rPr>
                <w:sz w:val="28"/>
                <w:szCs w:val="28"/>
                <w:lang w:val="kk-KZ"/>
              </w:rPr>
            </w:pPr>
            <w:r w:rsidRPr="003954F4">
              <w:rPr>
                <w:sz w:val="28"/>
                <w:szCs w:val="28"/>
                <w:lang w:val="kk-KZ"/>
              </w:rPr>
              <w:t>Жауырын бөлігі</w:t>
            </w:r>
          </w:p>
        </w:tc>
        <w:tc>
          <w:tcPr>
            <w:tcW w:w="1869" w:type="dxa"/>
          </w:tcPr>
          <w:p w14:paraId="33D717F9" w14:textId="77777777" w:rsidR="006E0D95" w:rsidRPr="003954F4" w:rsidRDefault="006E0D95" w:rsidP="007866D6">
            <w:pPr>
              <w:ind w:hanging="4"/>
              <w:jc w:val="center"/>
              <w:rPr>
                <w:sz w:val="28"/>
                <w:szCs w:val="28"/>
                <w:lang w:val="kk-KZ"/>
              </w:rPr>
            </w:pPr>
            <w:r w:rsidRPr="003954F4">
              <w:rPr>
                <w:sz w:val="28"/>
                <w:szCs w:val="28"/>
                <w:lang w:val="kk-KZ"/>
              </w:rPr>
              <w:t>5,5</w:t>
            </w:r>
          </w:p>
        </w:tc>
        <w:tc>
          <w:tcPr>
            <w:tcW w:w="1885" w:type="dxa"/>
          </w:tcPr>
          <w:p w14:paraId="5DBF85D2" w14:textId="77777777" w:rsidR="006E0D95" w:rsidRPr="003954F4" w:rsidRDefault="006E0D95" w:rsidP="007866D6">
            <w:pPr>
              <w:ind w:hanging="4"/>
              <w:jc w:val="center"/>
              <w:rPr>
                <w:sz w:val="28"/>
                <w:szCs w:val="28"/>
                <w:lang w:val="kk-KZ"/>
              </w:rPr>
            </w:pPr>
            <w:r w:rsidRPr="003954F4">
              <w:rPr>
                <w:sz w:val="28"/>
                <w:szCs w:val="28"/>
                <w:lang w:val="kk-KZ"/>
              </w:rPr>
              <w:t>5,5</w:t>
            </w:r>
          </w:p>
        </w:tc>
        <w:tc>
          <w:tcPr>
            <w:tcW w:w="1870" w:type="dxa"/>
          </w:tcPr>
          <w:p w14:paraId="177DA561" w14:textId="77777777" w:rsidR="006E0D95" w:rsidRPr="003954F4" w:rsidRDefault="006E0D95" w:rsidP="007866D6">
            <w:pPr>
              <w:ind w:hanging="4"/>
              <w:jc w:val="center"/>
              <w:rPr>
                <w:sz w:val="28"/>
                <w:szCs w:val="28"/>
                <w:lang w:val="kk-KZ"/>
              </w:rPr>
            </w:pPr>
            <w:r w:rsidRPr="003954F4">
              <w:rPr>
                <w:sz w:val="28"/>
                <w:szCs w:val="28"/>
                <w:lang w:val="kk-KZ"/>
              </w:rPr>
              <w:t>5,7</w:t>
            </w:r>
          </w:p>
        </w:tc>
        <w:tc>
          <w:tcPr>
            <w:tcW w:w="1886" w:type="dxa"/>
          </w:tcPr>
          <w:p w14:paraId="4A3E36C8" w14:textId="77777777" w:rsidR="006E0D95" w:rsidRPr="003954F4" w:rsidRDefault="006E0D95" w:rsidP="007866D6">
            <w:pPr>
              <w:ind w:hanging="4"/>
              <w:jc w:val="center"/>
              <w:rPr>
                <w:sz w:val="28"/>
                <w:szCs w:val="28"/>
                <w:lang w:val="kk-KZ"/>
              </w:rPr>
            </w:pPr>
            <w:r w:rsidRPr="003954F4">
              <w:rPr>
                <w:sz w:val="28"/>
                <w:szCs w:val="28"/>
                <w:lang w:val="kk-KZ"/>
              </w:rPr>
              <w:t>5,7</w:t>
            </w:r>
          </w:p>
        </w:tc>
      </w:tr>
      <w:tr w:rsidR="003954F4" w:rsidRPr="003954F4" w14:paraId="460E221D" w14:textId="77777777" w:rsidTr="007866D6">
        <w:tc>
          <w:tcPr>
            <w:tcW w:w="2061" w:type="dxa"/>
          </w:tcPr>
          <w:p w14:paraId="56379954" w14:textId="77777777" w:rsidR="006E0D95" w:rsidRPr="003954F4" w:rsidRDefault="006E0D95" w:rsidP="007866D6">
            <w:pPr>
              <w:jc w:val="both"/>
              <w:rPr>
                <w:sz w:val="28"/>
                <w:szCs w:val="28"/>
                <w:lang w:val="kk-KZ"/>
              </w:rPr>
            </w:pPr>
            <w:r w:rsidRPr="003954F4">
              <w:rPr>
                <w:sz w:val="28"/>
                <w:szCs w:val="28"/>
                <w:lang w:val="kk-KZ"/>
              </w:rPr>
              <w:t>Жауырын асты бөлігі</w:t>
            </w:r>
          </w:p>
        </w:tc>
        <w:tc>
          <w:tcPr>
            <w:tcW w:w="1869" w:type="dxa"/>
          </w:tcPr>
          <w:p w14:paraId="2E0200B6" w14:textId="77777777" w:rsidR="006E0D95" w:rsidRPr="003954F4" w:rsidRDefault="006E0D95" w:rsidP="007866D6">
            <w:pPr>
              <w:jc w:val="center"/>
              <w:rPr>
                <w:sz w:val="28"/>
                <w:szCs w:val="28"/>
                <w:lang w:val="kk-KZ"/>
              </w:rPr>
            </w:pPr>
            <w:r w:rsidRPr="003954F4">
              <w:rPr>
                <w:sz w:val="28"/>
                <w:szCs w:val="28"/>
                <w:lang w:val="kk-KZ"/>
              </w:rPr>
              <w:t>2,0</w:t>
            </w:r>
          </w:p>
        </w:tc>
        <w:tc>
          <w:tcPr>
            <w:tcW w:w="1885" w:type="dxa"/>
          </w:tcPr>
          <w:p w14:paraId="1DE20DC0" w14:textId="77777777" w:rsidR="006E0D95" w:rsidRPr="003954F4" w:rsidRDefault="006E0D95" w:rsidP="007866D6">
            <w:pPr>
              <w:jc w:val="center"/>
              <w:rPr>
                <w:sz w:val="28"/>
                <w:szCs w:val="28"/>
                <w:lang w:val="kk-KZ"/>
              </w:rPr>
            </w:pPr>
            <w:r w:rsidRPr="003954F4">
              <w:rPr>
                <w:sz w:val="28"/>
                <w:szCs w:val="28"/>
                <w:lang w:val="kk-KZ"/>
              </w:rPr>
              <w:t>2,0</w:t>
            </w:r>
          </w:p>
        </w:tc>
        <w:tc>
          <w:tcPr>
            <w:tcW w:w="1870" w:type="dxa"/>
          </w:tcPr>
          <w:p w14:paraId="04364B1B" w14:textId="77777777" w:rsidR="006E0D95" w:rsidRPr="003954F4" w:rsidRDefault="006E0D95" w:rsidP="007866D6">
            <w:pPr>
              <w:jc w:val="center"/>
              <w:rPr>
                <w:sz w:val="28"/>
                <w:szCs w:val="28"/>
                <w:lang w:val="kk-KZ"/>
              </w:rPr>
            </w:pPr>
            <w:r w:rsidRPr="003954F4">
              <w:rPr>
                <w:sz w:val="28"/>
                <w:szCs w:val="28"/>
                <w:lang w:val="kk-KZ"/>
              </w:rPr>
              <w:t>2,2</w:t>
            </w:r>
          </w:p>
        </w:tc>
        <w:tc>
          <w:tcPr>
            <w:tcW w:w="1886" w:type="dxa"/>
          </w:tcPr>
          <w:p w14:paraId="31EC01CF" w14:textId="77777777" w:rsidR="006E0D95" w:rsidRPr="003954F4" w:rsidRDefault="006E0D95" w:rsidP="007866D6">
            <w:pPr>
              <w:jc w:val="center"/>
              <w:rPr>
                <w:sz w:val="28"/>
                <w:szCs w:val="28"/>
                <w:lang w:val="kk-KZ"/>
              </w:rPr>
            </w:pPr>
            <w:r w:rsidRPr="003954F4">
              <w:rPr>
                <w:sz w:val="28"/>
                <w:szCs w:val="28"/>
                <w:lang w:val="kk-KZ"/>
              </w:rPr>
              <w:t>2,2</w:t>
            </w:r>
          </w:p>
        </w:tc>
      </w:tr>
      <w:tr w:rsidR="003954F4" w:rsidRPr="003954F4" w14:paraId="63254FC7" w14:textId="77777777" w:rsidTr="007866D6">
        <w:tc>
          <w:tcPr>
            <w:tcW w:w="2061" w:type="dxa"/>
            <w:vAlign w:val="center"/>
          </w:tcPr>
          <w:p w14:paraId="273F8A0E" w14:textId="77777777" w:rsidR="006E0D95" w:rsidRPr="003954F4" w:rsidRDefault="006E0D95" w:rsidP="007866D6">
            <w:pPr>
              <w:rPr>
                <w:sz w:val="28"/>
                <w:szCs w:val="28"/>
                <w:lang w:val="kk-KZ"/>
              </w:rPr>
            </w:pPr>
            <w:r w:rsidRPr="003954F4">
              <w:rPr>
                <w:sz w:val="28"/>
                <w:szCs w:val="28"/>
                <w:lang w:val="kk-KZ"/>
              </w:rPr>
              <w:t>Төс бөлігі</w:t>
            </w:r>
          </w:p>
        </w:tc>
        <w:tc>
          <w:tcPr>
            <w:tcW w:w="1869" w:type="dxa"/>
            <w:vAlign w:val="center"/>
          </w:tcPr>
          <w:p w14:paraId="4B9FF48E" w14:textId="77777777" w:rsidR="006E0D95" w:rsidRPr="003954F4" w:rsidRDefault="006E0D95" w:rsidP="007866D6">
            <w:pPr>
              <w:jc w:val="center"/>
              <w:rPr>
                <w:sz w:val="28"/>
                <w:szCs w:val="28"/>
                <w:lang w:val="kk-KZ"/>
              </w:rPr>
            </w:pPr>
            <w:r w:rsidRPr="003954F4">
              <w:rPr>
                <w:sz w:val="28"/>
                <w:szCs w:val="28"/>
                <w:lang w:val="kk-KZ"/>
              </w:rPr>
              <w:t>2,7</w:t>
            </w:r>
          </w:p>
        </w:tc>
        <w:tc>
          <w:tcPr>
            <w:tcW w:w="1885" w:type="dxa"/>
            <w:vAlign w:val="center"/>
          </w:tcPr>
          <w:p w14:paraId="5275D1A3" w14:textId="77777777" w:rsidR="006E0D95" w:rsidRPr="003954F4" w:rsidRDefault="006E0D95" w:rsidP="007866D6">
            <w:pPr>
              <w:jc w:val="center"/>
              <w:rPr>
                <w:sz w:val="28"/>
                <w:szCs w:val="28"/>
                <w:lang w:val="kk-KZ"/>
              </w:rPr>
            </w:pPr>
            <w:r w:rsidRPr="003954F4">
              <w:rPr>
                <w:sz w:val="28"/>
                <w:szCs w:val="28"/>
                <w:lang w:val="kk-KZ"/>
              </w:rPr>
              <w:t>2,7</w:t>
            </w:r>
          </w:p>
        </w:tc>
        <w:tc>
          <w:tcPr>
            <w:tcW w:w="1870" w:type="dxa"/>
            <w:vAlign w:val="center"/>
          </w:tcPr>
          <w:p w14:paraId="0CF84331" w14:textId="77777777" w:rsidR="006E0D95" w:rsidRPr="003954F4" w:rsidRDefault="006E0D95" w:rsidP="007866D6">
            <w:pPr>
              <w:jc w:val="center"/>
              <w:rPr>
                <w:sz w:val="28"/>
                <w:szCs w:val="28"/>
                <w:lang w:val="kk-KZ"/>
              </w:rPr>
            </w:pPr>
            <w:r w:rsidRPr="003954F4">
              <w:rPr>
                <w:sz w:val="28"/>
                <w:szCs w:val="28"/>
                <w:lang w:val="kk-KZ"/>
              </w:rPr>
              <w:t>4,3</w:t>
            </w:r>
          </w:p>
        </w:tc>
        <w:tc>
          <w:tcPr>
            <w:tcW w:w="1886" w:type="dxa"/>
            <w:vAlign w:val="center"/>
          </w:tcPr>
          <w:p w14:paraId="2B3674A3" w14:textId="77777777" w:rsidR="006E0D95" w:rsidRPr="003954F4" w:rsidRDefault="006E0D95" w:rsidP="007866D6">
            <w:pPr>
              <w:jc w:val="center"/>
              <w:rPr>
                <w:sz w:val="28"/>
                <w:szCs w:val="28"/>
                <w:lang w:val="kk-KZ"/>
              </w:rPr>
            </w:pPr>
            <w:r w:rsidRPr="003954F4">
              <w:rPr>
                <w:sz w:val="28"/>
                <w:szCs w:val="28"/>
                <w:lang w:val="kk-KZ"/>
              </w:rPr>
              <w:t>4,3</w:t>
            </w:r>
          </w:p>
        </w:tc>
      </w:tr>
      <w:tr w:rsidR="003954F4" w:rsidRPr="003954F4" w14:paraId="063AA48B" w14:textId="77777777" w:rsidTr="007866D6">
        <w:tc>
          <w:tcPr>
            <w:tcW w:w="2061" w:type="dxa"/>
            <w:vAlign w:val="center"/>
          </w:tcPr>
          <w:p w14:paraId="297278D6" w14:textId="77777777" w:rsidR="006E0D95" w:rsidRPr="003954F4" w:rsidRDefault="006E0D95" w:rsidP="007866D6">
            <w:pPr>
              <w:jc w:val="both"/>
              <w:rPr>
                <w:sz w:val="28"/>
                <w:szCs w:val="28"/>
                <w:lang w:val="kk-KZ"/>
              </w:rPr>
            </w:pPr>
            <w:r w:rsidRPr="003954F4">
              <w:rPr>
                <w:sz w:val="28"/>
                <w:szCs w:val="28"/>
                <w:lang w:val="kk-KZ"/>
              </w:rPr>
              <w:t>Майлы қабырға бөлігі (покромка)</w:t>
            </w:r>
          </w:p>
        </w:tc>
        <w:tc>
          <w:tcPr>
            <w:tcW w:w="1869" w:type="dxa"/>
            <w:vAlign w:val="center"/>
          </w:tcPr>
          <w:p w14:paraId="279260AB" w14:textId="77777777" w:rsidR="006E0D95" w:rsidRPr="003954F4" w:rsidRDefault="006E0D95" w:rsidP="007866D6">
            <w:pPr>
              <w:jc w:val="center"/>
              <w:rPr>
                <w:sz w:val="28"/>
                <w:szCs w:val="28"/>
                <w:lang w:val="kk-KZ"/>
              </w:rPr>
            </w:pPr>
            <w:r w:rsidRPr="003954F4">
              <w:rPr>
                <w:sz w:val="28"/>
                <w:szCs w:val="28"/>
                <w:lang w:val="kk-KZ"/>
              </w:rPr>
              <w:t>2,7</w:t>
            </w:r>
          </w:p>
        </w:tc>
        <w:tc>
          <w:tcPr>
            <w:tcW w:w="1885" w:type="dxa"/>
            <w:vAlign w:val="center"/>
          </w:tcPr>
          <w:p w14:paraId="35933911" w14:textId="77777777" w:rsidR="006E0D95" w:rsidRPr="003954F4" w:rsidRDefault="006E0D95" w:rsidP="007866D6">
            <w:pPr>
              <w:jc w:val="center"/>
              <w:rPr>
                <w:sz w:val="28"/>
                <w:szCs w:val="28"/>
                <w:lang w:val="kk-KZ"/>
              </w:rPr>
            </w:pPr>
            <w:r w:rsidRPr="003954F4">
              <w:rPr>
                <w:sz w:val="28"/>
                <w:szCs w:val="28"/>
                <w:lang w:val="kk-KZ"/>
              </w:rPr>
              <w:t>2,7</w:t>
            </w:r>
          </w:p>
        </w:tc>
        <w:tc>
          <w:tcPr>
            <w:tcW w:w="1870" w:type="dxa"/>
            <w:vAlign w:val="center"/>
          </w:tcPr>
          <w:p w14:paraId="6C011CD0" w14:textId="77777777" w:rsidR="006E0D95" w:rsidRPr="003954F4" w:rsidRDefault="006E0D95" w:rsidP="007866D6">
            <w:pPr>
              <w:jc w:val="center"/>
              <w:rPr>
                <w:sz w:val="28"/>
                <w:szCs w:val="28"/>
                <w:lang w:val="kk-KZ"/>
              </w:rPr>
            </w:pPr>
            <w:r w:rsidRPr="003954F4">
              <w:rPr>
                <w:sz w:val="28"/>
                <w:szCs w:val="28"/>
                <w:lang w:val="kk-KZ"/>
              </w:rPr>
              <w:t>-</w:t>
            </w:r>
          </w:p>
        </w:tc>
        <w:tc>
          <w:tcPr>
            <w:tcW w:w="1886" w:type="dxa"/>
            <w:vAlign w:val="center"/>
          </w:tcPr>
          <w:p w14:paraId="01BB3706" w14:textId="77777777" w:rsidR="006E0D95" w:rsidRPr="003954F4" w:rsidRDefault="006E0D95" w:rsidP="007866D6">
            <w:pPr>
              <w:jc w:val="center"/>
              <w:rPr>
                <w:sz w:val="28"/>
                <w:szCs w:val="28"/>
                <w:lang w:val="kk-KZ"/>
              </w:rPr>
            </w:pPr>
            <w:r w:rsidRPr="003954F4">
              <w:rPr>
                <w:sz w:val="28"/>
                <w:szCs w:val="28"/>
                <w:lang w:val="kk-KZ"/>
              </w:rPr>
              <w:t>-</w:t>
            </w:r>
          </w:p>
        </w:tc>
      </w:tr>
      <w:tr w:rsidR="003954F4" w:rsidRPr="003954F4" w14:paraId="026617BB" w14:textId="77777777" w:rsidTr="007866D6">
        <w:tc>
          <w:tcPr>
            <w:tcW w:w="2061" w:type="dxa"/>
            <w:vAlign w:val="center"/>
          </w:tcPr>
          <w:p w14:paraId="12C7274B" w14:textId="028F1817" w:rsidR="006E0D95" w:rsidRPr="003954F4" w:rsidRDefault="005B7EA5" w:rsidP="007866D6">
            <w:pPr>
              <w:jc w:val="both"/>
              <w:rPr>
                <w:sz w:val="28"/>
                <w:szCs w:val="28"/>
                <w:lang w:val="kk-KZ"/>
              </w:rPr>
            </w:pPr>
            <w:r>
              <w:rPr>
                <w:sz w:val="28"/>
                <w:szCs w:val="28"/>
                <w:lang w:val="kk-KZ"/>
              </w:rPr>
              <w:t>Тартылған</w:t>
            </w:r>
            <w:r w:rsidR="006E0D95" w:rsidRPr="003954F4">
              <w:rPr>
                <w:sz w:val="28"/>
                <w:szCs w:val="28"/>
                <w:lang w:val="kk-KZ"/>
              </w:rPr>
              <w:t xml:space="preserve"> ет</w:t>
            </w:r>
          </w:p>
        </w:tc>
        <w:tc>
          <w:tcPr>
            <w:tcW w:w="1869" w:type="dxa"/>
          </w:tcPr>
          <w:p w14:paraId="7D3B1497" w14:textId="77777777" w:rsidR="006E0D95" w:rsidRPr="003954F4" w:rsidRDefault="006E0D95" w:rsidP="007866D6">
            <w:pPr>
              <w:jc w:val="center"/>
              <w:rPr>
                <w:sz w:val="28"/>
                <w:szCs w:val="28"/>
                <w:lang w:val="kk-KZ"/>
              </w:rPr>
            </w:pPr>
            <w:r w:rsidRPr="003954F4">
              <w:rPr>
                <w:sz w:val="28"/>
                <w:szCs w:val="28"/>
                <w:lang w:val="kk-KZ"/>
              </w:rPr>
              <w:t>42,1</w:t>
            </w:r>
          </w:p>
        </w:tc>
        <w:tc>
          <w:tcPr>
            <w:tcW w:w="1885" w:type="dxa"/>
          </w:tcPr>
          <w:p w14:paraId="5E91EA30" w14:textId="77777777" w:rsidR="006E0D95" w:rsidRPr="003954F4" w:rsidRDefault="006E0D95" w:rsidP="007866D6">
            <w:pPr>
              <w:jc w:val="center"/>
              <w:rPr>
                <w:sz w:val="28"/>
                <w:szCs w:val="28"/>
                <w:lang w:val="kk-KZ"/>
              </w:rPr>
            </w:pPr>
            <w:r w:rsidRPr="003954F4">
              <w:rPr>
                <w:sz w:val="28"/>
                <w:szCs w:val="28"/>
                <w:lang w:val="kk-KZ"/>
              </w:rPr>
              <w:t>33,6</w:t>
            </w:r>
          </w:p>
        </w:tc>
        <w:tc>
          <w:tcPr>
            <w:tcW w:w="1870" w:type="dxa"/>
          </w:tcPr>
          <w:p w14:paraId="1ED2294D" w14:textId="77777777" w:rsidR="006E0D95" w:rsidRPr="003954F4" w:rsidRDefault="006E0D95" w:rsidP="007866D6">
            <w:pPr>
              <w:jc w:val="center"/>
              <w:rPr>
                <w:sz w:val="28"/>
                <w:szCs w:val="28"/>
                <w:lang w:val="kk-KZ"/>
              </w:rPr>
            </w:pPr>
            <w:r w:rsidRPr="003954F4">
              <w:rPr>
                <w:sz w:val="28"/>
                <w:szCs w:val="28"/>
                <w:lang w:val="kk-KZ"/>
              </w:rPr>
              <w:t>41,3</w:t>
            </w:r>
          </w:p>
        </w:tc>
        <w:tc>
          <w:tcPr>
            <w:tcW w:w="1886" w:type="dxa"/>
          </w:tcPr>
          <w:p w14:paraId="7F873E18" w14:textId="77777777" w:rsidR="006E0D95" w:rsidRPr="003954F4" w:rsidRDefault="006E0D95" w:rsidP="007866D6">
            <w:pPr>
              <w:jc w:val="center"/>
              <w:rPr>
                <w:sz w:val="28"/>
                <w:szCs w:val="28"/>
                <w:lang w:val="kk-KZ"/>
              </w:rPr>
            </w:pPr>
            <w:r w:rsidRPr="003954F4">
              <w:rPr>
                <w:sz w:val="28"/>
                <w:szCs w:val="28"/>
                <w:lang w:val="kk-KZ"/>
              </w:rPr>
              <w:t>32,8</w:t>
            </w:r>
          </w:p>
        </w:tc>
      </w:tr>
      <w:tr w:rsidR="003954F4" w:rsidRPr="003954F4" w14:paraId="16AA2FA0" w14:textId="77777777" w:rsidTr="007866D6">
        <w:tc>
          <w:tcPr>
            <w:tcW w:w="2061" w:type="dxa"/>
            <w:vAlign w:val="center"/>
          </w:tcPr>
          <w:p w14:paraId="21A921E6" w14:textId="77777777" w:rsidR="006E0D95" w:rsidRPr="003954F4" w:rsidRDefault="006E0D95" w:rsidP="007866D6">
            <w:pPr>
              <w:jc w:val="both"/>
              <w:rPr>
                <w:sz w:val="28"/>
                <w:szCs w:val="28"/>
                <w:lang w:val="kk-KZ"/>
              </w:rPr>
            </w:pPr>
            <w:r w:rsidRPr="003954F4">
              <w:rPr>
                <w:sz w:val="28"/>
                <w:szCs w:val="28"/>
                <w:lang w:val="kk-KZ"/>
              </w:rPr>
              <w:t xml:space="preserve">Барлығы </w:t>
            </w:r>
          </w:p>
        </w:tc>
        <w:tc>
          <w:tcPr>
            <w:tcW w:w="1869" w:type="dxa"/>
            <w:vAlign w:val="center"/>
          </w:tcPr>
          <w:p w14:paraId="70863A8A" w14:textId="77777777" w:rsidR="006E0D95" w:rsidRPr="003954F4" w:rsidRDefault="006E0D95" w:rsidP="007866D6">
            <w:pPr>
              <w:jc w:val="center"/>
              <w:rPr>
                <w:sz w:val="28"/>
                <w:szCs w:val="28"/>
                <w:lang w:val="kk-KZ"/>
              </w:rPr>
            </w:pPr>
            <w:r w:rsidRPr="003954F4">
              <w:rPr>
                <w:sz w:val="28"/>
                <w:szCs w:val="28"/>
                <w:lang w:val="kk-KZ"/>
              </w:rPr>
              <w:t>75,8</w:t>
            </w:r>
          </w:p>
        </w:tc>
        <w:tc>
          <w:tcPr>
            <w:tcW w:w="1885" w:type="dxa"/>
            <w:vAlign w:val="center"/>
          </w:tcPr>
          <w:p w14:paraId="6880A3A3" w14:textId="77777777" w:rsidR="006E0D95" w:rsidRPr="003954F4" w:rsidRDefault="006E0D95" w:rsidP="007866D6">
            <w:pPr>
              <w:jc w:val="center"/>
              <w:rPr>
                <w:sz w:val="28"/>
                <w:szCs w:val="28"/>
                <w:lang w:val="kk-KZ"/>
              </w:rPr>
            </w:pPr>
            <w:r w:rsidRPr="003954F4">
              <w:rPr>
                <w:sz w:val="28"/>
                <w:szCs w:val="28"/>
                <w:lang w:val="kk-KZ"/>
              </w:rPr>
              <w:t>67,3</w:t>
            </w:r>
          </w:p>
        </w:tc>
        <w:tc>
          <w:tcPr>
            <w:tcW w:w="1870" w:type="dxa"/>
            <w:vAlign w:val="center"/>
          </w:tcPr>
          <w:p w14:paraId="2A128673" w14:textId="77777777" w:rsidR="006E0D95" w:rsidRPr="003954F4" w:rsidRDefault="006E0D95" w:rsidP="007866D6">
            <w:pPr>
              <w:jc w:val="center"/>
              <w:rPr>
                <w:sz w:val="28"/>
                <w:szCs w:val="28"/>
                <w:lang w:val="kk-KZ"/>
              </w:rPr>
            </w:pPr>
            <w:r w:rsidRPr="003954F4">
              <w:rPr>
                <w:sz w:val="28"/>
                <w:szCs w:val="28"/>
                <w:lang w:val="kk-KZ"/>
              </w:rPr>
              <w:t>71,9</w:t>
            </w:r>
          </w:p>
        </w:tc>
        <w:tc>
          <w:tcPr>
            <w:tcW w:w="1886" w:type="dxa"/>
            <w:vAlign w:val="center"/>
          </w:tcPr>
          <w:p w14:paraId="23BCA246" w14:textId="77777777" w:rsidR="006E0D95" w:rsidRPr="003954F4" w:rsidRDefault="006E0D95" w:rsidP="007866D6">
            <w:pPr>
              <w:jc w:val="center"/>
              <w:rPr>
                <w:sz w:val="28"/>
                <w:szCs w:val="28"/>
                <w:lang w:val="kk-KZ"/>
              </w:rPr>
            </w:pPr>
            <w:r w:rsidRPr="003954F4">
              <w:rPr>
                <w:sz w:val="28"/>
                <w:szCs w:val="28"/>
                <w:lang w:val="kk-KZ"/>
              </w:rPr>
              <w:t>63,4</w:t>
            </w:r>
          </w:p>
        </w:tc>
      </w:tr>
      <w:tr w:rsidR="003954F4" w:rsidRPr="003954F4" w14:paraId="2B8A6496" w14:textId="77777777" w:rsidTr="007866D6">
        <w:tc>
          <w:tcPr>
            <w:tcW w:w="2061" w:type="dxa"/>
            <w:vAlign w:val="center"/>
          </w:tcPr>
          <w:p w14:paraId="19F1B896" w14:textId="77777777" w:rsidR="006E0D95" w:rsidRPr="003954F4" w:rsidRDefault="006E0D95" w:rsidP="007866D6">
            <w:pPr>
              <w:jc w:val="both"/>
              <w:rPr>
                <w:sz w:val="28"/>
                <w:szCs w:val="28"/>
                <w:lang w:val="kk-KZ"/>
              </w:rPr>
            </w:pPr>
            <w:r w:rsidRPr="003954F4">
              <w:rPr>
                <w:sz w:val="28"/>
                <w:szCs w:val="28"/>
                <w:lang w:val="kk-KZ"/>
              </w:rPr>
              <w:t>Сорпа жиынтығы</w:t>
            </w:r>
          </w:p>
        </w:tc>
        <w:tc>
          <w:tcPr>
            <w:tcW w:w="1869" w:type="dxa"/>
            <w:vAlign w:val="center"/>
          </w:tcPr>
          <w:p w14:paraId="69431374" w14:textId="77777777" w:rsidR="006E0D95" w:rsidRPr="003954F4" w:rsidRDefault="006E0D95" w:rsidP="007866D6">
            <w:pPr>
              <w:jc w:val="center"/>
              <w:rPr>
                <w:sz w:val="28"/>
                <w:szCs w:val="28"/>
                <w:lang w:val="kk-KZ"/>
              </w:rPr>
            </w:pPr>
            <w:r w:rsidRPr="003954F4">
              <w:rPr>
                <w:sz w:val="28"/>
                <w:szCs w:val="28"/>
                <w:lang w:val="kk-KZ"/>
              </w:rPr>
              <w:t>-</w:t>
            </w:r>
          </w:p>
        </w:tc>
        <w:tc>
          <w:tcPr>
            <w:tcW w:w="1885" w:type="dxa"/>
            <w:vAlign w:val="center"/>
          </w:tcPr>
          <w:p w14:paraId="4D4E357D" w14:textId="77777777" w:rsidR="006E0D95" w:rsidRPr="003954F4" w:rsidRDefault="006E0D95" w:rsidP="007866D6">
            <w:pPr>
              <w:jc w:val="center"/>
              <w:rPr>
                <w:sz w:val="28"/>
                <w:szCs w:val="28"/>
                <w:lang w:val="kk-KZ"/>
              </w:rPr>
            </w:pPr>
            <w:r w:rsidRPr="003954F4">
              <w:rPr>
                <w:sz w:val="28"/>
                <w:szCs w:val="28"/>
                <w:lang w:val="kk-KZ"/>
              </w:rPr>
              <w:t>17,0</w:t>
            </w:r>
          </w:p>
        </w:tc>
        <w:tc>
          <w:tcPr>
            <w:tcW w:w="1870" w:type="dxa"/>
            <w:vAlign w:val="center"/>
          </w:tcPr>
          <w:p w14:paraId="4C66C8E9" w14:textId="77777777" w:rsidR="006E0D95" w:rsidRPr="003954F4" w:rsidRDefault="006E0D95" w:rsidP="007866D6">
            <w:pPr>
              <w:jc w:val="center"/>
              <w:rPr>
                <w:sz w:val="28"/>
                <w:szCs w:val="28"/>
                <w:lang w:val="kk-KZ"/>
              </w:rPr>
            </w:pPr>
            <w:r w:rsidRPr="003954F4">
              <w:rPr>
                <w:sz w:val="28"/>
                <w:szCs w:val="28"/>
                <w:lang w:val="kk-KZ"/>
              </w:rPr>
              <w:t>-</w:t>
            </w:r>
          </w:p>
        </w:tc>
        <w:tc>
          <w:tcPr>
            <w:tcW w:w="1886" w:type="dxa"/>
            <w:vAlign w:val="center"/>
          </w:tcPr>
          <w:p w14:paraId="1E367DF2" w14:textId="77777777" w:rsidR="006E0D95" w:rsidRPr="003954F4" w:rsidRDefault="006E0D95" w:rsidP="007866D6">
            <w:pPr>
              <w:jc w:val="center"/>
              <w:rPr>
                <w:sz w:val="28"/>
                <w:szCs w:val="28"/>
                <w:lang w:val="kk-KZ"/>
              </w:rPr>
            </w:pPr>
            <w:r w:rsidRPr="003954F4">
              <w:rPr>
                <w:sz w:val="28"/>
                <w:szCs w:val="28"/>
                <w:lang w:val="kk-KZ"/>
              </w:rPr>
              <w:t>17,0</w:t>
            </w:r>
          </w:p>
        </w:tc>
      </w:tr>
      <w:tr w:rsidR="003954F4" w:rsidRPr="003954F4" w14:paraId="0E720AF1" w14:textId="77777777" w:rsidTr="007866D6">
        <w:tc>
          <w:tcPr>
            <w:tcW w:w="2061" w:type="dxa"/>
            <w:vAlign w:val="center"/>
          </w:tcPr>
          <w:p w14:paraId="7741A6C1" w14:textId="77777777" w:rsidR="006E0D95" w:rsidRPr="003954F4" w:rsidRDefault="006E0D95" w:rsidP="007866D6">
            <w:pPr>
              <w:jc w:val="both"/>
              <w:rPr>
                <w:sz w:val="28"/>
                <w:szCs w:val="28"/>
                <w:lang w:val="kk-KZ"/>
              </w:rPr>
            </w:pPr>
            <w:r w:rsidRPr="003954F4">
              <w:rPr>
                <w:sz w:val="28"/>
                <w:szCs w:val="28"/>
                <w:lang w:val="kk-KZ"/>
              </w:rPr>
              <w:t>Сүйек, барлығы</w:t>
            </w:r>
          </w:p>
        </w:tc>
        <w:tc>
          <w:tcPr>
            <w:tcW w:w="1869" w:type="dxa"/>
            <w:vAlign w:val="center"/>
          </w:tcPr>
          <w:p w14:paraId="2CA73945" w14:textId="77777777" w:rsidR="006E0D95" w:rsidRPr="003954F4" w:rsidRDefault="006E0D95" w:rsidP="007866D6">
            <w:pPr>
              <w:jc w:val="center"/>
              <w:rPr>
                <w:sz w:val="28"/>
                <w:szCs w:val="28"/>
                <w:lang w:val="kk-KZ"/>
              </w:rPr>
            </w:pPr>
            <w:r w:rsidRPr="003954F4">
              <w:rPr>
                <w:sz w:val="28"/>
                <w:szCs w:val="28"/>
                <w:lang w:val="kk-KZ"/>
              </w:rPr>
              <w:t>20,9</w:t>
            </w:r>
          </w:p>
        </w:tc>
        <w:tc>
          <w:tcPr>
            <w:tcW w:w="1885" w:type="dxa"/>
            <w:vAlign w:val="center"/>
          </w:tcPr>
          <w:p w14:paraId="264CC8FC" w14:textId="77777777" w:rsidR="006E0D95" w:rsidRPr="003954F4" w:rsidRDefault="006E0D95" w:rsidP="007866D6">
            <w:pPr>
              <w:jc w:val="center"/>
              <w:rPr>
                <w:sz w:val="28"/>
                <w:szCs w:val="28"/>
                <w:lang w:val="kk-KZ"/>
              </w:rPr>
            </w:pPr>
            <w:r w:rsidRPr="003954F4">
              <w:rPr>
                <w:sz w:val="28"/>
                <w:szCs w:val="28"/>
                <w:lang w:val="kk-KZ"/>
              </w:rPr>
              <w:t>12,4</w:t>
            </w:r>
          </w:p>
        </w:tc>
        <w:tc>
          <w:tcPr>
            <w:tcW w:w="1870" w:type="dxa"/>
            <w:vAlign w:val="center"/>
          </w:tcPr>
          <w:p w14:paraId="6AC738DF" w14:textId="77777777" w:rsidR="006E0D95" w:rsidRPr="003954F4" w:rsidRDefault="006E0D95" w:rsidP="007866D6">
            <w:pPr>
              <w:jc w:val="center"/>
              <w:rPr>
                <w:sz w:val="28"/>
                <w:szCs w:val="28"/>
                <w:lang w:val="kk-KZ"/>
              </w:rPr>
            </w:pPr>
            <w:r w:rsidRPr="003954F4">
              <w:rPr>
                <w:sz w:val="28"/>
                <w:szCs w:val="28"/>
                <w:lang w:val="kk-KZ"/>
              </w:rPr>
              <w:t>23,8</w:t>
            </w:r>
          </w:p>
        </w:tc>
        <w:tc>
          <w:tcPr>
            <w:tcW w:w="1886" w:type="dxa"/>
            <w:vAlign w:val="center"/>
          </w:tcPr>
          <w:p w14:paraId="77DDAE3B" w14:textId="77777777" w:rsidR="006E0D95" w:rsidRPr="003954F4" w:rsidRDefault="006E0D95" w:rsidP="007866D6">
            <w:pPr>
              <w:jc w:val="center"/>
              <w:rPr>
                <w:sz w:val="28"/>
                <w:szCs w:val="28"/>
                <w:lang w:val="kk-KZ"/>
              </w:rPr>
            </w:pPr>
            <w:r w:rsidRPr="003954F4">
              <w:rPr>
                <w:sz w:val="28"/>
                <w:szCs w:val="28"/>
                <w:lang w:val="kk-KZ"/>
              </w:rPr>
              <w:t>15,3</w:t>
            </w:r>
          </w:p>
        </w:tc>
      </w:tr>
      <w:tr w:rsidR="003954F4" w:rsidRPr="003954F4" w14:paraId="33350A83" w14:textId="77777777" w:rsidTr="007866D6">
        <w:tc>
          <w:tcPr>
            <w:tcW w:w="2061" w:type="dxa"/>
            <w:vAlign w:val="center"/>
          </w:tcPr>
          <w:p w14:paraId="481A7C9E" w14:textId="77777777" w:rsidR="006E0D95" w:rsidRPr="003954F4" w:rsidRDefault="006E0D95" w:rsidP="007866D6">
            <w:pPr>
              <w:jc w:val="both"/>
              <w:rPr>
                <w:sz w:val="28"/>
                <w:szCs w:val="28"/>
                <w:lang w:val="kk-KZ"/>
              </w:rPr>
            </w:pPr>
            <w:r w:rsidRPr="003954F4">
              <w:rPr>
                <w:sz w:val="28"/>
                <w:szCs w:val="28"/>
                <w:lang w:val="kk-KZ"/>
              </w:rPr>
              <w:t>Сіңірлер, шеміршектер</w:t>
            </w:r>
          </w:p>
        </w:tc>
        <w:tc>
          <w:tcPr>
            <w:tcW w:w="1869" w:type="dxa"/>
          </w:tcPr>
          <w:p w14:paraId="3B2B94A9" w14:textId="77777777" w:rsidR="006E0D95" w:rsidRPr="003954F4" w:rsidRDefault="006E0D95" w:rsidP="007866D6">
            <w:pPr>
              <w:jc w:val="center"/>
              <w:rPr>
                <w:sz w:val="28"/>
                <w:szCs w:val="28"/>
                <w:lang w:val="kk-KZ"/>
              </w:rPr>
            </w:pPr>
            <w:r w:rsidRPr="003954F4">
              <w:rPr>
                <w:sz w:val="28"/>
                <w:szCs w:val="28"/>
                <w:lang w:val="kk-KZ"/>
              </w:rPr>
              <w:t>3,0</w:t>
            </w:r>
          </w:p>
        </w:tc>
        <w:tc>
          <w:tcPr>
            <w:tcW w:w="1885" w:type="dxa"/>
          </w:tcPr>
          <w:p w14:paraId="11F2FA61" w14:textId="77777777" w:rsidR="006E0D95" w:rsidRPr="003954F4" w:rsidRDefault="006E0D95" w:rsidP="007866D6">
            <w:pPr>
              <w:jc w:val="center"/>
              <w:rPr>
                <w:sz w:val="28"/>
                <w:szCs w:val="28"/>
                <w:lang w:val="kk-KZ"/>
              </w:rPr>
            </w:pPr>
            <w:r w:rsidRPr="003954F4">
              <w:rPr>
                <w:sz w:val="28"/>
                <w:szCs w:val="28"/>
                <w:lang w:val="kk-KZ"/>
              </w:rPr>
              <w:t>3,0</w:t>
            </w:r>
          </w:p>
        </w:tc>
        <w:tc>
          <w:tcPr>
            <w:tcW w:w="1870" w:type="dxa"/>
          </w:tcPr>
          <w:p w14:paraId="317C0CB1" w14:textId="77777777" w:rsidR="006E0D95" w:rsidRPr="003954F4" w:rsidRDefault="006E0D95" w:rsidP="007866D6">
            <w:pPr>
              <w:jc w:val="center"/>
              <w:rPr>
                <w:sz w:val="28"/>
                <w:szCs w:val="28"/>
                <w:lang w:val="kk-KZ"/>
              </w:rPr>
            </w:pPr>
            <w:r w:rsidRPr="003954F4">
              <w:rPr>
                <w:sz w:val="28"/>
                <w:szCs w:val="28"/>
                <w:lang w:val="kk-KZ"/>
              </w:rPr>
              <w:t>4,0</w:t>
            </w:r>
          </w:p>
        </w:tc>
        <w:tc>
          <w:tcPr>
            <w:tcW w:w="1886" w:type="dxa"/>
          </w:tcPr>
          <w:p w14:paraId="7EFFB7A4" w14:textId="77777777" w:rsidR="006E0D95" w:rsidRPr="003954F4" w:rsidRDefault="006E0D95" w:rsidP="007866D6">
            <w:pPr>
              <w:jc w:val="center"/>
              <w:rPr>
                <w:sz w:val="28"/>
                <w:szCs w:val="28"/>
                <w:lang w:val="kk-KZ"/>
              </w:rPr>
            </w:pPr>
            <w:r w:rsidRPr="003954F4">
              <w:rPr>
                <w:sz w:val="28"/>
                <w:szCs w:val="28"/>
                <w:lang w:val="kk-KZ"/>
              </w:rPr>
              <w:t>4,0</w:t>
            </w:r>
          </w:p>
        </w:tc>
      </w:tr>
      <w:tr w:rsidR="003954F4" w:rsidRPr="003954F4" w14:paraId="7F19B6C8" w14:textId="77777777" w:rsidTr="007866D6">
        <w:tc>
          <w:tcPr>
            <w:tcW w:w="2061" w:type="dxa"/>
            <w:vAlign w:val="center"/>
          </w:tcPr>
          <w:p w14:paraId="14E107DA" w14:textId="77777777" w:rsidR="006E0D95" w:rsidRPr="003954F4" w:rsidRDefault="006E0D95" w:rsidP="007866D6">
            <w:pPr>
              <w:rPr>
                <w:sz w:val="28"/>
                <w:szCs w:val="28"/>
                <w:lang w:val="kk-KZ"/>
              </w:rPr>
            </w:pPr>
            <w:r w:rsidRPr="003954F4">
              <w:rPr>
                <w:sz w:val="28"/>
                <w:szCs w:val="28"/>
                <w:lang w:val="kk-KZ"/>
              </w:rPr>
              <w:t>Техникалық тазалау және шығындар</w:t>
            </w:r>
          </w:p>
        </w:tc>
        <w:tc>
          <w:tcPr>
            <w:tcW w:w="1869" w:type="dxa"/>
          </w:tcPr>
          <w:p w14:paraId="17F6FBE2" w14:textId="77777777" w:rsidR="006E0D95" w:rsidRPr="003954F4" w:rsidRDefault="006E0D95" w:rsidP="007866D6">
            <w:pPr>
              <w:jc w:val="center"/>
              <w:rPr>
                <w:sz w:val="28"/>
                <w:szCs w:val="28"/>
                <w:lang w:val="kk-KZ"/>
              </w:rPr>
            </w:pPr>
            <w:r w:rsidRPr="003954F4">
              <w:rPr>
                <w:sz w:val="28"/>
                <w:szCs w:val="28"/>
                <w:lang w:val="kk-KZ"/>
              </w:rPr>
              <w:t>0,3</w:t>
            </w:r>
          </w:p>
        </w:tc>
        <w:tc>
          <w:tcPr>
            <w:tcW w:w="1885" w:type="dxa"/>
          </w:tcPr>
          <w:p w14:paraId="7929BDBA" w14:textId="77777777" w:rsidR="006E0D95" w:rsidRPr="003954F4" w:rsidRDefault="006E0D95" w:rsidP="007866D6">
            <w:pPr>
              <w:jc w:val="center"/>
              <w:rPr>
                <w:sz w:val="28"/>
                <w:szCs w:val="28"/>
                <w:lang w:val="kk-KZ"/>
              </w:rPr>
            </w:pPr>
            <w:r w:rsidRPr="003954F4">
              <w:rPr>
                <w:sz w:val="28"/>
                <w:szCs w:val="28"/>
                <w:lang w:val="kk-KZ"/>
              </w:rPr>
              <w:t>0,3</w:t>
            </w:r>
          </w:p>
        </w:tc>
        <w:tc>
          <w:tcPr>
            <w:tcW w:w="1870" w:type="dxa"/>
          </w:tcPr>
          <w:p w14:paraId="5160845A" w14:textId="77777777" w:rsidR="006E0D95" w:rsidRPr="003954F4" w:rsidRDefault="006E0D95" w:rsidP="007866D6">
            <w:pPr>
              <w:jc w:val="center"/>
              <w:rPr>
                <w:sz w:val="28"/>
                <w:szCs w:val="28"/>
                <w:lang w:val="kk-KZ"/>
              </w:rPr>
            </w:pPr>
            <w:r w:rsidRPr="003954F4">
              <w:rPr>
                <w:sz w:val="28"/>
                <w:szCs w:val="28"/>
                <w:lang w:val="kk-KZ"/>
              </w:rPr>
              <w:t>0,3</w:t>
            </w:r>
          </w:p>
        </w:tc>
        <w:tc>
          <w:tcPr>
            <w:tcW w:w="1886" w:type="dxa"/>
          </w:tcPr>
          <w:p w14:paraId="7EC24D3A" w14:textId="77777777" w:rsidR="006E0D95" w:rsidRPr="003954F4" w:rsidRDefault="006E0D95" w:rsidP="007866D6">
            <w:pPr>
              <w:jc w:val="center"/>
              <w:rPr>
                <w:sz w:val="28"/>
                <w:szCs w:val="28"/>
                <w:lang w:val="kk-KZ"/>
              </w:rPr>
            </w:pPr>
            <w:r w:rsidRPr="003954F4">
              <w:rPr>
                <w:sz w:val="28"/>
                <w:szCs w:val="28"/>
                <w:lang w:val="kk-KZ"/>
              </w:rPr>
              <w:t>0,3</w:t>
            </w:r>
          </w:p>
        </w:tc>
      </w:tr>
      <w:tr w:rsidR="006E0D95" w:rsidRPr="003954F4" w14:paraId="6C8F2AEA" w14:textId="77777777" w:rsidTr="007866D6">
        <w:tc>
          <w:tcPr>
            <w:tcW w:w="2061" w:type="dxa"/>
            <w:vAlign w:val="center"/>
          </w:tcPr>
          <w:p w14:paraId="18861BA8" w14:textId="77777777" w:rsidR="006E0D95" w:rsidRPr="003954F4" w:rsidRDefault="006E0D95" w:rsidP="007866D6">
            <w:pPr>
              <w:jc w:val="both"/>
              <w:rPr>
                <w:sz w:val="28"/>
                <w:szCs w:val="28"/>
                <w:lang w:val="kk-KZ"/>
              </w:rPr>
            </w:pPr>
            <w:r w:rsidRPr="003954F4">
              <w:rPr>
                <w:sz w:val="28"/>
                <w:szCs w:val="28"/>
                <w:lang w:val="kk-KZ"/>
              </w:rPr>
              <w:t>Барлығы</w:t>
            </w:r>
          </w:p>
        </w:tc>
        <w:tc>
          <w:tcPr>
            <w:tcW w:w="1869" w:type="dxa"/>
            <w:vAlign w:val="center"/>
          </w:tcPr>
          <w:p w14:paraId="6BDFBF64" w14:textId="77777777" w:rsidR="006E0D95" w:rsidRPr="003954F4" w:rsidRDefault="006E0D95" w:rsidP="007866D6">
            <w:pPr>
              <w:jc w:val="center"/>
              <w:rPr>
                <w:sz w:val="28"/>
                <w:szCs w:val="28"/>
                <w:lang w:val="kk-KZ"/>
              </w:rPr>
            </w:pPr>
            <w:r w:rsidRPr="003954F4">
              <w:rPr>
                <w:sz w:val="28"/>
                <w:szCs w:val="28"/>
                <w:lang w:val="kk-KZ"/>
              </w:rPr>
              <w:t>100,0</w:t>
            </w:r>
          </w:p>
        </w:tc>
        <w:tc>
          <w:tcPr>
            <w:tcW w:w="1885" w:type="dxa"/>
            <w:vAlign w:val="center"/>
          </w:tcPr>
          <w:p w14:paraId="01BE447C" w14:textId="77777777" w:rsidR="006E0D95" w:rsidRPr="003954F4" w:rsidRDefault="006E0D95" w:rsidP="007866D6">
            <w:pPr>
              <w:jc w:val="center"/>
              <w:rPr>
                <w:sz w:val="28"/>
                <w:szCs w:val="28"/>
                <w:lang w:val="kk-KZ"/>
              </w:rPr>
            </w:pPr>
            <w:r w:rsidRPr="003954F4">
              <w:rPr>
                <w:sz w:val="28"/>
                <w:szCs w:val="28"/>
                <w:lang w:val="kk-KZ"/>
              </w:rPr>
              <w:t>100,0</w:t>
            </w:r>
          </w:p>
        </w:tc>
        <w:tc>
          <w:tcPr>
            <w:tcW w:w="1870" w:type="dxa"/>
            <w:vAlign w:val="center"/>
          </w:tcPr>
          <w:p w14:paraId="7B5604E9" w14:textId="77777777" w:rsidR="006E0D95" w:rsidRPr="003954F4" w:rsidRDefault="006E0D95" w:rsidP="007866D6">
            <w:pPr>
              <w:jc w:val="center"/>
              <w:rPr>
                <w:sz w:val="28"/>
                <w:szCs w:val="28"/>
                <w:lang w:val="kk-KZ"/>
              </w:rPr>
            </w:pPr>
            <w:r w:rsidRPr="003954F4">
              <w:rPr>
                <w:sz w:val="28"/>
                <w:szCs w:val="28"/>
                <w:lang w:val="kk-KZ"/>
              </w:rPr>
              <w:t>100,0</w:t>
            </w:r>
          </w:p>
        </w:tc>
        <w:tc>
          <w:tcPr>
            <w:tcW w:w="1886" w:type="dxa"/>
            <w:vAlign w:val="center"/>
          </w:tcPr>
          <w:p w14:paraId="2E0763DF" w14:textId="77777777" w:rsidR="006E0D95" w:rsidRPr="003954F4" w:rsidRDefault="006E0D95" w:rsidP="007866D6">
            <w:pPr>
              <w:jc w:val="center"/>
              <w:rPr>
                <w:sz w:val="28"/>
                <w:szCs w:val="28"/>
                <w:lang w:val="kk-KZ"/>
              </w:rPr>
            </w:pPr>
            <w:r w:rsidRPr="003954F4">
              <w:rPr>
                <w:sz w:val="28"/>
                <w:szCs w:val="28"/>
                <w:lang w:val="kk-KZ"/>
              </w:rPr>
              <w:t>100,0</w:t>
            </w:r>
          </w:p>
        </w:tc>
      </w:tr>
      <w:bookmarkEnd w:id="52"/>
    </w:tbl>
    <w:p w14:paraId="4B6E4918" w14:textId="77777777" w:rsidR="006E0D95" w:rsidRDefault="006E0D95" w:rsidP="006E0D95">
      <w:pPr>
        <w:spacing w:after="0" w:line="240" w:lineRule="auto"/>
        <w:ind w:firstLine="709"/>
        <w:jc w:val="both"/>
        <w:rPr>
          <w:rFonts w:ascii="Times New Roman" w:hAnsi="Times New Roman" w:cs="Times New Roman"/>
          <w:sz w:val="28"/>
          <w:szCs w:val="28"/>
          <w:lang w:val="kk-KZ"/>
        </w:rPr>
      </w:pPr>
    </w:p>
    <w:p w14:paraId="469BEE04" w14:textId="77777777" w:rsidR="005B7EA5" w:rsidRPr="003954F4" w:rsidRDefault="005B7EA5" w:rsidP="006E0D95">
      <w:pPr>
        <w:spacing w:after="0" w:line="240" w:lineRule="auto"/>
        <w:ind w:firstLine="709"/>
        <w:jc w:val="both"/>
        <w:rPr>
          <w:rFonts w:ascii="Times New Roman" w:hAnsi="Times New Roman" w:cs="Times New Roman"/>
          <w:sz w:val="28"/>
          <w:szCs w:val="28"/>
          <w:lang w:val="kk-KZ"/>
        </w:rPr>
      </w:pPr>
    </w:p>
    <w:p w14:paraId="60F701BF" w14:textId="6AFDACD4" w:rsidR="006E0D95" w:rsidRPr="003954F4" w:rsidRDefault="0069488C" w:rsidP="0098533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w:t>
      </w:r>
      <w:r w:rsidR="005B7EA5">
        <w:rPr>
          <w:rFonts w:ascii="Times New Roman" w:hAnsi="Times New Roman" w:cs="Times New Roman"/>
          <w:sz w:val="28"/>
          <w:szCs w:val="28"/>
          <w:lang w:val="kk-KZ"/>
        </w:rPr>
        <w:t>8</w:t>
      </w:r>
      <w:r w:rsidR="006E0D95" w:rsidRPr="003954F4">
        <w:rPr>
          <w:rFonts w:ascii="Times New Roman" w:hAnsi="Times New Roman" w:cs="Times New Roman"/>
          <w:sz w:val="28"/>
          <w:szCs w:val="28"/>
          <w:lang w:val="kk-KZ"/>
        </w:rPr>
        <w:t xml:space="preserve"> – Терісімен, сүбесімен, шошқа етінен өндірілетін ірі кесекті жартылай фабрикаттар шығымының нормалары, сүйектегі ет салмағына пайызбен</w:t>
      </w:r>
    </w:p>
    <w:p w14:paraId="7F0AE907"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3827"/>
        <w:gridCol w:w="2485"/>
        <w:gridCol w:w="1535"/>
        <w:gridCol w:w="1498"/>
      </w:tblGrid>
      <w:tr w:rsidR="003954F4" w:rsidRPr="003954F4" w14:paraId="4E643D7F" w14:textId="77777777" w:rsidTr="007866D6">
        <w:tc>
          <w:tcPr>
            <w:tcW w:w="3936" w:type="dxa"/>
            <w:vMerge w:val="restart"/>
          </w:tcPr>
          <w:p w14:paraId="609AC048" w14:textId="77777777" w:rsidR="006E0D95" w:rsidRPr="003954F4" w:rsidRDefault="006E0D95" w:rsidP="007866D6">
            <w:pPr>
              <w:jc w:val="center"/>
              <w:rPr>
                <w:sz w:val="28"/>
                <w:szCs w:val="28"/>
                <w:lang w:val="kk-KZ"/>
              </w:rPr>
            </w:pPr>
            <w:r w:rsidRPr="003954F4">
              <w:rPr>
                <w:sz w:val="28"/>
                <w:szCs w:val="28"/>
                <w:lang w:val="kk-KZ"/>
              </w:rPr>
              <w:t>Жартылай фабрикат</w:t>
            </w:r>
          </w:p>
        </w:tc>
        <w:tc>
          <w:tcPr>
            <w:tcW w:w="5635" w:type="dxa"/>
            <w:gridSpan w:val="3"/>
          </w:tcPr>
          <w:p w14:paraId="2BCF650C" w14:textId="77777777" w:rsidR="006E0D95" w:rsidRPr="003954F4" w:rsidRDefault="006E0D95" w:rsidP="007866D6">
            <w:pPr>
              <w:jc w:val="center"/>
              <w:rPr>
                <w:sz w:val="28"/>
                <w:szCs w:val="28"/>
                <w:lang w:val="kk-KZ"/>
              </w:rPr>
            </w:pPr>
            <w:r w:rsidRPr="003954F4">
              <w:rPr>
                <w:sz w:val="28"/>
                <w:szCs w:val="28"/>
                <w:lang w:val="kk-KZ"/>
              </w:rPr>
              <w:t>Шошқа етінің санаты</w:t>
            </w:r>
          </w:p>
        </w:tc>
      </w:tr>
      <w:tr w:rsidR="003954F4" w:rsidRPr="003954F4" w14:paraId="337D5218" w14:textId="77777777" w:rsidTr="007866D6">
        <w:tc>
          <w:tcPr>
            <w:tcW w:w="3936" w:type="dxa"/>
            <w:vMerge/>
          </w:tcPr>
          <w:p w14:paraId="76981D8E" w14:textId="77777777" w:rsidR="006E0D95" w:rsidRPr="003954F4" w:rsidRDefault="006E0D95" w:rsidP="007866D6">
            <w:pPr>
              <w:jc w:val="both"/>
              <w:rPr>
                <w:sz w:val="28"/>
                <w:szCs w:val="28"/>
                <w:lang w:val="kk-KZ"/>
              </w:rPr>
            </w:pPr>
          </w:p>
        </w:tc>
        <w:tc>
          <w:tcPr>
            <w:tcW w:w="2551" w:type="dxa"/>
          </w:tcPr>
          <w:p w14:paraId="44B2CA6B" w14:textId="77777777" w:rsidR="006E0D95" w:rsidRPr="003954F4" w:rsidRDefault="006E0D95" w:rsidP="007866D6">
            <w:pPr>
              <w:jc w:val="center"/>
              <w:rPr>
                <w:sz w:val="28"/>
                <w:szCs w:val="28"/>
                <w:lang w:val="kk-KZ"/>
              </w:rPr>
            </w:pPr>
            <w:r w:rsidRPr="003954F4">
              <w:rPr>
                <w:sz w:val="28"/>
                <w:szCs w:val="28"/>
                <w:lang w:val="kk-KZ"/>
              </w:rPr>
              <w:t>бірінші және төртінші</w:t>
            </w:r>
          </w:p>
        </w:tc>
        <w:tc>
          <w:tcPr>
            <w:tcW w:w="1559" w:type="dxa"/>
          </w:tcPr>
          <w:p w14:paraId="1A0C5233" w14:textId="77777777" w:rsidR="006E0D95" w:rsidRPr="003954F4" w:rsidRDefault="006E0D95" w:rsidP="007866D6">
            <w:pPr>
              <w:jc w:val="center"/>
              <w:rPr>
                <w:sz w:val="28"/>
                <w:szCs w:val="28"/>
                <w:lang w:val="kk-KZ"/>
              </w:rPr>
            </w:pPr>
            <w:r w:rsidRPr="003954F4">
              <w:rPr>
                <w:sz w:val="28"/>
                <w:szCs w:val="28"/>
                <w:lang w:val="kk-KZ"/>
              </w:rPr>
              <w:t>үшінші</w:t>
            </w:r>
          </w:p>
        </w:tc>
        <w:tc>
          <w:tcPr>
            <w:tcW w:w="1525" w:type="dxa"/>
          </w:tcPr>
          <w:p w14:paraId="65BA3482" w14:textId="77777777" w:rsidR="006E0D95" w:rsidRPr="003954F4" w:rsidRDefault="006E0D95" w:rsidP="007866D6">
            <w:pPr>
              <w:jc w:val="center"/>
              <w:rPr>
                <w:sz w:val="28"/>
                <w:szCs w:val="28"/>
                <w:lang w:val="kk-KZ"/>
              </w:rPr>
            </w:pPr>
            <w:r w:rsidRPr="003954F4">
              <w:rPr>
                <w:sz w:val="28"/>
                <w:szCs w:val="28"/>
                <w:lang w:val="kk-KZ"/>
              </w:rPr>
              <w:t>екінші</w:t>
            </w:r>
          </w:p>
        </w:tc>
      </w:tr>
      <w:tr w:rsidR="003954F4" w:rsidRPr="003954F4" w14:paraId="0E31503D" w14:textId="77777777" w:rsidTr="007866D6">
        <w:trPr>
          <w:trHeight w:val="242"/>
        </w:trPr>
        <w:tc>
          <w:tcPr>
            <w:tcW w:w="3936" w:type="dxa"/>
          </w:tcPr>
          <w:p w14:paraId="69C327A7" w14:textId="77777777" w:rsidR="006E0D95" w:rsidRPr="003954F4" w:rsidRDefault="006E0D95" w:rsidP="007866D6">
            <w:pPr>
              <w:rPr>
                <w:sz w:val="28"/>
                <w:szCs w:val="28"/>
                <w:lang w:val="kk-KZ"/>
              </w:rPr>
            </w:pPr>
            <w:bookmarkStart w:id="53" w:name="_Hlk139365184"/>
            <w:r w:rsidRPr="003954F4">
              <w:rPr>
                <w:sz w:val="28"/>
                <w:szCs w:val="28"/>
                <w:lang w:val="kk-KZ"/>
              </w:rPr>
              <w:t>Тазаланған сүбе</w:t>
            </w:r>
          </w:p>
        </w:tc>
        <w:tc>
          <w:tcPr>
            <w:tcW w:w="2551" w:type="dxa"/>
          </w:tcPr>
          <w:p w14:paraId="7ED50FB3" w14:textId="77777777" w:rsidR="006E0D95" w:rsidRPr="003954F4" w:rsidRDefault="006E0D95" w:rsidP="007866D6">
            <w:pPr>
              <w:jc w:val="center"/>
              <w:rPr>
                <w:sz w:val="28"/>
                <w:szCs w:val="28"/>
                <w:lang w:val="kk-KZ"/>
              </w:rPr>
            </w:pPr>
            <w:r w:rsidRPr="003954F4">
              <w:rPr>
                <w:sz w:val="28"/>
                <w:szCs w:val="28"/>
                <w:lang w:val="kk-KZ"/>
              </w:rPr>
              <w:t>0,5</w:t>
            </w:r>
          </w:p>
        </w:tc>
        <w:tc>
          <w:tcPr>
            <w:tcW w:w="1559" w:type="dxa"/>
          </w:tcPr>
          <w:p w14:paraId="4EC844A8" w14:textId="77777777" w:rsidR="006E0D95" w:rsidRPr="003954F4" w:rsidRDefault="006E0D95" w:rsidP="007866D6">
            <w:pPr>
              <w:ind w:firstLine="34"/>
              <w:jc w:val="center"/>
              <w:rPr>
                <w:sz w:val="28"/>
                <w:szCs w:val="28"/>
                <w:lang w:val="kk-KZ"/>
              </w:rPr>
            </w:pPr>
            <w:r w:rsidRPr="003954F4">
              <w:rPr>
                <w:sz w:val="28"/>
                <w:szCs w:val="28"/>
                <w:lang w:val="kk-KZ"/>
              </w:rPr>
              <w:t>0,5</w:t>
            </w:r>
          </w:p>
        </w:tc>
        <w:tc>
          <w:tcPr>
            <w:tcW w:w="1525" w:type="dxa"/>
          </w:tcPr>
          <w:p w14:paraId="73FEB9F8" w14:textId="77777777" w:rsidR="006E0D95" w:rsidRPr="003954F4" w:rsidRDefault="006E0D95" w:rsidP="007866D6">
            <w:pPr>
              <w:ind w:firstLine="34"/>
              <w:jc w:val="center"/>
              <w:rPr>
                <w:sz w:val="28"/>
                <w:szCs w:val="28"/>
                <w:lang w:val="kk-KZ"/>
              </w:rPr>
            </w:pPr>
            <w:r w:rsidRPr="003954F4">
              <w:rPr>
                <w:sz w:val="28"/>
                <w:szCs w:val="28"/>
                <w:lang w:val="kk-KZ"/>
              </w:rPr>
              <w:t>0,5</w:t>
            </w:r>
          </w:p>
        </w:tc>
      </w:tr>
      <w:tr w:rsidR="003954F4" w:rsidRPr="003954F4" w14:paraId="09AF04C8" w14:textId="77777777" w:rsidTr="007866D6">
        <w:tc>
          <w:tcPr>
            <w:tcW w:w="3936" w:type="dxa"/>
            <w:vAlign w:val="center"/>
          </w:tcPr>
          <w:p w14:paraId="14DFF26E" w14:textId="77777777" w:rsidR="006E0D95" w:rsidRPr="003954F4" w:rsidRDefault="006E0D95" w:rsidP="007866D6">
            <w:pPr>
              <w:jc w:val="both"/>
              <w:rPr>
                <w:sz w:val="28"/>
                <w:szCs w:val="28"/>
                <w:lang w:val="kk-KZ"/>
              </w:rPr>
            </w:pPr>
            <w:r w:rsidRPr="003954F4">
              <w:rPr>
                <w:sz w:val="28"/>
                <w:szCs w:val="28"/>
                <w:lang w:val="kk-KZ"/>
              </w:rPr>
              <w:t>Қабырға сүйегі бар бел бөлігі</w:t>
            </w:r>
          </w:p>
        </w:tc>
        <w:tc>
          <w:tcPr>
            <w:tcW w:w="2551" w:type="dxa"/>
          </w:tcPr>
          <w:p w14:paraId="6E641743" w14:textId="77777777" w:rsidR="006E0D95" w:rsidRPr="003954F4" w:rsidRDefault="006E0D95" w:rsidP="007866D6">
            <w:pPr>
              <w:jc w:val="center"/>
              <w:rPr>
                <w:sz w:val="28"/>
                <w:szCs w:val="28"/>
                <w:lang w:val="kk-KZ"/>
              </w:rPr>
            </w:pPr>
            <w:r w:rsidRPr="003954F4">
              <w:rPr>
                <w:sz w:val="28"/>
                <w:szCs w:val="28"/>
                <w:lang w:val="kk-KZ"/>
              </w:rPr>
              <w:t>8,4</w:t>
            </w:r>
          </w:p>
        </w:tc>
        <w:tc>
          <w:tcPr>
            <w:tcW w:w="1559" w:type="dxa"/>
          </w:tcPr>
          <w:p w14:paraId="10DD531D" w14:textId="77777777" w:rsidR="006E0D95" w:rsidRPr="003954F4" w:rsidRDefault="006E0D95" w:rsidP="007866D6">
            <w:pPr>
              <w:jc w:val="center"/>
              <w:rPr>
                <w:sz w:val="28"/>
                <w:szCs w:val="28"/>
                <w:lang w:val="kk-KZ"/>
              </w:rPr>
            </w:pPr>
            <w:r w:rsidRPr="003954F4">
              <w:rPr>
                <w:sz w:val="28"/>
                <w:szCs w:val="28"/>
                <w:lang w:val="kk-KZ"/>
              </w:rPr>
              <w:t>8,2</w:t>
            </w:r>
          </w:p>
        </w:tc>
        <w:tc>
          <w:tcPr>
            <w:tcW w:w="1525" w:type="dxa"/>
          </w:tcPr>
          <w:p w14:paraId="15CA370F" w14:textId="77777777" w:rsidR="006E0D95" w:rsidRPr="003954F4" w:rsidRDefault="006E0D95" w:rsidP="007866D6">
            <w:pPr>
              <w:jc w:val="center"/>
              <w:rPr>
                <w:sz w:val="28"/>
                <w:szCs w:val="28"/>
                <w:lang w:val="kk-KZ"/>
              </w:rPr>
            </w:pPr>
            <w:r w:rsidRPr="003954F4">
              <w:rPr>
                <w:sz w:val="28"/>
                <w:szCs w:val="28"/>
                <w:lang w:val="kk-KZ"/>
              </w:rPr>
              <w:t>8,3</w:t>
            </w:r>
          </w:p>
        </w:tc>
      </w:tr>
      <w:tr w:rsidR="003954F4" w:rsidRPr="003954F4" w14:paraId="70F3FBE0" w14:textId="77777777" w:rsidTr="007866D6">
        <w:tc>
          <w:tcPr>
            <w:tcW w:w="3936" w:type="dxa"/>
            <w:vAlign w:val="center"/>
          </w:tcPr>
          <w:p w14:paraId="1A572754" w14:textId="77777777" w:rsidR="006E0D95" w:rsidRPr="003954F4" w:rsidRDefault="006E0D95" w:rsidP="007866D6">
            <w:pPr>
              <w:jc w:val="both"/>
              <w:rPr>
                <w:sz w:val="28"/>
                <w:szCs w:val="28"/>
                <w:lang w:val="kk-KZ"/>
              </w:rPr>
            </w:pPr>
            <w:r w:rsidRPr="003954F4">
              <w:rPr>
                <w:sz w:val="28"/>
                <w:szCs w:val="28"/>
                <w:lang w:val="kk-KZ"/>
              </w:rPr>
              <w:t>Жамбас бөлігі</w:t>
            </w:r>
          </w:p>
        </w:tc>
        <w:tc>
          <w:tcPr>
            <w:tcW w:w="2551" w:type="dxa"/>
            <w:vAlign w:val="center"/>
          </w:tcPr>
          <w:p w14:paraId="1C8C7D9C" w14:textId="77777777" w:rsidR="006E0D95" w:rsidRPr="003954F4" w:rsidRDefault="006E0D95" w:rsidP="007866D6">
            <w:pPr>
              <w:jc w:val="center"/>
              <w:rPr>
                <w:sz w:val="28"/>
                <w:szCs w:val="28"/>
                <w:lang w:val="kk-KZ"/>
              </w:rPr>
            </w:pPr>
            <w:r w:rsidRPr="003954F4">
              <w:rPr>
                <w:sz w:val="28"/>
                <w:szCs w:val="28"/>
                <w:lang w:val="kk-KZ"/>
              </w:rPr>
              <w:t>14,7</w:t>
            </w:r>
          </w:p>
        </w:tc>
        <w:tc>
          <w:tcPr>
            <w:tcW w:w="1559" w:type="dxa"/>
            <w:vAlign w:val="center"/>
          </w:tcPr>
          <w:p w14:paraId="54BB9712" w14:textId="77777777" w:rsidR="006E0D95" w:rsidRPr="003954F4" w:rsidRDefault="006E0D95" w:rsidP="007866D6">
            <w:pPr>
              <w:jc w:val="center"/>
              <w:rPr>
                <w:sz w:val="28"/>
                <w:szCs w:val="28"/>
                <w:lang w:val="kk-KZ"/>
              </w:rPr>
            </w:pPr>
            <w:r w:rsidRPr="003954F4">
              <w:rPr>
                <w:sz w:val="28"/>
                <w:szCs w:val="28"/>
                <w:lang w:val="kk-KZ"/>
              </w:rPr>
              <w:t>15,0</w:t>
            </w:r>
          </w:p>
        </w:tc>
        <w:tc>
          <w:tcPr>
            <w:tcW w:w="1525" w:type="dxa"/>
            <w:vAlign w:val="center"/>
          </w:tcPr>
          <w:p w14:paraId="3B9F7FBB" w14:textId="77777777" w:rsidR="006E0D95" w:rsidRPr="003954F4" w:rsidRDefault="006E0D95" w:rsidP="007866D6">
            <w:pPr>
              <w:jc w:val="center"/>
              <w:rPr>
                <w:sz w:val="28"/>
                <w:szCs w:val="28"/>
                <w:lang w:val="kk-KZ"/>
              </w:rPr>
            </w:pPr>
            <w:r w:rsidRPr="003954F4">
              <w:rPr>
                <w:sz w:val="28"/>
                <w:szCs w:val="28"/>
                <w:lang w:val="kk-KZ"/>
              </w:rPr>
              <w:t>15,0</w:t>
            </w:r>
          </w:p>
        </w:tc>
      </w:tr>
      <w:tr w:rsidR="003954F4" w:rsidRPr="003954F4" w14:paraId="4BBE4310" w14:textId="77777777" w:rsidTr="007866D6">
        <w:tc>
          <w:tcPr>
            <w:tcW w:w="3936" w:type="dxa"/>
            <w:vAlign w:val="center"/>
          </w:tcPr>
          <w:p w14:paraId="5B12C380" w14:textId="77777777" w:rsidR="006E0D95" w:rsidRPr="003954F4" w:rsidRDefault="006E0D95" w:rsidP="007866D6">
            <w:pPr>
              <w:jc w:val="both"/>
              <w:rPr>
                <w:sz w:val="28"/>
                <w:szCs w:val="28"/>
                <w:lang w:val="kk-KZ"/>
              </w:rPr>
            </w:pPr>
            <w:r w:rsidRPr="003954F4">
              <w:rPr>
                <w:sz w:val="28"/>
                <w:szCs w:val="28"/>
                <w:lang w:val="kk-KZ"/>
              </w:rPr>
              <w:t>Жауырын бөлігі</w:t>
            </w:r>
          </w:p>
        </w:tc>
        <w:tc>
          <w:tcPr>
            <w:tcW w:w="2551" w:type="dxa"/>
            <w:vAlign w:val="center"/>
          </w:tcPr>
          <w:p w14:paraId="79E2DA8A" w14:textId="77777777" w:rsidR="006E0D95" w:rsidRPr="003954F4" w:rsidRDefault="006E0D95" w:rsidP="007866D6">
            <w:pPr>
              <w:jc w:val="center"/>
              <w:rPr>
                <w:sz w:val="28"/>
                <w:szCs w:val="28"/>
                <w:lang w:val="kk-KZ"/>
              </w:rPr>
            </w:pPr>
            <w:r w:rsidRPr="003954F4">
              <w:rPr>
                <w:sz w:val="28"/>
                <w:szCs w:val="28"/>
                <w:lang w:val="kk-KZ"/>
              </w:rPr>
              <w:t>6,3</w:t>
            </w:r>
          </w:p>
        </w:tc>
        <w:tc>
          <w:tcPr>
            <w:tcW w:w="1559" w:type="dxa"/>
            <w:vAlign w:val="center"/>
          </w:tcPr>
          <w:p w14:paraId="0EE6E68F" w14:textId="77777777" w:rsidR="006E0D95" w:rsidRPr="003954F4" w:rsidRDefault="006E0D95" w:rsidP="007866D6">
            <w:pPr>
              <w:jc w:val="center"/>
              <w:rPr>
                <w:sz w:val="28"/>
                <w:szCs w:val="28"/>
                <w:lang w:val="kk-KZ"/>
              </w:rPr>
            </w:pPr>
            <w:r w:rsidRPr="003954F4">
              <w:rPr>
                <w:sz w:val="28"/>
                <w:szCs w:val="28"/>
                <w:lang w:val="kk-KZ"/>
              </w:rPr>
              <w:t>6,2</w:t>
            </w:r>
          </w:p>
        </w:tc>
        <w:tc>
          <w:tcPr>
            <w:tcW w:w="1525" w:type="dxa"/>
            <w:vAlign w:val="center"/>
          </w:tcPr>
          <w:p w14:paraId="4B27AA54" w14:textId="77777777" w:rsidR="006E0D95" w:rsidRPr="003954F4" w:rsidRDefault="006E0D95" w:rsidP="007866D6">
            <w:pPr>
              <w:jc w:val="center"/>
              <w:rPr>
                <w:sz w:val="28"/>
                <w:szCs w:val="28"/>
                <w:lang w:val="kk-KZ"/>
              </w:rPr>
            </w:pPr>
            <w:r w:rsidRPr="003954F4">
              <w:rPr>
                <w:sz w:val="28"/>
                <w:szCs w:val="28"/>
                <w:lang w:val="kk-KZ"/>
              </w:rPr>
              <w:t>6,2</w:t>
            </w:r>
          </w:p>
        </w:tc>
      </w:tr>
      <w:tr w:rsidR="003954F4" w:rsidRPr="003954F4" w14:paraId="0F59AF64" w14:textId="77777777" w:rsidTr="007866D6">
        <w:tc>
          <w:tcPr>
            <w:tcW w:w="3936" w:type="dxa"/>
            <w:vAlign w:val="center"/>
          </w:tcPr>
          <w:p w14:paraId="5D1FA1E4" w14:textId="77777777" w:rsidR="006E0D95" w:rsidRPr="003954F4" w:rsidRDefault="006E0D95" w:rsidP="007866D6">
            <w:pPr>
              <w:jc w:val="both"/>
              <w:rPr>
                <w:sz w:val="28"/>
                <w:szCs w:val="28"/>
                <w:lang w:val="kk-KZ"/>
              </w:rPr>
            </w:pPr>
            <w:r w:rsidRPr="003954F4">
              <w:rPr>
                <w:sz w:val="28"/>
                <w:szCs w:val="28"/>
                <w:lang w:val="kk-KZ"/>
              </w:rPr>
              <w:t>Мойын-жауырын асты бөлігі</w:t>
            </w:r>
          </w:p>
        </w:tc>
        <w:tc>
          <w:tcPr>
            <w:tcW w:w="2551" w:type="dxa"/>
          </w:tcPr>
          <w:p w14:paraId="219282F1" w14:textId="77777777" w:rsidR="006E0D95" w:rsidRPr="003954F4" w:rsidRDefault="006E0D95" w:rsidP="007866D6">
            <w:pPr>
              <w:jc w:val="center"/>
              <w:rPr>
                <w:sz w:val="28"/>
                <w:szCs w:val="28"/>
                <w:lang w:val="kk-KZ"/>
              </w:rPr>
            </w:pPr>
            <w:r w:rsidRPr="003954F4">
              <w:rPr>
                <w:sz w:val="28"/>
                <w:szCs w:val="28"/>
                <w:lang w:val="kk-KZ"/>
              </w:rPr>
              <w:t>5,0</w:t>
            </w:r>
          </w:p>
        </w:tc>
        <w:tc>
          <w:tcPr>
            <w:tcW w:w="1559" w:type="dxa"/>
          </w:tcPr>
          <w:p w14:paraId="0CB62C99" w14:textId="77777777" w:rsidR="006E0D95" w:rsidRPr="003954F4" w:rsidRDefault="006E0D95" w:rsidP="007866D6">
            <w:pPr>
              <w:jc w:val="center"/>
              <w:rPr>
                <w:sz w:val="28"/>
                <w:szCs w:val="28"/>
                <w:lang w:val="kk-KZ"/>
              </w:rPr>
            </w:pPr>
            <w:r w:rsidRPr="003954F4">
              <w:rPr>
                <w:sz w:val="28"/>
                <w:szCs w:val="28"/>
                <w:lang w:val="kk-KZ"/>
              </w:rPr>
              <w:t>4,6</w:t>
            </w:r>
          </w:p>
        </w:tc>
        <w:tc>
          <w:tcPr>
            <w:tcW w:w="1525" w:type="dxa"/>
          </w:tcPr>
          <w:p w14:paraId="43D9A347" w14:textId="77777777" w:rsidR="006E0D95" w:rsidRPr="003954F4" w:rsidRDefault="006E0D95" w:rsidP="007866D6">
            <w:pPr>
              <w:jc w:val="center"/>
              <w:rPr>
                <w:sz w:val="28"/>
                <w:szCs w:val="28"/>
                <w:lang w:val="kk-KZ"/>
              </w:rPr>
            </w:pPr>
            <w:r w:rsidRPr="003954F4">
              <w:rPr>
                <w:sz w:val="28"/>
                <w:szCs w:val="28"/>
                <w:lang w:val="kk-KZ"/>
              </w:rPr>
              <w:t>4,7</w:t>
            </w:r>
          </w:p>
        </w:tc>
      </w:tr>
      <w:tr w:rsidR="003954F4" w:rsidRPr="003954F4" w14:paraId="7E7B456B" w14:textId="77777777" w:rsidTr="007866D6">
        <w:tc>
          <w:tcPr>
            <w:tcW w:w="3936" w:type="dxa"/>
            <w:vAlign w:val="center"/>
          </w:tcPr>
          <w:p w14:paraId="7EAA4593" w14:textId="77777777" w:rsidR="006E0D95" w:rsidRPr="003954F4" w:rsidRDefault="006E0D95" w:rsidP="007866D6">
            <w:pPr>
              <w:jc w:val="both"/>
              <w:rPr>
                <w:sz w:val="28"/>
                <w:szCs w:val="28"/>
                <w:lang w:val="kk-KZ"/>
              </w:rPr>
            </w:pPr>
            <w:r w:rsidRPr="003954F4">
              <w:rPr>
                <w:sz w:val="28"/>
                <w:szCs w:val="28"/>
                <w:lang w:val="kk-KZ"/>
              </w:rPr>
              <w:t>Қабырға сүйегі бар төс бөлігі</w:t>
            </w:r>
          </w:p>
        </w:tc>
        <w:tc>
          <w:tcPr>
            <w:tcW w:w="2551" w:type="dxa"/>
            <w:vAlign w:val="center"/>
          </w:tcPr>
          <w:p w14:paraId="653C05B9" w14:textId="77777777" w:rsidR="006E0D95" w:rsidRPr="003954F4" w:rsidRDefault="006E0D95" w:rsidP="007866D6">
            <w:pPr>
              <w:jc w:val="center"/>
              <w:rPr>
                <w:sz w:val="28"/>
                <w:szCs w:val="28"/>
                <w:lang w:val="kk-KZ"/>
              </w:rPr>
            </w:pPr>
            <w:r w:rsidRPr="003954F4">
              <w:rPr>
                <w:sz w:val="28"/>
                <w:szCs w:val="28"/>
                <w:lang w:val="kk-KZ"/>
              </w:rPr>
              <w:t>11,7</w:t>
            </w:r>
          </w:p>
        </w:tc>
        <w:tc>
          <w:tcPr>
            <w:tcW w:w="1559" w:type="dxa"/>
            <w:vAlign w:val="center"/>
          </w:tcPr>
          <w:p w14:paraId="4AB464A5" w14:textId="77777777" w:rsidR="006E0D95" w:rsidRPr="003954F4" w:rsidRDefault="006E0D95" w:rsidP="007866D6">
            <w:pPr>
              <w:jc w:val="center"/>
              <w:rPr>
                <w:sz w:val="28"/>
                <w:szCs w:val="28"/>
                <w:lang w:val="kk-KZ"/>
              </w:rPr>
            </w:pPr>
            <w:r w:rsidRPr="003954F4">
              <w:rPr>
                <w:sz w:val="28"/>
                <w:szCs w:val="28"/>
                <w:lang w:val="kk-KZ"/>
              </w:rPr>
              <w:t>9,8</w:t>
            </w:r>
          </w:p>
        </w:tc>
        <w:tc>
          <w:tcPr>
            <w:tcW w:w="1525" w:type="dxa"/>
            <w:vAlign w:val="center"/>
          </w:tcPr>
          <w:p w14:paraId="0585F100" w14:textId="77777777" w:rsidR="006E0D95" w:rsidRPr="003954F4" w:rsidRDefault="006E0D95" w:rsidP="007866D6">
            <w:pPr>
              <w:jc w:val="center"/>
              <w:rPr>
                <w:sz w:val="28"/>
                <w:szCs w:val="28"/>
                <w:lang w:val="kk-KZ"/>
              </w:rPr>
            </w:pPr>
            <w:r w:rsidRPr="003954F4">
              <w:rPr>
                <w:sz w:val="28"/>
                <w:szCs w:val="28"/>
                <w:lang w:val="kk-KZ"/>
              </w:rPr>
              <w:t>11,3</w:t>
            </w:r>
          </w:p>
        </w:tc>
      </w:tr>
      <w:tr w:rsidR="003954F4" w:rsidRPr="003954F4" w14:paraId="70197DC6" w14:textId="77777777" w:rsidTr="007866D6">
        <w:tc>
          <w:tcPr>
            <w:tcW w:w="3936" w:type="dxa"/>
            <w:vAlign w:val="center"/>
          </w:tcPr>
          <w:p w14:paraId="5A231175" w14:textId="54C37F76" w:rsidR="006E0D95" w:rsidRPr="003954F4" w:rsidRDefault="005B7EA5" w:rsidP="007866D6">
            <w:pPr>
              <w:jc w:val="both"/>
              <w:rPr>
                <w:sz w:val="28"/>
                <w:szCs w:val="28"/>
                <w:lang w:val="kk-KZ"/>
              </w:rPr>
            </w:pPr>
            <w:r>
              <w:rPr>
                <w:sz w:val="28"/>
                <w:szCs w:val="28"/>
                <w:lang w:val="kk-KZ"/>
              </w:rPr>
              <w:t>Тарртылған</w:t>
            </w:r>
            <w:r w:rsidR="006E0D95" w:rsidRPr="003954F4">
              <w:rPr>
                <w:sz w:val="28"/>
                <w:szCs w:val="28"/>
                <w:lang w:val="kk-KZ"/>
              </w:rPr>
              <w:t xml:space="preserve"> ет</w:t>
            </w:r>
          </w:p>
        </w:tc>
        <w:tc>
          <w:tcPr>
            <w:tcW w:w="2551" w:type="dxa"/>
            <w:vAlign w:val="center"/>
          </w:tcPr>
          <w:p w14:paraId="0E618B73" w14:textId="77777777" w:rsidR="006E0D95" w:rsidRPr="003954F4" w:rsidRDefault="006E0D95" w:rsidP="007866D6">
            <w:pPr>
              <w:jc w:val="center"/>
              <w:rPr>
                <w:sz w:val="28"/>
                <w:szCs w:val="28"/>
                <w:lang w:val="kk-KZ"/>
              </w:rPr>
            </w:pPr>
            <w:r w:rsidRPr="003954F4">
              <w:rPr>
                <w:sz w:val="28"/>
                <w:szCs w:val="28"/>
                <w:lang w:val="kk-KZ"/>
              </w:rPr>
              <w:t>27,4</w:t>
            </w:r>
          </w:p>
        </w:tc>
        <w:tc>
          <w:tcPr>
            <w:tcW w:w="1559" w:type="dxa"/>
            <w:vAlign w:val="center"/>
          </w:tcPr>
          <w:p w14:paraId="4F2F7B5D" w14:textId="77777777" w:rsidR="006E0D95" w:rsidRPr="003954F4" w:rsidRDefault="006E0D95" w:rsidP="007866D6">
            <w:pPr>
              <w:jc w:val="center"/>
              <w:rPr>
                <w:sz w:val="28"/>
                <w:szCs w:val="28"/>
                <w:lang w:val="kk-KZ"/>
              </w:rPr>
            </w:pPr>
            <w:r w:rsidRPr="003954F4">
              <w:rPr>
                <w:sz w:val="28"/>
                <w:szCs w:val="28"/>
                <w:lang w:val="kk-KZ"/>
              </w:rPr>
              <w:t>25,5</w:t>
            </w:r>
          </w:p>
        </w:tc>
        <w:tc>
          <w:tcPr>
            <w:tcW w:w="1525" w:type="dxa"/>
            <w:vAlign w:val="center"/>
          </w:tcPr>
          <w:p w14:paraId="6B9C8EA7" w14:textId="77777777" w:rsidR="006E0D95" w:rsidRPr="003954F4" w:rsidRDefault="006E0D95" w:rsidP="007866D6">
            <w:pPr>
              <w:jc w:val="center"/>
              <w:rPr>
                <w:sz w:val="28"/>
                <w:szCs w:val="28"/>
                <w:lang w:val="kk-KZ"/>
              </w:rPr>
            </w:pPr>
            <w:r w:rsidRPr="003954F4">
              <w:rPr>
                <w:sz w:val="28"/>
                <w:szCs w:val="28"/>
                <w:lang w:val="kk-KZ"/>
              </w:rPr>
              <w:t>26,5</w:t>
            </w:r>
          </w:p>
        </w:tc>
      </w:tr>
      <w:tr w:rsidR="003954F4" w:rsidRPr="003954F4" w14:paraId="585DCD8F" w14:textId="77777777" w:rsidTr="007866D6">
        <w:tc>
          <w:tcPr>
            <w:tcW w:w="3936" w:type="dxa"/>
            <w:vAlign w:val="center"/>
          </w:tcPr>
          <w:p w14:paraId="1CFAFE5B" w14:textId="77777777" w:rsidR="006E0D95" w:rsidRPr="003954F4" w:rsidRDefault="006E0D95" w:rsidP="007866D6">
            <w:pPr>
              <w:jc w:val="both"/>
              <w:rPr>
                <w:sz w:val="28"/>
                <w:szCs w:val="28"/>
                <w:lang w:val="kk-KZ"/>
              </w:rPr>
            </w:pPr>
            <w:r w:rsidRPr="003954F4">
              <w:rPr>
                <w:sz w:val="28"/>
                <w:szCs w:val="28"/>
                <w:lang w:val="kk-KZ"/>
              </w:rPr>
              <w:t xml:space="preserve">Барлығы </w:t>
            </w:r>
          </w:p>
        </w:tc>
        <w:tc>
          <w:tcPr>
            <w:tcW w:w="2551" w:type="dxa"/>
            <w:vAlign w:val="center"/>
          </w:tcPr>
          <w:p w14:paraId="63FCB269" w14:textId="77777777" w:rsidR="006E0D95" w:rsidRPr="003954F4" w:rsidRDefault="006E0D95" w:rsidP="007866D6">
            <w:pPr>
              <w:jc w:val="center"/>
              <w:rPr>
                <w:sz w:val="28"/>
                <w:szCs w:val="28"/>
                <w:lang w:val="kk-KZ"/>
              </w:rPr>
            </w:pPr>
            <w:r w:rsidRPr="003954F4">
              <w:rPr>
                <w:sz w:val="28"/>
                <w:szCs w:val="28"/>
                <w:lang w:val="kk-KZ"/>
              </w:rPr>
              <w:t>74,0</w:t>
            </w:r>
          </w:p>
        </w:tc>
        <w:tc>
          <w:tcPr>
            <w:tcW w:w="1559" w:type="dxa"/>
            <w:vAlign w:val="center"/>
          </w:tcPr>
          <w:p w14:paraId="70555FAD" w14:textId="77777777" w:rsidR="006E0D95" w:rsidRPr="003954F4" w:rsidRDefault="006E0D95" w:rsidP="007866D6">
            <w:pPr>
              <w:jc w:val="center"/>
              <w:rPr>
                <w:sz w:val="28"/>
                <w:szCs w:val="28"/>
                <w:lang w:val="kk-KZ"/>
              </w:rPr>
            </w:pPr>
            <w:r w:rsidRPr="003954F4">
              <w:rPr>
                <w:sz w:val="28"/>
                <w:szCs w:val="28"/>
                <w:lang w:val="kk-KZ"/>
              </w:rPr>
              <w:t>69,8</w:t>
            </w:r>
          </w:p>
        </w:tc>
        <w:tc>
          <w:tcPr>
            <w:tcW w:w="1525" w:type="dxa"/>
            <w:vAlign w:val="center"/>
          </w:tcPr>
          <w:p w14:paraId="16446184" w14:textId="77777777" w:rsidR="006E0D95" w:rsidRPr="003954F4" w:rsidRDefault="006E0D95" w:rsidP="007866D6">
            <w:pPr>
              <w:jc w:val="center"/>
              <w:rPr>
                <w:sz w:val="28"/>
                <w:szCs w:val="28"/>
                <w:lang w:val="kk-KZ"/>
              </w:rPr>
            </w:pPr>
            <w:r w:rsidRPr="003954F4">
              <w:rPr>
                <w:sz w:val="28"/>
                <w:szCs w:val="28"/>
                <w:lang w:val="kk-KZ"/>
              </w:rPr>
              <w:t>72,5</w:t>
            </w:r>
          </w:p>
        </w:tc>
      </w:tr>
      <w:tr w:rsidR="003954F4" w:rsidRPr="003954F4" w14:paraId="08FA2E76" w14:textId="77777777" w:rsidTr="007866D6">
        <w:tc>
          <w:tcPr>
            <w:tcW w:w="3936" w:type="dxa"/>
            <w:vAlign w:val="center"/>
          </w:tcPr>
          <w:p w14:paraId="21A3C12A" w14:textId="77777777" w:rsidR="006E0D95" w:rsidRPr="003954F4" w:rsidRDefault="006E0D95" w:rsidP="007866D6">
            <w:pPr>
              <w:jc w:val="both"/>
              <w:rPr>
                <w:sz w:val="28"/>
                <w:szCs w:val="28"/>
                <w:lang w:val="kk-KZ"/>
              </w:rPr>
            </w:pPr>
            <w:r w:rsidRPr="003954F4">
              <w:rPr>
                <w:sz w:val="28"/>
                <w:szCs w:val="28"/>
                <w:lang w:val="kk-KZ"/>
              </w:rPr>
              <w:t>Шпик және шпик кесінділері</w:t>
            </w:r>
          </w:p>
        </w:tc>
        <w:tc>
          <w:tcPr>
            <w:tcW w:w="2551" w:type="dxa"/>
            <w:vAlign w:val="center"/>
          </w:tcPr>
          <w:p w14:paraId="22363669" w14:textId="77777777" w:rsidR="006E0D95" w:rsidRPr="003954F4" w:rsidRDefault="006E0D95" w:rsidP="007866D6">
            <w:pPr>
              <w:jc w:val="center"/>
              <w:rPr>
                <w:sz w:val="28"/>
                <w:szCs w:val="28"/>
                <w:lang w:val="kk-KZ"/>
              </w:rPr>
            </w:pPr>
            <w:r w:rsidRPr="003954F4">
              <w:rPr>
                <w:sz w:val="28"/>
                <w:szCs w:val="28"/>
                <w:lang w:val="kk-KZ"/>
              </w:rPr>
              <w:t>7,4</w:t>
            </w:r>
          </w:p>
        </w:tc>
        <w:tc>
          <w:tcPr>
            <w:tcW w:w="1559" w:type="dxa"/>
            <w:vAlign w:val="center"/>
          </w:tcPr>
          <w:p w14:paraId="14D21EEF" w14:textId="77777777" w:rsidR="006E0D95" w:rsidRPr="003954F4" w:rsidRDefault="006E0D95" w:rsidP="007866D6">
            <w:pPr>
              <w:jc w:val="center"/>
              <w:rPr>
                <w:sz w:val="28"/>
                <w:szCs w:val="28"/>
                <w:lang w:val="kk-KZ"/>
              </w:rPr>
            </w:pPr>
            <w:r w:rsidRPr="003954F4">
              <w:rPr>
                <w:sz w:val="28"/>
                <w:szCs w:val="28"/>
                <w:lang w:val="kk-KZ"/>
              </w:rPr>
              <w:t>16,3</w:t>
            </w:r>
          </w:p>
        </w:tc>
        <w:tc>
          <w:tcPr>
            <w:tcW w:w="1525" w:type="dxa"/>
            <w:vAlign w:val="center"/>
          </w:tcPr>
          <w:p w14:paraId="5BF9608F" w14:textId="77777777" w:rsidR="006E0D95" w:rsidRPr="003954F4" w:rsidRDefault="006E0D95" w:rsidP="007866D6">
            <w:pPr>
              <w:jc w:val="center"/>
              <w:rPr>
                <w:sz w:val="28"/>
                <w:szCs w:val="28"/>
                <w:lang w:val="kk-KZ"/>
              </w:rPr>
            </w:pPr>
            <w:r w:rsidRPr="003954F4">
              <w:rPr>
                <w:sz w:val="28"/>
                <w:szCs w:val="28"/>
                <w:lang w:val="kk-KZ"/>
              </w:rPr>
              <w:t>10,1</w:t>
            </w:r>
          </w:p>
        </w:tc>
      </w:tr>
      <w:tr w:rsidR="003954F4" w:rsidRPr="003954F4" w14:paraId="64BDA1CB" w14:textId="77777777" w:rsidTr="007866D6">
        <w:tc>
          <w:tcPr>
            <w:tcW w:w="3936" w:type="dxa"/>
            <w:vAlign w:val="center"/>
          </w:tcPr>
          <w:p w14:paraId="00D5168D" w14:textId="77777777" w:rsidR="006E0D95" w:rsidRPr="003954F4" w:rsidRDefault="006E0D95" w:rsidP="007866D6">
            <w:pPr>
              <w:jc w:val="both"/>
              <w:rPr>
                <w:sz w:val="28"/>
                <w:szCs w:val="28"/>
                <w:lang w:val="kk-KZ"/>
              </w:rPr>
            </w:pPr>
            <w:r w:rsidRPr="003954F4">
              <w:rPr>
                <w:sz w:val="28"/>
                <w:szCs w:val="28"/>
                <w:lang w:val="kk-KZ"/>
              </w:rPr>
              <w:t xml:space="preserve">Сүйек </w:t>
            </w:r>
          </w:p>
        </w:tc>
        <w:tc>
          <w:tcPr>
            <w:tcW w:w="2551" w:type="dxa"/>
            <w:vAlign w:val="center"/>
          </w:tcPr>
          <w:p w14:paraId="09CEBCBF" w14:textId="77777777" w:rsidR="006E0D95" w:rsidRPr="003954F4" w:rsidRDefault="006E0D95" w:rsidP="007866D6">
            <w:pPr>
              <w:jc w:val="center"/>
              <w:rPr>
                <w:sz w:val="28"/>
                <w:szCs w:val="28"/>
                <w:lang w:val="kk-KZ"/>
              </w:rPr>
            </w:pPr>
            <w:r w:rsidRPr="003954F4">
              <w:rPr>
                <w:sz w:val="28"/>
                <w:szCs w:val="28"/>
                <w:lang w:val="kk-KZ"/>
              </w:rPr>
              <w:t>8,3</w:t>
            </w:r>
          </w:p>
        </w:tc>
        <w:tc>
          <w:tcPr>
            <w:tcW w:w="1559" w:type="dxa"/>
            <w:vAlign w:val="center"/>
          </w:tcPr>
          <w:p w14:paraId="5B2BB497" w14:textId="77777777" w:rsidR="006E0D95" w:rsidRPr="003954F4" w:rsidRDefault="006E0D95" w:rsidP="007866D6">
            <w:pPr>
              <w:jc w:val="center"/>
              <w:rPr>
                <w:sz w:val="28"/>
                <w:szCs w:val="28"/>
                <w:lang w:val="kk-KZ"/>
              </w:rPr>
            </w:pPr>
            <w:r w:rsidRPr="003954F4">
              <w:rPr>
                <w:sz w:val="28"/>
                <w:szCs w:val="28"/>
                <w:lang w:val="kk-KZ"/>
              </w:rPr>
              <w:t>6,6</w:t>
            </w:r>
          </w:p>
        </w:tc>
        <w:tc>
          <w:tcPr>
            <w:tcW w:w="1525" w:type="dxa"/>
            <w:vAlign w:val="center"/>
          </w:tcPr>
          <w:p w14:paraId="36BBFBF4" w14:textId="77777777" w:rsidR="006E0D95" w:rsidRPr="003954F4" w:rsidRDefault="006E0D95" w:rsidP="007866D6">
            <w:pPr>
              <w:jc w:val="center"/>
              <w:rPr>
                <w:sz w:val="28"/>
                <w:szCs w:val="28"/>
                <w:lang w:val="kk-KZ"/>
              </w:rPr>
            </w:pPr>
            <w:r w:rsidRPr="003954F4">
              <w:rPr>
                <w:sz w:val="28"/>
                <w:szCs w:val="28"/>
                <w:lang w:val="kk-KZ"/>
              </w:rPr>
              <w:t>7,6</w:t>
            </w:r>
          </w:p>
        </w:tc>
      </w:tr>
      <w:tr w:rsidR="003954F4" w:rsidRPr="003954F4" w14:paraId="4E8A627D" w14:textId="77777777" w:rsidTr="007866D6">
        <w:tc>
          <w:tcPr>
            <w:tcW w:w="3936" w:type="dxa"/>
            <w:vAlign w:val="center"/>
          </w:tcPr>
          <w:p w14:paraId="59F4E700" w14:textId="77777777" w:rsidR="006E0D95" w:rsidRPr="003954F4" w:rsidRDefault="006E0D95" w:rsidP="007866D6">
            <w:pPr>
              <w:jc w:val="both"/>
              <w:rPr>
                <w:sz w:val="28"/>
                <w:szCs w:val="28"/>
                <w:lang w:val="kk-KZ"/>
              </w:rPr>
            </w:pPr>
            <w:r w:rsidRPr="003954F4">
              <w:rPr>
                <w:sz w:val="28"/>
                <w:szCs w:val="28"/>
                <w:lang w:val="kk-KZ"/>
              </w:rPr>
              <w:t xml:space="preserve">Тері </w:t>
            </w:r>
          </w:p>
        </w:tc>
        <w:tc>
          <w:tcPr>
            <w:tcW w:w="2551" w:type="dxa"/>
            <w:vAlign w:val="center"/>
          </w:tcPr>
          <w:p w14:paraId="234EC750" w14:textId="77777777" w:rsidR="006E0D95" w:rsidRPr="003954F4" w:rsidRDefault="006E0D95" w:rsidP="007866D6">
            <w:pPr>
              <w:jc w:val="center"/>
              <w:rPr>
                <w:sz w:val="28"/>
                <w:szCs w:val="28"/>
                <w:lang w:val="kk-KZ"/>
              </w:rPr>
            </w:pPr>
            <w:r w:rsidRPr="003954F4">
              <w:rPr>
                <w:sz w:val="28"/>
                <w:szCs w:val="28"/>
                <w:lang w:val="kk-KZ"/>
              </w:rPr>
              <w:t>8,3</w:t>
            </w:r>
          </w:p>
        </w:tc>
        <w:tc>
          <w:tcPr>
            <w:tcW w:w="1559" w:type="dxa"/>
            <w:vAlign w:val="center"/>
          </w:tcPr>
          <w:p w14:paraId="20411983" w14:textId="77777777" w:rsidR="006E0D95" w:rsidRPr="003954F4" w:rsidRDefault="006E0D95" w:rsidP="007866D6">
            <w:pPr>
              <w:jc w:val="center"/>
              <w:rPr>
                <w:sz w:val="28"/>
                <w:szCs w:val="28"/>
                <w:lang w:val="kk-KZ"/>
              </w:rPr>
            </w:pPr>
            <w:r w:rsidRPr="003954F4">
              <w:rPr>
                <w:sz w:val="28"/>
                <w:szCs w:val="28"/>
                <w:lang w:val="kk-KZ"/>
              </w:rPr>
              <w:t>6,1</w:t>
            </w:r>
          </w:p>
        </w:tc>
        <w:tc>
          <w:tcPr>
            <w:tcW w:w="1525" w:type="dxa"/>
            <w:vAlign w:val="center"/>
          </w:tcPr>
          <w:p w14:paraId="7C7C7B12" w14:textId="77777777" w:rsidR="006E0D95" w:rsidRPr="003954F4" w:rsidRDefault="006E0D95" w:rsidP="007866D6">
            <w:pPr>
              <w:jc w:val="center"/>
              <w:rPr>
                <w:sz w:val="28"/>
                <w:szCs w:val="28"/>
                <w:lang w:val="kk-KZ"/>
              </w:rPr>
            </w:pPr>
            <w:r w:rsidRPr="003954F4">
              <w:rPr>
                <w:sz w:val="28"/>
                <w:szCs w:val="28"/>
                <w:lang w:val="kk-KZ"/>
              </w:rPr>
              <w:t>8,0</w:t>
            </w:r>
          </w:p>
        </w:tc>
      </w:tr>
      <w:tr w:rsidR="003954F4" w:rsidRPr="003954F4" w14:paraId="3B036E57" w14:textId="77777777" w:rsidTr="007866D6">
        <w:tc>
          <w:tcPr>
            <w:tcW w:w="3936" w:type="dxa"/>
            <w:vAlign w:val="center"/>
          </w:tcPr>
          <w:p w14:paraId="2DF1467A" w14:textId="77777777" w:rsidR="006E0D95" w:rsidRPr="003954F4" w:rsidRDefault="006E0D95" w:rsidP="007866D6">
            <w:pPr>
              <w:jc w:val="both"/>
              <w:rPr>
                <w:sz w:val="28"/>
                <w:szCs w:val="28"/>
                <w:lang w:val="kk-KZ"/>
              </w:rPr>
            </w:pPr>
            <w:r w:rsidRPr="003954F4">
              <w:rPr>
                <w:sz w:val="28"/>
                <w:szCs w:val="28"/>
                <w:lang w:val="kk-KZ"/>
              </w:rPr>
              <w:t>Сіңірлер, шеміршектер</w:t>
            </w:r>
          </w:p>
        </w:tc>
        <w:tc>
          <w:tcPr>
            <w:tcW w:w="2551" w:type="dxa"/>
            <w:vAlign w:val="center"/>
          </w:tcPr>
          <w:p w14:paraId="1C2993D5" w14:textId="77777777" w:rsidR="006E0D95" w:rsidRPr="003954F4" w:rsidRDefault="006E0D95" w:rsidP="007866D6">
            <w:pPr>
              <w:jc w:val="center"/>
              <w:rPr>
                <w:sz w:val="28"/>
                <w:szCs w:val="28"/>
                <w:lang w:val="kk-KZ"/>
              </w:rPr>
            </w:pPr>
            <w:r w:rsidRPr="003954F4">
              <w:rPr>
                <w:sz w:val="28"/>
                <w:szCs w:val="28"/>
                <w:lang w:val="kk-KZ"/>
              </w:rPr>
              <w:t>1,8</w:t>
            </w:r>
          </w:p>
        </w:tc>
        <w:tc>
          <w:tcPr>
            <w:tcW w:w="1559" w:type="dxa"/>
            <w:vAlign w:val="center"/>
          </w:tcPr>
          <w:p w14:paraId="0219203C" w14:textId="77777777" w:rsidR="006E0D95" w:rsidRPr="003954F4" w:rsidRDefault="006E0D95" w:rsidP="007866D6">
            <w:pPr>
              <w:jc w:val="center"/>
              <w:rPr>
                <w:sz w:val="28"/>
                <w:szCs w:val="28"/>
                <w:lang w:val="kk-KZ"/>
              </w:rPr>
            </w:pPr>
            <w:r w:rsidRPr="003954F4">
              <w:rPr>
                <w:sz w:val="28"/>
                <w:szCs w:val="28"/>
                <w:lang w:val="kk-KZ"/>
              </w:rPr>
              <w:t>1,0</w:t>
            </w:r>
          </w:p>
        </w:tc>
        <w:tc>
          <w:tcPr>
            <w:tcW w:w="1525" w:type="dxa"/>
            <w:vAlign w:val="center"/>
          </w:tcPr>
          <w:p w14:paraId="18F646B6" w14:textId="77777777" w:rsidR="006E0D95" w:rsidRPr="003954F4" w:rsidRDefault="006E0D95" w:rsidP="007866D6">
            <w:pPr>
              <w:jc w:val="center"/>
              <w:rPr>
                <w:sz w:val="28"/>
                <w:szCs w:val="28"/>
                <w:lang w:val="kk-KZ"/>
              </w:rPr>
            </w:pPr>
            <w:r w:rsidRPr="003954F4">
              <w:rPr>
                <w:sz w:val="28"/>
                <w:szCs w:val="28"/>
                <w:lang w:val="kk-KZ"/>
              </w:rPr>
              <w:t>1,6</w:t>
            </w:r>
          </w:p>
        </w:tc>
      </w:tr>
      <w:tr w:rsidR="003954F4" w:rsidRPr="003954F4" w14:paraId="67BC4895" w14:textId="77777777" w:rsidTr="007866D6">
        <w:tc>
          <w:tcPr>
            <w:tcW w:w="3936" w:type="dxa"/>
            <w:vAlign w:val="center"/>
          </w:tcPr>
          <w:p w14:paraId="0DACCF42" w14:textId="77777777" w:rsidR="006E0D95" w:rsidRPr="003954F4" w:rsidRDefault="006E0D95" w:rsidP="007866D6">
            <w:pPr>
              <w:rPr>
                <w:sz w:val="28"/>
                <w:szCs w:val="28"/>
                <w:lang w:val="kk-KZ"/>
              </w:rPr>
            </w:pPr>
            <w:r w:rsidRPr="003954F4">
              <w:rPr>
                <w:sz w:val="28"/>
                <w:szCs w:val="28"/>
                <w:lang w:val="kk-KZ"/>
              </w:rPr>
              <w:t>Техникалық тазалау және шығындар</w:t>
            </w:r>
          </w:p>
        </w:tc>
        <w:tc>
          <w:tcPr>
            <w:tcW w:w="2551" w:type="dxa"/>
          </w:tcPr>
          <w:p w14:paraId="3997CDAD" w14:textId="77777777" w:rsidR="006E0D95" w:rsidRPr="003954F4" w:rsidRDefault="006E0D95" w:rsidP="007866D6">
            <w:pPr>
              <w:jc w:val="center"/>
              <w:rPr>
                <w:sz w:val="28"/>
                <w:szCs w:val="28"/>
                <w:lang w:val="kk-KZ"/>
              </w:rPr>
            </w:pPr>
            <w:r w:rsidRPr="003954F4">
              <w:rPr>
                <w:sz w:val="28"/>
                <w:szCs w:val="28"/>
                <w:lang w:val="kk-KZ"/>
              </w:rPr>
              <w:t>0,2</w:t>
            </w:r>
          </w:p>
        </w:tc>
        <w:tc>
          <w:tcPr>
            <w:tcW w:w="1559" w:type="dxa"/>
          </w:tcPr>
          <w:p w14:paraId="0FBA3041" w14:textId="77777777" w:rsidR="006E0D95" w:rsidRPr="003954F4" w:rsidRDefault="006E0D95" w:rsidP="007866D6">
            <w:pPr>
              <w:jc w:val="center"/>
              <w:rPr>
                <w:sz w:val="28"/>
                <w:szCs w:val="28"/>
                <w:lang w:val="kk-KZ"/>
              </w:rPr>
            </w:pPr>
            <w:r w:rsidRPr="003954F4">
              <w:rPr>
                <w:sz w:val="28"/>
                <w:szCs w:val="28"/>
                <w:lang w:val="kk-KZ"/>
              </w:rPr>
              <w:t>0,2</w:t>
            </w:r>
          </w:p>
        </w:tc>
        <w:tc>
          <w:tcPr>
            <w:tcW w:w="1525" w:type="dxa"/>
          </w:tcPr>
          <w:p w14:paraId="74D9EF3F" w14:textId="77777777" w:rsidR="006E0D95" w:rsidRPr="003954F4" w:rsidRDefault="006E0D95" w:rsidP="007866D6">
            <w:pPr>
              <w:jc w:val="center"/>
              <w:rPr>
                <w:sz w:val="28"/>
                <w:szCs w:val="28"/>
                <w:lang w:val="kk-KZ"/>
              </w:rPr>
            </w:pPr>
            <w:r w:rsidRPr="003954F4">
              <w:rPr>
                <w:sz w:val="28"/>
                <w:szCs w:val="28"/>
                <w:lang w:val="kk-KZ"/>
              </w:rPr>
              <w:t>0,2</w:t>
            </w:r>
          </w:p>
        </w:tc>
      </w:tr>
      <w:tr w:rsidR="006E0D95" w:rsidRPr="003954F4" w14:paraId="45E2680E" w14:textId="77777777" w:rsidTr="007866D6">
        <w:tc>
          <w:tcPr>
            <w:tcW w:w="3936" w:type="dxa"/>
            <w:vAlign w:val="center"/>
          </w:tcPr>
          <w:p w14:paraId="3D397058" w14:textId="77777777" w:rsidR="006E0D95" w:rsidRPr="003954F4" w:rsidRDefault="006E0D95" w:rsidP="007866D6">
            <w:pPr>
              <w:rPr>
                <w:sz w:val="28"/>
                <w:szCs w:val="28"/>
                <w:lang w:val="kk-KZ"/>
              </w:rPr>
            </w:pPr>
            <w:r w:rsidRPr="003954F4">
              <w:rPr>
                <w:sz w:val="28"/>
                <w:szCs w:val="28"/>
                <w:lang w:val="kk-KZ"/>
              </w:rPr>
              <w:t>Барлығы</w:t>
            </w:r>
          </w:p>
        </w:tc>
        <w:tc>
          <w:tcPr>
            <w:tcW w:w="2551" w:type="dxa"/>
          </w:tcPr>
          <w:p w14:paraId="5F97AF3E" w14:textId="77777777" w:rsidR="006E0D95" w:rsidRPr="003954F4" w:rsidRDefault="006E0D95" w:rsidP="007866D6">
            <w:pPr>
              <w:jc w:val="center"/>
              <w:rPr>
                <w:sz w:val="28"/>
                <w:szCs w:val="28"/>
                <w:lang w:val="kk-KZ"/>
              </w:rPr>
            </w:pPr>
            <w:r w:rsidRPr="003954F4">
              <w:rPr>
                <w:sz w:val="28"/>
                <w:szCs w:val="28"/>
                <w:lang w:val="kk-KZ"/>
              </w:rPr>
              <w:t>100,0</w:t>
            </w:r>
          </w:p>
        </w:tc>
        <w:tc>
          <w:tcPr>
            <w:tcW w:w="1559" w:type="dxa"/>
          </w:tcPr>
          <w:p w14:paraId="592ABE1B" w14:textId="77777777" w:rsidR="006E0D95" w:rsidRPr="003954F4" w:rsidRDefault="006E0D95" w:rsidP="007866D6">
            <w:pPr>
              <w:jc w:val="center"/>
              <w:rPr>
                <w:sz w:val="28"/>
                <w:szCs w:val="28"/>
                <w:lang w:val="kk-KZ"/>
              </w:rPr>
            </w:pPr>
            <w:r w:rsidRPr="003954F4">
              <w:rPr>
                <w:sz w:val="28"/>
                <w:szCs w:val="28"/>
                <w:lang w:val="kk-KZ"/>
              </w:rPr>
              <w:t>100,0</w:t>
            </w:r>
          </w:p>
        </w:tc>
        <w:tc>
          <w:tcPr>
            <w:tcW w:w="1525" w:type="dxa"/>
          </w:tcPr>
          <w:p w14:paraId="57CBF0D1" w14:textId="77777777" w:rsidR="006E0D95" w:rsidRPr="003954F4" w:rsidRDefault="006E0D95" w:rsidP="007866D6">
            <w:pPr>
              <w:jc w:val="center"/>
              <w:rPr>
                <w:sz w:val="28"/>
                <w:szCs w:val="28"/>
                <w:lang w:val="kk-KZ"/>
              </w:rPr>
            </w:pPr>
            <w:r w:rsidRPr="003954F4">
              <w:rPr>
                <w:sz w:val="28"/>
                <w:szCs w:val="28"/>
                <w:lang w:val="kk-KZ"/>
              </w:rPr>
              <w:t>100,0</w:t>
            </w:r>
          </w:p>
        </w:tc>
      </w:tr>
      <w:bookmarkEnd w:id="53"/>
    </w:tbl>
    <w:p w14:paraId="19BEAAAB"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p>
    <w:p w14:paraId="42A623D5" w14:textId="39F0336C"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Ірі кесекті жартылай фабрикаттар сүйегінен ажыратылға</w:t>
      </w:r>
      <w:r w:rsidR="0069488C">
        <w:rPr>
          <w:rFonts w:ascii="Times New Roman" w:hAnsi="Times New Roman" w:cs="Times New Roman"/>
          <w:sz w:val="28"/>
          <w:szCs w:val="28"/>
          <w:lang w:val="kk-KZ"/>
        </w:rPr>
        <w:t>н еттен алынады, ассортименті 1</w:t>
      </w:r>
      <w:r w:rsidR="005B7EA5">
        <w:rPr>
          <w:rFonts w:ascii="Times New Roman" w:hAnsi="Times New Roman" w:cs="Times New Roman"/>
          <w:sz w:val="28"/>
          <w:szCs w:val="28"/>
          <w:lang w:val="kk-KZ"/>
        </w:rPr>
        <w:t>9</w:t>
      </w:r>
      <w:r w:rsidRPr="003954F4">
        <w:rPr>
          <w:rFonts w:ascii="Times New Roman" w:hAnsi="Times New Roman" w:cs="Times New Roman"/>
          <w:sz w:val="28"/>
          <w:szCs w:val="28"/>
          <w:lang w:val="kk-KZ"/>
        </w:rPr>
        <w:t>-кестеде келтірілген.</w:t>
      </w:r>
    </w:p>
    <w:p w14:paraId="7AB987AE" w14:textId="77777777" w:rsidR="006E0D95" w:rsidRDefault="006E0D95" w:rsidP="006E0D95">
      <w:pPr>
        <w:spacing w:after="0" w:line="240" w:lineRule="auto"/>
        <w:ind w:firstLine="709"/>
        <w:jc w:val="both"/>
        <w:rPr>
          <w:rFonts w:ascii="Times New Roman" w:hAnsi="Times New Roman" w:cs="Times New Roman"/>
          <w:sz w:val="28"/>
          <w:szCs w:val="28"/>
          <w:lang w:val="kk-KZ"/>
        </w:rPr>
      </w:pPr>
    </w:p>
    <w:p w14:paraId="3A970E3B" w14:textId="245658E5" w:rsidR="006E0D95" w:rsidRPr="003954F4" w:rsidRDefault="0069488C" w:rsidP="0098533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5B7EA5">
        <w:rPr>
          <w:rFonts w:ascii="Times New Roman" w:hAnsi="Times New Roman" w:cs="Times New Roman"/>
          <w:sz w:val="28"/>
          <w:szCs w:val="28"/>
          <w:lang w:val="kk-KZ"/>
        </w:rPr>
        <w:t>9</w:t>
      </w:r>
      <w:r w:rsidR="006E0D95" w:rsidRPr="003954F4">
        <w:rPr>
          <w:rFonts w:ascii="Times New Roman" w:hAnsi="Times New Roman" w:cs="Times New Roman"/>
          <w:sz w:val="28"/>
          <w:szCs w:val="28"/>
          <w:lang w:val="kk-KZ"/>
        </w:rPr>
        <w:t xml:space="preserve"> – Соғымдық малдардың етінен жасалған ірі кесекті жартылай фабрикаттардың ассортименті</w:t>
      </w:r>
    </w:p>
    <w:tbl>
      <w:tblPr>
        <w:tblStyle w:val="ae"/>
        <w:tblW w:w="0" w:type="auto"/>
        <w:tblLook w:val="04A0" w:firstRow="1" w:lastRow="0" w:firstColumn="1" w:lastColumn="0" w:noHBand="0" w:noVBand="1"/>
      </w:tblPr>
      <w:tblGrid>
        <w:gridCol w:w="1651"/>
        <w:gridCol w:w="7694"/>
      </w:tblGrid>
      <w:tr w:rsidR="003954F4" w:rsidRPr="003954F4" w14:paraId="20C761BD" w14:textId="77777777" w:rsidTr="005B7EA5">
        <w:tc>
          <w:tcPr>
            <w:tcW w:w="1651" w:type="dxa"/>
            <w:vAlign w:val="bottom"/>
          </w:tcPr>
          <w:p w14:paraId="1F9F3797" w14:textId="77777777" w:rsidR="006E0D95" w:rsidRPr="003954F4" w:rsidRDefault="006E0D95" w:rsidP="007866D6">
            <w:pPr>
              <w:ind w:firstLine="709"/>
              <w:jc w:val="both"/>
              <w:rPr>
                <w:sz w:val="28"/>
                <w:szCs w:val="28"/>
                <w:lang w:val="kk-KZ"/>
              </w:rPr>
            </w:pPr>
            <w:r w:rsidRPr="003954F4">
              <w:rPr>
                <w:sz w:val="28"/>
                <w:szCs w:val="28"/>
                <w:lang w:val="kk-KZ"/>
              </w:rPr>
              <w:t xml:space="preserve">Ет </w:t>
            </w:r>
          </w:p>
        </w:tc>
        <w:tc>
          <w:tcPr>
            <w:tcW w:w="7694" w:type="dxa"/>
            <w:vAlign w:val="bottom"/>
          </w:tcPr>
          <w:p w14:paraId="3A2461C4" w14:textId="77777777" w:rsidR="006E0D95" w:rsidRPr="003954F4" w:rsidRDefault="006E0D95" w:rsidP="007866D6">
            <w:pPr>
              <w:ind w:firstLine="709"/>
              <w:jc w:val="both"/>
              <w:rPr>
                <w:sz w:val="28"/>
                <w:szCs w:val="28"/>
                <w:lang w:val="kk-KZ"/>
              </w:rPr>
            </w:pPr>
            <w:r w:rsidRPr="003954F4">
              <w:rPr>
                <w:sz w:val="28"/>
                <w:szCs w:val="28"/>
                <w:lang w:val="kk-KZ"/>
              </w:rPr>
              <w:t>Жартылай фабрикат</w:t>
            </w:r>
          </w:p>
        </w:tc>
      </w:tr>
      <w:tr w:rsidR="003954F4" w:rsidRPr="00A232D9" w14:paraId="1F933ADE" w14:textId="77777777" w:rsidTr="005B7EA5">
        <w:tc>
          <w:tcPr>
            <w:tcW w:w="1651" w:type="dxa"/>
          </w:tcPr>
          <w:p w14:paraId="1BFD58B8" w14:textId="77777777" w:rsidR="006E0D95" w:rsidRPr="003954F4" w:rsidRDefault="006E0D95" w:rsidP="007866D6">
            <w:pPr>
              <w:rPr>
                <w:sz w:val="28"/>
                <w:szCs w:val="28"/>
                <w:lang w:val="kk-KZ"/>
              </w:rPr>
            </w:pPr>
            <w:r w:rsidRPr="003954F4">
              <w:rPr>
                <w:sz w:val="28"/>
                <w:szCs w:val="28"/>
                <w:lang w:val="kk-KZ"/>
              </w:rPr>
              <w:t>Сиыр еті</w:t>
            </w:r>
          </w:p>
        </w:tc>
        <w:tc>
          <w:tcPr>
            <w:tcW w:w="7694" w:type="dxa"/>
            <w:vAlign w:val="bottom"/>
          </w:tcPr>
          <w:p w14:paraId="61414224" w14:textId="77777777" w:rsidR="006E0D95" w:rsidRPr="003954F4" w:rsidRDefault="006E0D95" w:rsidP="007866D6">
            <w:pPr>
              <w:rPr>
                <w:sz w:val="28"/>
                <w:szCs w:val="28"/>
                <w:lang w:val="kk-KZ"/>
              </w:rPr>
            </w:pPr>
            <w:r w:rsidRPr="003954F4">
              <w:rPr>
                <w:sz w:val="28"/>
                <w:szCs w:val="28"/>
                <w:lang w:val="kk-KZ"/>
              </w:rPr>
              <w:t>Сүбе, ең ұзын бұлшықет, жамбас бөлігі, жауырын бөлігі, жауырын асты бөлігі, төс бөлігі, покромка, котлетті ет</w:t>
            </w:r>
          </w:p>
        </w:tc>
      </w:tr>
      <w:tr w:rsidR="003954F4" w:rsidRPr="00A232D9" w14:paraId="3BF6158A" w14:textId="77777777" w:rsidTr="005B7EA5">
        <w:tc>
          <w:tcPr>
            <w:tcW w:w="1651" w:type="dxa"/>
          </w:tcPr>
          <w:p w14:paraId="6E461DAE" w14:textId="77777777" w:rsidR="006E0D95" w:rsidRPr="003954F4" w:rsidRDefault="006E0D95" w:rsidP="007866D6">
            <w:pPr>
              <w:rPr>
                <w:sz w:val="28"/>
                <w:szCs w:val="28"/>
                <w:lang w:val="kk-KZ"/>
              </w:rPr>
            </w:pPr>
            <w:r w:rsidRPr="003954F4">
              <w:rPr>
                <w:sz w:val="28"/>
                <w:szCs w:val="28"/>
                <w:lang w:val="kk-KZ"/>
              </w:rPr>
              <w:t>Шошқа еті</w:t>
            </w:r>
          </w:p>
        </w:tc>
        <w:tc>
          <w:tcPr>
            <w:tcW w:w="7694" w:type="dxa"/>
            <w:vAlign w:val="bottom"/>
          </w:tcPr>
          <w:p w14:paraId="12ED7D8C" w14:textId="77777777" w:rsidR="006E0D95" w:rsidRPr="003954F4" w:rsidRDefault="006E0D95" w:rsidP="007866D6">
            <w:pPr>
              <w:jc w:val="both"/>
              <w:rPr>
                <w:sz w:val="28"/>
                <w:szCs w:val="28"/>
                <w:lang w:val="kk-KZ"/>
              </w:rPr>
            </w:pPr>
            <w:r w:rsidRPr="003954F4">
              <w:rPr>
                <w:sz w:val="28"/>
                <w:szCs w:val="28"/>
                <w:lang w:val="kk-KZ"/>
              </w:rPr>
              <w:t>Сүбе, мойын-жауырын асты бөлігі, бел бөлігі, төс бөлігі, жасбас бөлігі, котлетті ет</w:t>
            </w:r>
          </w:p>
        </w:tc>
      </w:tr>
      <w:tr w:rsidR="003954F4" w:rsidRPr="00A232D9" w14:paraId="38F15B6A" w14:textId="77777777" w:rsidTr="005B7EA5">
        <w:tc>
          <w:tcPr>
            <w:tcW w:w="1651" w:type="dxa"/>
            <w:vAlign w:val="bottom"/>
          </w:tcPr>
          <w:p w14:paraId="6AA51304" w14:textId="77777777" w:rsidR="006E0D95" w:rsidRPr="003954F4" w:rsidRDefault="006E0D95" w:rsidP="007866D6">
            <w:pPr>
              <w:jc w:val="both"/>
              <w:rPr>
                <w:sz w:val="28"/>
                <w:szCs w:val="28"/>
                <w:lang w:val="kk-KZ"/>
              </w:rPr>
            </w:pPr>
            <w:r w:rsidRPr="003954F4">
              <w:rPr>
                <w:sz w:val="28"/>
                <w:szCs w:val="28"/>
                <w:lang w:val="kk-KZ"/>
              </w:rPr>
              <w:t>Қой еті (ешкі еті)</w:t>
            </w:r>
          </w:p>
        </w:tc>
        <w:tc>
          <w:tcPr>
            <w:tcW w:w="7694" w:type="dxa"/>
            <w:vAlign w:val="bottom"/>
          </w:tcPr>
          <w:p w14:paraId="59D77005" w14:textId="77777777" w:rsidR="006E0D95" w:rsidRPr="003954F4" w:rsidRDefault="006E0D95" w:rsidP="007866D6">
            <w:pPr>
              <w:jc w:val="both"/>
              <w:rPr>
                <w:sz w:val="28"/>
                <w:szCs w:val="28"/>
                <w:lang w:val="kk-KZ"/>
              </w:rPr>
            </w:pPr>
            <w:r w:rsidRPr="003954F4">
              <w:rPr>
                <w:sz w:val="28"/>
                <w:szCs w:val="28"/>
                <w:lang w:val="kk-KZ"/>
              </w:rPr>
              <w:t>Бел бөлігі, төс бөлігі, жамбас бөлігі, жауырын бөлігі, котлетті ет</w:t>
            </w:r>
          </w:p>
        </w:tc>
      </w:tr>
      <w:tr w:rsidR="003954F4" w:rsidRPr="00A232D9" w14:paraId="178D2BF1" w14:textId="77777777" w:rsidTr="005B7EA5">
        <w:tc>
          <w:tcPr>
            <w:tcW w:w="1651" w:type="dxa"/>
          </w:tcPr>
          <w:p w14:paraId="1E4CC50E" w14:textId="77777777" w:rsidR="006E0D95" w:rsidRPr="003954F4" w:rsidRDefault="006E0D95" w:rsidP="007866D6">
            <w:pPr>
              <w:rPr>
                <w:sz w:val="28"/>
                <w:szCs w:val="28"/>
                <w:lang w:val="kk-KZ"/>
              </w:rPr>
            </w:pPr>
            <w:r w:rsidRPr="003954F4">
              <w:rPr>
                <w:sz w:val="28"/>
                <w:szCs w:val="28"/>
                <w:lang w:val="kk-KZ"/>
              </w:rPr>
              <w:t>Жылқы еті</w:t>
            </w:r>
          </w:p>
        </w:tc>
        <w:tc>
          <w:tcPr>
            <w:tcW w:w="7694" w:type="dxa"/>
            <w:vAlign w:val="bottom"/>
          </w:tcPr>
          <w:p w14:paraId="023071DF" w14:textId="77777777" w:rsidR="006E0D95" w:rsidRPr="003954F4" w:rsidRDefault="006E0D95" w:rsidP="007866D6">
            <w:pPr>
              <w:jc w:val="both"/>
              <w:rPr>
                <w:sz w:val="28"/>
                <w:szCs w:val="28"/>
                <w:lang w:val="kk-KZ"/>
              </w:rPr>
            </w:pPr>
            <w:r w:rsidRPr="003954F4">
              <w:rPr>
                <w:sz w:val="28"/>
                <w:szCs w:val="28"/>
                <w:lang w:val="kk-KZ"/>
              </w:rPr>
              <w:t>Сүбе, еттің қалың бөлігі, еттің жұқа бөлігі, покромка, артқы жамбас бөлігі, жауырын бөлігі, жауырын асты бөлігі, төс бөлігі, котлетті ет</w:t>
            </w:r>
          </w:p>
        </w:tc>
      </w:tr>
    </w:tbl>
    <w:p w14:paraId="1DDB6B50"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p>
    <w:p w14:paraId="05B08D5F" w14:textId="77777777" w:rsidR="006E0D95" w:rsidRPr="0069488C" w:rsidRDefault="006E0D95" w:rsidP="006E0D95">
      <w:pPr>
        <w:spacing w:after="0" w:line="240" w:lineRule="auto"/>
        <w:ind w:firstLine="709"/>
        <w:jc w:val="both"/>
        <w:rPr>
          <w:rFonts w:ascii="Times New Roman" w:hAnsi="Times New Roman" w:cs="Times New Roman"/>
          <w:i/>
          <w:sz w:val="28"/>
          <w:szCs w:val="28"/>
          <w:lang w:val="kk-KZ"/>
        </w:rPr>
      </w:pPr>
      <w:r w:rsidRPr="0069488C">
        <w:rPr>
          <w:rFonts w:ascii="Times New Roman" w:hAnsi="Times New Roman" w:cs="Times New Roman"/>
          <w:i/>
          <w:sz w:val="28"/>
          <w:szCs w:val="28"/>
          <w:lang w:val="kk-KZ"/>
        </w:rPr>
        <w:t xml:space="preserve">Ірі кесекті жартылай фабрикаттарды сақтау. </w:t>
      </w:r>
    </w:p>
    <w:p w14:paraId="612C168E"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 xml:space="preserve">Дайындаушы кәсіпорыннан жөнелту алдында салқындатылған жартылай фабрикаттардың өнім ішіндегі температурасы 0-ден төмен емес және 8°С-тан жоғары емес болу керек, мұздатылған жартылай фабрикаттардың температурасы – минус 8°С-тан жоғары болмауы тиіс. </w:t>
      </w:r>
      <w:r w:rsidRPr="003954F4">
        <w:rPr>
          <w:rFonts w:ascii="Times New Roman" w:hAnsi="Times New Roman" w:cs="Times New Roman"/>
          <w:sz w:val="28"/>
          <w:szCs w:val="28"/>
          <w:lang w:val="kk-KZ"/>
        </w:rPr>
        <w:lastRenderedPageBreak/>
        <w:t>Технологиялық процесс аяқталған сәттен бастап салқындатылған жартылай фабрикаттарды сақтау және өткізу мерзімі – 48 сағат, оның ішінде дайындаушы кәсіпорында – 12 сағат. Қоғамдық тамақтандыру кәсіпорындарында мұздатылған жартылай фабрикаттар 48 сағат бойы – 5°С жоғары емес температурада сақталады және өткізіледі, сақтаудың жалпы шекті мерзімінен асып кетуге жол берілмейді.</w:t>
      </w:r>
    </w:p>
    <w:p w14:paraId="736A2365"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Вакуум астында үлдірге қапталған ірі кесекті жартылай фабрикаттарды 0...-4°С температурада сақтау мерзімі: сиыр еті мен қой еті үшін 5 тәуліктен артық емес, шошқа еті үшін 3 тәуліктен артық емес; 0...-2°С температурада сиыр еті мен қой еті үшін 10 тәуліктен артық емес, шошқа еті үшін 8 тәуліктен артық емес.</w:t>
      </w:r>
    </w:p>
    <w:p w14:paraId="49DCC36A" w14:textId="77777777" w:rsidR="006E0D95" w:rsidRPr="003954F4" w:rsidRDefault="006E0D95" w:rsidP="006E0D95">
      <w:pPr>
        <w:spacing w:after="0" w:line="240" w:lineRule="auto"/>
        <w:ind w:firstLine="709"/>
        <w:jc w:val="both"/>
        <w:rPr>
          <w:rFonts w:ascii="Times New Roman" w:hAnsi="Times New Roman" w:cs="Times New Roman"/>
          <w:sz w:val="28"/>
          <w:szCs w:val="28"/>
          <w:lang w:val="kk-KZ"/>
        </w:rPr>
      </w:pPr>
      <w:r w:rsidRPr="003954F4">
        <w:rPr>
          <w:rFonts w:ascii="Times New Roman" w:hAnsi="Times New Roman" w:cs="Times New Roman"/>
          <w:sz w:val="28"/>
          <w:szCs w:val="28"/>
          <w:lang w:val="kk-KZ"/>
        </w:rPr>
        <w:t>Сақтау температурасы –12°C болғанда, сиыр еті мен жылқы еті үшін сақтау мерзімі – 3 ай, шошқа еті үшін – 1,5 ай, ал –18 °C температурада сиыр еті мен жылқы еті үшін – 6 ай, шошқа еті үшін – 3 ай. Ірі кесекті жартылай фабрикаттар өнім сапасының сақталуын қамтамасыз ететін салқындатылатын немесе изотермиялық көлікте тасымалданады.</w:t>
      </w:r>
    </w:p>
    <w:p w14:paraId="21AAB2FA" w14:textId="6C3C5658" w:rsidR="00F126E3" w:rsidRDefault="00F126E3" w:rsidP="00F126E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14:paraId="61C951D9" w14:textId="77777777" w:rsidR="00817DE7" w:rsidRPr="003954F4" w:rsidRDefault="00817DE7" w:rsidP="00F126E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14:paraId="2CA0D785" w14:textId="71200B15" w:rsidR="000A2151" w:rsidRPr="007303D5" w:rsidRDefault="007E67CD" w:rsidP="007303D5">
      <w:pPr>
        <w:spacing w:after="0" w:line="240" w:lineRule="auto"/>
        <w:ind w:firstLine="680"/>
        <w:rPr>
          <w:rFonts w:ascii="Times New Roman" w:hAnsi="Times New Roman" w:cs="Times New Roman"/>
          <w:b/>
          <w:sz w:val="28"/>
          <w:szCs w:val="28"/>
          <w:lang w:val="kk-KZ"/>
        </w:rPr>
      </w:pPr>
      <w:bookmarkStart w:id="54" w:name="_Toc158212595"/>
      <w:bookmarkStart w:id="55" w:name="_Toc158212867"/>
      <w:bookmarkStart w:id="56" w:name="_Toc117249456"/>
      <w:r w:rsidRPr="007303D5">
        <w:rPr>
          <w:rFonts w:ascii="Times New Roman" w:hAnsi="Times New Roman" w:cs="Times New Roman"/>
          <w:b/>
          <w:sz w:val="28"/>
          <w:szCs w:val="28"/>
          <w:lang w:val="kk-KZ"/>
        </w:rPr>
        <w:t>Төртінші бөлім бойынша қорытынды</w:t>
      </w:r>
      <w:bookmarkEnd w:id="54"/>
      <w:bookmarkEnd w:id="55"/>
      <w:r w:rsidRPr="007303D5">
        <w:rPr>
          <w:rFonts w:ascii="Times New Roman" w:hAnsi="Times New Roman" w:cs="Times New Roman"/>
          <w:b/>
          <w:sz w:val="28"/>
          <w:szCs w:val="28"/>
          <w:lang w:val="kk-KZ"/>
        </w:rPr>
        <w:t xml:space="preserve"> </w:t>
      </w:r>
      <w:bookmarkEnd w:id="56"/>
    </w:p>
    <w:p w14:paraId="3178D3B9" w14:textId="27EAB339" w:rsidR="00F126E3" w:rsidRPr="003954F4" w:rsidRDefault="00CF3087" w:rsidP="000A2151">
      <w:pPr>
        <w:pStyle w:val="ad"/>
        <w:widowControl w:val="0"/>
        <w:numPr>
          <w:ilvl w:val="0"/>
          <w:numId w:val="8"/>
        </w:numPr>
        <w:spacing w:after="0" w:line="240" w:lineRule="auto"/>
        <w:ind w:left="0" w:firstLine="68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 xml:space="preserve">Үлдірлі тосқауылдық жабындарды қолдану микрофлораның өсуін тежеуге әкелетіні және бактериостатикалық әсер ететіні анықталды, бұл бақылау үлгілерімен салыстырғанда </w:t>
      </w:r>
      <w:r w:rsidR="00E81A1D" w:rsidRPr="003954F4">
        <w:rPr>
          <w:rFonts w:ascii="Times New Roman" w:eastAsia="Times New Roman" w:hAnsi="Times New Roman" w:cs="Times New Roman"/>
          <w:sz w:val="28"/>
          <w:szCs w:val="28"/>
          <w:lang w:val="kk-KZ"/>
        </w:rPr>
        <w:t xml:space="preserve">ет </w:t>
      </w:r>
      <w:r w:rsidRPr="003954F4">
        <w:rPr>
          <w:rFonts w:ascii="Times New Roman" w:eastAsia="Times New Roman" w:hAnsi="Times New Roman" w:cs="Times New Roman"/>
          <w:sz w:val="28"/>
          <w:szCs w:val="28"/>
          <w:lang w:val="kk-KZ"/>
        </w:rPr>
        <w:t>жартылай фабрикаттардың сақтау мерзімін ұзартуға ықпал етеді</w:t>
      </w:r>
      <w:r w:rsidR="00EE0389" w:rsidRPr="003954F4">
        <w:rPr>
          <w:rFonts w:ascii="Times New Roman" w:eastAsia="Times New Roman" w:hAnsi="Times New Roman" w:cs="Times New Roman"/>
          <w:sz w:val="28"/>
          <w:szCs w:val="28"/>
          <w:lang w:val="kk-KZ"/>
        </w:rPr>
        <w:t>;</w:t>
      </w:r>
    </w:p>
    <w:p w14:paraId="035F21D9" w14:textId="48B75A0E" w:rsidR="00F126E3" w:rsidRPr="003954F4" w:rsidRDefault="00CF3087" w:rsidP="000A2151">
      <w:pPr>
        <w:pStyle w:val="ad"/>
        <w:widowControl w:val="0"/>
        <w:numPr>
          <w:ilvl w:val="0"/>
          <w:numId w:val="8"/>
        </w:numPr>
        <w:spacing w:after="0" w:line="240" w:lineRule="auto"/>
        <w:ind w:left="0" w:firstLine="680"/>
        <w:jc w:val="both"/>
        <w:rPr>
          <w:rFonts w:ascii="Times New Roman" w:eastAsia="Times New Roman" w:hAnsi="Times New Roman" w:cs="Times New Roman"/>
          <w:iCs/>
          <w:sz w:val="28"/>
          <w:szCs w:val="28"/>
          <w:lang w:val="kk-KZ"/>
        </w:rPr>
      </w:pPr>
      <w:r w:rsidRPr="003954F4">
        <w:rPr>
          <w:rFonts w:ascii="Times New Roman" w:eastAsia="Times New Roman" w:hAnsi="Times New Roman" w:cs="Times New Roman"/>
          <w:iCs/>
          <w:sz w:val="28"/>
          <w:szCs w:val="28"/>
          <w:lang w:val="kk-KZ"/>
        </w:rPr>
        <w:t xml:space="preserve">Сақтау процесінде органолептикалық көрсеткіштердің өзгеруін талдау алғашқы он-он бес тәулікте бақылау және тәжірибелік үлгілердің органолептикалық көрсеткіштер бойынша бір-бірінен айтарлықтай ерекшеленбегенін көрсетеді, алайда тәжірибелік </w:t>
      </w:r>
      <w:r w:rsidR="00E81A1D" w:rsidRPr="003954F4">
        <w:rPr>
          <w:rFonts w:ascii="Times New Roman" w:eastAsia="Times New Roman" w:hAnsi="Times New Roman" w:cs="Times New Roman"/>
          <w:iCs/>
          <w:sz w:val="28"/>
          <w:szCs w:val="28"/>
          <w:lang w:val="kk-KZ"/>
        </w:rPr>
        <w:t xml:space="preserve">ет </w:t>
      </w:r>
      <w:r w:rsidRPr="003954F4">
        <w:rPr>
          <w:rFonts w:ascii="Times New Roman" w:eastAsia="Times New Roman" w:hAnsi="Times New Roman" w:cs="Times New Roman"/>
          <w:iCs/>
          <w:sz w:val="28"/>
          <w:szCs w:val="28"/>
          <w:lang w:val="kk-KZ"/>
        </w:rPr>
        <w:t xml:space="preserve">жартылай фабрикатты жиырма </w:t>
      </w:r>
      <w:r w:rsidR="00345B91" w:rsidRPr="003954F4">
        <w:rPr>
          <w:rFonts w:ascii="Times New Roman" w:eastAsia="Times New Roman" w:hAnsi="Times New Roman" w:cs="Times New Roman"/>
          <w:iCs/>
          <w:sz w:val="28"/>
          <w:szCs w:val="28"/>
          <w:lang w:val="kk-KZ"/>
        </w:rPr>
        <w:t>тәулік</w:t>
      </w:r>
      <w:r w:rsidRPr="003954F4">
        <w:rPr>
          <w:rFonts w:ascii="Times New Roman" w:eastAsia="Times New Roman" w:hAnsi="Times New Roman" w:cs="Times New Roman"/>
          <w:iCs/>
          <w:sz w:val="28"/>
          <w:szCs w:val="28"/>
          <w:lang w:val="kk-KZ"/>
        </w:rPr>
        <w:t xml:space="preserve"> сақтағаннан кейін балдық бағалауда 1,2 балға дейін жететін айырмашылықтар байқалады</w:t>
      </w:r>
      <w:r w:rsidR="00F126E3" w:rsidRPr="003954F4">
        <w:rPr>
          <w:rFonts w:ascii="Times New Roman" w:eastAsia="Times New Roman" w:hAnsi="Times New Roman" w:cs="Times New Roman"/>
          <w:iCs/>
          <w:sz w:val="28"/>
          <w:szCs w:val="28"/>
          <w:lang w:val="kk-KZ"/>
        </w:rPr>
        <w:t xml:space="preserve">. </w:t>
      </w:r>
    </w:p>
    <w:p w14:paraId="73A239CD" w14:textId="3659F730" w:rsidR="00F126E3" w:rsidRPr="003954F4" w:rsidRDefault="00CF3087" w:rsidP="000A2151">
      <w:pPr>
        <w:pStyle w:val="ad"/>
        <w:widowControl w:val="0"/>
        <w:numPr>
          <w:ilvl w:val="0"/>
          <w:numId w:val="8"/>
        </w:numPr>
        <w:spacing w:after="0" w:line="240" w:lineRule="auto"/>
        <w:ind w:left="0" w:firstLine="68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Биологиялық белсенді заттарға бай өсімдік шикізатының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 xml:space="preserve">- сығындысы бар үлдірлі жабындарды пайдалану сиыр етінен жасалған ірі кесекті </w:t>
      </w:r>
      <w:r w:rsidR="00E81A1D" w:rsidRPr="003954F4">
        <w:rPr>
          <w:rFonts w:ascii="Times New Roman" w:eastAsia="Times New Roman" w:hAnsi="Times New Roman" w:cs="Times New Roman"/>
          <w:sz w:val="28"/>
          <w:szCs w:val="28"/>
          <w:lang w:val="kk-KZ"/>
        </w:rPr>
        <w:t xml:space="preserve">ет </w:t>
      </w:r>
      <w:r w:rsidRPr="003954F4">
        <w:rPr>
          <w:rFonts w:ascii="Times New Roman" w:eastAsia="Times New Roman" w:hAnsi="Times New Roman" w:cs="Times New Roman"/>
          <w:sz w:val="28"/>
          <w:szCs w:val="28"/>
          <w:lang w:val="kk-KZ"/>
        </w:rPr>
        <w:t>жартылай фабрикаттардың 4°С-ден жоғары емес температурада сақтаған кезде 35 күнге дейін тотығып бұзылуын болдырмауға мүмкіндік береді</w:t>
      </w:r>
      <w:r w:rsidR="000A2151" w:rsidRPr="003954F4">
        <w:rPr>
          <w:rFonts w:ascii="Times New Roman" w:eastAsia="Times New Roman" w:hAnsi="Times New Roman" w:cs="Times New Roman"/>
          <w:sz w:val="28"/>
          <w:szCs w:val="28"/>
          <w:lang w:val="kk-KZ"/>
        </w:rPr>
        <w:t>;</w:t>
      </w:r>
    </w:p>
    <w:p w14:paraId="3190619D" w14:textId="6A535167" w:rsidR="00F126E3" w:rsidRPr="003954F4" w:rsidRDefault="00CF3087" w:rsidP="000A2151">
      <w:pPr>
        <w:pStyle w:val="ad"/>
        <w:widowControl w:val="0"/>
        <w:numPr>
          <w:ilvl w:val="0"/>
          <w:numId w:val="8"/>
        </w:numPr>
        <w:spacing w:after="0" w:line="240" w:lineRule="auto"/>
        <w:ind w:left="0" w:firstLine="680"/>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Коллагенді тағамдық жабындағы өнімдердің үлгілері сақтау мерзімі ішінде айқын және тұрақты хош иіске ие</w:t>
      </w:r>
      <w:r w:rsidR="000A2151" w:rsidRPr="003954F4">
        <w:rPr>
          <w:rFonts w:ascii="Times New Roman" w:eastAsia="Times New Roman" w:hAnsi="Times New Roman" w:cs="Times New Roman"/>
          <w:sz w:val="28"/>
          <w:szCs w:val="28"/>
          <w:lang w:val="kk-KZ"/>
        </w:rPr>
        <w:t>.</w:t>
      </w:r>
    </w:p>
    <w:p w14:paraId="6ED3EB1D" w14:textId="3432721B" w:rsidR="00F126E3" w:rsidRPr="003954F4" w:rsidRDefault="00F126E3" w:rsidP="00F126E3">
      <w:pPr>
        <w:spacing w:line="240" w:lineRule="auto"/>
        <w:rPr>
          <w:lang w:val="kk-KZ"/>
        </w:rPr>
      </w:pPr>
    </w:p>
    <w:p w14:paraId="263728CE" w14:textId="77777777" w:rsidR="00C62BDA" w:rsidRDefault="00C62BDA">
      <w:pPr>
        <w:rPr>
          <w:rStyle w:val="tlid-translation"/>
          <w:rFonts w:ascii="Times New Roman" w:hAnsi="Times New Roman"/>
          <w:b/>
          <w:sz w:val="28"/>
          <w:szCs w:val="28"/>
          <w:lang w:val="kk-KZ"/>
        </w:rPr>
      </w:pPr>
      <w:r>
        <w:rPr>
          <w:rStyle w:val="tlid-translation"/>
          <w:rFonts w:ascii="Times New Roman" w:hAnsi="Times New Roman"/>
          <w:b/>
          <w:sz w:val="28"/>
          <w:szCs w:val="28"/>
          <w:lang w:val="kk-KZ"/>
        </w:rPr>
        <w:br w:type="page"/>
      </w:r>
    </w:p>
    <w:p w14:paraId="51C22C93" w14:textId="387CA548" w:rsidR="000E33FC" w:rsidRPr="00186118" w:rsidRDefault="0098533F" w:rsidP="00186118">
      <w:pPr>
        <w:pStyle w:val="1"/>
        <w:spacing w:before="0" w:line="240" w:lineRule="auto"/>
        <w:ind w:firstLine="709"/>
        <w:jc w:val="both"/>
        <w:rPr>
          <w:rStyle w:val="tlid-translation"/>
          <w:rFonts w:ascii="Times New Roman" w:hAnsi="Times New Roman"/>
          <w:b/>
          <w:color w:val="auto"/>
          <w:sz w:val="28"/>
          <w:szCs w:val="28"/>
          <w:lang w:val="kk-KZ"/>
        </w:rPr>
      </w:pPr>
      <w:bookmarkStart w:id="57" w:name="_Toc158215186"/>
      <w:r w:rsidRPr="00186118">
        <w:rPr>
          <w:rStyle w:val="tlid-translation"/>
          <w:rFonts w:ascii="Times New Roman" w:hAnsi="Times New Roman"/>
          <w:b/>
          <w:color w:val="auto"/>
          <w:sz w:val="28"/>
          <w:szCs w:val="28"/>
          <w:lang w:val="kk-KZ"/>
        </w:rPr>
        <w:lastRenderedPageBreak/>
        <w:t xml:space="preserve">5 </w:t>
      </w:r>
      <w:r w:rsidR="0090642C">
        <w:rPr>
          <w:rStyle w:val="tlid-translation"/>
          <w:rFonts w:ascii="Times New Roman" w:hAnsi="Times New Roman"/>
          <w:b/>
          <w:color w:val="auto"/>
          <w:sz w:val="28"/>
          <w:szCs w:val="28"/>
          <w:lang w:val="kk-KZ"/>
        </w:rPr>
        <w:t>Х</w:t>
      </w:r>
      <w:r w:rsidRPr="00186118">
        <w:rPr>
          <w:rStyle w:val="tlid-translation"/>
          <w:rFonts w:ascii="Times New Roman" w:hAnsi="Times New Roman"/>
          <w:b/>
          <w:color w:val="auto"/>
          <w:sz w:val="28"/>
          <w:szCs w:val="28"/>
          <w:lang w:val="kk-KZ"/>
        </w:rPr>
        <w:t xml:space="preserve">АССР НЕГІЗІНДЕ </w:t>
      </w:r>
      <w:r w:rsidRPr="00186118">
        <w:rPr>
          <w:rFonts w:ascii="Times New Roman" w:hAnsi="Times New Roman"/>
          <w:b/>
          <w:color w:val="auto"/>
          <w:sz w:val="28"/>
          <w:szCs w:val="28"/>
          <w:lang w:val="kk-KZ"/>
        </w:rPr>
        <w:t xml:space="preserve">ЕТТІ ЖАРТЫЛАЙ ФАБРИКАТТАРДЫҢ </w:t>
      </w:r>
      <w:r w:rsidRPr="00186118">
        <w:rPr>
          <w:rStyle w:val="tlid-translation"/>
          <w:rFonts w:ascii="Times New Roman" w:hAnsi="Times New Roman"/>
          <w:b/>
          <w:color w:val="auto"/>
          <w:sz w:val="28"/>
          <w:szCs w:val="28"/>
          <w:lang w:val="kk-KZ"/>
        </w:rPr>
        <w:t>ТАҒАМДЫҚ ҚАУІПСІЗДІГІН ҚАМТАМАСЫЗ ЕТУ</w:t>
      </w:r>
      <w:bookmarkEnd w:id="57"/>
      <w:r w:rsidRPr="00186118">
        <w:rPr>
          <w:rStyle w:val="tlid-translation"/>
          <w:rFonts w:ascii="Times New Roman" w:hAnsi="Times New Roman"/>
          <w:b/>
          <w:color w:val="auto"/>
          <w:sz w:val="28"/>
          <w:szCs w:val="28"/>
          <w:lang w:val="kk-KZ"/>
        </w:rPr>
        <w:t xml:space="preserve"> </w:t>
      </w:r>
    </w:p>
    <w:p w14:paraId="2134F3B9" w14:textId="77777777" w:rsidR="000E33FC" w:rsidRPr="007B74C6" w:rsidRDefault="000E33FC" w:rsidP="000E33FC">
      <w:pPr>
        <w:spacing w:after="0" w:line="240" w:lineRule="auto"/>
        <w:ind w:firstLine="709"/>
        <w:jc w:val="both"/>
        <w:rPr>
          <w:rStyle w:val="tlid-translation"/>
          <w:rFonts w:ascii="Times New Roman" w:hAnsi="Times New Roman"/>
          <w:b/>
          <w:sz w:val="28"/>
          <w:szCs w:val="28"/>
          <w:lang w:val="kk-KZ"/>
        </w:rPr>
      </w:pPr>
    </w:p>
    <w:p w14:paraId="0776BE67" w14:textId="77777777" w:rsidR="000E33FC" w:rsidRPr="007B74C6" w:rsidRDefault="000E33FC" w:rsidP="00186118">
      <w:pPr>
        <w:pStyle w:val="1"/>
        <w:spacing w:before="0" w:line="240" w:lineRule="auto"/>
        <w:ind w:firstLine="709"/>
        <w:jc w:val="both"/>
        <w:rPr>
          <w:rFonts w:ascii="Times New Roman" w:hAnsi="Times New Roman"/>
          <w:b/>
          <w:sz w:val="28"/>
          <w:szCs w:val="28"/>
          <w:lang w:val="kk-KZ"/>
        </w:rPr>
      </w:pPr>
      <w:bookmarkStart w:id="58" w:name="_Toc158215187"/>
      <w:r w:rsidRPr="00186118">
        <w:rPr>
          <w:rStyle w:val="tlid-translation"/>
          <w:rFonts w:ascii="Times New Roman" w:hAnsi="Times New Roman"/>
          <w:b/>
          <w:color w:val="auto"/>
          <w:sz w:val="28"/>
          <w:szCs w:val="28"/>
          <w:lang w:val="kk-KZ"/>
        </w:rPr>
        <w:t xml:space="preserve">5.1 </w:t>
      </w:r>
      <w:r w:rsidRPr="00186118">
        <w:rPr>
          <w:rFonts w:ascii="Times New Roman" w:hAnsi="Times New Roman"/>
          <w:b/>
          <w:color w:val="auto"/>
          <w:sz w:val="28"/>
          <w:szCs w:val="28"/>
          <w:lang w:val="kk-KZ"/>
        </w:rPr>
        <w:t xml:space="preserve">Етті жартылай фабрикаттардың </w:t>
      </w:r>
      <w:r w:rsidRPr="00186118">
        <w:rPr>
          <w:rStyle w:val="tlid-translation"/>
          <w:rFonts w:ascii="Times New Roman" w:hAnsi="Times New Roman"/>
          <w:b/>
          <w:color w:val="auto"/>
          <w:sz w:val="28"/>
          <w:szCs w:val="28"/>
          <w:lang w:val="kk-KZ"/>
        </w:rPr>
        <w:t>өмірлік циклының сатыларын талдау кезінде әсер ететін қауіпті факторларды анықтау</w:t>
      </w:r>
      <w:bookmarkEnd w:id="58"/>
    </w:p>
    <w:p w14:paraId="71731FC0" w14:textId="77777777" w:rsidR="000E33FC" w:rsidRDefault="000E33FC" w:rsidP="000E33FC">
      <w:pPr>
        <w:tabs>
          <w:tab w:val="left" w:pos="993"/>
        </w:tabs>
        <w:spacing w:after="0" w:line="240" w:lineRule="auto"/>
        <w:ind w:firstLine="567"/>
        <w:jc w:val="both"/>
        <w:rPr>
          <w:rFonts w:ascii="Times New Roman" w:hAnsi="Times New Roman"/>
          <w:bCs/>
          <w:sz w:val="28"/>
          <w:szCs w:val="28"/>
          <w:lang w:val="kk-KZ"/>
        </w:rPr>
      </w:pPr>
      <w:r w:rsidRPr="00543AEB">
        <w:rPr>
          <w:rFonts w:ascii="Times New Roman" w:hAnsi="Times New Roman"/>
          <w:bCs/>
          <w:sz w:val="28"/>
          <w:szCs w:val="28"/>
          <w:lang w:val="kk-KZ"/>
        </w:rPr>
        <w:t xml:space="preserve">Кеден </w:t>
      </w:r>
      <w:r>
        <w:rPr>
          <w:rFonts w:ascii="Times New Roman" w:hAnsi="Times New Roman"/>
          <w:bCs/>
          <w:sz w:val="28"/>
          <w:szCs w:val="28"/>
          <w:lang w:val="kk-KZ"/>
        </w:rPr>
        <w:t>О</w:t>
      </w:r>
      <w:r w:rsidRPr="00543AEB">
        <w:rPr>
          <w:rFonts w:ascii="Times New Roman" w:hAnsi="Times New Roman"/>
          <w:bCs/>
          <w:sz w:val="28"/>
          <w:szCs w:val="28"/>
          <w:lang w:val="kk-KZ"/>
        </w:rPr>
        <w:t>дағының КО ТР 021/2011</w:t>
      </w:r>
      <w:r>
        <w:rPr>
          <w:rFonts w:ascii="Times New Roman" w:hAnsi="Times New Roman"/>
          <w:bCs/>
          <w:sz w:val="28"/>
          <w:szCs w:val="28"/>
          <w:lang w:val="kk-KZ"/>
        </w:rPr>
        <w:t xml:space="preserve"> </w:t>
      </w:r>
      <w:r w:rsidRPr="00543AEB">
        <w:rPr>
          <w:rFonts w:ascii="Times New Roman" w:hAnsi="Times New Roman"/>
          <w:bCs/>
          <w:sz w:val="28"/>
          <w:szCs w:val="28"/>
          <w:lang w:val="kk-KZ"/>
        </w:rPr>
        <w:t>"</w:t>
      </w:r>
      <w:r>
        <w:rPr>
          <w:rFonts w:ascii="Times New Roman" w:hAnsi="Times New Roman"/>
          <w:bCs/>
          <w:sz w:val="28"/>
          <w:szCs w:val="28"/>
          <w:lang w:val="kk-KZ"/>
        </w:rPr>
        <w:t>Т</w:t>
      </w:r>
      <w:r w:rsidRPr="00543AEB">
        <w:rPr>
          <w:rFonts w:ascii="Times New Roman" w:hAnsi="Times New Roman"/>
          <w:bCs/>
          <w:sz w:val="28"/>
          <w:szCs w:val="28"/>
          <w:lang w:val="kk-KZ"/>
        </w:rPr>
        <w:t xml:space="preserve">амақ өнімдерінің қауіпсіздігі туралы" техникалық регламентіне сәйкес, осындай өнімнің қауіпсіздік талаптарына байланысты тамақ өнімдерін өндіру (дайындау) процестерін жүзеге асыру кезінде өндіруші ХАССП қағидаттарына негізделген рәсімдерді әзірлеуі, енгізуі және қолдауы тиіс (HACCP </w:t>
      </w:r>
      <w:r>
        <w:rPr>
          <w:rFonts w:ascii="Times New Roman" w:hAnsi="Times New Roman"/>
          <w:bCs/>
          <w:sz w:val="28"/>
          <w:szCs w:val="28"/>
          <w:lang w:val="kk-KZ"/>
        </w:rPr>
        <w:t>–</w:t>
      </w:r>
      <w:r w:rsidRPr="00543AEB">
        <w:rPr>
          <w:rFonts w:ascii="Times New Roman" w:hAnsi="Times New Roman"/>
          <w:bCs/>
          <w:sz w:val="28"/>
          <w:szCs w:val="28"/>
          <w:lang w:val="kk-KZ"/>
        </w:rPr>
        <w:t xml:space="preserve"> hazard</w:t>
      </w:r>
      <w:r>
        <w:rPr>
          <w:rFonts w:ascii="Times New Roman" w:hAnsi="Times New Roman"/>
          <w:bCs/>
          <w:sz w:val="28"/>
          <w:szCs w:val="28"/>
          <w:lang w:val="kk-KZ"/>
        </w:rPr>
        <w:t xml:space="preserve"> </w:t>
      </w:r>
      <w:r w:rsidRPr="00543AEB">
        <w:rPr>
          <w:rFonts w:ascii="Times New Roman" w:hAnsi="Times New Roman"/>
          <w:bCs/>
          <w:sz w:val="28"/>
          <w:szCs w:val="28"/>
          <w:lang w:val="kk-KZ"/>
        </w:rPr>
        <w:t>analysis</w:t>
      </w:r>
      <w:r>
        <w:rPr>
          <w:rFonts w:ascii="Times New Roman" w:hAnsi="Times New Roman"/>
          <w:bCs/>
          <w:sz w:val="28"/>
          <w:szCs w:val="28"/>
          <w:lang w:val="kk-KZ"/>
        </w:rPr>
        <w:t xml:space="preserve"> </w:t>
      </w:r>
      <w:r w:rsidRPr="00543AEB">
        <w:rPr>
          <w:rFonts w:ascii="Times New Roman" w:hAnsi="Times New Roman"/>
          <w:bCs/>
          <w:sz w:val="28"/>
          <w:szCs w:val="28"/>
          <w:lang w:val="kk-KZ"/>
        </w:rPr>
        <w:t>and</w:t>
      </w:r>
      <w:r>
        <w:rPr>
          <w:rFonts w:ascii="Times New Roman" w:hAnsi="Times New Roman"/>
          <w:bCs/>
          <w:sz w:val="28"/>
          <w:szCs w:val="28"/>
          <w:lang w:val="kk-KZ"/>
        </w:rPr>
        <w:t xml:space="preserve"> </w:t>
      </w:r>
      <w:r w:rsidRPr="00543AEB">
        <w:rPr>
          <w:rFonts w:ascii="Times New Roman" w:hAnsi="Times New Roman"/>
          <w:bCs/>
          <w:sz w:val="28"/>
          <w:szCs w:val="28"/>
          <w:lang w:val="kk-KZ"/>
        </w:rPr>
        <w:t>critical</w:t>
      </w:r>
      <w:r>
        <w:rPr>
          <w:rFonts w:ascii="Times New Roman" w:hAnsi="Times New Roman"/>
          <w:bCs/>
          <w:sz w:val="28"/>
          <w:szCs w:val="28"/>
          <w:lang w:val="kk-KZ"/>
        </w:rPr>
        <w:t xml:space="preserve"> </w:t>
      </w:r>
      <w:r w:rsidRPr="00543AEB">
        <w:rPr>
          <w:rFonts w:ascii="Times New Roman" w:hAnsi="Times New Roman"/>
          <w:bCs/>
          <w:sz w:val="28"/>
          <w:szCs w:val="28"/>
          <w:lang w:val="kk-KZ"/>
        </w:rPr>
        <w:t>control</w:t>
      </w:r>
      <w:r>
        <w:rPr>
          <w:rFonts w:ascii="Times New Roman" w:hAnsi="Times New Roman"/>
          <w:bCs/>
          <w:sz w:val="28"/>
          <w:szCs w:val="28"/>
          <w:lang w:val="kk-KZ"/>
        </w:rPr>
        <w:t xml:space="preserve"> </w:t>
      </w:r>
      <w:r w:rsidRPr="00543AEB">
        <w:rPr>
          <w:rFonts w:ascii="Times New Roman" w:hAnsi="Times New Roman"/>
          <w:bCs/>
          <w:sz w:val="28"/>
          <w:szCs w:val="28"/>
          <w:lang w:val="kk-KZ"/>
        </w:rPr>
        <w:t>points ағылшын транскрипциясында).</w:t>
      </w:r>
    </w:p>
    <w:p w14:paraId="6895FAA4" w14:textId="77777777" w:rsidR="000E33FC" w:rsidRPr="006B30A1" w:rsidRDefault="000E33FC" w:rsidP="000E33FC">
      <w:pPr>
        <w:tabs>
          <w:tab w:val="left" w:pos="993"/>
        </w:tabs>
        <w:spacing w:after="0" w:line="240" w:lineRule="auto"/>
        <w:ind w:firstLine="567"/>
        <w:jc w:val="both"/>
        <w:rPr>
          <w:rFonts w:ascii="Times New Roman" w:hAnsi="Times New Roman"/>
          <w:bCs/>
          <w:sz w:val="28"/>
          <w:szCs w:val="28"/>
          <w:lang w:val="kk-KZ"/>
        </w:rPr>
      </w:pPr>
      <w:r w:rsidRPr="006B30A1">
        <w:rPr>
          <w:rFonts w:ascii="Times New Roman" w:hAnsi="Times New Roman"/>
          <w:bCs/>
          <w:sz w:val="28"/>
          <w:szCs w:val="28"/>
          <w:lang w:val="kk-KZ"/>
        </w:rPr>
        <w:t>Рецептура</w:t>
      </w:r>
      <w:r>
        <w:rPr>
          <w:rFonts w:ascii="Times New Roman" w:hAnsi="Times New Roman"/>
          <w:bCs/>
          <w:sz w:val="28"/>
          <w:szCs w:val="28"/>
          <w:lang w:val="kk-KZ"/>
        </w:rPr>
        <w:t>лар</w:t>
      </w:r>
      <w:r w:rsidRPr="006B30A1">
        <w:rPr>
          <w:rFonts w:ascii="Times New Roman" w:hAnsi="Times New Roman"/>
          <w:bCs/>
          <w:sz w:val="28"/>
          <w:szCs w:val="28"/>
          <w:lang w:val="kk-KZ"/>
        </w:rPr>
        <w:t xml:space="preserve"> бойынша</w:t>
      </w:r>
      <w:r>
        <w:rPr>
          <w:rFonts w:ascii="Times New Roman" w:hAnsi="Times New Roman"/>
          <w:bCs/>
          <w:sz w:val="28"/>
          <w:szCs w:val="28"/>
          <w:lang w:val="kk-KZ"/>
        </w:rPr>
        <w:t xml:space="preserve"> </w:t>
      </w:r>
      <w:r>
        <w:rPr>
          <w:rFonts w:ascii="Times New Roman" w:hAnsi="Times New Roman"/>
          <w:sz w:val="28"/>
          <w:szCs w:val="28"/>
          <w:lang w:val="kk-KZ"/>
        </w:rPr>
        <w:t>е</w:t>
      </w:r>
      <w:r w:rsidRPr="003954F4">
        <w:rPr>
          <w:rFonts w:ascii="Times New Roman" w:hAnsi="Times New Roman"/>
          <w:sz w:val="28"/>
          <w:szCs w:val="28"/>
          <w:lang w:val="kk-KZ"/>
        </w:rPr>
        <w:t>тті жартылай фабрикаттардың</w:t>
      </w:r>
      <w:r w:rsidRPr="006B30A1">
        <w:rPr>
          <w:rFonts w:ascii="Times New Roman" w:hAnsi="Times New Roman"/>
          <w:bCs/>
          <w:sz w:val="28"/>
          <w:szCs w:val="28"/>
          <w:lang w:val="kk-KZ"/>
        </w:rPr>
        <w:t xml:space="preserve"> сапалы түр</w:t>
      </w:r>
      <w:r>
        <w:rPr>
          <w:rFonts w:ascii="Times New Roman" w:hAnsi="Times New Roman"/>
          <w:bCs/>
          <w:sz w:val="28"/>
          <w:szCs w:val="28"/>
          <w:lang w:val="kk-KZ"/>
        </w:rPr>
        <w:t>лер</w:t>
      </w:r>
      <w:r w:rsidRPr="006B30A1">
        <w:rPr>
          <w:rFonts w:ascii="Times New Roman" w:hAnsi="Times New Roman"/>
          <w:bCs/>
          <w:sz w:val="28"/>
          <w:szCs w:val="28"/>
          <w:lang w:val="kk-KZ"/>
        </w:rPr>
        <w:t>ін</w:t>
      </w:r>
      <w:r>
        <w:rPr>
          <w:rFonts w:ascii="Times New Roman" w:hAnsi="Times New Roman"/>
          <w:bCs/>
          <w:sz w:val="28"/>
          <w:szCs w:val="28"/>
          <w:lang w:val="kk-KZ"/>
        </w:rPr>
        <w:t xml:space="preserve"> қалыптастырылды </w:t>
      </w:r>
      <w:r w:rsidRPr="006B30A1">
        <w:rPr>
          <w:rFonts w:ascii="Times New Roman" w:hAnsi="Times New Roman"/>
          <w:bCs/>
          <w:sz w:val="28"/>
          <w:szCs w:val="28"/>
          <w:lang w:val="kk-KZ"/>
        </w:rPr>
        <w:t xml:space="preserve">және </w:t>
      </w:r>
      <w:r>
        <w:rPr>
          <w:rFonts w:ascii="Times New Roman" w:hAnsi="Times New Roman"/>
          <w:bCs/>
          <w:sz w:val="28"/>
          <w:szCs w:val="28"/>
          <w:lang w:val="kk-KZ"/>
        </w:rPr>
        <w:t>сыни бақылау нүктелерін</w:t>
      </w:r>
      <w:r w:rsidRPr="006B30A1">
        <w:rPr>
          <w:rFonts w:ascii="Times New Roman" w:hAnsi="Times New Roman"/>
          <w:bCs/>
          <w:sz w:val="28"/>
          <w:szCs w:val="28"/>
          <w:lang w:val="kk-KZ"/>
        </w:rPr>
        <w:t xml:space="preserve"> анықтаудың мүмкін алгоритмі ұсынылды.</w:t>
      </w:r>
    </w:p>
    <w:p w14:paraId="5CBD4303" w14:textId="45E7B061" w:rsidR="000E33FC" w:rsidRPr="006B30A1" w:rsidRDefault="000E33FC" w:rsidP="000E33FC">
      <w:pPr>
        <w:tabs>
          <w:tab w:val="left" w:pos="993"/>
        </w:tabs>
        <w:spacing w:after="0" w:line="240" w:lineRule="auto"/>
        <w:ind w:firstLine="567"/>
        <w:jc w:val="both"/>
        <w:rPr>
          <w:rFonts w:ascii="Times New Roman" w:hAnsi="Times New Roman"/>
          <w:bCs/>
          <w:sz w:val="28"/>
          <w:szCs w:val="28"/>
          <w:lang w:val="kk-KZ"/>
        </w:rPr>
      </w:pPr>
      <w:r w:rsidRPr="003954F4">
        <w:rPr>
          <w:rFonts w:ascii="Times New Roman" w:hAnsi="Times New Roman"/>
          <w:sz w:val="28"/>
          <w:szCs w:val="28"/>
          <w:lang w:val="kk-KZ"/>
        </w:rPr>
        <w:t xml:space="preserve">Етті жартылай фабрикаттардың </w:t>
      </w:r>
      <w:r w:rsidRPr="006B30A1">
        <w:rPr>
          <w:rFonts w:ascii="Times New Roman" w:hAnsi="Times New Roman"/>
          <w:bCs/>
          <w:sz w:val="28"/>
          <w:szCs w:val="28"/>
          <w:lang w:val="kk-KZ"/>
        </w:rPr>
        <w:t>жаңа түрін өндіру кезінде «шешім қабылдау ағашын» қолдана отырып</w:t>
      </w:r>
      <w:r>
        <w:rPr>
          <w:rFonts w:ascii="Times New Roman" w:hAnsi="Times New Roman"/>
          <w:bCs/>
          <w:sz w:val="28"/>
          <w:szCs w:val="28"/>
          <w:lang w:val="kk-KZ"/>
        </w:rPr>
        <w:t xml:space="preserve"> </w:t>
      </w:r>
      <w:r w:rsidRPr="006B30A1">
        <w:rPr>
          <w:rFonts w:ascii="Times New Roman" w:hAnsi="Times New Roman"/>
          <w:bCs/>
          <w:sz w:val="28"/>
          <w:szCs w:val="28"/>
          <w:lang w:val="kk-KZ"/>
        </w:rPr>
        <w:t>(</w:t>
      </w:r>
      <w:r w:rsidR="005B7EA5">
        <w:rPr>
          <w:rFonts w:ascii="Times New Roman" w:hAnsi="Times New Roman"/>
          <w:bCs/>
          <w:sz w:val="28"/>
          <w:szCs w:val="28"/>
          <w:lang w:val="kk-KZ"/>
        </w:rPr>
        <w:t>28</w:t>
      </w:r>
      <w:r>
        <w:rPr>
          <w:rFonts w:ascii="Times New Roman" w:hAnsi="Times New Roman"/>
          <w:bCs/>
          <w:sz w:val="28"/>
          <w:szCs w:val="28"/>
          <w:lang w:val="kk-KZ"/>
        </w:rPr>
        <w:t xml:space="preserve"> - сурет)</w:t>
      </w:r>
      <w:r w:rsidRPr="006B30A1">
        <w:rPr>
          <w:rFonts w:ascii="Times New Roman" w:hAnsi="Times New Roman"/>
          <w:bCs/>
          <w:sz w:val="28"/>
          <w:szCs w:val="28"/>
          <w:lang w:val="kk-KZ"/>
        </w:rPr>
        <w:t xml:space="preserve">, өндірістің әр </w:t>
      </w:r>
      <w:r>
        <w:rPr>
          <w:rFonts w:ascii="Times New Roman" w:hAnsi="Times New Roman"/>
          <w:bCs/>
          <w:sz w:val="28"/>
          <w:szCs w:val="28"/>
          <w:lang w:val="kk-KZ"/>
        </w:rPr>
        <w:t>сатысында қ</w:t>
      </w:r>
      <w:r w:rsidRPr="006B30A1">
        <w:rPr>
          <w:rFonts w:ascii="Times New Roman" w:hAnsi="Times New Roman"/>
          <w:sz w:val="28"/>
          <w:szCs w:val="28"/>
          <w:lang w:val="kk-KZ"/>
        </w:rPr>
        <w:t xml:space="preserve">ауіпті факторларды анықтау </w:t>
      </w:r>
      <w:r>
        <w:rPr>
          <w:rFonts w:ascii="Times New Roman" w:hAnsi="Times New Roman"/>
          <w:sz w:val="28"/>
          <w:szCs w:val="28"/>
          <w:lang w:val="kk-KZ"/>
        </w:rPr>
        <w:t>анықталды.</w:t>
      </w:r>
      <w:r w:rsidRPr="006B30A1">
        <w:rPr>
          <w:rFonts w:ascii="Times New Roman" w:hAnsi="Times New Roman"/>
          <w:bCs/>
          <w:sz w:val="28"/>
          <w:szCs w:val="28"/>
          <w:lang w:val="kk-KZ"/>
        </w:rPr>
        <w:t xml:space="preserve"> </w:t>
      </w:r>
    </w:p>
    <w:p w14:paraId="63C0B755" w14:textId="77777777" w:rsidR="000E33FC" w:rsidRPr="006B30A1" w:rsidRDefault="000E33FC" w:rsidP="000E33FC">
      <w:pPr>
        <w:spacing w:after="0" w:line="240" w:lineRule="auto"/>
        <w:ind w:firstLine="720"/>
        <w:jc w:val="both"/>
        <w:rPr>
          <w:rFonts w:ascii="Times New Roman" w:hAnsi="Times New Roman"/>
          <w:bCs/>
          <w:sz w:val="28"/>
          <w:szCs w:val="28"/>
          <w:lang w:val="kk-KZ"/>
        </w:rPr>
      </w:pPr>
    </w:p>
    <w:p w14:paraId="734631A2" w14:textId="77777777" w:rsidR="000E33FC" w:rsidRPr="006B30A1" w:rsidRDefault="000E33FC" w:rsidP="000E33FC">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g">
            <w:drawing>
              <wp:anchor distT="0" distB="0" distL="114300" distR="114300" simplePos="0" relativeHeight="251708416" behindDoc="0" locked="0" layoutInCell="1" allowOverlap="1" wp14:anchorId="5196DBD8" wp14:editId="29B4859F">
                <wp:simplePos x="0" y="0"/>
                <wp:positionH relativeFrom="column">
                  <wp:posOffset>-19685</wp:posOffset>
                </wp:positionH>
                <wp:positionV relativeFrom="paragraph">
                  <wp:posOffset>124460</wp:posOffset>
                </wp:positionV>
                <wp:extent cx="6189345" cy="5162550"/>
                <wp:effectExtent l="0" t="0" r="1905" b="0"/>
                <wp:wrapNone/>
                <wp:docPr id="8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345" cy="5162550"/>
                          <a:chOff x="1134" y="2865"/>
                          <a:chExt cx="9747" cy="8130"/>
                        </a:xfrm>
                      </wpg:grpSpPr>
                      <wpg:grpSp>
                        <wpg:cNvPr id="83" name="Group 72"/>
                        <wpg:cNvGrpSpPr>
                          <a:grpSpLocks/>
                        </wpg:cNvGrpSpPr>
                        <wpg:grpSpPr bwMode="auto">
                          <a:xfrm>
                            <a:off x="1134" y="2865"/>
                            <a:ext cx="9720" cy="7608"/>
                            <a:chOff x="1134" y="8154"/>
                            <a:chExt cx="9720" cy="7608"/>
                          </a:xfrm>
                        </wpg:grpSpPr>
                        <wpg:grpSp>
                          <wpg:cNvPr id="86" name="Group 73"/>
                          <wpg:cNvGrpSpPr>
                            <a:grpSpLocks/>
                          </wpg:cNvGrpSpPr>
                          <wpg:grpSpPr bwMode="auto">
                            <a:xfrm>
                              <a:off x="1134" y="8154"/>
                              <a:ext cx="9385" cy="6724"/>
                              <a:chOff x="1134" y="8154"/>
                              <a:chExt cx="9385" cy="6724"/>
                            </a:xfrm>
                          </wpg:grpSpPr>
                          <wps:wsp>
                            <wps:cNvPr id="87" name="Rectangle 74"/>
                            <wps:cNvSpPr>
                              <a:spLocks noChangeArrowheads="1"/>
                            </wps:cNvSpPr>
                            <wps:spPr bwMode="auto">
                              <a:xfrm>
                                <a:off x="1233" y="8154"/>
                                <a:ext cx="3240" cy="109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D63919C" w14:textId="77777777" w:rsidR="00A232D9" w:rsidRPr="00FA242E" w:rsidRDefault="00A232D9" w:rsidP="000E33FC">
                                  <w:pPr>
                                    <w:jc w:val="center"/>
                                    <w:rPr>
                                      <w:rFonts w:ascii="Times New Roman" w:hAnsi="Times New Roman"/>
                                      <w:sz w:val="24"/>
                                      <w:szCs w:val="24"/>
                                    </w:rPr>
                                  </w:pPr>
                                  <w:r>
                                    <w:rPr>
                                      <w:rFonts w:ascii="Times New Roman" w:hAnsi="Times New Roman"/>
                                      <w:sz w:val="24"/>
                                      <w:szCs w:val="24"/>
                                      <w:lang w:val="kk-KZ"/>
                                    </w:rPr>
                                    <w:t>Шикізатта потенциалды қауіпті факторлардың болуы мүмкін бе</w:t>
                                  </w:r>
                                  <w:r w:rsidRPr="00FA242E">
                                    <w:rPr>
                                      <w:rFonts w:ascii="Times New Roman" w:hAnsi="Times New Roman"/>
                                      <w:sz w:val="24"/>
                                      <w:szCs w:val="24"/>
                                    </w:rPr>
                                    <w:t>?</w:t>
                                  </w:r>
                                </w:p>
                              </w:txbxContent>
                            </wps:txbx>
                            <wps:bodyPr rot="0" vert="horz" wrap="square" lIns="91440" tIns="45720" rIns="91440" bIns="45720" anchor="t" anchorCtr="0" upright="1">
                              <a:noAutofit/>
                            </wps:bodyPr>
                          </wps:wsp>
                          <wps:wsp>
                            <wps:cNvPr id="88" name="Rectangle 75"/>
                            <wps:cNvSpPr>
                              <a:spLocks noChangeArrowheads="1"/>
                            </wps:cNvSpPr>
                            <wps:spPr bwMode="auto">
                              <a:xfrm>
                                <a:off x="6651" y="8154"/>
                                <a:ext cx="3582" cy="109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DFF68AA" w14:textId="77777777" w:rsidR="00A232D9" w:rsidRPr="004F0684" w:rsidRDefault="00A232D9" w:rsidP="000E33FC">
                                  <w:pPr>
                                    <w:jc w:val="center"/>
                                    <w:rPr>
                                      <w:rFonts w:ascii="Times New Roman" w:hAnsi="Times New Roman"/>
                                    </w:rPr>
                                  </w:pPr>
                                  <w:r w:rsidRPr="004F0684">
                                    <w:rPr>
                                      <w:rFonts w:ascii="Times New Roman" w:hAnsi="Times New Roman"/>
                                      <w:lang w:val="kk-KZ"/>
                                    </w:rPr>
                                    <w:t>Технологиялық жолда немесе ортада  потенциалды қауіпті факторлардың болуы мүмкін бе</w:t>
                                  </w:r>
                                  <w:r w:rsidRPr="004F0684">
                                    <w:rPr>
                                      <w:rFonts w:ascii="Times New Roman" w:hAnsi="Times New Roman"/>
                                    </w:rPr>
                                    <w:t>?</w:t>
                                  </w:r>
                                </w:p>
                                <w:p w14:paraId="5A5F1D8B" w14:textId="77777777" w:rsidR="00A232D9" w:rsidRPr="004F0684" w:rsidRDefault="00A232D9" w:rsidP="000E33FC"/>
                              </w:txbxContent>
                            </wps:txbx>
                            <wps:bodyPr rot="0" vert="horz" wrap="square" lIns="91440" tIns="45720" rIns="91440" bIns="45720" anchor="t" anchorCtr="0" upright="1">
                              <a:noAutofit/>
                            </wps:bodyPr>
                          </wps:wsp>
                          <wps:wsp>
                            <wps:cNvPr id="89" name="Rectangle 76"/>
                            <wps:cNvSpPr>
                              <a:spLocks noChangeArrowheads="1"/>
                            </wps:cNvSpPr>
                            <wps:spPr bwMode="auto">
                              <a:xfrm>
                                <a:off x="4473" y="9678"/>
                                <a:ext cx="2700"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2EEE29" w14:textId="77777777" w:rsidR="00A232D9" w:rsidRPr="00FA242E" w:rsidRDefault="00A232D9" w:rsidP="000E33FC">
                                  <w:pPr>
                                    <w:spacing w:after="0"/>
                                    <w:jc w:val="center"/>
                                    <w:rPr>
                                      <w:rFonts w:ascii="Times New Roman" w:hAnsi="Times New Roman"/>
                                      <w:sz w:val="24"/>
                                      <w:szCs w:val="24"/>
                                    </w:rPr>
                                  </w:pPr>
                                  <w:r>
                                    <w:rPr>
                                      <w:rFonts w:ascii="Times New Roman" w:hAnsi="Times New Roman"/>
                                      <w:sz w:val="24"/>
                                      <w:szCs w:val="24"/>
                                      <w:lang w:val="kk-KZ"/>
                                    </w:rPr>
                                    <w:t>Қауіпті фактор жоқ</w:t>
                                  </w:r>
                                  <w:r w:rsidRPr="00FA242E">
                                    <w:rPr>
                                      <w:rFonts w:ascii="Times New Roman" w:hAnsi="Times New Roman"/>
                                      <w:sz w:val="24"/>
                                      <w:szCs w:val="24"/>
                                    </w:rPr>
                                    <w:t xml:space="preserve"> +</w:t>
                                  </w:r>
                                </w:p>
                              </w:txbxContent>
                            </wps:txbx>
                            <wps:bodyPr rot="0" vert="horz" wrap="square" lIns="91440" tIns="45720" rIns="91440" bIns="45720" anchor="t" anchorCtr="0" upright="1">
                              <a:noAutofit/>
                            </wps:bodyPr>
                          </wps:wsp>
                          <wps:wsp>
                            <wps:cNvPr id="90" name="Line 77"/>
                            <wps:cNvCnPr>
                              <a:cxnSpLocks noChangeShapeType="1"/>
                            </wps:cNvCnPr>
                            <wps:spPr bwMode="auto">
                              <a:xfrm>
                                <a:off x="3375" y="9257"/>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78"/>
                            <wps:cNvCnPr>
                              <a:cxnSpLocks noChangeShapeType="1"/>
                            </wps:cNvCnPr>
                            <wps:spPr bwMode="auto">
                              <a:xfrm>
                                <a:off x="3384" y="1011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79"/>
                            <wps:cNvCnPr>
                              <a:cxnSpLocks noChangeShapeType="1"/>
                            </wps:cNvCnPr>
                            <wps:spPr bwMode="auto">
                              <a:xfrm>
                                <a:off x="7875" y="9279"/>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80"/>
                            <wps:cNvCnPr>
                              <a:cxnSpLocks noChangeShapeType="1"/>
                            </wps:cNvCnPr>
                            <wps:spPr bwMode="auto">
                              <a:xfrm flipH="1">
                                <a:off x="7173" y="1009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81"/>
                            <wps:cNvSpPr txBox="1">
                              <a:spLocks noChangeArrowheads="1"/>
                            </wps:cNvSpPr>
                            <wps:spPr bwMode="auto">
                              <a:xfrm>
                                <a:off x="3033" y="9544"/>
                                <a:ext cx="72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A4533" w14:textId="77777777" w:rsidR="00A232D9" w:rsidRPr="004F0684" w:rsidRDefault="00A232D9" w:rsidP="000E33FC">
                                  <w:pPr>
                                    <w:rPr>
                                      <w:rFonts w:ascii="Times New Roman" w:hAnsi="Times New Roman"/>
                                      <w:lang w:val="uk-UA"/>
                                    </w:rPr>
                                  </w:pPr>
                                  <w:r w:rsidRPr="004F0684">
                                    <w:rPr>
                                      <w:rFonts w:ascii="Times New Roman" w:hAnsi="Times New Roman"/>
                                      <w:lang w:val="uk-UA"/>
                                    </w:rPr>
                                    <w:t>Жоқ</w:t>
                                  </w:r>
                                </w:p>
                              </w:txbxContent>
                            </wps:txbx>
                            <wps:bodyPr rot="0" vert="horz" wrap="square" lIns="91440" tIns="45720" rIns="91440" bIns="45720" anchor="t" anchorCtr="0" upright="1">
                              <a:noAutofit/>
                            </wps:bodyPr>
                          </wps:wsp>
                          <wps:wsp>
                            <wps:cNvPr id="95" name="Text Box 82"/>
                            <wps:cNvSpPr txBox="1">
                              <a:spLocks noChangeArrowheads="1"/>
                            </wps:cNvSpPr>
                            <wps:spPr bwMode="auto">
                              <a:xfrm>
                                <a:off x="7533" y="9544"/>
                                <a:ext cx="90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18E35" w14:textId="77777777" w:rsidR="00A232D9" w:rsidRPr="00FA242E" w:rsidRDefault="00A232D9" w:rsidP="000E33FC">
                                  <w:pPr>
                                    <w:tabs>
                                      <w:tab w:val="left" w:pos="1440"/>
                                    </w:tabs>
                                    <w:rPr>
                                      <w:rFonts w:ascii="Times New Roman" w:hAnsi="Times New Roman"/>
                                      <w:sz w:val="24"/>
                                      <w:szCs w:val="24"/>
                                      <w:lang w:val="uk-UA"/>
                                    </w:rPr>
                                  </w:pPr>
                                  <w:r>
                                    <w:rPr>
                                      <w:rFonts w:ascii="Times New Roman" w:hAnsi="Times New Roman"/>
                                      <w:sz w:val="24"/>
                                      <w:szCs w:val="24"/>
                                      <w:lang w:val="uk-UA"/>
                                    </w:rPr>
                                    <w:t>Жоқ</w:t>
                                  </w:r>
                                </w:p>
                              </w:txbxContent>
                            </wps:txbx>
                            <wps:bodyPr rot="0" vert="horz" wrap="square" lIns="91440" tIns="45720" rIns="91440" bIns="45720" anchor="t" anchorCtr="0" upright="1">
                              <a:noAutofit/>
                            </wps:bodyPr>
                          </wps:wsp>
                          <wps:wsp>
                            <wps:cNvPr id="101" name="Rectangle 83"/>
                            <wps:cNvSpPr>
                              <a:spLocks noChangeArrowheads="1"/>
                            </wps:cNvSpPr>
                            <wps:spPr bwMode="auto">
                              <a:xfrm>
                                <a:off x="1235" y="10824"/>
                                <a:ext cx="3420" cy="126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BC48E65" w14:textId="77777777" w:rsidR="00A232D9" w:rsidRPr="004F0684" w:rsidRDefault="00A232D9" w:rsidP="000E33FC">
                                  <w:pPr>
                                    <w:jc w:val="center"/>
                                    <w:rPr>
                                      <w:rFonts w:ascii="Times New Roman" w:hAnsi="Times New Roman"/>
                                    </w:rPr>
                                  </w:pPr>
                                  <w:r>
                                    <w:rPr>
                                      <w:rFonts w:ascii="Times New Roman" w:hAnsi="Times New Roman"/>
                                      <w:lang w:val="kk-KZ"/>
                                    </w:rPr>
                                    <w:t xml:space="preserve">Бұл кезеңде қауіпті </w:t>
                                  </w:r>
                                  <w:r w:rsidRPr="004F0684">
                                    <w:rPr>
                                      <w:rFonts w:ascii="Times New Roman" w:hAnsi="Times New Roman"/>
                                      <w:lang w:val="kk-KZ"/>
                                    </w:rPr>
                                    <w:t>факторлардың рұқсат етілмеген өсу, өзгермеу немесе көбею деңгейі мүмкін бе</w:t>
                                  </w:r>
                                  <w:r w:rsidRPr="004F0684">
                                    <w:rPr>
                                      <w:rFonts w:ascii="Times New Roman" w:hAnsi="Times New Roman"/>
                                    </w:rPr>
                                    <w:t>?</w:t>
                                  </w:r>
                                </w:p>
                              </w:txbxContent>
                            </wps:txbx>
                            <wps:bodyPr rot="0" vert="horz" wrap="square" lIns="91440" tIns="45720" rIns="91440" bIns="45720" anchor="t" anchorCtr="0" upright="1">
                              <a:noAutofit/>
                            </wps:bodyPr>
                          </wps:wsp>
                          <wps:wsp>
                            <wps:cNvPr id="102" name="Text Box 84"/>
                            <wps:cNvSpPr txBox="1">
                              <a:spLocks noChangeArrowheads="1"/>
                            </wps:cNvSpPr>
                            <wps:spPr bwMode="auto">
                              <a:xfrm>
                                <a:off x="6728" y="10897"/>
                                <a:ext cx="3356" cy="109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1E6E1BF" w14:textId="77777777" w:rsidR="00A232D9" w:rsidRPr="00652C9C" w:rsidRDefault="00A232D9" w:rsidP="000E33FC">
                                  <w:pPr>
                                    <w:spacing w:after="0" w:line="240" w:lineRule="auto"/>
                                    <w:jc w:val="center"/>
                                    <w:rPr>
                                      <w:rFonts w:ascii="Times New Roman" w:hAnsi="Times New Roman"/>
                                      <w:sz w:val="24"/>
                                      <w:szCs w:val="24"/>
                                      <w:lang w:val="kk-KZ"/>
                                    </w:rPr>
                                  </w:pPr>
                                  <w:r w:rsidRPr="00652C9C">
                                    <w:rPr>
                                      <w:rFonts w:ascii="Times New Roman" w:hAnsi="Times New Roman"/>
                                      <w:sz w:val="24"/>
                                      <w:szCs w:val="24"/>
                                      <w:lang w:val="kk-KZ"/>
                                    </w:rPr>
                                    <w:t>Бұл кезеңде рұқсат етілмейтін ластану болуы мүмкін бе?</w:t>
                                  </w:r>
                                </w:p>
                              </w:txbxContent>
                            </wps:txbx>
                            <wps:bodyPr rot="0" vert="horz" wrap="square" lIns="91440" tIns="45720" rIns="91440" bIns="45720" anchor="t" anchorCtr="0" upright="1">
                              <a:noAutofit/>
                            </wps:bodyPr>
                          </wps:wsp>
                          <wps:wsp>
                            <wps:cNvPr id="103" name="Line 85"/>
                            <wps:cNvCnPr>
                              <a:cxnSpLocks noChangeShapeType="1"/>
                            </wps:cNvCnPr>
                            <wps:spPr bwMode="auto">
                              <a:xfrm>
                                <a:off x="8793" y="9252"/>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86"/>
                            <wps:cNvCnPr>
                              <a:cxnSpLocks noChangeShapeType="1"/>
                            </wps:cNvCnPr>
                            <wps:spPr bwMode="auto">
                              <a:xfrm>
                                <a:off x="2493" y="9300"/>
                                <a:ext cx="0" cy="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87"/>
                            <wps:cNvSpPr txBox="1">
                              <a:spLocks noChangeArrowheads="1"/>
                            </wps:cNvSpPr>
                            <wps:spPr bwMode="auto">
                              <a:xfrm>
                                <a:off x="8433" y="9858"/>
                                <a:ext cx="81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AFCBC" w14:textId="77777777" w:rsidR="00A232D9" w:rsidRPr="008E1AFF" w:rsidRDefault="00A232D9" w:rsidP="000E33FC">
                                  <w:pPr>
                                    <w:tabs>
                                      <w:tab w:val="left" w:pos="1440"/>
                                    </w:tabs>
                                    <w:rPr>
                                      <w:rFonts w:ascii="Times New Roman" w:hAnsi="Times New Roman"/>
                                      <w:noProof/>
                                      <w:sz w:val="24"/>
                                      <w:szCs w:val="24"/>
                                      <w:lang w:val="uk-UA"/>
                                    </w:rPr>
                                  </w:pPr>
                                  <w:r w:rsidRPr="008E1AFF">
                                    <w:rPr>
                                      <w:rFonts w:ascii="Times New Roman" w:hAnsi="Times New Roman"/>
                                      <w:noProof/>
                                      <w:sz w:val="24"/>
                                      <w:szCs w:val="24"/>
                                      <w:lang w:val="uk-UA"/>
                                    </w:rPr>
                                    <w:t>Иә</w:t>
                                  </w:r>
                                </w:p>
                              </w:txbxContent>
                            </wps:txbx>
                            <wps:bodyPr rot="0" vert="horz" wrap="square" lIns="91440" tIns="45720" rIns="91440" bIns="45720" anchor="t" anchorCtr="0" upright="1">
                              <a:noAutofit/>
                            </wps:bodyPr>
                          </wps:wsp>
                          <wps:wsp>
                            <wps:cNvPr id="106" name="Rectangle 88"/>
                            <wps:cNvSpPr>
                              <a:spLocks noChangeArrowheads="1"/>
                            </wps:cNvSpPr>
                            <wps:spPr bwMode="auto">
                              <a:xfrm>
                                <a:off x="4473" y="12423"/>
                                <a:ext cx="2520"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02A8960" w14:textId="77777777" w:rsidR="00A232D9" w:rsidRPr="00FA242E" w:rsidRDefault="00A232D9" w:rsidP="000E33FC">
                                  <w:pPr>
                                    <w:spacing w:after="0"/>
                                    <w:jc w:val="center"/>
                                    <w:rPr>
                                      <w:rFonts w:ascii="Times New Roman" w:hAnsi="Times New Roman"/>
                                      <w:sz w:val="24"/>
                                      <w:szCs w:val="24"/>
                                    </w:rPr>
                                  </w:pPr>
                                  <w:r>
                                    <w:rPr>
                                      <w:rFonts w:ascii="Times New Roman" w:hAnsi="Times New Roman"/>
                                      <w:sz w:val="24"/>
                                      <w:szCs w:val="24"/>
                                      <w:lang w:val="kk-KZ"/>
                                    </w:rPr>
                                    <w:t>Қауіпті фактор жоқ</w:t>
                                  </w:r>
                                  <w:r w:rsidRPr="00FA242E">
                                    <w:rPr>
                                      <w:rFonts w:ascii="Times New Roman" w:hAnsi="Times New Roman"/>
                                      <w:sz w:val="24"/>
                                      <w:szCs w:val="24"/>
                                    </w:rPr>
                                    <w:t xml:space="preserve"> +</w:t>
                                  </w:r>
                                </w:p>
                                <w:p w14:paraId="4AE4E5FD" w14:textId="77777777" w:rsidR="00A232D9" w:rsidRPr="004F0684" w:rsidRDefault="00A232D9" w:rsidP="000E33FC">
                                  <w:pPr>
                                    <w:rPr>
                                      <w:szCs w:val="24"/>
                                    </w:rPr>
                                  </w:pPr>
                                </w:p>
                              </w:txbxContent>
                            </wps:txbx>
                            <wps:bodyPr rot="0" vert="horz" wrap="square" lIns="91440" tIns="45720" rIns="91440" bIns="45720" anchor="t" anchorCtr="0" upright="1">
                              <a:noAutofit/>
                            </wps:bodyPr>
                          </wps:wsp>
                          <wps:wsp>
                            <wps:cNvPr id="107" name="Line 89"/>
                            <wps:cNvCnPr>
                              <a:cxnSpLocks noChangeShapeType="1"/>
                            </wps:cNvCnPr>
                            <wps:spPr bwMode="auto">
                              <a:xfrm flipH="1">
                                <a:off x="3384" y="12094"/>
                                <a:ext cx="9" cy="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90"/>
                            <wps:cNvCnPr>
                              <a:cxnSpLocks noChangeShapeType="1"/>
                            </wps:cNvCnPr>
                            <wps:spPr bwMode="auto">
                              <a:xfrm>
                                <a:off x="3393" y="1294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91"/>
                            <wps:cNvCnPr>
                              <a:cxnSpLocks noChangeShapeType="1"/>
                            </wps:cNvCnPr>
                            <wps:spPr bwMode="auto">
                              <a:xfrm>
                                <a:off x="8073" y="1198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92"/>
                            <wps:cNvCnPr>
                              <a:cxnSpLocks noChangeShapeType="1"/>
                            </wps:cNvCnPr>
                            <wps:spPr bwMode="auto">
                              <a:xfrm flipH="1">
                                <a:off x="7002" y="1290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93"/>
                            <wps:cNvSpPr txBox="1">
                              <a:spLocks noChangeArrowheads="1"/>
                            </wps:cNvSpPr>
                            <wps:spPr bwMode="auto">
                              <a:xfrm>
                                <a:off x="3033" y="12423"/>
                                <a:ext cx="67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AF503" w14:textId="77777777" w:rsidR="00A232D9" w:rsidRPr="004F0684" w:rsidRDefault="00A232D9" w:rsidP="000E33FC">
                                  <w:pPr>
                                    <w:tabs>
                                      <w:tab w:val="left" w:pos="1440"/>
                                    </w:tabs>
                                    <w:rPr>
                                      <w:rFonts w:ascii="Times New Roman" w:hAnsi="Times New Roman"/>
                                      <w:sz w:val="20"/>
                                      <w:szCs w:val="20"/>
                                      <w:lang w:val="uk-UA"/>
                                    </w:rPr>
                                  </w:pPr>
                                  <w:r w:rsidRPr="004F0684">
                                    <w:rPr>
                                      <w:rFonts w:ascii="Times New Roman" w:hAnsi="Times New Roman"/>
                                      <w:sz w:val="20"/>
                                      <w:szCs w:val="20"/>
                                      <w:lang w:val="uk-UA"/>
                                    </w:rPr>
                                    <w:t>Жоқ</w:t>
                                  </w:r>
                                </w:p>
                              </w:txbxContent>
                            </wps:txbx>
                            <wps:bodyPr rot="0" vert="horz" wrap="square" lIns="91440" tIns="45720" rIns="91440" bIns="45720" anchor="t" anchorCtr="0" upright="1">
                              <a:noAutofit/>
                            </wps:bodyPr>
                          </wps:wsp>
                          <wps:wsp>
                            <wps:cNvPr id="112" name="Text Box 94"/>
                            <wps:cNvSpPr txBox="1">
                              <a:spLocks noChangeArrowheads="1"/>
                            </wps:cNvSpPr>
                            <wps:spPr bwMode="auto">
                              <a:xfrm>
                                <a:off x="7758" y="12362"/>
                                <a:ext cx="673"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40F93" w14:textId="77777777" w:rsidR="00A232D9" w:rsidRPr="00FA242E" w:rsidRDefault="00A232D9" w:rsidP="000E33FC">
                                  <w:pPr>
                                    <w:tabs>
                                      <w:tab w:val="left" w:pos="1440"/>
                                    </w:tabs>
                                    <w:ind w:left="-112"/>
                                    <w:rPr>
                                      <w:rFonts w:ascii="Times New Roman" w:hAnsi="Times New Roman"/>
                                      <w:sz w:val="24"/>
                                      <w:szCs w:val="24"/>
                                      <w:lang w:val="uk-UA"/>
                                    </w:rPr>
                                  </w:pPr>
                                  <w:r>
                                    <w:rPr>
                                      <w:rFonts w:ascii="Times New Roman" w:hAnsi="Times New Roman"/>
                                      <w:sz w:val="24"/>
                                      <w:szCs w:val="24"/>
                                      <w:lang w:val="uk-UA"/>
                                    </w:rPr>
                                    <w:t>Жоқ</w:t>
                                  </w:r>
                                </w:p>
                              </w:txbxContent>
                            </wps:txbx>
                            <wps:bodyPr rot="0" vert="horz" wrap="square" lIns="91440" tIns="45720" rIns="91440" bIns="45720" anchor="t" anchorCtr="0" upright="1">
                              <a:noAutofit/>
                            </wps:bodyPr>
                          </wps:wsp>
                          <wps:wsp>
                            <wps:cNvPr id="113" name="Rectangle 95"/>
                            <wps:cNvSpPr>
                              <a:spLocks noChangeArrowheads="1"/>
                            </wps:cNvSpPr>
                            <wps:spPr bwMode="auto">
                              <a:xfrm>
                                <a:off x="1134" y="13456"/>
                                <a:ext cx="3600" cy="1017"/>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AD09D6" w14:textId="77777777" w:rsidR="00A232D9" w:rsidRPr="00612C3E" w:rsidRDefault="00A232D9" w:rsidP="000E33FC">
                                  <w:pPr>
                                    <w:spacing w:after="0" w:line="240" w:lineRule="auto"/>
                                    <w:jc w:val="center"/>
                                    <w:rPr>
                                      <w:rFonts w:ascii="Times New Roman" w:hAnsi="Times New Roman"/>
                                      <w:sz w:val="24"/>
                                      <w:szCs w:val="24"/>
                                    </w:rPr>
                                  </w:pPr>
                                  <w:r w:rsidRPr="00612C3E">
                                    <w:rPr>
                                      <w:rFonts w:ascii="Times New Roman" w:hAnsi="Times New Roman"/>
                                      <w:sz w:val="24"/>
                                      <w:szCs w:val="24"/>
                                      <w:lang w:val="kk-KZ"/>
                                    </w:rPr>
                                    <w:t xml:space="preserve">Бұл кезеңде қауіпті фактордың азаю мүмкіндігі бар ма? </w:t>
                                  </w:r>
                                </w:p>
                                <w:p w14:paraId="465F46C3" w14:textId="77777777" w:rsidR="00A232D9" w:rsidRPr="00684357" w:rsidRDefault="00A232D9" w:rsidP="000E33FC">
                                  <w:pPr>
                                    <w:jc w:val="both"/>
                                    <w:rPr>
                                      <w:rFonts w:ascii="Times New Roman" w:hAnsi="Times New Roman"/>
                                      <w:sz w:val="18"/>
                                      <w:szCs w:val="18"/>
                                    </w:rPr>
                                  </w:pPr>
                                </w:p>
                              </w:txbxContent>
                            </wps:txbx>
                            <wps:bodyPr rot="0" vert="horz" wrap="square" lIns="91440" tIns="45720" rIns="91440" bIns="45720" anchor="t" anchorCtr="0" upright="1">
                              <a:noAutofit/>
                            </wps:bodyPr>
                          </wps:wsp>
                          <wps:wsp>
                            <wps:cNvPr id="114" name="Oval 96"/>
                            <wps:cNvSpPr>
                              <a:spLocks noChangeArrowheads="1"/>
                            </wps:cNvSpPr>
                            <wps:spPr bwMode="auto">
                              <a:xfrm>
                                <a:off x="6019" y="13564"/>
                                <a:ext cx="4500" cy="1314"/>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07052281" w14:textId="77777777" w:rsidR="00A232D9" w:rsidRPr="004F0684" w:rsidRDefault="00A232D9" w:rsidP="000E33FC">
                                  <w:pPr>
                                    <w:jc w:val="center"/>
                                    <w:rPr>
                                      <w:rFonts w:ascii="Times New Roman" w:hAnsi="Times New Roman"/>
                                      <w:b/>
                                      <w:sz w:val="24"/>
                                      <w:szCs w:val="24"/>
                                      <w:lang w:val="kk-KZ"/>
                                    </w:rPr>
                                  </w:pPr>
                                  <w:r>
                                    <w:rPr>
                                      <w:rFonts w:ascii="Times New Roman" w:hAnsi="Times New Roman"/>
                                      <w:b/>
                                      <w:sz w:val="24"/>
                                      <w:szCs w:val="24"/>
                                      <w:lang w:val="kk-KZ"/>
                                    </w:rPr>
                                    <w:t>Қауіпті фактор</w:t>
                                  </w:r>
                                </w:p>
                              </w:txbxContent>
                            </wps:txbx>
                            <wps:bodyPr rot="0" vert="horz" wrap="square" lIns="91440" tIns="45720" rIns="91440" bIns="45720" anchor="t" anchorCtr="0" upright="1">
                              <a:noAutofit/>
                            </wps:bodyPr>
                          </wps:wsp>
                          <wps:wsp>
                            <wps:cNvPr id="115" name="Line 97"/>
                            <wps:cNvCnPr>
                              <a:cxnSpLocks noChangeShapeType="1"/>
                            </wps:cNvCnPr>
                            <wps:spPr bwMode="auto">
                              <a:xfrm>
                                <a:off x="2466" y="12108"/>
                                <a:ext cx="0" cy="1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98"/>
                            <wps:cNvCnPr>
                              <a:cxnSpLocks noChangeShapeType="1"/>
                            </wps:cNvCnPr>
                            <wps:spPr bwMode="auto">
                              <a:xfrm>
                                <a:off x="4734" y="1391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99"/>
                            <wps:cNvCnPr>
                              <a:cxnSpLocks noChangeShapeType="1"/>
                            </wps:cNvCnPr>
                            <wps:spPr bwMode="auto">
                              <a:xfrm>
                                <a:off x="4743" y="14292"/>
                                <a:ext cx="1303"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100"/>
                            <wps:cNvSpPr txBox="1">
                              <a:spLocks noChangeArrowheads="1"/>
                            </wps:cNvSpPr>
                            <wps:spPr bwMode="auto">
                              <a:xfrm>
                                <a:off x="2133" y="12603"/>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FF090" w14:textId="77777777" w:rsidR="00A232D9" w:rsidRPr="004F0684" w:rsidRDefault="00A232D9" w:rsidP="000E33FC">
                                  <w:pPr>
                                    <w:tabs>
                                      <w:tab w:val="left" w:pos="1440"/>
                                    </w:tabs>
                                    <w:rPr>
                                      <w:rFonts w:ascii="Times New Roman" w:hAnsi="Times New Roman"/>
                                      <w:sz w:val="20"/>
                                      <w:szCs w:val="20"/>
                                      <w:lang w:val="uk-UA"/>
                                    </w:rPr>
                                  </w:pPr>
                                  <w:r>
                                    <w:rPr>
                                      <w:rFonts w:ascii="Times New Roman" w:hAnsi="Times New Roman"/>
                                      <w:sz w:val="20"/>
                                      <w:szCs w:val="20"/>
                                      <w:lang w:val="uk-UA"/>
                                    </w:rPr>
                                    <w:t>Иә</w:t>
                                  </w:r>
                                </w:p>
                              </w:txbxContent>
                            </wps:txbx>
                            <wps:bodyPr rot="0" vert="horz" wrap="square" lIns="91440" tIns="45720" rIns="91440" bIns="45720" anchor="t" anchorCtr="0" upright="1">
                              <a:noAutofit/>
                            </wps:bodyPr>
                          </wps:wsp>
                          <wps:wsp>
                            <wps:cNvPr id="119" name="Text Box 101"/>
                            <wps:cNvSpPr txBox="1">
                              <a:spLocks noChangeArrowheads="1"/>
                            </wps:cNvSpPr>
                            <wps:spPr bwMode="auto">
                              <a:xfrm>
                                <a:off x="5085" y="13612"/>
                                <a:ext cx="892"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1E463" w14:textId="77777777" w:rsidR="00A232D9" w:rsidRPr="00FA242E" w:rsidRDefault="00A232D9" w:rsidP="000E33FC">
                                  <w:pPr>
                                    <w:tabs>
                                      <w:tab w:val="left" w:pos="1440"/>
                                    </w:tabs>
                                    <w:rPr>
                                      <w:rFonts w:ascii="Times New Roman" w:hAnsi="Times New Roman"/>
                                      <w:sz w:val="24"/>
                                      <w:szCs w:val="24"/>
                                      <w:lang w:val="uk-UA"/>
                                    </w:rPr>
                                  </w:pPr>
                                  <w:r>
                                    <w:rPr>
                                      <w:rFonts w:ascii="Times New Roman" w:hAnsi="Times New Roman"/>
                                      <w:sz w:val="24"/>
                                      <w:szCs w:val="24"/>
                                      <w:lang w:val="uk-UA"/>
                                    </w:rPr>
                                    <w:t>Иә</w:t>
                                  </w:r>
                                  <w:r w:rsidRPr="00FA242E">
                                    <w:rPr>
                                      <w:rFonts w:ascii="Times New Roman" w:hAnsi="Times New Roman"/>
                                      <w:sz w:val="24"/>
                                      <w:szCs w:val="24"/>
                                      <w:lang w:val="uk-UA"/>
                                    </w:rPr>
                                    <w:t>++</w:t>
                                  </w:r>
                                </w:p>
                              </w:txbxContent>
                            </wps:txbx>
                            <wps:bodyPr rot="0" vert="horz" wrap="square" lIns="91440" tIns="45720" rIns="91440" bIns="45720" anchor="t" anchorCtr="0" upright="1">
                              <a:noAutofit/>
                            </wps:bodyPr>
                          </wps:wsp>
                          <wps:wsp>
                            <wps:cNvPr id="120" name="Text Box 102"/>
                            <wps:cNvSpPr txBox="1">
                              <a:spLocks noChangeArrowheads="1"/>
                            </wps:cNvSpPr>
                            <wps:spPr bwMode="auto">
                              <a:xfrm>
                                <a:off x="5013" y="14078"/>
                                <a:ext cx="673"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ECE3C" w14:textId="77777777" w:rsidR="00A232D9" w:rsidRPr="004F0684" w:rsidRDefault="00A232D9" w:rsidP="000E33FC">
                                  <w:pPr>
                                    <w:tabs>
                                      <w:tab w:val="left" w:pos="1440"/>
                                    </w:tabs>
                                    <w:rPr>
                                      <w:rFonts w:ascii="Times New Roman" w:hAnsi="Times New Roman"/>
                                      <w:sz w:val="20"/>
                                      <w:szCs w:val="20"/>
                                      <w:lang w:val="uk-UA"/>
                                    </w:rPr>
                                  </w:pPr>
                                  <w:r w:rsidRPr="004F0684">
                                    <w:rPr>
                                      <w:rFonts w:ascii="Times New Roman" w:hAnsi="Times New Roman"/>
                                      <w:sz w:val="20"/>
                                      <w:szCs w:val="20"/>
                                      <w:lang w:val="uk-UA"/>
                                    </w:rPr>
                                    <w:t>Жоқ</w:t>
                                  </w:r>
                                </w:p>
                              </w:txbxContent>
                            </wps:txbx>
                            <wps:bodyPr rot="0" vert="horz" wrap="square" lIns="91440" tIns="45720" rIns="91440" bIns="45720" anchor="t" anchorCtr="0" upright="1">
                              <a:noAutofit/>
                            </wps:bodyPr>
                          </wps:wsp>
                          <wps:wsp>
                            <wps:cNvPr id="121" name="Rectangle 103"/>
                            <wps:cNvSpPr>
                              <a:spLocks noChangeArrowheads="1"/>
                            </wps:cNvSpPr>
                            <wps:spPr bwMode="auto">
                              <a:xfrm>
                                <a:off x="2106" y="963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17415" w14:textId="77777777" w:rsidR="00A232D9" w:rsidRPr="004F0684" w:rsidRDefault="00A232D9" w:rsidP="000E33FC">
                                  <w:pPr>
                                    <w:rPr>
                                      <w:rFonts w:ascii="Times New Roman" w:hAnsi="Times New Roman"/>
                                      <w:sz w:val="24"/>
                                      <w:szCs w:val="24"/>
                                      <w:lang w:val="kk-KZ"/>
                                    </w:rPr>
                                  </w:pPr>
                                  <w:r>
                                    <w:rPr>
                                      <w:rFonts w:ascii="Times New Roman" w:hAnsi="Times New Roman"/>
                                      <w:sz w:val="24"/>
                                      <w:szCs w:val="24"/>
                                      <w:lang w:val="kk-KZ"/>
                                    </w:rPr>
                                    <w:t>Иә</w:t>
                                  </w:r>
                                </w:p>
                              </w:txbxContent>
                            </wps:txbx>
                            <wps:bodyPr rot="0" vert="horz" wrap="square" lIns="91440" tIns="45720" rIns="91440" bIns="45720" anchor="t" anchorCtr="0" upright="1">
                              <a:noAutofit/>
                            </wps:bodyPr>
                          </wps:wsp>
                          <wps:wsp>
                            <wps:cNvPr id="122" name="Line 104"/>
                            <wps:cNvCnPr>
                              <a:cxnSpLocks noChangeShapeType="1"/>
                            </wps:cNvCnPr>
                            <wps:spPr bwMode="auto">
                              <a:xfrm flipH="1">
                                <a:off x="4662" y="11394"/>
                                <a:ext cx="20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Rectangle 105"/>
                            <wps:cNvSpPr>
                              <a:spLocks noChangeArrowheads="1"/>
                            </wps:cNvSpPr>
                            <wps:spPr bwMode="auto">
                              <a:xfrm>
                                <a:off x="5442" y="1112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6AB95" w14:textId="77777777" w:rsidR="00A232D9" w:rsidRPr="004F0684" w:rsidRDefault="00A232D9" w:rsidP="000E33FC">
                                  <w:pPr>
                                    <w:rPr>
                                      <w:rFonts w:ascii="Times New Roman" w:hAnsi="Times New Roman"/>
                                      <w:sz w:val="24"/>
                                      <w:szCs w:val="24"/>
                                      <w:lang w:val="kk-KZ"/>
                                    </w:rPr>
                                  </w:pPr>
                                  <w:r>
                                    <w:rPr>
                                      <w:rFonts w:ascii="Times New Roman" w:hAnsi="Times New Roman"/>
                                      <w:sz w:val="24"/>
                                      <w:szCs w:val="24"/>
                                      <w:lang w:val="kk-KZ"/>
                                    </w:rPr>
                                    <w:t>Иә</w:t>
                                  </w:r>
                                </w:p>
                              </w:txbxContent>
                            </wps:txbx>
                            <wps:bodyPr rot="0" vert="horz" wrap="square" lIns="91440" tIns="45720" rIns="91440" bIns="45720" anchor="t" anchorCtr="0" upright="1">
                              <a:noAutofit/>
                            </wps:bodyPr>
                          </wps:wsp>
                          <wps:wsp>
                            <wps:cNvPr id="124" name="Line 106"/>
                            <wps:cNvCnPr>
                              <a:cxnSpLocks noChangeShapeType="1"/>
                            </wps:cNvCnPr>
                            <wps:spPr bwMode="auto">
                              <a:xfrm>
                                <a:off x="8955" y="12015"/>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Rectangle 107"/>
                            <wps:cNvSpPr>
                              <a:spLocks noChangeArrowheads="1"/>
                            </wps:cNvSpPr>
                            <wps:spPr bwMode="auto">
                              <a:xfrm>
                                <a:off x="8607" y="12639"/>
                                <a:ext cx="72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76F4D" w14:textId="77777777" w:rsidR="00A232D9" w:rsidRPr="004F0684" w:rsidRDefault="00A232D9" w:rsidP="000E33FC">
                                  <w:pPr>
                                    <w:rPr>
                                      <w:rFonts w:ascii="Times New Roman" w:hAnsi="Times New Roman"/>
                                      <w:sz w:val="24"/>
                                      <w:szCs w:val="24"/>
                                      <w:lang w:val="kk-KZ"/>
                                    </w:rPr>
                                  </w:pPr>
                                  <w:r>
                                    <w:rPr>
                                      <w:rFonts w:ascii="Times New Roman" w:hAnsi="Times New Roman"/>
                                      <w:sz w:val="24"/>
                                      <w:szCs w:val="24"/>
                                      <w:lang w:val="kk-KZ"/>
                                    </w:rPr>
                                    <w:t>Иә</w:t>
                                  </w:r>
                                </w:p>
                              </w:txbxContent>
                            </wps:txbx>
                            <wps:bodyPr rot="0" vert="horz" wrap="square" lIns="91440" tIns="45720" rIns="91440" bIns="45720" anchor="t" anchorCtr="0" upright="1">
                              <a:noAutofit/>
                            </wps:bodyPr>
                          </wps:wsp>
                          <wps:wsp>
                            <wps:cNvPr id="126" name="Line 108"/>
                            <wps:cNvCnPr>
                              <a:cxnSpLocks noChangeShapeType="1"/>
                            </wps:cNvCnPr>
                            <wps:spPr bwMode="auto">
                              <a:xfrm flipV="1">
                                <a:off x="5661" y="13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7" name="Rectangle 109"/>
                          <wps:cNvSpPr>
                            <a:spLocks noChangeArrowheads="1"/>
                          </wps:cNvSpPr>
                          <wps:spPr bwMode="auto">
                            <a:xfrm>
                              <a:off x="1134" y="14994"/>
                              <a:ext cx="9720"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C778B" w14:textId="77777777" w:rsidR="00A232D9" w:rsidRPr="00FB6672" w:rsidRDefault="00A232D9" w:rsidP="000E33FC">
                                <w:pPr>
                                  <w:tabs>
                                    <w:tab w:val="left" w:pos="1440"/>
                                  </w:tabs>
                                  <w:spacing w:after="0"/>
                                  <w:jc w:val="both"/>
                                  <w:rPr>
                                    <w:rFonts w:ascii="Times New Roman" w:hAnsi="Times New Roman"/>
                                    <w:sz w:val="24"/>
                                    <w:szCs w:val="24"/>
                                  </w:rPr>
                                </w:pPr>
                                <w:r>
                                  <w:rPr>
                                    <w:rFonts w:ascii="Times New Roman" w:hAnsi="Times New Roman"/>
                                    <w:sz w:val="24"/>
                                    <w:szCs w:val="24"/>
                                  </w:rPr>
                                  <w:t>+</w:t>
                                </w:r>
                                <w:r w:rsidRPr="00FB6672">
                                  <w:rPr>
                                    <w:rFonts w:ascii="Times New Roman" w:hAnsi="Times New Roman"/>
                                    <w:sz w:val="24"/>
                                    <w:szCs w:val="24"/>
                                  </w:rPr>
                                  <w:t xml:space="preserve"> </w:t>
                                </w:r>
                                <w:r>
                                  <w:rPr>
                                    <w:rFonts w:ascii="Times New Roman" w:hAnsi="Times New Roman"/>
                                    <w:sz w:val="24"/>
                                    <w:szCs w:val="24"/>
                                    <w:lang w:val="kk-KZ"/>
                                  </w:rPr>
                                  <w:t>бақыланатын қауіпті фактор жоқ</w:t>
                                </w:r>
                                <w:r w:rsidRPr="00FB6672">
                                  <w:rPr>
                                    <w:rFonts w:ascii="Times New Roman" w:hAnsi="Times New Roman"/>
                                    <w:sz w:val="24"/>
                                    <w:szCs w:val="24"/>
                                  </w:rPr>
                                  <w:t>.</w:t>
                                </w:r>
                              </w:p>
                              <w:p w14:paraId="5AB2D002" w14:textId="77777777" w:rsidR="00A232D9" w:rsidRPr="00FB6672" w:rsidRDefault="00A232D9" w:rsidP="000E33FC">
                                <w:pPr>
                                  <w:tabs>
                                    <w:tab w:val="left" w:pos="1440"/>
                                  </w:tabs>
                                  <w:spacing w:after="0"/>
                                  <w:jc w:val="both"/>
                                  <w:rPr>
                                    <w:rFonts w:ascii="Times New Roman" w:hAnsi="Times New Roman"/>
                                    <w:sz w:val="24"/>
                                    <w:szCs w:val="24"/>
                                  </w:rPr>
                                </w:pPr>
                                <w:r w:rsidRPr="00FB6672">
                                  <w:rPr>
                                    <w:rFonts w:ascii="Times New Roman" w:hAnsi="Times New Roman"/>
                                    <w:sz w:val="24"/>
                                    <w:szCs w:val="24"/>
                                  </w:rPr>
                                  <w:t xml:space="preserve">++ </w:t>
                                </w:r>
                                <w:r>
                                  <w:rPr>
                                    <w:rFonts w:ascii="Times New Roman" w:hAnsi="Times New Roman"/>
                                    <w:sz w:val="24"/>
                                    <w:szCs w:val="24"/>
                                    <w:lang w:val="kk-KZ"/>
                                  </w:rPr>
                                  <w:t>қауіпті фактор деңгейінің азаю деңгейі СБН болып табылады</w:t>
                                </w:r>
                                <w:r w:rsidRPr="00FB6672">
                                  <w:rPr>
                                    <w:rFonts w:ascii="Times New Roman" w:hAnsi="Times New Roman"/>
                                    <w:sz w:val="24"/>
                                    <w:szCs w:val="24"/>
                                  </w:rPr>
                                  <w:t>.</w:t>
                                </w:r>
                              </w:p>
                              <w:p w14:paraId="18E2C5A1" w14:textId="77777777" w:rsidR="00A232D9" w:rsidRDefault="00A232D9" w:rsidP="000E33FC">
                                <w:pPr>
                                  <w:jc w:val="both"/>
                                </w:pPr>
                              </w:p>
                            </w:txbxContent>
                          </wps:txbx>
                          <wps:bodyPr rot="0" vert="horz" wrap="square" lIns="91440" tIns="45720" rIns="91440" bIns="45720" anchor="t" anchorCtr="0" upright="1">
                            <a:noAutofit/>
                          </wps:bodyPr>
                        </wps:wsp>
                      </wpg:grpSp>
                      <wps:wsp>
                        <wps:cNvPr id="1091228672" name="Rectangle 110"/>
                        <wps:cNvSpPr>
                          <a:spLocks noChangeArrowheads="1"/>
                        </wps:cNvSpPr>
                        <wps:spPr bwMode="auto">
                          <a:xfrm>
                            <a:off x="1341" y="10494"/>
                            <a:ext cx="9540"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715BE" w14:textId="67FCF69B" w:rsidR="00A232D9" w:rsidRPr="00F2528C" w:rsidRDefault="00A232D9" w:rsidP="000E33FC">
                              <w:pPr>
                                <w:rPr>
                                  <w:rFonts w:ascii="Times New Roman" w:hAnsi="Times New Roman"/>
                                  <w:sz w:val="28"/>
                                  <w:szCs w:val="28"/>
                                </w:rPr>
                              </w:pPr>
                              <w:r>
                                <w:rPr>
                                  <w:rFonts w:ascii="Times New Roman" w:hAnsi="Times New Roman"/>
                                  <w:sz w:val="28"/>
                                  <w:szCs w:val="28"/>
                                  <w:lang w:val="kk-KZ"/>
                                </w:rPr>
                                <w:t>Сурет</w:t>
                              </w:r>
                              <w:r w:rsidRPr="00F2528C">
                                <w:rPr>
                                  <w:rFonts w:ascii="Times New Roman" w:hAnsi="Times New Roman"/>
                                  <w:sz w:val="28"/>
                                  <w:szCs w:val="28"/>
                                </w:rPr>
                                <w:t xml:space="preserve"> </w:t>
                              </w:r>
                              <w:r>
                                <w:rPr>
                                  <w:rFonts w:ascii="Times New Roman" w:hAnsi="Times New Roman"/>
                                  <w:sz w:val="28"/>
                                  <w:szCs w:val="28"/>
                                  <w:lang w:val="kk-KZ"/>
                                </w:rPr>
                                <w:t xml:space="preserve">28 </w:t>
                              </w:r>
                              <w:r w:rsidRPr="00F2528C">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kk-KZ"/>
                                </w:rPr>
                                <w:t>Қауіпті факторларды анықтауға арналған шешім қабылдау ағашы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6DBD8" id="Group 71" o:spid="_x0000_s1106" style="position:absolute;left:0;text-align:left;margin-left:-1.55pt;margin-top:9.8pt;width:487.35pt;height:406.5pt;z-index:251708416;mso-position-horizontal-relative:text;mso-position-vertical-relative:text" coordorigin="1134,2865" coordsize="974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">
                <v:group id="Group 72" o:spid="_x0000_s1107" style="position:absolute;left:1134;top:2865;width:9720;height:7608" coordorigin="1134,8154" coordsize="9720,7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73" o:spid="_x0000_s1108" style="position:absolute;left:1134;top:8154;width:9385;height:6724" coordorigin="1134,8154" coordsize="9385,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74" o:spid="_x0000_s1109" style="position:absolute;left:1233;top:8154;width:324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UzMIA&#10;AADbAAAADwAAAGRycy9kb3ducmV2LnhtbESPUWvCMBSF3wf+h3AF32aq4iydUUQYysCHVX/AXXPX&#10;lDU3Jclq/feLIPh4OOd8h7PeDrYVPfnQOFYwm2YgiCunG64VXM4frzmIEJE1to5JwY0CbDejlzUW&#10;2l35i/oy1iJBOBSowMTYFVKGypDFMHUdcfJ+nLcYk/S11B6vCW5bOc+yN2mx4bRgsKO9oeq3/LMK&#10;eu9P+epTfhs69ccZ68WclwelJuNh9w4i0hCf4Uf7qBXkK7h/S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lTMwgAAANsAAAAPAAAAAAAAAAAAAAAAAJgCAABkcnMvZG93&#10;bnJldi54bWxQSwUGAAAAAAQABAD1AAAAhwMAAAAA&#10;" fillcolor="white [3201]" strokecolor="#4bacc6 [3208]" strokeweight="2pt">
                      <v:textbox>
                        <w:txbxContent>
                          <w:p w14:paraId="4D63919C" w14:textId="77777777" w:rsidR="00A232D9" w:rsidRPr="00FA242E" w:rsidRDefault="00A232D9" w:rsidP="000E33FC">
                            <w:pPr>
                              <w:jc w:val="center"/>
                              <w:rPr>
                                <w:rFonts w:ascii="Times New Roman" w:hAnsi="Times New Roman"/>
                                <w:sz w:val="24"/>
                                <w:szCs w:val="24"/>
                              </w:rPr>
                            </w:pPr>
                            <w:r>
                              <w:rPr>
                                <w:rFonts w:ascii="Times New Roman" w:hAnsi="Times New Roman"/>
                                <w:sz w:val="24"/>
                                <w:szCs w:val="24"/>
                                <w:lang w:val="kk-KZ"/>
                              </w:rPr>
                              <w:t>Шикізатта потенциалды қауіпті факторлардың болуы мүмкін бе</w:t>
                            </w:r>
                            <w:r w:rsidRPr="00FA242E">
                              <w:rPr>
                                <w:rFonts w:ascii="Times New Roman" w:hAnsi="Times New Roman"/>
                                <w:sz w:val="24"/>
                                <w:szCs w:val="24"/>
                              </w:rPr>
                              <w:t>?</w:t>
                            </w:r>
                          </w:p>
                        </w:txbxContent>
                      </v:textbox>
                    </v:rect>
                    <v:rect id="Rectangle 75" o:spid="_x0000_s1110" style="position:absolute;left:6651;top:8154;width:3582;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Avr4A&#10;AADbAAAADwAAAGRycy9kb3ducmV2LnhtbERPzYrCMBC+C/sOYRa8aaqilmqURVhWBA/qPsBsMzZl&#10;m0lJYq1vbw6Cx4/vf73tbSM68qF2rGAyzkAQl07XXCn4vXyPchAhImtsHJOCBwXYbj4Gayy0u/OJ&#10;unOsRArhUKACE2NbSBlKQxbD2LXEibs6bzEm6CupPd5TuG3kNMsW0mLNqcFgSztD5f/5ZhV03h/z&#10;5UH+GTp2+wnr2ZTnP0oNP/uvFYhIfXyLX+69VpCnselL+gFy8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wL6+AAAA2wAAAA8AAAAAAAAAAAAAAAAAmAIAAGRycy9kb3ducmV2&#10;LnhtbFBLBQYAAAAABAAEAPUAAACDAwAAAAA=&#10;" fillcolor="white [3201]" strokecolor="#4bacc6 [3208]" strokeweight="2pt">
                      <v:textbox>
                        <w:txbxContent>
                          <w:p w14:paraId="4DFF68AA" w14:textId="77777777" w:rsidR="00A232D9" w:rsidRPr="004F0684" w:rsidRDefault="00A232D9" w:rsidP="000E33FC">
                            <w:pPr>
                              <w:jc w:val="center"/>
                              <w:rPr>
                                <w:rFonts w:ascii="Times New Roman" w:hAnsi="Times New Roman"/>
                              </w:rPr>
                            </w:pPr>
                            <w:r w:rsidRPr="004F0684">
                              <w:rPr>
                                <w:rFonts w:ascii="Times New Roman" w:hAnsi="Times New Roman"/>
                                <w:lang w:val="kk-KZ"/>
                              </w:rPr>
                              <w:t>Технологиялық жолда немесе ортада  потенциалды қауіпті факторлардың болуы мүмкін бе</w:t>
                            </w:r>
                            <w:r w:rsidRPr="004F0684">
                              <w:rPr>
                                <w:rFonts w:ascii="Times New Roman" w:hAnsi="Times New Roman"/>
                              </w:rPr>
                              <w:t>?</w:t>
                            </w:r>
                          </w:p>
                          <w:p w14:paraId="5A5F1D8B" w14:textId="77777777" w:rsidR="00A232D9" w:rsidRPr="004F0684" w:rsidRDefault="00A232D9" w:rsidP="000E33FC"/>
                        </w:txbxContent>
                      </v:textbox>
                    </v:rect>
                    <v:rect id="Rectangle 76" o:spid="_x0000_s1111" style="position:absolute;left:4473;top:9678;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FgsEA&#10;AADbAAAADwAAAGRycy9kb3ducmV2LnhtbESPT4vCMBTE78J+h/AEb5r4B+12jbLsInrVLuz10Tzb&#10;YvNSmljrtzeC4HGYmd8w621va9FR6yvHGqYTBYI4d6biQsNfthsnIHxANlg7Jg138rDdfAzWmBp3&#10;4yN1p1CICGGfooYyhCaV0uclWfQT1xBH7+xaiyHKtpCmxVuE21rOlFpKixXHhRIb+ikpv5yuVkOR&#10;nbvVXrl7r7Jq/ntJlPpfKK1Hw/77C0SgPrzDr/bBaEg+4fkl/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HRYLBAAAA2wAAAA8AAAAAAAAAAAAAAAAAmAIAAGRycy9kb3du&#10;cmV2LnhtbFBLBQYAAAAABAAEAPUAAACGAwAAAAA=&#10;" fillcolor="white [3201]" strokecolor="black [3200]" strokeweight="2pt">
                      <v:textbox>
                        <w:txbxContent>
                          <w:p w14:paraId="492EEE29" w14:textId="77777777" w:rsidR="00A232D9" w:rsidRPr="00FA242E" w:rsidRDefault="00A232D9" w:rsidP="000E33FC">
                            <w:pPr>
                              <w:spacing w:after="0"/>
                              <w:jc w:val="center"/>
                              <w:rPr>
                                <w:rFonts w:ascii="Times New Roman" w:hAnsi="Times New Roman"/>
                                <w:sz w:val="24"/>
                                <w:szCs w:val="24"/>
                              </w:rPr>
                            </w:pPr>
                            <w:r>
                              <w:rPr>
                                <w:rFonts w:ascii="Times New Roman" w:hAnsi="Times New Roman"/>
                                <w:sz w:val="24"/>
                                <w:szCs w:val="24"/>
                                <w:lang w:val="kk-KZ"/>
                              </w:rPr>
                              <w:t>Қауіпті фактор жоқ</w:t>
                            </w:r>
                            <w:r w:rsidRPr="00FA242E">
                              <w:rPr>
                                <w:rFonts w:ascii="Times New Roman" w:hAnsi="Times New Roman"/>
                                <w:sz w:val="24"/>
                                <w:szCs w:val="24"/>
                              </w:rPr>
                              <w:t xml:space="preserve"> +</w:t>
                            </w:r>
                          </w:p>
                        </w:txbxContent>
                      </v:textbox>
                    </v:rect>
                    <v:line id="Line 77" o:spid="_x0000_s1112" style="position:absolute;visibility:visible;mso-wrap-style:square" from="3375,9257" to="3375,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78" o:spid="_x0000_s1113" style="position:absolute;visibility:visible;mso-wrap-style:square" from="3384,10113" to="4464,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79" o:spid="_x0000_s1114" style="position:absolute;visibility:visible;mso-wrap-style:square" from="7875,9279" to="7875,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80" o:spid="_x0000_s1115" style="position:absolute;flip:x;visibility:visible;mso-wrap-style:square" from="7173,10098" to="7893,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shape id="Text Box 81" o:spid="_x0000_s1116" type="#_x0000_t202" style="position:absolute;left:3033;top:9544;width:72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14:paraId="700A4533" w14:textId="77777777" w:rsidR="00A232D9" w:rsidRPr="004F0684" w:rsidRDefault="00A232D9" w:rsidP="000E33FC">
                            <w:pPr>
                              <w:rPr>
                                <w:rFonts w:ascii="Times New Roman" w:hAnsi="Times New Roman"/>
                                <w:lang w:val="uk-UA"/>
                              </w:rPr>
                            </w:pPr>
                            <w:r w:rsidRPr="004F0684">
                              <w:rPr>
                                <w:rFonts w:ascii="Times New Roman" w:hAnsi="Times New Roman"/>
                                <w:lang w:val="uk-UA"/>
                              </w:rPr>
                              <w:t>Жоқ</w:t>
                            </w:r>
                          </w:p>
                        </w:txbxContent>
                      </v:textbox>
                    </v:shape>
                    <v:shape id="Text Box 82" o:spid="_x0000_s1117" type="#_x0000_t202" style="position:absolute;left:7533;top:9544;width:90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14:paraId="08218E35" w14:textId="77777777" w:rsidR="00A232D9" w:rsidRPr="00FA242E" w:rsidRDefault="00A232D9" w:rsidP="000E33FC">
                            <w:pPr>
                              <w:tabs>
                                <w:tab w:val="left" w:pos="1440"/>
                              </w:tabs>
                              <w:rPr>
                                <w:rFonts w:ascii="Times New Roman" w:hAnsi="Times New Roman"/>
                                <w:sz w:val="24"/>
                                <w:szCs w:val="24"/>
                                <w:lang w:val="uk-UA"/>
                              </w:rPr>
                            </w:pPr>
                            <w:r>
                              <w:rPr>
                                <w:rFonts w:ascii="Times New Roman" w:hAnsi="Times New Roman"/>
                                <w:sz w:val="24"/>
                                <w:szCs w:val="24"/>
                                <w:lang w:val="uk-UA"/>
                              </w:rPr>
                              <w:t>Жоқ</w:t>
                            </w:r>
                          </w:p>
                        </w:txbxContent>
                      </v:textbox>
                    </v:shape>
                    <v:rect id="Rectangle 83" o:spid="_x0000_s1118" style="position:absolute;left:1235;top:10824;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kRsEA&#10;AADcAAAADwAAAGRycy9kb3ducmV2LnhtbERP3WrCMBS+F/YO4Qx2p2kdblKbyhjIZODF6h7g2Byb&#10;YnNSkli7t1+Ewe7Ox/d7yu1kezGSD51jBfkiA0HcON1xq+D7uJuvQYSIrLF3TAp+KMC2epiVWGh3&#10;4y8a69iKFMKhQAUmxqGQMjSGLIaFG4gTd3beYkzQt1J7vKVw28tllr1Iix2nBoMDvRtqLvXVKhi9&#10;P6xfP+XJ0GHc56yfl7z6UOrpcXrbgIg0xX/xn3uv0/wsh/sz6QJ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FpEbBAAAA3AAAAA8AAAAAAAAAAAAAAAAAmAIAAGRycy9kb3du&#10;cmV2LnhtbFBLBQYAAAAABAAEAPUAAACGAwAAAAA=&#10;" fillcolor="white [3201]" strokecolor="#4bacc6 [3208]" strokeweight="2pt">
                      <v:textbox>
                        <w:txbxContent>
                          <w:p w14:paraId="1BC48E65" w14:textId="77777777" w:rsidR="00A232D9" w:rsidRPr="004F0684" w:rsidRDefault="00A232D9" w:rsidP="000E33FC">
                            <w:pPr>
                              <w:jc w:val="center"/>
                              <w:rPr>
                                <w:rFonts w:ascii="Times New Roman" w:hAnsi="Times New Roman"/>
                              </w:rPr>
                            </w:pPr>
                            <w:r>
                              <w:rPr>
                                <w:rFonts w:ascii="Times New Roman" w:hAnsi="Times New Roman"/>
                                <w:lang w:val="kk-KZ"/>
                              </w:rPr>
                              <w:t xml:space="preserve">Бұл кезеңде қауіпті </w:t>
                            </w:r>
                            <w:r w:rsidRPr="004F0684">
                              <w:rPr>
                                <w:rFonts w:ascii="Times New Roman" w:hAnsi="Times New Roman"/>
                                <w:lang w:val="kk-KZ"/>
                              </w:rPr>
                              <w:t>факторлардың рұқсат етілмеген өсу, өзгермеу немесе көбею деңгейі мүмкін бе</w:t>
                            </w:r>
                            <w:r w:rsidRPr="004F0684">
                              <w:rPr>
                                <w:rFonts w:ascii="Times New Roman" w:hAnsi="Times New Roman"/>
                              </w:rPr>
                              <w:t>?</w:t>
                            </w:r>
                          </w:p>
                        </w:txbxContent>
                      </v:textbox>
                    </v:rect>
                    <v:shape id="Text Box 84" o:spid="_x0000_s1119" type="#_x0000_t202" style="position:absolute;left:6728;top:10897;width:335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3Pb4A&#10;AADcAAAADwAAAGRycy9kb3ducmV2LnhtbERPS4vCMBC+L/gfwgje1tQiItW0iCB4WXzfh2Zsis2k&#10;NNF2/71ZWPA2H99z1sVgG/GizteOFcymCQji0umaKwXXy+57CcIHZI2NY1LwSx6KfPS1xky7nk/0&#10;OodKxBD2GSowIbSZlL40ZNFPXUscubvrLIYIu0rqDvsYbhuZJslCWqw5NhhsaWuofJyfVsHl2C8l&#10;VkMwt/lBppvTYffT3JWajIfNCkSgIXzE/+69jvOTFP6eiRfI/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B9z2+AAAA3AAAAA8AAAAAAAAAAAAAAAAAmAIAAGRycy9kb3ducmV2&#10;LnhtbFBLBQYAAAAABAAEAPUAAACDAwAAAAA=&#10;" fillcolor="white [3201]" strokecolor="#4bacc6 [3208]" strokeweight="2pt">
                      <v:textbox>
                        <w:txbxContent>
                          <w:p w14:paraId="71E6E1BF" w14:textId="77777777" w:rsidR="00A232D9" w:rsidRPr="00652C9C" w:rsidRDefault="00A232D9" w:rsidP="000E33FC">
                            <w:pPr>
                              <w:spacing w:after="0" w:line="240" w:lineRule="auto"/>
                              <w:jc w:val="center"/>
                              <w:rPr>
                                <w:rFonts w:ascii="Times New Roman" w:hAnsi="Times New Roman"/>
                                <w:sz w:val="24"/>
                                <w:szCs w:val="24"/>
                                <w:lang w:val="kk-KZ"/>
                              </w:rPr>
                            </w:pPr>
                            <w:r w:rsidRPr="00652C9C">
                              <w:rPr>
                                <w:rFonts w:ascii="Times New Roman" w:hAnsi="Times New Roman"/>
                                <w:sz w:val="24"/>
                                <w:szCs w:val="24"/>
                                <w:lang w:val="kk-KZ"/>
                              </w:rPr>
                              <w:t>Бұл кезеңде рұқсат етілмейтін ластану болуы мүмкін бе?</w:t>
                            </w:r>
                          </w:p>
                        </w:txbxContent>
                      </v:textbox>
                    </v:shape>
                    <v:line id="Line 85" o:spid="_x0000_s1120" style="position:absolute;visibility:visible;mso-wrap-style:square" from="8793,9252" to="8793,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86" o:spid="_x0000_s1121" style="position:absolute;visibility:visible;mso-wrap-style:square" from="2493,9300" to="2493,1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shape id="Text Box 87" o:spid="_x0000_s1122" type="#_x0000_t202" style="position:absolute;left:8433;top:9858;width:81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14:paraId="686AFCBC" w14:textId="77777777" w:rsidR="00A232D9" w:rsidRPr="008E1AFF" w:rsidRDefault="00A232D9" w:rsidP="000E33FC">
                            <w:pPr>
                              <w:tabs>
                                <w:tab w:val="left" w:pos="1440"/>
                              </w:tabs>
                              <w:rPr>
                                <w:rFonts w:ascii="Times New Roman" w:hAnsi="Times New Roman"/>
                                <w:noProof/>
                                <w:sz w:val="24"/>
                                <w:szCs w:val="24"/>
                                <w:lang w:val="uk-UA"/>
                              </w:rPr>
                            </w:pPr>
                            <w:r w:rsidRPr="008E1AFF">
                              <w:rPr>
                                <w:rFonts w:ascii="Times New Roman" w:hAnsi="Times New Roman"/>
                                <w:noProof/>
                                <w:sz w:val="24"/>
                                <w:szCs w:val="24"/>
                                <w:lang w:val="uk-UA"/>
                              </w:rPr>
                              <w:t>Иә</w:t>
                            </w:r>
                          </w:p>
                        </w:txbxContent>
                      </v:textbox>
                    </v:shape>
                    <v:rect id="Rectangle 88" o:spid="_x0000_s1123" style="position:absolute;left:4473;top:1242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8lcAA&#10;AADcAAAADwAAAGRycy9kb3ducmV2LnhtbERPS2vCQBC+C/0PyxR6050+UEmzilhKvdYIXofs5IHZ&#10;2ZDdxvjvu0Kht/n4npNvJ9epkYfQejHwvEBQLKW3rdQGTsXnfA0qRBJLnRc2cOMA283DLKfM+qt8&#10;83iMtUohEjIy0MTYZ1qHsmFHYeF7lsRVfnAUExxqbQe6pnDX6RfEpXbUSmpoqOd9w+Xl+OMM1EU1&#10;rr7Q3yYs2tePyxrx/IbGPD1Ou3dQkaf4L/5zH2yaj0u4P5Mu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r8lcAAAADcAAAADwAAAAAAAAAAAAAAAACYAgAAZHJzL2Rvd25y&#10;ZXYueG1sUEsFBgAAAAAEAAQA9QAAAIUDAAAAAA==&#10;" fillcolor="white [3201]" strokecolor="black [3200]" strokeweight="2pt">
                      <v:textbox>
                        <w:txbxContent>
                          <w:p w14:paraId="102A8960" w14:textId="77777777" w:rsidR="00A232D9" w:rsidRPr="00FA242E" w:rsidRDefault="00A232D9" w:rsidP="000E33FC">
                            <w:pPr>
                              <w:spacing w:after="0"/>
                              <w:jc w:val="center"/>
                              <w:rPr>
                                <w:rFonts w:ascii="Times New Roman" w:hAnsi="Times New Roman"/>
                                <w:sz w:val="24"/>
                                <w:szCs w:val="24"/>
                              </w:rPr>
                            </w:pPr>
                            <w:r>
                              <w:rPr>
                                <w:rFonts w:ascii="Times New Roman" w:hAnsi="Times New Roman"/>
                                <w:sz w:val="24"/>
                                <w:szCs w:val="24"/>
                                <w:lang w:val="kk-KZ"/>
                              </w:rPr>
                              <w:t>Қауіпті фактор жоқ</w:t>
                            </w:r>
                            <w:r w:rsidRPr="00FA242E">
                              <w:rPr>
                                <w:rFonts w:ascii="Times New Roman" w:hAnsi="Times New Roman"/>
                                <w:sz w:val="24"/>
                                <w:szCs w:val="24"/>
                              </w:rPr>
                              <w:t xml:space="preserve"> +</w:t>
                            </w:r>
                          </w:p>
                          <w:p w14:paraId="4AE4E5FD" w14:textId="77777777" w:rsidR="00A232D9" w:rsidRPr="004F0684" w:rsidRDefault="00A232D9" w:rsidP="000E33FC">
                            <w:pPr>
                              <w:rPr>
                                <w:szCs w:val="24"/>
                              </w:rPr>
                            </w:pPr>
                          </w:p>
                        </w:txbxContent>
                      </v:textbox>
                    </v:rect>
                    <v:line id="Line 89" o:spid="_x0000_s1124" style="position:absolute;flip:x;visibility:visible;mso-wrap-style:square" from="3384,12094" to="3393,1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90" o:spid="_x0000_s1125" style="position:absolute;visibility:visible;mso-wrap-style:square" from="3393,12940" to="4473,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91" o:spid="_x0000_s1126" style="position:absolute;visibility:visible;mso-wrap-style:square" from="8073,11985" to="8073,1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92" o:spid="_x0000_s1127" style="position:absolute;flip:x;visibility:visible;mso-wrap-style:square" from="7002,12900" to="8082,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shape id="Text Box 93" o:spid="_x0000_s1128" type="#_x0000_t202" style="position:absolute;left:3033;top:12423;width:6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2EAAF503" w14:textId="77777777" w:rsidR="00A232D9" w:rsidRPr="004F0684" w:rsidRDefault="00A232D9" w:rsidP="000E33FC">
                            <w:pPr>
                              <w:tabs>
                                <w:tab w:val="left" w:pos="1440"/>
                              </w:tabs>
                              <w:rPr>
                                <w:rFonts w:ascii="Times New Roman" w:hAnsi="Times New Roman"/>
                                <w:sz w:val="20"/>
                                <w:szCs w:val="20"/>
                                <w:lang w:val="uk-UA"/>
                              </w:rPr>
                            </w:pPr>
                            <w:r w:rsidRPr="004F0684">
                              <w:rPr>
                                <w:rFonts w:ascii="Times New Roman" w:hAnsi="Times New Roman"/>
                                <w:sz w:val="20"/>
                                <w:szCs w:val="20"/>
                                <w:lang w:val="uk-UA"/>
                              </w:rPr>
                              <w:t>Жоқ</w:t>
                            </w:r>
                          </w:p>
                        </w:txbxContent>
                      </v:textbox>
                    </v:shape>
                    <v:shape id="Text Box 94" o:spid="_x0000_s1129" type="#_x0000_t202" style="position:absolute;left:7758;top:12362;width:67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0EE40F93" w14:textId="77777777" w:rsidR="00A232D9" w:rsidRPr="00FA242E" w:rsidRDefault="00A232D9" w:rsidP="000E33FC">
                            <w:pPr>
                              <w:tabs>
                                <w:tab w:val="left" w:pos="1440"/>
                              </w:tabs>
                              <w:ind w:left="-112"/>
                              <w:rPr>
                                <w:rFonts w:ascii="Times New Roman" w:hAnsi="Times New Roman"/>
                                <w:sz w:val="24"/>
                                <w:szCs w:val="24"/>
                                <w:lang w:val="uk-UA"/>
                              </w:rPr>
                            </w:pPr>
                            <w:r>
                              <w:rPr>
                                <w:rFonts w:ascii="Times New Roman" w:hAnsi="Times New Roman"/>
                                <w:sz w:val="24"/>
                                <w:szCs w:val="24"/>
                                <w:lang w:val="uk-UA"/>
                              </w:rPr>
                              <w:t>Жоқ</w:t>
                            </w:r>
                          </w:p>
                        </w:txbxContent>
                      </v:textbox>
                    </v:shape>
                    <v:rect id="Rectangle 95" o:spid="_x0000_s1130" style="position:absolute;left:1134;top:13456;width:3600;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Jd8EA&#10;AADcAAAADwAAAGRycy9kb3ducmV2LnhtbERPS2rDMBDdB3oHMYXsEtkJ+eBaDqVQGgpZxOkBptbU&#10;MrVGRlId5/ZVoNDdPN53ysNkezGSD51jBfkyA0HcON1xq+Dj8rrYgwgRWWPvmBTcKMChepiVWGh3&#10;5TONdWxFCuFQoAIT41BIGRpDFsPSDcSJ+3LeYkzQt1J7vKZw28tVlm2lxY5Tg8GBXgw13/WPVTB6&#10;f9rv3uWnodN4zFmvV7x5U2r+OD0/gYg0xX/xn/uo0/x8Dfdn0gW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CCXfBAAAA3AAAAA8AAAAAAAAAAAAAAAAAmAIAAGRycy9kb3du&#10;cmV2LnhtbFBLBQYAAAAABAAEAPUAAACGAwAAAAA=&#10;" fillcolor="white [3201]" strokecolor="#4bacc6 [3208]" strokeweight="2pt">
                      <v:textbox>
                        <w:txbxContent>
                          <w:p w14:paraId="61AD09D6" w14:textId="77777777" w:rsidR="00A232D9" w:rsidRPr="00612C3E" w:rsidRDefault="00A232D9" w:rsidP="000E33FC">
                            <w:pPr>
                              <w:spacing w:after="0" w:line="240" w:lineRule="auto"/>
                              <w:jc w:val="center"/>
                              <w:rPr>
                                <w:rFonts w:ascii="Times New Roman" w:hAnsi="Times New Roman"/>
                                <w:sz w:val="24"/>
                                <w:szCs w:val="24"/>
                              </w:rPr>
                            </w:pPr>
                            <w:r w:rsidRPr="00612C3E">
                              <w:rPr>
                                <w:rFonts w:ascii="Times New Roman" w:hAnsi="Times New Roman"/>
                                <w:sz w:val="24"/>
                                <w:szCs w:val="24"/>
                                <w:lang w:val="kk-KZ"/>
                              </w:rPr>
                              <w:t xml:space="preserve">Бұл кезеңде қауіпті фактордың азаю мүмкіндігі бар ма? </w:t>
                            </w:r>
                          </w:p>
                          <w:p w14:paraId="465F46C3" w14:textId="77777777" w:rsidR="00A232D9" w:rsidRPr="00684357" w:rsidRDefault="00A232D9" w:rsidP="000E33FC">
                            <w:pPr>
                              <w:jc w:val="both"/>
                              <w:rPr>
                                <w:rFonts w:ascii="Times New Roman" w:hAnsi="Times New Roman"/>
                                <w:sz w:val="18"/>
                                <w:szCs w:val="18"/>
                              </w:rPr>
                            </w:pPr>
                          </w:p>
                        </w:txbxContent>
                      </v:textbox>
                    </v:rect>
                    <v:oval id="Oval 96" o:spid="_x0000_s1131" style="position:absolute;left:6019;top:13564;width:450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oosIA&#10;AADcAAAADwAAAGRycy9kb3ducmV2LnhtbERPS2sCMRC+F/wPYYTeanZtKWU1igiKhx58Qa/DZtxd&#10;3UzWJO7j3zcFobf5+J4zX/amFi05X1lWkE4SEMS51RUXCs6nzdsXCB+QNdaWScFAHpaL0cscM207&#10;PlB7DIWIIewzVFCG0GRS+rwkg35iG+LIXawzGCJ0hdQOuxhuajlNkk9psOLYUGJD65Ly2/FhFMj7&#10;cE3b6fZ7/2POp8fgu+Td7ZV6HferGYhAffgXP907HeenH/D3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miiwgAAANwAAAAPAAAAAAAAAAAAAAAAAJgCAABkcnMvZG93&#10;bnJldi54bWxQSwUGAAAAAAQABAD1AAAAhwMAAAAA&#10;" fillcolor="white [3201]" strokecolor="black [3200]" strokeweight="2pt">
                      <v:textbox>
                        <w:txbxContent>
                          <w:p w14:paraId="07052281" w14:textId="77777777" w:rsidR="00A232D9" w:rsidRPr="004F0684" w:rsidRDefault="00A232D9" w:rsidP="000E33FC">
                            <w:pPr>
                              <w:jc w:val="center"/>
                              <w:rPr>
                                <w:rFonts w:ascii="Times New Roman" w:hAnsi="Times New Roman"/>
                                <w:b/>
                                <w:sz w:val="24"/>
                                <w:szCs w:val="24"/>
                                <w:lang w:val="kk-KZ"/>
                              </w:rPr>
                            </w:pPr>
                            <w:r>
                              <w:rPr>
                                <w:rFonts w:ascii="Times New Roman" w:hAnsi="Times New Roman"/>
                                <w:b/>
                                <w:sz w:val="24"/>
                                <w:szCs w:val="24"/>
                                <w:lang w:val="kk-KZ"/>
                              </w:rPr>
                              <w:t>Қауіпті фактор</w:t>
                            </w:r>
                          </w:p>
                        </w:txbxContent>
                      </v:textbox>
                    </v:oval>
                    <v:line id="Line 97" o:spid="_x0000_s1132" style="position:absolute;visibility:visible;mso-wrap-style:square" from="2466,12108" to="246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98" o:spid="_x0000_s1133" style="position:absolute;visibility:visible;mso-wrap-style:square" from="4734,13914" to="545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99" o:spid="_x0000_s1134" style="position:absolute;visibility:visible;mso-wrap-style:square" from="4743,14292" to="6046,1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shape id="Text Box 100" o:spid="_x0000_s1135" type="#_x0000_t202" style="position:absolute;left:2133;top:12603;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14:paraId="5FAFF090" w14:textId="77777777" w:rsidR="00A232D9" w:rsidRPr="004F0684" w:rsidRDefault="00A232D9" w:rsidP="000E33FC">
                            <w:pPr>
                              <w:tabs>
                                <w:tab w:val="left" w:pos="1440"/>
                              </w:tabs>
                              <w:rPr>
                                <w:rFonts w:ascii="Times New Roman" w:hAnsi="Times New Roman"/>
                                <w:sz w:val="20"/>
                                <w:szCs w:val="20"/>
                                <w:lang w:val="uk-UA"/>
                              </w:rPr>
                            </w:pPr>
                            <w:r>
                              <w:rPr>
                                <w:rFonts w:ascii="Times New Roman" w:hAnsi="Times New Roman"/>
                                <w:sz w:val="20"/>
                                <w:szCs w:val="20"/>
                                <w:lang w:val="uk-UA"/>
                              </w:rPr>
                              <w:t>Иә</w:t>
                            </w:r>
                          </w:p>
                        </w:txbxContent>
                      </v:textbox>
                    </v:shape>
                    <v:shape id="Text Box 101" o:spid="_x0000_s1136" type="#_x0000_t202" style="position:absolute;left:5085;top:13612;width:89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14:paraId="2C01E463" w14:textId="77777777" w:rsidR="00A232D9" w:rsidRPr="00FA242E" w:rsidRDefault="00A232D9" w:rsidP="000E33FC">
                            <w:pPr>
                              <w:tabs>
                                <w:tab w:val="left" w:pos="1440"/>
                              </w:tabs>
                              <w:rPr>
                                <w:rFonts w:ascii="Times New Roman" w:hAnsi="Times New Roman"/>
                                <w:sz w:val="24"/>
                                <w:szCs w:val="24"/>
                                <w:lang w:val="uk-UA"/>
                              </w:rPr>
                            </w:pPr>
                            <w:r>
                              <w:rPr>
                                <w:rFonts w:ascii="Times New Roman" w:hAnsi="Times New Roman"/>
                                <w:sz w:val="24"/>
                                <w:szCs w:val="24"/>
                                <w:lang w:val="uk-UA"/>
                              </w:rPr>
                              <w:t>Иә</w:t>
                            </w:r>
                            <w:r w:rsidRPr="00FA242E">
                              <w:rPr>
                                <w:rFonts w:ascii="Times New Roman" w:hAnsi="Times New Roman"/>
                                <w:sz w:val="24"/>
                                <w:szCs w:val="24"/>
                                <w:lang w:val="uk-UA"/>
                              </w:rPr>
                              <w:t>++</w:t>
                            </w:r>
                          </w:p>
                        </w:txbxContent>
                      </v:textbox>
                    </v:shape>
                    <v:shape id="Text Box 102" o:spid="_x0000_s1137" type="#_x0000_t202" style="position:absolute;left:5013;top:14078;width:673;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14:paraId="1E6ECE3C" w14:textId="77777777" w:rsidR="00A232D9" w:rsidRPr="004F0684" w:rsidRDefault="00A232D9" w:rsidP="000E33FC">
                            <w:pPr>
                              <w:tabs>
                                <w:tab w:val="left" w:pos="1440"/>
                              </w:tabs>
                              <w:rPr>
                                <w:rFonts w:ascii="Times New Roman" w:hAnsi="Times New Roman"/>
                                <w:sz w:val="20"/>
                                <w:szCs w:val="20"/>
                                <w:lang w:val="uk-UA"/>
                              </w:rPr>
                            </w:pPr>
                            <w:r w:rsidRPr="004F0684">
                              <w:rPr>
                                <w:rFonts w:ascii="Times New Roman" w:hAnsi="Times New Roman"/>
                                <w:sz w:val="20"/>
                                <w:szCs w:val="20"/>
                                <w:lang w:val="uk-UA"/>
                              </w:rPr>
                              <w:t>Жоқ</w:t>
                            </w:r>
                          </w:p>
                        </w:txbxContent>
                      </v:textbox>
                    </v:shape>
                    <v:rect id="Rectangle 103" o:spid="_x0000_s1138" style="position:absolute;left:2106;top:963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textbox>
                        <w:txbxContent>
                          <w:p w14:paraId="12A17415" w14:textId="77777777" w:rsidR="00A232D9" w:rsidRPr="004F0684" w:rsidRDefault="00A232D9" w:rsidP="000E33FC">
                            <w:pPr>
                              <w:rPr>
                                <w:rFonts w:ascii="Times New Roman" w:hAnsi="Times New Roman"/>
                                <w:sz w:val="24"/>
                                <w:szCs w:val="24"/>
                                <w:lang w:val="kk-KZ"/>
                              </w:rPr>
                            </w:pPr>
                            <w:r>
                              <w:rPr>
                                <w:rFonts w:ascii="Times New Roman" w:hAnsi="Times New Roman"/>
                                <w:sz w:val="24"/>
                                <w:szCs w:val="24"/>
                                <w:lang w:val="kk-KZ"/>
                              </w:rPr>
                              <w:t>Иә</w:t>
                            </w:r>
                          </w:p>
                        </w:txbxContent>
                      </v:textbox>
                    </v:rect>
                    <v:line id="Line 104" o:spid="_x0000_s1139" style="position:absolute;flip:x;visibility:visible;mso-wrap-style:square" from="4662,11394" to="674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wVcUAAADcAAAADwAAAGRycy9kb3ducmV2LnhtbESPT2vCQBDF70K/wzIFL6FujFDa1FXq&#10;PygUD6Y99Dhkp0lodjZkR43fvisI3mZ47/fmzXw5uFadqA+NZwPTSQqKuPS24crA99fu6QVUEGSL&#10;rWcycKEAy8XDaI659Wc+0KmQSsUQDjkaqEW6XOtQ1uQwTHxHHLVf3zuUuPaVtj2eY7hrdZamz9ph&#10;w/FCjR2tayr/iqOLNXZ73sxmycrpJHml7Y98plqMGT8O72+ghAa5m2/0h41clsH1mTi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wVcUAAADcAAAADwAAAAAAAAAA&#10;AAAAAAChAgAAZHJzL2Rvd25yZXYueG1sUEsFBgAAAAAEAAQA+QAAAJMDAAAAAA==&#10;">
                      <v:stroke endarrow="block"/>
                    </v:line>
                    <v:rect id="Rectangle 105" o:spid="_x0000_s1140" style="position:absolute;left:5442;top:1112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textbox>
                        <w:txbxContent>
                          <w:p w14:paraId="2BC6AB95" w14:textId="77777777" w:rsidR="00A232D9" w:rsidRPr="004F0684" w:rsidRDefault="00A232D9" w:rsidP="000E33FC">
                            <w:pPr>
                              <w:rPr>
                                <w:rFonts w:ascii="Times New Roman" w:hAnsi="Times New Roman"/>
                                <w:sz w:val="24"/>
                                <w:szCs w:val="24"/>
                                <w:lang w:val="kk-KZ"/>
                              </w:rPr>
                            </w:pPr>
                            <w:r>
                              <w:rPr>
                                <w:rFonts w:ascii="Times New Roman" w:hAnsi="Times New Roman"/>
                                <w:sz w:val="24"/>
                                <w:szCs w:val="24"/>
                                <w:lang w:val="kk-KZ"/>
                              </w:rPr>
                              <w:t>Иә</w:t>
                            </w:r>
                          </w:p>
                        </w:txbxContent>
                      </v:textbox>
                    </v:rect>
                    <v:line id="Line 106" o:spid="_x0000_s1141" style="position:absolute;visibility:visible;mso-wrap-style:square" from="8955,12015" to="8955,1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rect id="Rectangle 107" o:spid="_x0000_s1142" style="position:absolute;left:8607;top:12639;width:72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textbox>
                        <w:txbxContent>
                          <w:p w14:paraId="4DD76F4D" w14:textId="77777777" w:rsidR="00A232D9" w:rsidRPr="004F0684" w:rsidRDefault="00A232D9" w:rsidP="000E33FC">
                            <w:pPr>
                              <w:rPr>
                                <w:rFonts w:ascii="Times New Roman" w:hAnsi="Times New Roman"/>
                                <w:sz w:val="24"/>
                                <w:szCs w:val="24"/>
                                <w:lang w:val="kk-KZ"/>
                              </w:rPr>
                            </w:pPr>
                            <w:r>
                              <w:rPr>
                                <w:rFonts w:ascii="Times New Roman" w:hAnsi="Times New Roman"/>
                                <w:sz w:val="24"/>
                                <w:szCs w:val="24"/>
                                <w:lang w:val="kk-KZ"/>
                              </w:rPr>
                              <w:t>Иә</w:t>
                            </w:r>
                          </w:p>
                        </w:txbxContent>
                      </v:textbox>
                    </v:rect>
                    <v:line id="Line 108" o:spid="_x0000_s1143" style="position:absolute;flip:y;visibility:visible;mso-wrap-style:square" from="5661,13194" to="566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group>
                  <v:rect id="Rectangle 109" o:spid="_x0000_s1144" style="position:absolute;left:1134;top:14994;width:972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kJMMA&#10;AADcAAAADwAAAGRycy9kb3ducmV2LnhtbERPS2sCMRC+C/0PYYTeaqJtV91uFBGEgvXgWuh12Mw+&#10;6Gay3UTd/vtGKHibj+852XqwrbhQ7xvHGqYTBYK4cKbhSsPnafe0AOEDssHWMWn4JQ/r1cMow9S4&#10;Kx/pkodKxBD2KWqoQ+hSKX1Rk0U/cR1x5ErXWwwR9pU0PV5juG3lTKlEWmw4NtTY0bam4js/Ww2Y&#10;vJifQ/n8cdqfE1xWg9q9fimtH8fD5g1EoCHcxf/udxPnz+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kJMMAAADcAAAADwAAAAAAAAAAAAAAAACYAgAAZHJzL2Rv&#10;d25yZXYueG1sUEsFBgAAAAAEAAQA9QAAAIgDAAAAAA==&#10;" stroked="f">
                    <v:textbox>
                      <w:txbxContent>
                        <w:p w14:paraId="10EC778B" w14:textId="77777777" w:rsidR="00A232D9" w:rsidRPr="00FB6672" w:rsidRDefault="00A232D9" w:rsidP="000E33FC">
                          <w:pPr>
                            <w:tabs>
                              <w:tab w:val="left" w:pos="1440"/>
                            </w:tabs>
                            <w:spacing w:after="0"/>
                            <w:jc w:val="both"/>
                            <w:rPr>
                              <w:rFonts w:ascii="Times New Roman" w:hAnsi="Times New Roman"/>
                              <w:sz w:val="24"/>
                              <w:szCs w:val="24"/>
                            </w:rPr>
                          </w:pPr>
                          <w:r>
                            <w:rPr>
                              <w:rFonts w:ascii="Times New Roman" w:hAnsi="Times New Roman"/>
                              <w:sz w:val="24"/>
                              <w:szCs w:val="24"/>
                            </w:rPr>
                            <w:t>+</w:t>
                          </w:r>
                          <w:r w:rsidRPr="00FB6672">
                            <w:rPr>
                              <w:rFonts w:ascii="Times New Roman" w:hAnsi="Times New Roman"/>
                              <w:sz w:val="24"/>
                              <w:szCs w:val="24"/>
                            </w:rPr>
                            <w:t xml:space="preserve"> </w:t>
                          </w:r>
                          <w:r>
                            <w:rPr>
                              <w:rFonts w:ascii="Times New Roman" w:hAnsi="Times New Roman"/>
                              <w:sz w:val="24"/>
                              <w:szCs w:val="24"/>
                              <w:lang w:val="kk-KZ"/>
                            </w:rPr>
                            <w:t>бақыланатын қауіпті фактор жоқ</w:t>
                          </w:r>
                          <w:r w:rsidRPr="00FB6672">
                            <w:rPr>
                              <w:rFonts w:ascii="Times New Roman" w:hAnsi="Times New Roman"/>
                              <w:sz w:val="24"/>
                              <w:szCs w:val="24"/>
                            </w:rPr>
                            <w:t>.</w:t>
                          </w:r>
                        </w:p>
                        <w:p w14:paraId="5AB2D002" w14:textId="77777777" w:rsidR="00A232D9" w:rsidRPr="00FB6672" w:rsidRDefault="00A232D9" w:rsidP="000E33FC">
                          <w:pPr>
                            <w:tabs>
                              <w:tab w:val="left" w:pos="1440"/>
                            </w:tabs>
                            <w:spacing w:after="0"/>
                            <w:jc w:val="both"/>
                            <w:rPr>
                              <w:rFonts w:ascii="Times New Roman" w:hAnsi="Times New Roman"/>
                              <w:sz w:val="24"/>
                              <w:szCs w:val="24"/>
                            </w:rPr>
                          </w:pPr>
                          <w:r w:rsidRPr="00FB6672">
                            <w:rPr>
                              <w:rFonts w:ascii="Times New Roman" w:hAnsi="Times New Roman"/>
                              <w:sz w:val="24"/>
                              <w:szCs w:val="24"/>
                            </w:rPr>
                            <w:t xml:space="preserve">++ </w:t>
                          </w:r>
                          <w:r>
                            <w:rPr>
                              <w:rFonts w:ascii="Times New Roman" w:hAnsi="Times New Roman"/>
                              <w:sz w:val="24"/>
                              <w:szCs w:val="24"/>
                              <w:lang w:val="kk-KZ"/>
                            </w:rPr>
                            <w:t>қауіпті фактор деңгейінің азаю деңгейі СБН болып табылады</w:t>
                          </w:r>
                          <w:r w:rsidRPr="00FB6672">
                            <w:rPr>
                              <w:rFonts w:ascii="Times New Roman" w:hAnsi="Times New Roman"/>
                              <w:sz w:val="24"/>
                              <w:szCs w:val="24"/>
                            </w:rPr>
                            <w:t>.</w:t>
                          </w:r>
                        </w:p>
                        <w:p w14:paraId="18E2C5A1" w14:textId="77777777" w:rsidR="00A232D9" w:rsidRDefault="00A232D9" w:rsidP="000E33FC">
                          <w:pPr>
                            <w:jc w:val="both"/>
                          </w:pPr>
                        </w:p>
                      </w:txbxContent>
                    </v:textbox>
                  </v:rect>
                </v:group>
                <v:rect id="Rectangle 110" o:spid="_x0000_s1145" style="position:absolute;left:1341;top:10494;width:954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fLscA&#10;AADjAAAADwAAAGRycy9kb3ducmV2LnhtbERPX2vCMBB/H/gdwg1808TqOq1GEUEQNh/Uga9Hc7Zl&#10;zaU2UbtvvwyEPd7v/y1Wna3FnVpfOdYwGioQxLkzFRcavk7bwRSED8gGa8ek4Yc8rJa9lwVmxj34&#10;QPdjKEQMYZ+hhjKEJpPS5yVZ9EPXEEfu4lqLIZ5tIU2Ljxhua5kolUqLFceGEhvalJR/H29WA6YT&#10;c91fxp+nj1uKs6JT27ez0rr/2q3nIAJ14V/8dO9MnK9moySZpu8J/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y7HAAAA4wAAAA8AAAAAAAAAAAAAAAAAmAIAAGRy&#10;cy9kb3ducmV2LnhtbFBLBQYAAAAABAAEAPUAAACMAwAAAAA=&#10;" stroked="f">
                  <v:textbox>
                    <w:txbxContent>
                      <w:p w14:paraId="611715BE" w14:textId="67FCF69B" w:rsidR="00A232D9" w:rsidRPr="00F2528C" w:rsidRDefault="00A232D9" w:rsidP="000E33FC">
                        <w:pPr>
                          <w:rPr>
                            <w:rFonts w:ascii="Times New Roman" w:hAnsi="Times New Roman"/>
                            <w:sz w:val="28"/>
                            <w:szCs w:val="28"/>
                          </w:rPr>
                        </w:pPr>
                        <w:r>
                          <w:rPr>
                            <w:rFonts w:ascii="Times New Roman" w:hAnsi="Times New Roman"/>
                            <w:sz w:val="28"/>
                            <w:szCs w:val="28"/>
                            <w:lang w:val="kk-KZ"/>
                          </w:rPr>
                          <w:t>Сурет</w:t>
                        </w:r>
                        <w:r w:rsidRPr="00F2528C">
                          <w:rPr>
                            <w:rFonts w:ascii="Times New Roman" w:hAnsi="Times New Roman"/>
                            <w:sz w:val="28"/>
                            <w:szCs w:val="28"/>
                          </w:rPr>
                          <w:t xml:space="preserve"> </w:t>
                        </w:r>
                        <w:r>
                          <w:rPr>
                            <w:rFonts w:ascii="Times New Roman" w:hAnsi="Times New Roman"/>
                            <w:sz w:val="28"/>
                            <w:szCs w:val="28"/>
                            <w:lang w:val="kk-KZ"/>
                          </w:rPr>
                          <w:t xml:space="preserve">28 </w:t>
                        </w:r>
                        <w:r w:rsidRPr="00F2528C">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kk-KZ"/>
                          </w:rPr>
                          <w:t>Қауіпті факторларды анықтауға арналған шешім қабылдау ағашы</w:t>
                        </w:r>
                      </w:p>
                    </w:txbxContent>
                  </v:textbox>
                </v:rect>
              </v:group>
            </w:pict>
          </mc:Fallback>
        </mc:AlternateContent>
      </w:r>
    </w:p>
    <w:p w14:paraId="66EB1A6C" w14:textId="77777777" w:rsidR="000E33FC" w:rsidRPr="006B30A1" w:rsidRDefault="000E33FC" w:rsidP="000E33FC">
      <w:pPr>
        <w:tabs>
          <w:tab w:val="num" w:pos="0"/>
          <w:tab w:val="left" w:pos="1080"/>
        </w:tabs>
        <w:spacing w:after="0" w:line="240" w:lineRule="auto"/>
        <w:ind w:firstLine="709"/>
        <w:jc w:val="both"/>
        <w:rPr>
          <w:rFonts w:ascii="Times New Roman" w:hAnsi="Times New Roman"/>
          <w:b/>
          <w:bCs/>
          <w:sz w:val="20"/>
          <w:szCs w:val="20"/>
          <w:lang w:val="kk-KZ"/>
        </w:rPr>
      </w:pPr>
    </w:p>
    <w:p w14:paraId="646183C3" w14:textId="77777777" w:rsidR="000E33FC" w:rsidRPr="006B30A1" w:rsidRDefault="000E33FC" w:rsidP="000E33FC">
      <w:pPr>
        <w:tabs>
          <w:tab w:val="num" w:pos="0"/>
          <w:tab w:val="left" w:pos="1080"/>
        </w:tabs>
        <w:spacing w:after="0" w:line="240" w:lineRule="auto"/>
        <w:ind w:firstLine="709"/>
        <w:jc w:val="both"/>
        <w:rPr>
          <w:rFonts w:ascii="Times New Roman" w:hAnsi="Times New Roman"/>
          <w:b/>
          <w:bCs/>
          <w:sz w:val="20"/>
          <w:szCs w:val="20"/>
          <w:lang w:val="kk-KZ"/>
        </w:rPr>
      </w:pPr>
    </w:p>
    <w:p w14:paraId="0C08CA93" w14:textId="77777777" w:rsidR="000E33FC" w:rsidRPr="006B30A1" w:rsidRDefault="000E33FC" w:rsidP="000E33FC">
      <w:pPr>
        <w:tabs>
          <w:tab w:val="left" w:pos="1080"/>
        </w:tabs>
        <w:spacing w:after="0" w:line="240" w:lineRule="auto"/>
        <w:jc w:val="both"/>
        <w:rPr>
          <w:rFonts w:ascii="Times New Roman" w:hAnsi="Times New Roman"/>
          <w:sz w:val="28"/>
          <w:szCs w:val="28"/>
          <w:lang w:val="kk-KZ"/>
        </w:rPr>
      </w:pPr>
    </w:p>
    <w:p w14:paraId="4850311C"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707392" behindDoc="0" locked="0" layoutInCell="1" allowOverlap="1" wp14:anchorId="07C872EA" wp14:editId="2FED2F75">
                <wp:simplePos x="0" y="0"/>
                <wp:positionH relativeFrom="column">
                  <wp:posOffset>4457700</wp:posOffset>
                </wp:positionH>
                <wp:positionV relativeFrom="paragraph">
                  <wp:posOffset>230505</wp:posOffset>
                </wp:positionV>
                <wp:extent cx="0" cy="0"/>
                <wp:effectExtent l="13335" t="7620" r="5715" b="11430"/>
                <wp:wrapNone/>
                <wp:docPr id="109122867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0F5CF41" id="Line 7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8.15pt" to="3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"/>
            </w:pict>
          </mc:Fallback>
        </mc:AlternateContent>
      </w:r>
      <w:r w:rsidRPr="006B30A1">
        <w:rPr>
          <w:rFonts w:ascii="Times New Roman" w:hAnsi="Times New Roman"/>
          <w:noProof/>
          <w:sz w:val="28"/>
          <w:szCs w:val="28"/>
        </w:rPr>
        <mc:AlternateContent>
          <mc:Choice Requires="wps">
            <w:drawing>
              <wp:anchor distT="0" distB="0" distL="114300" distR="114300" simplePos="0" relativeHeight="251706368" behindDoc="0" locked="0" layoutInCell="1" allowOverlap="1" wp14:anchorId="39427B0A" wp14:editId="4676F8D0">
                <wp:simplePos x="0" y="0"/>
                <wp:positionH relativeFrom="column">
                  <wp:posOffset>1943100</wp:posOffset>
                </wp:positionH>
                <wp:positionV relativeFrom="paragraph">
                  <wp:posOffset>8255</wp:posOffset>
                </wp:positionV>
                <wp:extent cx="0" cy="0"/>
                <wp:effectExtent l="13335" t="13970" r="5715" b="5080"/>
                <wp:wrapNone/>
                <wp:docPr id="109122867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8AE426" id="Line 6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5pt" to="1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vYFAIAACwEAAAOAAAAZHJzL2Uyb0RvYy54bWysU02P2jAQvVfqf7Byh3w0s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"/>
            </w:pict>
          </mc:Fallback>
        </mc:AlternateContent>
      </w:r>
    </w:p>
    <w:p w14:paraId="4778D27E"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01300504"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2A3D2ABE"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079D8F06"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4284898C"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719D9011"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44ACDA5B"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3641AA67"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103306FD"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109FDC06"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5FC889ED" w14:textId="77777777" w:rsidR="000E33FC" w:rsidRPr="006B30A1" w:rsidRDefault="000E33FC" w:rsidP="000E33FC">
      <w:pPr>
        <w:tabs>
          <w:tab w:val="left" w:pos="1440"/>
        </w:tabs>
        <w:spacing w:after="0" w:line="240" w:lineRule="auto"/>
        <w:ind w:firstLine="709"/>
        <w:jc w:val="right"/>
        <w:rPr>
          <w:rFonts w:ascii="Times New Roman" w:hAnsi="Times New Roman"/>
          <w:sz w:val="28"/>
          <w:szCs w:val="28"/>
          <w:lang w:val="kk-KZ"/>
        </w:rPr>
      </w:pPr>
    </w:p>
    <w:p w14:paraId="2B602855" w14:textId="77777777" w:rsidR="000E33FC" w:rsidRPr="006B30A1" w:rsidRDefault="000E33FC" w:rsidP="000E33FC">
      <w:pPr>
        <w:spacing w:after="0" w:line="240" w:lineRule="auto"/>
        <w:ind w:firstLine="720"/>
        <w:jc w:val="both"/>
        <w:rPr>
          <w:rFonts w:ascii="Times New Roman" w:hAnsi="Times New Roman"/>
          <w:bCs/>
          <w:sz w:val="28"/>
          <w:szCs w:val="28"/>
          <w:lang w:val="kk-KZ"/>
        </w:rPr>
      </w:pPr>
    </w:p>
    <w:p w14:paraId="22F8198D" w14:textId="77777777" w:rsidR="000E33FC" w:rsidRPr="006B30A1" w:rsidRDefault="000E33FC" w:rsidP="000E33FC">
      <w:pPr>
        <w:spacing w:after="0" w:line="240" w:lineRule="auto"/>
        <w:ind w:firstLine="720"/>
        <w:jc w:val="both"/>
        <w:rPr>
          <w:rFonts w:ascii="Times New Roman" w:hAnsi="Times New Roman"/>
          <w:bCs/>
          <w:sz w:val="28"/>
          <w:szCs w:val="28"/>
          <w:lang w:val="kk-KZ"/>
        </w:rPr>
      </w:pPr>
    </w:p>
    <w:p w14:paraId="22F8F371" w14:textId="77777777" w:rsidR="000E33FC" w:rsidRPr="006B30A1" w:rsidRDefault="000E33FC" w:rsidP="000E33FC">
      <w:pPr>
        <w:spacing w:after="0" w:line="240" w:lineRule="auto"/>
        <w:ind w:firstLine="720"/>
        <w:jc w:val="both"/>
        <w:rPr>
          <w:rFonts w:ascii="Times New Roman" w:hAnsi="Times New Roman"/>
          <w:bCs/>
          <w:sz w:val="28"/>
          <w:szCs w:val="28"/>
          <w:lang w:val="kk-KZ"/>
        </w:rPr>
      </w:pPr>
    </w:p>
    <w:p w14:paraId="439FF8E3" w14:textId="77777777" w:rsidR="000E33FC" w:rsidRPr="006B30A1" w:rsidRDefault="000E33FC" w:rsidP="000E33FC">
      <w:pPr>
        <w:spacing w:after="0" w:line="240" w:lineRule="auto"/>
        <w:ind w:firstLine="720"/>
        <w:jc w:val="both"/>
        <w:rPr>
          <w:rFonts w:ascii="Times New Roman" w:hAnsi="Times New Roman"/>
          <w:bCs/>
          <w:sz w:val="28"/>
          <w:szCs w:val="28"/>
          <w:lang w:val="kk-KZ"/>
        </w:rPr>
      </w:pPr>
    </w:p>
    <w:p w14:paraId="6B1BF733" w14:textId="77777777" w:rsidR="000E33FC" w:rsidRPr="006B30A1" w:rsidRDefault="000E33FC" w:rsidP="000E33FC">
      <w:pPr>
        <w:spacing w:after="0" w:line="240" w:lineRule="auto"/>
        <w:ind w:firstLine="720"/>
        <w:jc w:val="both"/>
        <w:rPr>
          <w:rFonts w:ascii="Times New Roman" w:hAnsi="Times New Roman"/>
          <w:bCs/>
          <w:sz w:val="28"/>
          <w:szCs w:val="28"/>
          <w:lang w:val="kk-KZ"/>
        </w:rPr>
      </w:pPr>
    </w:p>
    <w:p w14:paraId="2AE75E75" w14:textId="77777777" w:rsidR="000E33FC" w:rsidRPr="006B30A1" w:rsidRDefault="000E33FC" w:rsidP="000E33FC">
      <w:pPr>
        <w:spacing w:after="0" w:line="240" w:lineRule="auto"/>
        <w:ind w:firstLine="709"/>
        <w:jc w:val="both"/>
        <w:rPr>
          <w:rStyle w:val="tlid-translation"/>
          <w:rFonts w:ascii="Times New Roman" w:hAnsi="Times New Roman"/>
          <w:lang w:val="kk-KZ"/>
        </w:rPr>
      </w:pPr>
    </w:p>
    <w:p w14:paraId="091F7CF5" w14:textId="77777777" w:rsidR="000E33FC" w:rsidRPr="006B30A1" w:rsidRDefault="000E33FC" w:rsidP="000E33FC">
      <w:pPr>
        <w:spacing w:after="0" w:line="240" w:lineRule="auto"/>
        <w:ind w:firstLine="709"/>
        <w:jc w:val="both"/>
        <w:rPr>
          <w:rStyle w:val="tlid-translation"/>
          <w:rFonts w:ascii="Times New Roman" w:hAnsi="Times New Roman"/>
          <w:lang w:val="kk-KZ"/>
        </w:rPr>
      </w:pPr>
    </w:p>
    <w:p w14:paraId="18097D4D" w14:textId="77777777" w:rsidR="000E33FC" w:rsidRPr="006B30A1" w:rsidRDefault="000E33FC" w:rsidP="000E33FC">
      <w:pPr>
        <w:spacing w:after="0" w:line="240" w:lineRule="auto"/>
        <w:ind w:firstLine="709"/>
        <w:jc w:val="both"/>
        <w:rPr>
          <w:rStyle w:val="tlid-translation"/>
          <w:rFonts w:ascii="Times New Roman" w:hAnsi="Times New Roman"/>
          <w:lang w:val="kk-KZ"/>
        </w:rPr>
      </w:pPr>
    </w:p>
    <w:p w14:paraId="3F18B296" w14:textId="77777777" w:rsidR="000E33FC" w:rsidRPr="006B30A1" w:rsidRDefault="000E33FC" w:rsidP="000E33FC">
      <w:pPr>
        <w:spacing w:after="0" w:line="240" w:lineRule="auto"/>
        <w:ind w:firstLine="709"/>
        <w:jc w:val="both"/>
        <w:rPr>
          <w:rStyle w:val="tlid-translation"/>
          <w:rFonts w:ascii="Times New Roman" w:hAnsi="Times New Roman"/>
          <w:lang w:val="kk-KZ"/>
        </w:rPr>
      </w:pPr>
    </w:p>
    <w:p w14:paraId="31880680" w14:textId="77777777" w:rsidR="000E33FC" w:rsidRPr="006B30A1" w:rsidRDefault="000E33FC" w:rsidP="000E33FC">
      <w:pPr>
        <w:spacing w:after="0" w:line="240" w:lineRule="auto"/>
        <w:ind w:firstLine="709"/>
        <w:jc w:val="both"/>
        <w:rPr>
          <w:rStyle w:val="tlid-translation"/>
          <w:rFonts w:ascii="Times New Roman" w:hAnsi="Times New Roman"/>
          <w:lang w:val="kk-KZ"/>
        </w:rPr>
      </w:pPr>
    </w:p>
    <w:p w14:paraId="40D484A4" w14:textId="77777777" w:rsidR="00186118"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 xml:space="preserve">Қоғамдық тамақтандыру кәсіпорнының бақылауындағы тамақ </w:t>
      </w:r>
    </w:p>
    <w:p w14:paraId="501EA16D" w14:textId="77777777" w:rsidR="00186118"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lastRenderedPageBreak/>
        <w:t xml:space="preserve">өнімдерінің өмірлік циклдерінің барлық кезеңдерінде қауіпті факторлардың маңыздылығын бағалау арқылы тәуекелдерге толық талдау жүргізу, олардың қауіптілік дәрежесін анықтау және шектерді белгілеу. </w:t>
      </w:r>
    </w:p>
    <w:p w14:paraId="4A6E2674" w14:textId="4223C430" w:rsidR="000E33FC" w:rsidRPr="00543AEB"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Бұл ретте өнімнің ықтимал ластануының 3 факторы ескеріледі: физикалық, химиялық және биологиялық.</w:t>
      </w:r>
    </w:p>
    <w:p w14:paraId="7EC614B1" w14:textId="77777777" w:rsidR="000E33FC"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Биологиялық қауіп. Қауіптің бұл түріне өндіріс процесінде қарастырылмаған микроорганизмдер (бактериялар, вирустар, паразиттер жә</w:t>
      </w:r>
      <w:r>
        <w:rPr>
          <w:rFonts w:ascii="Times New Roman" w:hAnsi="Times New Roman"/>
          <w:bCs/>
          <w:sz w:val="28"/>
          <w:szCs w:val="28"/>
          <w:lang w:val="kk-KZ"/>
        </w:rPr>
        <w:t>не зең саңырауқұлақтары) жатады.</w:t>
      </w:r>
    </w:p>
    <w:p w14:paraId="1014C15D" w14:textId="77777777" w:rsidR="000E33FC" w:rsidRPr="00543AEB"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Химиялық қауіп. Қауіптің бұл түріне субстанциялар немесе молекулалар жатады:</w:t>
      </w:r>
    </w:p>
    <w:p w14:paraId="074AD864" w14:textId="77777777" w:rsidR="000E33FC" w:rsidRPr="00543AEB"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 табиғи түрде өсімдіктерде немесе жануарларда (мысалы, улы саңырауқұлақтарда)кездеседі;</w:t>
      </w:r>
    </w:p>
    <w:p w14:paraId="5D5C325E" w14:textId="77777777" w:rsidR="000E33FC"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 өнімді өсіру немесе өңдеу кезінде әдейі қосуға болады. Мұндай заттар белгіленген нормаларға сәйкес қауіпсіз болуы мүмкін, бірақ олар асып кетсе қауіпті болады (мысалы, натрий нитриті, пестицидтер);</w:t>
      </w:r>
    </w:p>
    <w:p w14:paraId="35052946" w14:textId="77777777" w:rsidR="000E33FC" w:rsidRPr="00543AEB"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 тамаққа байқаусызда түсуі мүмкін (мысалы, қаптаманы химиялық тазалағаннан кейін);</w:t>
      </w:r>
    </w:p>
    <w:p w14:paraId="220D3634" w14:textId="77777777" w:rsidR="000E33FC" w:rsidRPr="00543AEB"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 жеке адамдардың иммундық жүйесіне әсер етуі мүмкін (мысалы, тағамдық аллергендер).</w:t>
      </w:r>
    </w:p>
    <w:p w14:paraId="6FE51F36" w14:textId="77777777" w:rsidR="000E33FC" w:rsidRDefault="000E33FC" w:rsidP="000E33FC">
      <w:pPr>
        <w:spacing w:after="0" w:line="240" w:lineRule="auto"/>
        <w:ind w:firstLine="709"/>
        <w:jc w:val="both"/>
        <w:rPr>
          <w:rFonts w:ascii="Times New Roman" w:hAnsi="Times New Roman"/>
          <w:bCs/>
          <w:sz w:val="28"/>
          <w:szCs w:val="28"/>
          <w:lang w:val="kk-KZ"/>
        </w:rPr>
      </w:pPr>
      <w:r w:rsidRPr="00543AEB">
        <w:rPr>
          <w:rFonts w:ascii="Times New Roman" w:hAnsi="Times New Roman"/>
          <w:bCs/>
          <w:sz w:val="28"/>
          <w:szCs w:val="28"/>
          <w:lang w:val="kk-KZ"/>
        </w:rPr>
        <w:t>Физикалық қауіп. Қауіптің бұл түрі қалыпты жағдайда тағамда болмауы керек заттарды қамтиды. Мұндай заттар соңғы тұтынушының денсаулығына зиян тигізуі мүмкін (мысалы, ағаш чиптері, шыны сынықтары, Металл чиптері, сүйектер).</w:t>
      </w:r>
    </w:p>
    <w:p w14:paraId="43EB4EE8" w14:textId="77777777" w:rsidR="000E33FC" w:rsidRPr="006B30A1" w:rsidRDefault="000E33FC" w:rsidP="000E33FC">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Барлық қауіпті факторлар әрбір СБН үшін НАССР жоспарына сәйкес мониторинг және түзету іс-</w:t>
      </w:r>
      <w:r>
        <w:rPr>
          <w:rFonts w:ascii="Times New Roman" w:hAnsi="Times New Roman"/>
          <w:bCs/>
          <w:sz w:val="28"/>
          <w:szCs w:val="28"/>
          <w:lang w:val="kk-KZ"/>
        </w:rPr>
        <w:t xml:space="preserve">шараларының </w:t>
      </w:r>
      <w:r w:rsidRPr="006B30A1">
        <w:rPr>
          <w:rFonts w:ascii="Times New Roman" w:hAnsi="Times New Roman"/>
          <w:bCs/>
          <w:sz w:val="28"/>
          <w:szCs w:val="28"/>
          <w:lang w:val="kk-KZ"/>
        </w:rPr>
        <w:t>рәсімдерін және міндетті алдын ала іс-шаралардың (МАШӨБ) өндірістік бағдарламасын пайдалана отырып бақыланады</w:t>
      </w:r>
      <w:r w:rsidRPr="006B30A1">
        <w:rPr>
          <w:rStyle w:val="tlid-translation"/>
          <w:rFonts w:ascii="Times New Roman" w:hAnsi="Times New Roman"/>
          <w:lang w:val="kk-KZ"/>
        </w:rPr>
        <w:t>.</w:t>
      </w:r>
    </w:p>
    <w:p w14:paraId="353EF086" w14:textId="77777777" w:rsidR="000E33FC" w:rsidRPr="006B30A1" w:rsidRDefault="000E33FC" w:rsidP="000E33FC">
      <w:pPr>
        <w:spacing w:after="0" w:line="240" w:lineRule="auto"/>
        <w:ind w:firstLine="709"/>
        <w:jc w:val="both"/>
        <w:rPr>
          <w:rFonts w:ascii="Times New Roman" w:hAnsi="Times New Roman"/>
          <w:bCs/>
          <w:sz w:val="28"/>
          <w:szCs w:val="28"/>
          <w:lang w:val="kk-KZ"/>
        </w:rPr>
      </w:pPr>
    </w:p>
    <w:p w14:paraId="4A9E2124" w14:textId="77777777" w:rsidR="000E33FC" w:rsidRPr="00186118" w:rsidRDefault="000E33FC" w:rsidP="00186118">
      <w:pPr>
        <w:pStyle w:val="1"/>
        <w:spacing w:before="0" w:line="240" w:lineRule="auto"/>
        <w:ind w:firstLine="709"/>
        <w:jc w:val="both"/>
        <w:rPr>
          <w:rFonts w:ascii="Times New Roman" w:hAnsi="Times New Roman"/>
          <w:b/>
          <w:color w:val="auto"/>
          <w:sz w:val="28"/>
          <w:szCs w:val="28"/>
          <w:lang w:val="kk-KZ"/>
        </w:rPr>
      </w:pPr>
      <w:bookmarkStart w:id="59" w:name="_Toc158215188"/>
      <w:r w:rsidRPr="00186118">
        <w:rPr>
          <w:rFonts w:ascii="Times New Roman" w:hAnsi="Times New Roman"/>
          <w:b/>
          <w:bCs/>
          <w:color w:val="auto"/>
          <w:sz w:val="28"/>
          <w:szCs w:val="28"/>
          <w:lang w:val="kk-KZ"/>
        </w:rPr>
        <w:t xml:space="preserve">5.2 </w:t>
      </w:r>
      <w:r w:rsidRPr="00186118">
        <w:rPr>
          <w:rFonts w:ascii="Times New Roman" w:hAnsi="Times New Roman"/>
          <w:b/>
          <w:color w:val="auto"/>
          <w:sz w:val="28"/>
          <w:szCs w:val="28"/>
          <w:lang w:val="kk-KZ"/>
        </w:rPr>
        <w:t>Етті жартылай фабрикаттарды өндіру кезіндегі</w:t>
      </w:r>
      <w:r w:rsidRPr="00186118">
        <w:rPr>
          <w:rFonts w:ascii="Times New Roman" w:hAnsi="Times New Roman"/>
          <w:color w:val="auto"/>
          <w:sz w:val="28"/>
          <w:szCs w:val="28"/>
          <w:lang w:val="kk-KZ"/>
        </w:rPr>
        <w:t xml:space="preserve"> </w:t>
      </w:r>
      <w:r w:rsidRPr="00186118">
        <w:rPr>
          <w:rFonts w:ascii="Times New Roman" w:hAnsi="Times New Roman"/>
          <w:b/>
          <w:bCs/>
          <w:color w:val="auto"/>
          <w:sz w:val="28"/>
          <w:szCs w:val="28"/>
          <w:lang w:val="kk-KZ"/>
        </w:rPr>
        <w:t>сыни бақылау нүктелерін анықтау</w:t>
      </w:r>
      <w:bookmarkEnd w:id="59"/>
    </w:p>
    <w:p w14:paraId="2F6A4177" w14:textId="77777777" w:rsidR="000E33FC" w:rsidRPr="0098533F" w:rsidRDefault="000E33FC" w:rsidP="0098533F">
      <w:pPr>
        <w:spacing w:after="0" w:line="240" w:lineRule="auto"/>
        <w:ind w:firstLine="709"/>
        <w:jc w:val="both"/>
        <w:rPr>
          <w:rStyle w:val="tlid-translation"/>
          <w:rFonts w:ascii="Times New Roman" w:hAnsi="Times New Roman"/>
          <w:sz w:val="28"/>
          <w:szCs w:val="28"/>
          <w:lang w:val="kk-KZ"/>
        </w:rPr>
      </w:pPr>
      <w:r w:rsidRPr="0098533F">
        <w:rPr>
          <w:rStyle w:val="tlid-translation"/>
          <w:rFonts w:ascii="Times New Roman" w:hAnsi="Times New Roman"/>
          <w:sz w:val="28"/>
          <w:szCs w:val="28"/>
          <w:lang w:val="kk-KZ"/>
        </w:rPr>
        <w:t>Қатаң бақылау ықтимал қауіптің алдын алуға немесе нақты шаралар арқылы тәуекелдердің пайда болу мүмкіндігін нөлге дейін төмендетуге көмектесетін маңызды бақылау нүктелерін анықтау</w:t>
      </w:r>
    </w:p>
    <w:p w14:paraId="1A5E2E7A" w14:textId="7BF18333" w:rsidR="000E33FC" w:rsidRPr="0098533F" w:rsidRDefault="000E33FC" w:rsidP="0098533F">
      <w:pPr>
        <w:spacing w:after="0" w:line="240" w:lineRule="auto"/>
        <w:ind w:firstLine="709"/>
        <w:jc w:val="both"/>
        <w:rPr>
          <w:rStyle w:val="tlid-translation"/>
          <w:rFonts w:ascii="Times New Roman" w:hAnsi="Times New Roman"/>
          <w:sz w:val="28"/>
          <w:szCs w:val="28"/>
          <w:lang w:val="kk-KZ"/>
        </w:rPr>
      </w:pPr>
      <w:r w:rsidRPr="0098533F">
        <w:rPr>
          <w:rStyle w:val="tlid-translation"/>
          <w:rFonts w:ascii="Times New Roman" w:hAnsi="Times New Roman"/>
          <w:sz w:val="28"/>
          <w:szCs w:val="28"/>
          <w:lang w:val="kk-KZ"/>
        </w:rPr>
        <w:t xml:space="preserve">Сыни бақылау нүктесі (СБН) – қауіпті факторды сәйкестендіру және (немесе) тәуекелді басқару үшін бақылау жүргізілетін орын. СБН бір қасиеттің әрбір көрсеткіші немесе көрсеткіштер тобы бойынша жеке талдау жүргізу және технологиялық немесе өндірістік процестің блок – схемасына енгізілген барлық процестерді дәйекті түрде қарау арқылы анықталады. </w:t>
      </w:r>
      <w:r w:rsidRPr="0098533F">
        <w:rPr>
          <w:rFonts w:ascii="Times New Roman" w:hAnsi="Times New Roman"/>
          <w:sz w:val="28"/>
          <w:szCs w:val="28"/>
          <w:lang w:val="kk-KZ"/>
        </w:rPr>
        <w:t>Етті жартылай фабрикаттарды ө</w:t>
      </w:r>
      <w:r w:rsidR="005B7EA5">
        <w:rPr>
          <w:rFonts w:ascii="Times New Roman" w:hAnsi="Times New Roman"/>
          <w:sz w:val="28"/>
          <w:szCs w:val="28"/>
          <w:lang w:val="kk-KZ"/>
        </w:rPr>
        <w:t>ндірудің технологиялық сұлбасы 29</w:t>
      </w:r>
      <w:r w:rsidRPr="0098533F">
        <w:rPr>
          <w:rFonts w:ascii="Times New Roman" w:hAnsi="Times New Roman"/>
          <w:sz w:val="28"/>
          <w:szCs w:val="28"/>
          <w:lang w:val="kk-KZ"/>
        </w:rPr>
        <w:t>-суретте көрсетілген.</w:t>
      </w:r>
    </w:p>
    <w:p w14:paraId="2A29B34C" w14:textId="77777777" w:rsidR="000E33FC" w:rsidRPr="0098533F" w:rsidRDefault="000E33FC" w:rsidP="0098533F">
      <w:pPr>
        <w:spacing w:after="0" w:line="240" w:lineRule="auto"/>
        <w:ind w:firstLine="709"/>
        <w:jc w:val="both"/>
        <w:rPr>
          <w:rStyle w:val="tlid-translation"/>
          <w:rFonts w:ascii="Times New Roman" w:hAnsi="Times New Roman"/>
          <w:sz w:val="28"/>
          <w:szCs w:val="28"/>
          <w:lang w:val="kk-KZ"/>
        </w:rPr>
      </w:pPr>
    </w:p>
    <w:p w14:paraId="1CD02E32" w14:textId="77777777" w:rsidR="000E33FC" w:rsidRPr="0098533F" w:rsidRDefault="000E33FC" w:rsidP="0098533F">
      <w:pPr>
        <w:spacing w:after="0" w:line="240" w:lineRule="auto"/>
        <w:ind w:firstLine="709"/>
        <w:jc w:val="both"/>
        <w:rPr>
          <w:rStyle w:val="tlid-translation"/>
          <w:rFonts w:ascii="Times New Roman" w:hAnsi="Times New Roman"/>
          <w:sz w:val="28"/>
          <w:szCs w:val="28"/>
          <w:lang w:val="kk-KZ"/>
        </w:rPr>
      </w:pPr>
    </w:p>
    <w:p w14:paraId="798907DB" w14:textId="128EE1BB" w:rsidR="000E33FC" w:rsidRDefault="000E33FC" w:rsidP="000E33FC">
      <w:pPr>
        <w:spacing w:after="0" w:line="240" w:lineRule="auto"/>
        <w:ind w:firstLine="709"/>
        <w:jc w:val="both"/>
        <w:rPr>
          <w:rStyle w:val="tlid-translation"/>
          <w:rFonts w:ascii="Times New Roman" w:hAnsi="Times New Roman"/>
          <w:lang w:val="kk-KZ"/>
        </w:rPr>
      </w:pPr>
    </w:p>
    <w:p w14:paraId="0E768865" w14:textId="4715C464" w:rsidR="007B74C6" w:rsidRDefault="007B74C6" w:rsidP="000E33FC">
      <w:pPr>
        <w:spacing w:after="0" w:line="240" w:lineRule="auto"/>
        <w:ind w:firstLine="709"/>
        <w:jc w:val="both"/>
        <w:rPr>
          <w:rStyle w:val="tlid-translation"/>
          <w:rFonts w:ascii="Times New Roman" w:hAnsi="Times New Roman"/>
          <w:lang w:val="kk-KZ"/>
        </w:rPr>
      </w:pPr>
    </w:p>
    <w:p w14:paraId="291C01ED" w14:textId="3282B385" w:rsidR="007B74C6" w:rsidRDefault="007B74C6" w:rsidP="000E33FC">
      <w:pPr>
        <w:spacing w:after="0" w:line="240" w:lineRule="auto"/>
        <w:ind w:firstLine="709"/>
        <w:jc w:val="both"/>
        <w:rPr>
          <w:rStyle w:val="tlid-translation"/>
          <w:rFonts w:ascii="Times New Roman" w:hAnsi="Times New Roman"/>
          <w:lang w:val="kk-KZ"/>
        </w:rPr>
      </w:pPr>
    </w:p>
    <w:p w14:paraId="5B2DC7A9" w14:textId="06519024" w:rsidR="007B74C6" w:rsidRDefault="007B74C6" w:rsidP="000E33FC">
      <w:pPr>
        <w:spacing w:after="0" w:line="240" w:lineRule="auto"/>
        <w:ind w:firstLine="709"/>
        <w:jc w:val="both"/>
        <w:rPr>
          <w:rStyle w:val="tlid-translation"/>
          <w:rFonts w:ascii="Times New Roman" w:hAnsi="Times New Roman"/>
          <w:lang w:val="kk-KZ"/>
        </w:rPr>
      </w:pPr>
    </w:p>
    <w:p w14:paraId="02135E38" w14:textId="3C12331B" w:rsidR="007B74C6" w:rsidRDefault="007B74C6" w:rsidP="000E33FC">
      <w:pPr>
        <w:spacing w:after="0" w:line="240" w:lineRule="auto"/>
        <w:ind w:firstLine="709"/>
        <w:jc w:val="both"/>
        <w:rPr>
          <w:rStyle w:val="tlid-translation"/>
          <w:rFonts w:ascii="Times New Roman" w:hAnsi="Times New Roman"/>
          <w:lang w:val="kk-KZ"/>
        </w:rPr>
      </w:pPr>
    </w:p>
    <w:p w14:paraId="213F6576" w14:textId="18241166" w:rsidR="007B74C6" w:rsidRDefault="007B74C6" w:rsidP="000E33FC">
      <w:pPr>
        <w:spacing w:after="0" w:line="240" w:lineRule="auto"/>
        <w:ind w:firstLine="709"/>
        <w:jc w:val="both"/>
        <w:rPr>
          <w:rStyle w:val="tlid-translation"/>
          <w:rFonts w:ascii="Times New Roman" w:hAnsi="Times New Roman"/>
          <w:lang w:val="kk-KZ"/>
        </w:rPr>
      </w:pPr>
    </w:p>
    <w:p w14:paraId="3ABC2C01" w14:textId="5FF0F3CF" w:rsidR="007B74C6" w:rsidRDefault="007B74C6" w:rsidP="000E33FC">
      <w:pPr>
        <w:spacing w:after="0" w:line="240" w:lineRule="auto"/>
        <w:ind w:firstLine="709"/>
        <w:jc w:val="both"/>
        <w:rPr>
          <w:rStyle w:val="tlid-translation"/>
          <w:rFonts w:ascii="Times New Roman" w:hAnsi="Times New Roman"/>
          <w:lang w:val="kk-KZ"/>
        </w:rPr>
      </w:pPr>
    </w:p>
    <w:p w14:paraId="18FF58A4" w14:textId="77777777" w:rsidR="000E33FC" w:rsidRDefault="000E33FC" w:rsidP="000E33FC">
      <w:pPr>
        <w:spacing w:after="0" w:line="240" w:lineRule="auto"/>
        <w:ind w:firstLine="709"/>
        <w:jc w:val="both"/>
        <w:rPr>
          <w:rStyle w:val="tlid-translation"/>
          <w:rFonts w:ascii="Times New Roman" w:hAnsi="Times New Roman"/>
          <w:lang w:val="kk-KZ"/>
        </w:rPr>
      </w:pPr>
    </w:p>
    <w:p w14:paraId="16F85DA1" w14:textId="77777777" w:rsidR="000E33FC" w:rsidRDefault="000E33FC" w:rsidP="000E33FC">
      <w:pPr>
        <w:spacing w:after="0" w:line="240" w:lineRule="auto"/>
        <w:jc w:val="center"/>
        <w:rPr>
          <w:rStyle w:val="tlid-translation"/>
          <w:rFonts w:ascii="Times New Roman" w:hAnsi="Times New Roman"/>
          <w:lang w:val="kk-KZ"/>
        </w:rPr>
      </w:pPr>
      <w:r>
        <w:rPr>
          <w:rFonts w:ascii="Times New Roman" w:hAnsi="Times New Roman"/>
          <w:noProof/>
          <w:sz w:val="28"/>
        </w:rPr>
        <mc:AlternateContent>
          <mc:Choice Requires="wpg">
            <w:drawing>
              <wp:anchor distT="0" distB="0" distL="114300" distR="114300" simplePos="0" relativeHeight="251709440" behindDoc="0" locked="0" layoutInCell="1" allowOverlap="1" wp14:anchorId="5D3416A8" wp14:editId="325615BB">
                <wp:simplePos x="0" y="0"/>
                <wp:positionH relativeFrom="column">
                  <wp:posOffset>481965</wp:posOffset>
                </wp:positionH>
                <wp:positionV relativeFrom="paragraph">
                  <wp:posOffset>3810</wp:posOffset>
                </wp:positionV>
                <wp:extent cx="5099050" cy="4978400"/>
                <wp:effectExtent l="0" t="0" r="25400" b="12700"/>
                <wp:wrapNone/>
                <wp:docPr id="1091228675" name="Группа 1091228675"/>
                <wp:cNvGraphicFramePr/>
                <a:graphic xmlns:a="http://schemas.openxmlformats.org/drawingml/2006/main">
                  <a:graphicData uri="http://schemas.microsoft.com/office/word/2010/wordprocessingGroup">
                    <wpg:wgp>
                      <wpg:cNvGrpSpPr/>
                      <wpg:grpSpPr>
                        <a:xfrm>
                          <a:off x="0" y="0"/>
                          <a:ext cx="5099050" cy="4978400"/>
                          <a:chOff x="0" y="0"/>
                          <a:chExt cx="3422650" cy="6286500"/>
                        </a:xfrm>
                      </wpg:grpSpPr>
                      <wps:wsp>
                        <wps:cNvPr id="1091228677" name="Прямоугольник 1091228677"/>
                        <wps:cNvSpPr/>
                        <wps:spPr>
                          <a:xfrm>
                            <a:off x="0" y="0"/>
                            <a:ext cx="2800350" cy="3810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FC8CB40" w14:textId="77777777" w:rsidR="00A232D9" w:rsidRPr="002170DA" w:rsidRDefault="00A232D9" w:rsidP="000E33FC">
                              <w:pPr>
                                <w:spacing w:after="0" w:line="240" w:lineRule="auto"/>
                                <w:jc w:val="center"/>
                                <w:rPr>
                                  <w:rFonts w:ascii="Times New Roman" w:hAnsi="Times New Roman"/>
                                  <w:sz w:val="24"/>
                                  <w:szCs w:val="24"/>
                                  <w:lang w:val="kk-KZ"/>
                                </w:rPr>
                              </w:pPr>
                              <w:r>
                                <w:rPr>
                                  <w:rFonts w:ascii="Times New Roman" w:hAnsi="Times New Roman"/>
                                  <w:b/>
                                  <w:sz w:val="20"/>
                                  <w:szCs w:val="20"/>
                                  <w:lang w:val="kk-KZ"/>
                                </w:rPr>
                                <w:t>Шикізатты қабылдау</w:t>
                              </w:r>
                              <w:r>
                                <w:rPr>
                                  <w:rFonts w:ascii="Times New Roman" w:hAnsi="Times New Roman"/>
                                  <w:sz w:val="20"/>
                                  <w:szCs w:val="20"/>
                                </w:rPr>
                                <w:t xml:space="preserve"> (</w:t>
                              </w:r>
                              <w:r>
                                <w:rPr>
                                  <w:rFonts w:ascii="Times New Roman" w:hAnsi="Times New Roman"/>
                                  <w:sz w:val="20"/>
                                  <w:szCs w:val="20"/>
                                  <w:lang w:val="kk-KZ"/>
                                </w:rPr>
                                <w:t>сиыр ұшасы</w:t>
                              </w:r>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78" name="Прямоугольник 1091228678"/>
                        <wps:cNvSpPr/>
                        <wps:spPr>
                          <a:xfrm>
                            <a:off x="19050" y="736600"/>
                            <a:ext cx="2768600" cy="4000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6EC8B73" w14:textId="77777777" w:rsidR="00A232D9" w:rsidRDefault="00A232D9" w:rsidP="000E33FC">
                              <w:pPr>
                                <w:spacing w:after="0" w:line="240" w:lineRule="auto"/>
                                <w:jc w:val="center"/>
                                <w:rPr>
                                  <w:rFonts w:ascii="Times New Roman" w:hAnsi="Times New Roman"/>
                                  <w:sz w:val="20"/>
                                  <w:szCs w:val="20"/>
                                </w:rPr>
                              </w:pPr>
                              <w:r>
                                <w:rPr>
                                  <w:rFonts w:ascii="Times New Roman" w:hAnsi="Times New Roman"/>
                                  <w:b/>
                                  <w:sz w:val="20"/>
                                  <w:szCs w:val="20"/>
                                  <w:lang w:val="kk-KZ"/>
                                </w:rPr>
                                <w:t xml:space="preserve">Еріту </w:t>
                              </w:r>
                              <w:r>
                                <w:rPr>
                                  <w:rFonts w:ascii="Times New Roman" w:hAnsi="Times New Roman"/>
                                  <w:sz w:val="20"/>
                                  <w:szCs w:val="20"/>
                                </w:rPr>
                                <w:t>(</w:t>
                              </w:r>
                              <w:r>
                                <w:rPr>
                                  <w:rFonts w:ascii="Times New Roman" w:hAnsi="Times New Roman"/>
                                  <w:sz w:val="20"/>
                                  <w:szCs w:val="20"/>
                                  <w:lang w:val="en-US"/>
                                </w:rPr>
                                <w:t xml:space="preserve">t </w:t>
                              </w:r>
                              <w:r>
                                <w:rPr>
                                  <w:rFonts w:ascii="Times New Roman" w:hAnsi="Times New Roman"/>
                                  <w:sz w:val="20"/>
                                  <w:szCs w:val="20"/>
                                </w:rPr>
                                <w:t>±8°С)</w:t>
                              </w:r>
                            </w:p>
                            <w:p w14:paraId="4BAEABD8" w14:textId="77777777" w:rsidR="00A232D9" w:rsidRPr="00242399" w:rsidRDefault="00A232D9" w:rsidP="000E33F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79" name="Прямоугольник 1091228679"/>
                        <wps:cNvSpPr/>
                        <wps:spPr>
                          <a:xfrm>
                            <a:off x="25400" y="2203450"/>
                            <a:ext cx="2800350" cy="3810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6C61D09" w14:textId="77777777" w:rsidR="00A232D9" w:rsidRDefault="00A232D9" w:rsidP="000E33FC">
                              <w:pPr>
                                <w:spacing w:after="0" w:line="240" w:lineRule="auto"/>
                                <w:jc w:val="center"/>
                                <w:rPr>
                                  <w:rFonts w:ascii="Times New Roman" w:hAnsi="Times New Roman"/>
                                  <w:b/>
                                  <w:sz w:val="20"/>
                                  <w:szCs w:val="20"/>
                                </w:rPr>
                              </w:pPr>
                              <w:r>
                                <w:rPr>
                                  <w:rFonts w:ascii="Times New Roman" w:hAnsi="Times New Roman"/>
                                  <w:b/>
                                  <w:sz w:val="20"/>
                                  <w:szCs w:val="20"/>
                                  <w:lang w:val="kk-KZ"/>
                                </w:rPr>
                                <w:t>Сүйектен ажырату, талдау</w:t>
                              </w:r>
                            </w:p>
                            <w:p w14:paraId="1954B18C" w14:textId="77777777" w:rsidR="00A232D9" w:rsidRPr="00242399" w:rsidRDefault="00A232D9" w:rsidP="000E33F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0" name="Прямоугольник 1091228680"/>
                        <wps:cNvSpPr/>
                        <wps:spPr>
                          <a:xfrm>
                            <a:off x="50800" y="2940050"/>
                            <a:ext cx="2800350" cy="3810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0589846" w14:textId="77777777" w:rsidR="00A232D9" w:rsidRDefault="00A232D9" w:rsidP="000E33FC">
                              <w:pPr>
                                <w:spacing w:after="0" w:line="240" w:lineRule="auto"/>
                                <w:jc w:val="center"/>
                                <w:rPr>
                                  <w:rFonts w:ascii="Times New Roman" w:hAnsi="Times New Roman"/>
                                  <w:b/>
                                  <w:sz w:val="20"/>
                                  <w:szCs w:val="20"/>
                                  <w:lang w:val="kk-KZ"/>
                                </w:rPr>
                              </w:pPr>
                              <w:r>
                                <w:rPr>
                                  <w:rFonts w:ascii="Times New Roman" w:hAnsi="Times New Roman"/>
                                  <w:b/>
                                  <w:sz w:val="20"/>
                                  <w:szCs w:val="20"/>
                                  <w:lang w:val="kk-KZ"/>
                                </w:rPr>
                                <w:t>Ірі бөлшекті жартылай фабрикаттарды алу</w:t>
                              </w:r>
                            </w:p>
                            <w:p w14:paraId="11D69B8F" w14:textId="77777777" w:rsidR="00A232D9" w:rsidRPr="00242399" w:rsidRDefault="00A232D9" w:rsidP="000E33F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1" name="Прямоугольник 1091228681"/>
                        <wps:cNvSpPr/>
                        <wps:spPr>
                          <a:xfrm>
                            <a:off x="12700" y="1492250"/>
                            <a:ext cx="2787650" cy="355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1AAB0FE" w14:textId="77777777" w:rsidR="00A232D9" w:rsidRDefault="00A232D9" w:rsidP="000E33FC">
                              <w:pPr>
                                <w:spacing w:after="0" w:line="240" w:lineRule="auto"/>
                                <w:jc w:val="center"/>
                                <w:rPr>
                                  <w:rFonts w:ascii="Times New Roman" w:hAnsi="Times New Roman"/>
                                  <w:b/>
                                  <w:sz w:val="20"/>
                                  <w:szCs w:val="20"/>
                                  <w:lang w:val="en-US"/>
                                </w:rPr>
                              </w:pPr>
                              <w:r>
                                <w:rPr>
                                  <w:rFonts w:ascii="Times New Roman" w:hAnsi="Times New Roman"/>
                                  <w:b/>
                                  <w:sz w:val="20"/>
                                  <w:szCs w:val="20"/>
                                  <w:lang w:val="kk-KZ"/>
                                </w:rPr>
                                <w:t xml:space="preserve">Бөлшектеу </w:t>
                              </w:r>
                              <w:r>
                                <w:rPr>
                                  <w:rFonts w:ascii="Times New Roman" w:hAnsi="Times New Roman"/>
                                  <w:b/>
                                  <w:sz w:val="20"/>
                                  <w:szCs w:val="20"/>
                                  <w:lang w:val="en-US"/>
                                </w:rPr>
                                <w:t>(</w:t>
                              </w:r>
                              <w:r>
                                <w:rPr>
                                  <w:rFonts w:ascii="Times New Roman" w:hAnsi="Times New Roman"/>
                                  <w:sz w:val="20"/>
                                  <w:szCs w:val="20"/>
                                  <w:lang w:val="en-US"/>
                                </w:rPr>
                                <w:t>t</w:t>
                              </w:r>
                              <w:r>
                                <w:rPr>
                                  <w:rFonts w:ascii="Times New Roman" w:hAnsi="Times New Roman"/>
                                  <w:sz w:val="20"/>
                                  <w:szCs w:val="20"/>
                                </w:rPr>
                                <w:t xml:space="preserve"> ±</w:t>
                              </w:r>
                              <w:r>
                                <w:rPr>
                                  <w:rFonts w:ascii="Times New Roman" w:hAnsi="Times New Roman"/>
                                  <w:sz w:val="20"/>
                                  <w:szCs w:val="20"/>
                                  <w:lang w:val="en-US"/>
                                </w:rPr>
                                <w:t>4</w:t>
                              </w:r>
                              <w:r>
                                <w:rPr>
                                  <w:rFonts w:ascii="Times New Roman" w:hAnsi="Times New Roman"/>
                                  <w:sz w:val="20"/>
                                  <w:szCs w:val="20"/>
                                </w:rPr>
                                <w:t>°С</w:t>
                              </w:r>
                              <w:r>
                                <w:rPr>
                                  <w:rFonts w:ascii="Times New Roman" w:hAnsi="Times New Roman"/>
                                  <w:b/>
                                  <w:sz w:val="20"/>
                                  <w:szCs w:val="20"/>
                                  <w:lang w:val="en-US"/>
                                </w:rPr>
                                <w:t>)</w:t>
                              </w:r>
                            </w:p>
                            <w:p w14:paraId="2C54BB3E" w14:textId="77777777" w:rsidR="00A232D9" w:rsidRPr="00242399" w:rsidRDefault="00A232D9" w:rsidP="000E33F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2" name="Прямоугольник 1091228682"/>
                        <wps:cNvSpPr/>
                        <wps:spPr>
                          <a:xfrm>
                            <a:off x="44450" y="3670300"/>
                            <a:ext cx="2825750" cy="3937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CCBCBB1" w14:textId="77777777" w:rsidR="00A232D9" w:rsidRDefault="00A232D9" w:rsidP="000E33FC">
                              <w:pPr>
                                <w:spacing w:after="0" w:line="240" w:lineRule="auto"/>
                                <w:jc w:val="center"/>
                                <w:rPr>
                                  <w:rFonts w:ascii="Times New Roman" w:hAnsi="Times New Roman"/>
                                  <w:b/>
                                  <w:sz w:val="20"/>
                                  <w:szCs w:val="20"/>
                                  <w:lang w:val="kk-KZ"/>
                                </w:rPr>
                              </w:pPr>
                              <w:r>
                                <w:rPr>
                                  <w:rFonts w:ascii="Times New Roman" w:hAnsi="Times New Roman"/>
                                  <w:b/>
                                  <w:sz w:val="20"/>
                                  <w:szCs w:val="20"/>
                                  <w:lang w:val="kk-KZ"/>
                                </w:rPr>
                                <w:t>Пленка түзгіш композицияны қолдану арқылы тұздау</w:t>
                              </w:r>
                            </w:p>
                            <w:p w14:paraId="515212A0" w14:textId="77777777" w:rsidR="00A232D9" w:rsidRPr="002170DA" w:rsidRDefault="00A232D9" w:rsidP="000E33FC">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3" name="Стрелка: вниз 50"/>
                        <wps:cNvSpPr/>
                        <wps:spPr>
                          <a:xfrm>
                            <a:off x="1384300" y="1168400"/>
                            <a:ext cx="45719"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4" name="Стрелка: вниз 51"/>
                        <wps:cNvSpPr/>
                        <wps:spPr>
                          <a:xfrm>
                            <a:off x="1403350" y="1885950"/>
                            <a:ext cx="45719" cy="301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5" name="Стрелка: вниз 50"/>
                        <wps:cNvSpPr/>
                        <wps:spPr>
                          <a:xfrm>
                            <a:off x="1377950" y="412750"/>
                            <a:ext cx="45719"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6" name="Стрелка: вниз 50"/>
                        <wps:cNvSpPr/>
                        <wps:spPr>
                          <a:xfrm>
                            <a:off x="1416050" y="2603500"/>
                            <a:ext cx="45085"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7" name="Стрелка: вниз 50"/>
                        <wps:cNvSpPr/>
                        <wps:spPr>
                          <a:xfrm>
                            <a:off x="1428750" y="3333750"/>
                            <a:ext cx="45085"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8" name="Стрелка: вниз 50"/>
                        <wps:cNvSpPr/>
                        <wps:spPr>
                          <a:xfrm>
                            <a:off x="1447800" y="4083050"/>
                            <a:ext cx="45085"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89" name="Прямоугольник 1091228689"/>
                        <wps:cNvSpPr/>
                        <wps:spPr>
                          <a:xfrm>
                            <a:off x="57150" y="4432300"/>
                            <a:ext cx="2832100" cy="355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0398066" w14:textId="77777777" w:rsidR="00A232D9" w:rsidRDefault="00A232D9" w:rsidP="000E33FC">
                              <w:pPr>
                                <w:spacing w:after="0" w:line="240" w:lineRule="auto"/>
                                <w:jc w:val="center"/>
                                <w:rPr>
                                  <w:rFonts w:ascii="Times New Roman" w:hAnsi="Times New Roman"/>
                                  <w:sz w:val="20"/>
                                  <w:szCs w:val="20"/>
                                </w:rPr>
                              </w:pPr>
                              <w:r>
                                <w:rPr>
                                  <w:rFonts w:ascii="Times New Roman" w:hAnsi="Times New Roman"/>
                                  <w:b/>
                                  <w:sz w:val="20"/>
                                  <w:szCs w:val="20"/>
                                  <w:lang w:val="kk-KZ"/>
                                </w:rPr>
                                <w:t xml:space="preserve">Тұндыру  </w:t>
                              </w:r>
                              <w:r>
                                <w:rPr>
                                  <w:rFonts w:ascii="Times New Roman" w:hAnsi="Times New Roman"/>
                                  <w:sz w:val="20"/>
                                  <w:szCs w:val="20"/>
                                  <w:lang w:val="kk-KZ"/>
                                </w:rPr>
                                <w:t>(10-12 сағ</w:t>
                              </w:r>
                              <w:r>
                                <w:rPr>
                                  <w:rFonts w:ascii="Times New Roman" w:hAnsi="Times New Roman"/>
                                  <w:sz w:val="20"/>
                                  <w:szCs w:val="20"/>
                                </w:rPr>
                                <w:t>.</w:t>
                              </w:r>
                              <w:r>
                                <w:rPr>
                                  <w:rFonts w:ascii="Times New Roman" w:hAnsi="Times New Roman"/>
                                  <w:sz w:val="20"/>
                                  <w:szCs w:val="20"/>
                                  <w:lang w:val="kk-KZ"/>
                                </w:rPr>
                                <w:t xml:space="preserve">, </w:t>
                              </w:r>
                              <w:r>
                                <w:rPr>
                                  <w:rFonts w:ascii="Times New Roman" w:hAnsi="Times New Roman"/>
                                  <w:sz w:val="20"/>
                                  <w:szCs w:val="20"/>
                                  <w:lang w:val="en-US"/>
                                </w:rPr>
                                <w:t>t</w:t>
                              </w:r>
                              <w:r>
                                <w:rPr>
                                  <w:rFonts w:ascii="Times New Roman" w:hAnsi="Times New Roman"/>
                                  <w:sz w:val="20"/>
                                  <w:szCs w:val="20"/>
                                </w:rPr>
                                <w:t xml:space="preserve"> ±</w:t>
                              </w:r>
                              <w:r>
                                <w:rPr>
                                  <w:rFonts w:ascii="Times New Roman" w:hAnsi="Times New Roman"/>
                                  <w:sz w:val="20"/>
                                  <w:szCs w:val="20"/>
                                  <w:lang w:val="en-US"/>
                                </w:rPr>
                                <w:t>4</w:t>
                              </w:r>
                              <w:r>
                                <w:rPr>
                                  <w:rFonts w:ascii="Times New Roman" w:hAnsi="Times New Roman"/>
                                  <w:sz w:val="20"/>
                                  <w:szCs w:val="20"/>
                                </w:rPr>
                                <w:t>°С)</w:t>
                              </w:r>
                            </w:p>
                            <w:p w14:paraId="48FFA571" w14:textId="77777777" w:rsidR="00A232D9" w:rsidRPr="00242399" w:rsidRDefault="00A232D9" w:rsidP="000E33F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90" name="Стрелка: вниз 50"/>
                        <wps:cNvSpPr/>
                        <wps:spPr>
                          <a:xfrm>
                            <a:off x="1460500" y="4813300"/>
                            <a:ext cx="45085"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91" name="Прямоугольник 1091228691"/>
                        <wps:cNvSpPr/>
                        <wps:spPr>
                          <a:xfrm>
                            <a:off x="76200" y="5162550"/>
                            <a:ext cx="2806700" cy="355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90393F6" w14:textId="77777777" w:rsidR="00A232D9" w:rsidRDefault="00A232D9" w:rsidP="000E33FC">
                              <w:pPr>
                                <w:spacing w:after="0" w:line="240" w:lineRule="auto"/>
                                <w:jc w:val="center"/>
                                <w:rPr>
                                  <w:rFonts w:ascii="Times New Roman" w:hAnsi="Times New Roman"/>
                                  <w:b/>
                                  <w:sz w:val="20"/>
                                  <w:szCs w:val="20"/>
                                  <w:lang w:val="kk-KZ"/>
                                </w:rPr>
                              </w:pPr>
                              <w:r>
                                <w:rPr>
                                  <w:rFonts w:ascii="Times New Roman" w:hAnsi="Times New Roman"/>
                                  <w:b/>
                                  <w:sz w:val="20"/>
                                  <w:szCs w:val="20"/>
                                  <w:lang w:val="kk-KZ"/>
                                </w:rPr>
                                <w:t xml:space="preserve">Суыту </w:t>
                              </w:r>
                              <w:r>
                                <w:rPr>
                                  <w:rFonts w:ascii="Times New Roman" w:hAnsi="Times New Roman"/>
                                  <w:sz w:val="20"/>
                                  <w:szCs w:val="20"/>
                                </w:rPr>
                                <w:t>(</w:t>
                              </w:r>
                              <w:r>
                                <w:rPr>
                                  <w:rFonts w:ascii="Times New Roman" w:hAnsi="Times New Roman"/>
                                  <w:sz w:val="20"/>
                                  <w:szCs w:val="20"/>
                                  <w:lang w:val="en-US"/>
                                </w:rPr>
                                <w:t>t</w:t>
                              </w:r>
                              <w:r>
                                <w:rPr>
                                  <w:rFonts w:ascii="Times New Roman" w:hAnsi="Times New Roman"/>
                                  <w:sz w:val="20"/>
                                  <w:szCs w:val="20"/>
                                </w:rPr>
                                <w:t xml:space="preserve"> ±</w:t>
                              </w:r>
                              <w:r>
                                <w:rPr>
                                  <w:rFonts w:ascii="Times New Roman" w:hAnsi="Times New Roman"/>
                                  <w:sz w:val="20"/>
                                  <w:szCs w:val="20"/>
                                  <w:lang w:val="en-US"/>
                                </w:rPr>
                                <w:t>4</w:t>
                              </w:r>
                              <w:r>
                                <w:rPr>
                                  <w:rFonts w:ascii="Times New Roman" w:hAnsi="Times New Roman"/>
                                  <w:sz w:val="20"/>
                                  <w:szCs w:val="20"/>
                                </w:rPr>
                                <w:t>°С)</w:t>
                              </w:r>
                            </w:p>
                            <w:p w14:paraId="694FF8F7" w14:textId="77777777" w:rsidR="00A232D9" w:rsidRDefault="00A232D9" w:rsidP="000E33F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92" name="Стрелка: вниз 50"/>
                        <wps:cNvSpPr/>
                        <wps:spPr>
                          <a:xfrm>
                            <a:off x="1473200" y="5562600"/>
                            <a:ext cx="45085"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93" name="Прямоугольник 1091228693"/>
                        <wps:cNvSpPr/>
                        <wps:spPr>
                          <a:xfrm>
                            <a:off x="88900" y="5880100"/>
                            <a:ext cx="2787650" cy="4064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E0D1D4" w14:textId="77777777" w:rsidR="00A232D9" w:rsidRDefault="00A232D9" w:rsidP="000E33FC">
                              <w:pPr>
                                <w:spacing w:after="0" w:line="240" w:lineRule="auto"/>
                                <w:jc w:val="center"/>
                                <w:rPr>
                                  <w:rFonts w:ascii="Times New Roman" w:hAnsi="Times New Roman"/>
                                  <w:sz w:val="24"/>
                                  <w:szCs w:val="24"/>
                                </w:rPr>
                              </w:pPr>
                              <w:r>
                                <w:rPr>
                                  <w:rFonts w:ascii="Times New Roman" w:hAnsi="Times New Roman"/>
                                  <w:b/>
                                  <w:sz w:val="20"/>
                                  <w:szCs w:val="20"/>
                                  <w:lang w:val="kk-KZ"/>
                                </w:rPr>
                                <w:t>Вакуумды қолдану арқылы қаптау</w:t>
                              </w:r>
                              <w:r>
                                <w:rPr>
                                  <w:rFonts w:ascii="Times New Roman" w:hAnsi="Times New Roman"/>
                                  <w:sz w:val="20"/>
                                  <w:szCs w:val="20"/>
                                </w:rPr>
                                <w:t xml:space="preserve"> </w:t>
                              </w:r>
                              <w:r w:rsidRPr="00C33283">
                                <w:rPr>
                                  <w:rFonts w:ascii="Times New Roman" w:hAnsi="Times New Roman"/>
                                  <w:b/>
                                  <w:sz w:val="20"/>
                                  <w:szCs w:val="20"/>
                                  <w:lang w:val="kk-KZ"/>
                                </w:rPr>
                                <w:t xml:space="preserve">және сақтау </w:t>
                              </w:r>
                              <w:r>
                                <w:rPr>
                                  <w:rFonts w:ascii="Times New Roman" w:hAnsi="Times New Roman"/>
                                  <w:sz w:val="20"/>
                                  <w:szCs w:val="20"/>
                                </w:rPr>
                                <w:t>(</w:t>
                              </w:r>
                              <w:r>
                                <w:rPr>
                                  <w:rFonts w:ascii="Times New Roman" w:hAnsi="Times New Roman"/>
                                  <w:sz w:val="20"/>
                                  <w:szCs w:val="20"/>
                                  <w:lang w:val="kk-KZ"/>
                                </w:rPr>
                                <w:t>35 тәулік</w:t>
                              </w:r>
                              <w:r>
                                <w:rPr>
                                  <w:rFonts w:ascii="Times New Roman" w:hAnsi="Times New Roman"/>
                                  <w:sz w:val="20"/>
                                  <w:szCs w:val="20"/>
                                </w:rPr>
                                <w:t>.</w:t>
                              </w:r>
                              <w:r>
                                <w:rPr>
                                  <w:rFonts w:ascii="Times New Roman" w:hAnsi="Times New Roman"/>
                                  <w:sz w:val="20"/>
                                  <w:szCs w:val="20"/>
                                  <w:lang w:val="kk-KZ"/>
                                </w:rPr>
                                <w:t xml:space="preserve">, </w:t>
                              </w:r>
                              <w:r>
                                <w:rPr>
                                  <w:rFonts w:ascii="Times New Roman" w:hAnsi="Times New Roman"/>
                                  <w:sz w:val="20"/>
                                  <w:szCs w:val="20"/>
                                  <w:lang w:val="en-US"/>
                                </w:rPr>
                                <w:t>t</w:t>
                              </w:r>
                              <w:r>
                                <w:rPr>
                                  <w:rFonts w:ascii="Times New Roman" w:hAnsi="Times New Roman"/>
                                  <w:sz w:val="20"/>
                                  <w:szCs w:val="20"/>
                                </w:rPr>
                                <w:t xml:space="preserve"> </w:t>
                              </w:r>
                              <w:r>
                                <w:rPr>
                                  <w:rFonts w:ascii="Times New Roman" w:hAnsi="Times New Roman"/>
                                  <w:sz w:val="24"/>
                                  <w:szCs w:val="24"/>
                                </w:rPr>
                                <w:t>±4</w:t>
                              </w:r>
                              <w:r>
                                <w:rPr>
                                  <w:rFonts w:ascii="Times New Roman" w:hAnsi="Times New Roman"/>
                                  <w:sz w:val="20"/>
                                  <w:szCs w:val="20"/>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94" name="Скругленный прямоугольник 82"/>
                        <wps:cNvSpPr/>
                        <wps:spPr>
                          <a:xfrm>
                            <a:off x="2832100" y="4425950"/>
                            <a:ext cx="59055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95" name="Скругленный прямоугольник 83"/>
                        <wps:cNvSpPr/>
                        <wps:spPr>
                          <a:xfrm>
                            <a:off x="2794000" y="5880100"/>
                            <a:ext cx="590550"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228696" name="Скругленный прямоугольник 84"/>
                        <wps:cNvSpPr/>
                        <wps:spPr>
                          <a:xfrm>
                            <a:off x="2800350" y="3670300"/>
                            <a:ext cx="590550" cy="393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416A8" id="Группа 1091228675" o:spid="_x0000_s1146" style="position:absolute;left:0;text-align:left;margin-left:37.95pt;margin-top:.3pt;width:401.5pt;height:392pt;z-index:251709440;mso-position-horizontal-relative:text;mso-position-vertical-relative:text;mso-width-relative:margin;mso-height-relative:margin" coordsize="34226,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">
                <v:rect id="Прямоугольник 1091228677" o:spid="_x0000_s1147" style="position:absolute;width:2800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T/8YA&#10;AADjAAAADwAAAGRycy9kb3ducmV2LnhtbERPX2vCMBB/F/wO4YS9ado+VO2MIoOBIBvo3PvR3NrS&#10;5lKaqNFPvwiCj/f7f6tNMJ240OAaywrSWQKCuLS64UrB6edzugDhPLLGzjIpuJGDzXo8WmGh7ZUP&#10;dDn6SsQQdgUqqL3vCyldWZNBN7M9ceT+7GDQx3OopB7wGsNNJ7MkyaXBhmNDjT191FS2x7NRsM3C&#10;+V5+3fLTUt7T/e93a0xolXqbhO07CE/Bv8RP907H+ckyzbJFPp/D46c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aT/8YAAADjAAAADwAAAAAAAAAAAAAAAACYAgAAZHJz&#10;L2Rvd25yZXYueG1sUEsFBgAAAAAEAAQA9QAAAIsDAAAAAA==&#10;" fillcolor="white [3201]" strokecolor="#4f81bd [3204]" strokeweight="2pt">
                  <v:textbox>
                    <w:txbxContent>
                      <w:p w14:paraId="0FC8CB40" w14:textId="77777777" w:rsidR="00A232D9" w:rsidRPr="002170DA" w:rsidRDefault="00A232D9" w:rsidP="000E33FC">
                        <w:pPr>
                          <w:spacing w:after="0" w:line="240" w:lineRule="auto"/>
                          <w:jc w:val="center"/>
                          <w:rPr>
                            <w:rFonts w:ascii="Times New Roman" w:hAnsi="Times New Roman"/>
                            <w:sz w:val="24"/>
                            <w:szCs w:val="24"/>
                            <w:lang w:val="kk-KZ"/>
                          </w:rPr>
                        </w:pPr>
                        <w:r>
                          <w:rPr>
                            <w:rFonts w:ascii="Times New Roman" w:hAnsi="Times New Roman"/>
                            <w:b/>
                            <w:sz w:val="20"/>
                            <w:szCs w:val="20"/>
                            <w:lang w:val="kk-KZ"/>
                          </w:rPr>
                          <w:t>Шикізатты қабылдау</w:t>
                        </w:r>
                        <w:r>
                          <w:rPr>
                            <w:rFonts w:ascii="Times New Roman" w:hAnsi="Times New Roman"/>
                            <w:sz w:val="20"/>
                            <w:szCs w:val="20"/>
                          </w:rPr>
                          <w:t xml:space="preserve"> (</w:t>
                        </w:r>
                        <w:r>
                          <w:rPr>
                            <w:rFonts w:ascii="Times New Roman" w:hAnsi="Times New Roman"/>
                            <w:sz w:val="20"/>
                            <w:szCs w:val="20"/>
                            <w:lang w:val="kk-KZ"/>
                          </w:rPr>
                          <w:t>сиыр ұшасы</w:t>
                        </w:r>
                        <w:r>
                          <w:rPr>
                            <w:rFonts w:ascii="Times New Roman" w:hAnsi="Times New Roman"/>
                            <w:sz w:val="20"/>
                            <w:szCs w:val="20"/>
                          </w:rPr>
                          <w:t>)</w:t>
                        </w:r>
                      </w:p>
                    </w:txbxContent>
                  </v:textbox>
                </v:rect>
                <v:rect id="Прямоугольник 1091228678" o:spid="_x0000_s1148" style="position:absolute;left:190;top:7366;width:2768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HjcoA&#10;AADjAAAADwAAAGRycy9kb3ducmV2LnhtbESPQWvDMAyF74P9B6NBb6uTHLI2q1vKYFAoHazr7iLW&#10;kpBYDrHbuv3102Gwo/Se3vu02iQ3qAtNofNsIJ9noIhrbztuDJy+3p8XoEJEtjh4JgM3CrBZPz6s&#10;sLL+yp90OcZGSQiHCg20MY6V1qFuyWGY+5FYtB8/OYwyTo22E14l3A26yLJSO+xYGloc6a2luj+e&#10;nYFtkc73+nArT0t9z/ffH71zqTdm9pS2r6Aipfhv/rveWcHPlnlRLMoXgZaf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JB43KAAAA4wAAAA8AAAAAAAAAAAAAAAAAmAIA&#10;AGRycy9kb3ducmV2LnhtbFBLBQYAAAAABAAEAPUAAACPAwAAAAA=&#10;" fillcolor="white [3201]" strokecolor="#4f81bd [3204]" strokeweight="2pt">
                  <v:textbox>
                    <w:txbxContent>
                      <w:p w14:paraId="56EC8B73" w14:textId="77777777" w:rsidR="00A232D9" w:rsidRDefault="00A232D9" w:rsidP="000E33FC">
                        <w:pPr>
                          <w:spacing w:after="0" w:line="240" w:lineRule="auto"/>
                          <w:jc w:val="center"/>
                          <w:rPr>
                            <w:rFonts w:ascii="Times New Roman" w:hAnsi="Times New Roman"/>
                            <w:sz w:val="20"/>
                            <w:szCs w:val="20"/>
                          </w:rPr>
                        </w:pPr>
                        <w:r>
                          <w:rPr>
                            <w:rFonts w:ascii="Times New Roman" w:hAnsi="Times New Roman"/>
                            <w:b/>
                            <w:sz w:val="20"/>
                            <w:szCs w:val="20"/>
                            <w:lang w:val="kk-KZ"/>
                          </w:rPr>
                          <w:t xml:space="preserve">Еріту </w:t>
                        </w:r>
                        <w:r>
                          <w:rPr>
                            <w:rFonts w:ascii="Times New Roman" w:hAnsi="Times New Roman"/>
                            <w:sz w:val="20"/>
                            <w:szCs w:val="20"/>
                          </w:rPr>
                          <w:t>(</w:t>
                        </w:r>
                        <w:r>
                          <w:rPr>
                            <w:rFonts w:ascii="Times New Roman" w:hAnsi="Times New Roman"/>
                            <w:sz w:val="20"/>
                            <w:szCs w:val="20"/>
                            <w:lang w:val="en-US"/>
                          </w:rPr>
                          <w:t xml:space="preserve">t </w:t>
                        </w:r>
                        <w:r>
                          <w:rPr>
                            <w:rFonts w:ascii="Times New Roman" w:hAnsi="Times New Roman"/>
                            <w:sz w:val="20"/>
                            <w:szCs w:val="20"/>
                          </w:rPr>
                          <w:t>±8°С)</w:t>
                        </w:r>
                      </w:p>
                      <w:p w14:paraId="4BAEABD8" w14:textId="77777777" w:rsidR="00A232D9" w:rsidRPr="00242399" w:rsidRDefault="00A232D9" w:rsidP="000E33FC">
                        <w:pPr>
                          <w:jc w:val="center"/>
                          <w:rPr>
                            <w:rFonts w:ascii="Times New Roman" w:hAnsi="Times New Roman"/>
                            <w:sz w:val="24"/>
                            <w:szCs w:val="24"/>
                          </w:rPr>
                        </w:pPr>
                      </w:p>
                    </w:txbxContent>
                  </v:textbox>
                </v:rect>
                <v:rect id="Прямоугольник 1091228679" o:spid="_x0000_s1149" style="position:absolute;left:254;top:22034;width:2800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iFscA&#10;AADjAAAADwAAAGRycy9kb3ducmV2LnhtbERPX2vCMBB/F/Ydwg32pmn70NnOWMpgMBgOpu79aG5t&#10;aXMpTdTopzeDwR7v9/82VTCjONPsessK0lUCgrixuudWwfHwtlyDcB5Z42iZFFzJQbV9WGyw1PbC&#10;X3Te+1bEEHYlKui8n0opXdORQbeyE3Hkfuxs0MdzbqWe8RLDzSizJMmlwZ5jQ4cTvXbUDPuTUVBn&#10;4XRrdtf8WMhb+vH9ORgTBqWeHkP9AsJT8P/iP/e7jvOTIs2ydf5cwO9PEQC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FohbHAAAA4wAAAA8AAAAAAAAAAAAAAAAAmAIAAGRy&#10;cy9kb3ducmV2LnhtbFBLBQYAAAAABAAEAPUAAACMAwAAAAA=&#10;" fillcolor="white [3201]" strokecolor="#4f81bd [3204]" strokeweight="2pt">
                  <v:textbox>
                    <w:txbxContent>
                      <w:p w14:paraId="26C61D09" w14:textId="77777777" w:rsidR="00A232D9" w:rsidRDefault="00A232D9" w:rsidP="000E33FC">
                        <w:pPr>
                          <w:spacing w:after="0" w:line="240" w:lineRule="auto"/>
                          <w:jc w:val="center"/>
                          <w:rPr>
                            <w:rFonts w:ascii="Times New Roman" w:hAnsi="Times New Roman"/>
                            <w:b/>
                            <w:sz w:val="20"/>
                            <w:szCs w:val="20"/>
                          </w:rPr>
                        </w:pPr>
                        <w:r>
                          <w:rPr>
                            <w:rFonts w:ascii="Times New Roman" w:hAnsi="Times New Roman"/>
                            <w:b/>
                            <w:sz w:val="20"/>
                            <w:szCs w:val="20"/>
                            <w:lang w:val="kk-KZ"/>
                          </w:rPr>
                          <w:t>Сүйектен ажырату, талдау</w:t>
                        </w:r>
                      </w:p>
                      <w:p w14:paraId="1954B18C" w14:textId="77777777" w:rsidR="00A232D9" w:rsidRPr="00242399" w:rsidRDefault="00A232D9" w:rsidP="000E33FC">
                        <w:pPr>
                          <w:jc w:val="center"/>
                          <w:rPr>
                            <w:rFonts w:ascii="Times New Roman" w:hAnsi="Times New Roman"/>
                            <w:sz w:val="24"/>
                            <w:szCs w:val="24"/>
                          </w:rPr>
                        </w:pPr>
                      </w:p>
                    </w:txbxContent>
                  </v:textbox>
                </v:rect>
                <v:rect id="Прямоугольник 1091228680" o:spid="_x0000_s1150" style="position:absolute;left:508;top:29400;width:2800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7rMoA&#10;AADjAAAADwAAAGRycy9kb3ducmV2LnhtbESPQWvDMAyF74P9B6PCbquTHEKa1S2lMBiMDda1dxFr&#10;SUgsh9ht3f766TDYUdLTe+9bb5Mb1YXm0Hs2kC8zUMSNtz23Bo7fr88VqBCRLY6eycCNAmw3jw9r&#10;rK2/8hddDrFVYsKhRgNdjFOtdWg6chiWfiKW24+fHUYZ51bbGa9i7kZdZFmpHfYsCR1OtO+oGQ5n&#10;Z2BXpPO9+biVx5W+5++nz8G5NBjztEi7F1CRUvwX/32/WamfrfKiqMpKKIRJFq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qe6zKAAAA4wAAAA8AAAAAAAAAAAAAAAAAmAIA&#10;AGRycy9kb3ducmV2LnhtbFBLBQYAAAAABAAEAPUAAACPAwAAAAA=&#10;" fillcolor="white [3201]" strokecolor="#4f81bd [3204]" strokeweight="2pt">
                  <v:textbox>
                    <w:txbxContent>
                      <w:p w14:paraId="70589846" w14:textId="77777777" w:rsidR="00A232D9" w:rsidRDefault="00A232D9" w:rsidP="000E33FC">
                        <w:pPr>
                          <w:spacing w:after="0" w:line="240" w:lineRule="auto"/>
                          <w:jc w:val="center"/>
                          <w:rPr>
                            <w:rFonts w:ascii="Times New Roman" w:hAnsi="Times New Roman"/>
                            <w:b/>
                            <w:sz w:val="20"/>
                            <w:szCs w:val="20"/>
                            <w:lang w:val="kk-KZ"/>
                          </w:rPr>
                        </w:pPr>
                        <w:r>
                          <w:rPr>
                            <w:rFonts w:ascii="Times New Roman" w:hAnsi="Times New Roman"/>
                            <w:b/>
                            <w:sz w:val="20"/>
                            <w:szCs w:val="20"/>
                            <w:lang w:val="kk-KZ"/>
                          </w:rPr>
                          <w:t>Ірі бөлшекті жартылай фабрикаттарды алу</w:t>
                        </w:r>
                      </w:p>
                      <w:p w14:paraId="11D69B8F" w14:textId="77777777" w:rsidR="00A232D9" w:rsidRPr="00242399" w:rsidRDefault="00A232D9" w:rsidP="000E33FC">
                        <w:pPr>
                          <w:jc w:val="center"/>
                          <w:rPr>
                            <w:rFonts w:ascii="Times New Roman" w:hAnsi="Times New Roman"/>
                            <w:sz w:val="24"/>
                            <w:szCs w:val="24"/>
                          </w:rPr>
                        </w:pPr>
                      </w:p>
                    </w:txbxContent>
                  </v:textbox>
                </v:rect>
                <v:rect id="Прямоугольник 1091228681" o:spid="_x0000_s1151" style="position:absolute;left:127;top:14922;width:27876;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eN8YA&#10;AADjAAAADwAAAGRycy9kb3ducmV2LnhtbERPX2uDMBB/L/Q7hCvsrY36INY1LTIYDMYG69z7YW4q&#10;mouY2Kb99MtgsMf7/b/DKZhRXGh2vWUF6S4BQdxY3XOroP583hYgnEfWOFomBTdycDquVwcstb3y&#10;B13OvhUxhF2JCjrvp1JK13Rk0O3sRBy5bzsb9PGcW6lnvMZwM8osSXJpsOfY0OFETx01w3kxCqos&#10;LPfm7ZbXe3lPX7/eB2PCoNTDJlSPIDwF/y/+c7/oOD/Zp1lW5EUKvz9FAO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beN8YAAADjAAAADwAAAAAAAAAAAAAAAACYAgAAZHJz&#10;L2Rvd25yZXYueG1sUEsFBgAAAAAEAAQA9QAAAIsDAAAAAA==&#10;" fillcolor="white [3201]" strokecolor="#4f81bd [3204]" strokeweight="2pt">
                  <v:textbox>
                    <w:txbxContent>
                      <w:p w14:paraId="21AAB0FE" w14:textId="77777777" w:rsidR="00A232D9" w:rsidRDefault="00A232D9" w:rsidP="000E33FC">
                        <w:pPr>
                          <w:spacing w:after="0" w:line="240" w:lineRule="auto"/>
                          <w:jc w:val="center"/>
                          <w:rPr>
                            <w:rFonts w:ascii="Times New Roman" w:hAnsi="Times New Roman"/>
                            <w:b/>
                            <w:sz w:val="20"/>
                            <w:szCs w:val="20"/>
                            <w:lang w:val="en-US"/>
                          </w:rPr>
                        </w:pPr>
                        <w:r>
                          <w:rPr>
                            <w:rFonts w:ascii="Times New Roman" w:hAnsi="Times New Roman"/>
                            <w:b/>
                            <w:sz w:val="20"/>
                            <w:szCs w:val="20"/>
                            <w:lang w:val="kk-KZ"/>
                          </w:rPr>
                          <w:t xml:space="preserve">Бөлшектеу </w:t>
                        </w:r>
                        <w:r>
                          <w:rPr>
                            <w:rFonts w:ascii="Times New Roman" w:hAnsi="Times New Roman"/>
                            <w:b/>
                            <w:sz w:val="20"/>
                            <w:szCs w:val="20"/>
                            <w:lang w:val="en-US"/>
                          </w:rPr>
                          <w:t>(</w:t>
                        </w:r>
                        <w:r>
                          <w:rPr>
                            <w:rFonts w:ascii="Times New Roman" w:hAnsi="Times New Roman"/>
                            <w:sz w:val="20"/>
                            <w:szCs w:val="20"/>
                            <w:lang w:val="en-US"/>
                          </w:rPr>
                          <w:t>t</w:t>
                        </w:r>
                        <w:r>
                          <w:rPr>
                            <w:rFonts w:ascii="Times New Roman" w:hAnsi="Times New Roman"/>
                            <w:sz w:val="20"/>
                            <w:szCs w:val="20"/>
                          </w:rPr>
                          <w:t xml:space="preserve"> ±</w:t>
                        </w:r>
                        <w:r>
                          <w:rPr>
                            <w:rFonts w:ascii="Times New Roman" w:hAnsi="Times New Roman"/>
                            <w:sz w:val="20"/>
                            <w:szCs w:val="20"/>
                            <w:lang w:val="en-US"/>
                          </w:rPr>
                          <w:t>4</w:t>
                        </w:r>
                        <w:r>
                          <w:rPr>
                            <w:rFonts w:ascii="Times New Roman" w:hAnsi="Times New Roman"/>
                            <w:sz w:val="20"/>
                            <w:szCs w:val="20"/>
                          </w:rPr>
                          <w:t>°С</w:t>
                        </w:r>
                        <w:r>
                          <w:rPr>
                            <w:rFonts w:ascii="Times New Roman" w:hAnsi="Times New Roman"/>
                            <w:b/>
                            <w:sz w:val="20"/>
                            <w:szCs w:val="20"/>
                            <w:lang w:val="en-US"/>
                          </w:rPr>
                          <w:t>)</w:t>
                        </w:r>
                      </w:p>
                      <w:p w14:paraId="2C54BB3E" w14:textId="77777777" w:rsidR="00A232D9" w:rsidRPr="00242399" w:rsidRDefault="00A232D9" w:rsidP="000E33FC">
                        <w:pPr>
                          <w:jc w:val="center"/>
                          <w:rPr>
                            <w:rFonts w:ascii="Times New Roman" w:hAnsi="Times New Roman"/>
                            <w:sz w:val="24"/>
                            <w:szCs w:val="24"/>
                          </w:rPr>
                        </w:pPr>
                      </w:p>
                    </w:txbxContent>
                  </v:textbox>
                </v:rect>
                <v:rect id="Прямоугольник 1091228682" o:spid="_x0000_s1152" style="position:absolute;left:444;top:36703;width:28258;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AQMYA&#10;AADjAAAADwAAAGRycy9kb3ducmV2LnhtbERPX2vCMBB/H/gdwgm+zbR5KLUzigwGg7HB1L0fza0t&#10;bS6liRr99GYw8PF+/2+9jXYQZ5p851hDvsxAENfOdNxoOB7enksQPiAbHByThit52G5mT2usjLvw&#10;N533oREphH2FGtoQxkpKX7dk0S/dSJy4XzdZDOmcGmkmvKRwO0iVZYW02HFqaHGk15bqfn+yGnYq&#10;nm7157U4ruQt//j56q2NvdaLedy9gAgUw0P87343aX62ypUqi1LB308JAL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RAQMYAAADjAAAADwAAAAAAAAAAAAAAAACYAgAAZHJz&#10;L2Rvd25yZXYueG1sUEsFBgAAAAAEAAQA9QAAAIsDAAAAAA==&#10;" fillcolor="white [3201]" strokecolor="#4f81bd [3204]" strokeweight="2pt">
                  <v:textbox>
                    <w:txbxContent>
                      <w:p w14:paraId="1CCBCBB1" w14:textId="77777777" w:rsidR="00A232D9" w:rsidRDefault="00A232D9" w:rsidP="000E33FC">
                        <w:pPr>
                          <w:spacing w:after="0" w:line="240" w:lineRule="auto"/>
                          <w:jc w:val="center"/>
                          <w:rPr>
                            <w:rFonts w:ascii="Times New Roman" w:hAnsi="Times New Roman"/>
                            <w:b/>
                            <w:sz w:val="20"/>
                            <w:szCs w:val="20"/>
                            <w:lang w:val="kk-KZ"/>
                          </w:rPr>
                        </w:pPr>
                        <w:r>
                          <w:rPr>
                            <w:rFonts w:ascii="Times New Roman" w:hAnsi="Times New Roman"/>
                            <w:b/>
                            <w:sz w:val="20"/>
                            <w:szCs w:val="20"/>
                            <w:lang w:val="kk-KZ"/>
                          </w:rPr>
                          <w:t>Пленка түзгіш композицияны қолдану арқылы тұздау</w:t>
                        </w:r>
                      </w:p>
                      <w:p w14:paraId="515212A0" w14:textId="77777777" w:rsidR="00A232D9" w:rsidRPr="002170DA" w:rsidRDefault="00A232D9" w:rsidP="000E33FC">
                        <w:pPr>
                          <w:jc w:val="center"/>
                          <w:rPr>
                            <w:lang w:val="kk-KZ"/>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153" type="#_x0000_t67" style="position:absolute;left:13843;top:11684;width:457;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VssA&#10;AADjAAAADwAAAGRycy9kb3ducmV2LnhtbESPQWsCMRCF74X+hzCF3mrWrcp2NUopFAqeqivS27AZ&#10;dxc3k5CkuvXXm4Lgcea9982bxWowvTiRD51lBeNRBoK4trrjRkG1/XwpQISIrLG3TAr+KMBq+fiw&#10;wFLbM3/TaRMbkSAcSlTQxuhKKUPdksEwso44aQfrDcY0+kZqj+cEN73Ms2wmDXacLrTo6KOl+rj5&#10;NYmip7LqJvvdpdl6fdwV7mddOaWen4b3OYhIQ7ybb+kvnepnb+M8L2bFK/z/lBY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9gJWywAAAOMAAAAPAAAAAAAAAAAAAAAAAJgC&#10;AABkcnMvZG93bnJldi54bWxQSwUGAAAAAAQABAD1AAAAkAMAAAAA&#10;" adj="20013" fillcolor="#4f81bd [3204]" strokecolor="#243f60 [1604]" strokeweight="2pt"/>
                <v:shape id="Стрелка: вниз 51" o:spid="_x0000_s1154" type="#_x0000_t67" style="position:absolute;left:14033;top:18859;width:457;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0fMYA&#10;AADjAAAADwAAAGRycy9kb3ducmV2LnhtbESPT4vCMBDF78J+hzAL3jS1/qF2jSKC4HVV8Do0s01p&#10;MylNtPXbG2HB48x77zdvNrvBNuJBna8cK5hNExDEhdMVlwqul+MkA+EDssbGMSl4kofd9mu0wVy7&#10;nn/pcQ6liBD2OSowIbS5lL4wZNFPXUsctT/XWQxx7EqpO+wj3DYyTZKVtFhxvGCwpYOhoj7f7Zuy&#10;zMp6fpPr5WXY97WvzFMflBp/D/sfEIGG8DH/p0861k/WszTNVtkC3j/FBcj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l0fMYAAADjAAAADwAAAAAAAAAAAAAAAACYAgAAZHJz&#10;L2Rvd25yZXYueG1sUEsFBgAAAAAEAAQA9QAAAIsDAAAAAA==&#10;" adj="19963" fillcolor="#4f81bd [3204]" strokecolor="#243f60 [1604]" strokeweight="2pt"/>
                <v:shape id="Стрелка: вниз 50" o:spid="_x0000_s1155" type="#_x0000_t67" style="position:absolute;left:13779;top:4127;width:457;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ucoA&#10;AADjAAAADwAAAGRycy9kb3ducmV2LnhtbESPQWsCMRCF70L/Q5iCN826qKyrUUqhUOhJXSm9DZvp&#10;7uJmEpJUt/31jSB4nHnvffNmsxtMLy7kQ2dZwWyagSCure64UVAd3yYFiBCRNfaWScEvBdhtn0Yb&#10;LLW98p4uh9iIBOFQooI2RldKGeqWDIapdcRJ+7beYEyjb6T2eE1w08s8y5bSYMfpQouOXluqz4cf&#10;kyh6Iatu/nn6a45en0+F+/qonFLj5+FlDSLSEB/me/pdp/rZapbnxbJYwO2ntAC5/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TP7nKAAAA4wAAAA8AAAAAAAAAAAAAAAAAmAIA&#10;AGRycy9kb3ducmV2LnhtbFBLBQYAAAAABAAEAPUAAACPAwAAAAA=&#10;" adj="20013" fillcolor="#4f81bd [3204]" strokecolor="#243f60 [1604]" strokeweight="2pt"/>
                <v:shape id="Стрелка: вниз 50" o:spid="_x0000_s1156" type="#_x0000_t67" style="position:absolute;left:14160;top:26035;width:451;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NzcYA&#10;AADjAAAADwAAAGRycy9kb3ducmV2LnhtbERPzWrCQBC+F/oOyxS81U2CDUnqKqIIvTaKXofsmIRm&#10;Z2N21bRP3xUEj/P9z3w5mk5caXCtZQXxNAJBXFndcq1gv9u+ZyCcR9bYWSYFv+RguXh9mWOh7Y2/&#10;6Vr6WoQQdgUqaLzvCyld1ZBBN7U9ceBOdjDowznUUg94C+Gmk0kUpdJgy6GhwZ7WDVU/5cUoOCbn&#10;PObtaDZVt/+75GV/mJkPpSZv4+oThKfRP8UP95cO86M8TpIszVK4/xQA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6NzcYAAADjAAAADwAAAAAAAAAAAAAAAACYAgAAZHJz&#10;L2Rvd25yZXYueG1sUEsFBgAAAAAEAAQA9QAAAIsDAAAAAA==&#10;" adj="20035" fillcolor="#4f81bd [3204]" strokecolor="#243f60 [1604]" strokeweight="2pt"/>
                <v:shape id="Стрелка: вниз 50" o:spid="_x0000_s1157" type="#_x0000_t67" style="position:absolute;left:14287;top:33337;width:451;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oVsYA&#10;AADjAAAADwAAAGRycy9kb3ducmV2LnhtbERPS2vCQBC+F/wPywje6ibBR5K6SqkIvRqlvQ7ZaRLM&#10;zsbsqrG/3hUKPc73ntVmMK24Uu8aywriaQSCuLS64UrB8bB7TUE4j6yxtUwK7uRgsx69rDDX9sZ7&#10;uha+EiGEXY4Kau+7XEpX1mTQTW1HHLgf2xv04ewrqXu8hXDTyiSKFtJgw6Ghxo4+aipPxcUo+E7O&#10;Wcy7wWzL9vh7yYrua2bmSk3Gw/sbCE+D/xf/uT91mB9lcZKki3QJz58CAH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oVsYAAADjAAAADwAAAAAAAAAAAAAAAACYAgAAZHJz&#10;L2Rvd25yZXYueG1sUEsFBgAAAAAEAAQA9QAAAIsDAAAAAA==&#10;" adj="20035" fillcolor="#4f81bd [3204]" strokecolor="#243f60 [1604]" strokeweight="2pt"/>
                <v:shape id="Стрелка: вниз 50" o:spid="_x0000_s1158" type="#_x0000_t67" style="position:absolute;left:14478;top:40830;width:45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8JMoA&#10;AADjAAAADwAAAGRycy9kb3ducmV2LnhtbESPQW/CMAyF75P4D5EncRtpK4bajoCmISSu69B2tRqv&#10;rdY4pQlQ+PXzYdKO9nt+7/N6O7leXWgMnWcD6SIBRVx723Fj4Pixf8pBhYhssfdMBm4UYLuZPayx&#10;tP7K73SpYqMkhEOJBtoYh1LrULfkMCz8QCzatx8dRhnHRtsRrxLuep0lyUo77FgaWhzoraX6pzo7&#10;A1/ZqUh5P7ld3R/v56IaPpfu2Zj54/T6AirSFP/Nf9cHK/hJkWZZvsoFWn6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stvCTKAAAA4wAAAA8AAAAAAAAAAAAAAAAAmAIA&#10;AGRycy9kb3ducmV2LnhtbFBLBQYAAAAABAAEAPUAAACPAwAAAAA=&#10;" adj="20035" fillcolor="#4f81bd [3204]" strokecolor="#243f60 [1604]" strokeweight="2pt"/>
                <v:rect id="Прямоугольник 1091228689" o:spid="_x0000_s1159" style="position:absolute;left:571;top:44323;width:28321;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SMcYA&#10;AADjAAAADwAAAGRycy9kb3ducmV2LnhtbERPS2vDMAy+F/YfjAa7tU5yCElat5TBYDA26OsuYi0J&#10;ieUQu63bXz8PCj3qe2u1CWYQF5pcZ1lBukhAENdWd9woOB4+5gUI55E1DpZJwY0cbNYvsxVW2l55&#10;R5e9b0QMYVehgtb7sZLS1S0ZdAs7Ekfu104GfTynRuoJrzHcDDJLklwa7Dg2tDjSe0t1vz8bBdss&#10;nO/19y0/lvKefp1+emNCr9Tba9guQXgK/il+uD91nJ+UaZYVeVHC/08R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DSMcYAAADjAAAADwAAAAAAAAAAAAAAAACYAgAAZHJz&#10;L2Rvd25yZXYueG1sUEsFBgAAAAAEAAQA9QAAAIsDAAAAAA==&#10;" fillcolor="white [3201]" strokecolor="#4f81bd [3204]" strokeweight="2pt">
                  <v:textbox>
                    <w:txbxContent>
                      <w:p w14:paraId="50398066" w14:textId="77777777" w:rsidR="00A232D9" w:rsidRDefault="00A232D9" w:rsidP="000E33FC">
                        <w:pPr>
                          <w:spacing w:after="0" w:line="240" w:lineRule="auto"/>
                          <w:jc w:val="center"/>
                          <w:rPr>
                            <w:rFonts w:ascii="Times New Roman" w:hAnsi="Times New Roman"/>
                            <w:sz w:val="20"/>
                            <w:szCs w:val="20"/>
                          </w:rPr>
                        </w:pPr>
                        <w:r>
                          <w:rPr>
                            <w:rFonts w:ascii="Times New Roman" w:hAnsi="Times New Roman"/>
                            <w:b/>
                            <w:sz w:val="20"/>
                            <w:szCs w:val="20"/>
                            <w:lang w:val="kk-KZ"/>
                          </w:rPr>
                          <w:t xml:space="preserve">Тұндыру  </w:t>
                        </w:r>
                        <w:r>
                          <w:rPr>
                            <w:rFonts w:ascii="Times New Roman" w:hAnsi="Times New Roman"/>
                            <w:sz w:val="20"/>
                            <w:szCs w:val="20"/>
                            <w:lang w:val="kk-KZ"/>
                          </w:rPr>
                          <w:t>(10-12 сағ</w:t>
                        </w:r>
                        <w:r>
                          <w:rPr>
                            <w:rFonts w:ascii="Times New Roman" w:hAnsi="Times New Roman"/>
                            <w:sz w:val="20"/>
                            <w:szCs w:val="20"/>
                          </w:rPr>
                          <w:t>.</w:t>
                        </w:r>
                        <w:r>
                          <w:rPr>
                            <w:rFonts w:ascii="Times New Roman" w:hAnsi="Times New Roman"/>
                            <w:sz w:val="20"/>
                            <w:szCs w:val="20"/>
                            <w:lang w:val="kk-KZ"/>
                          </w:rPr>
                          <w:t xml:space="preserve">, </w:t>
                        </w:r>
                        <w:r>
                          <w:rPr>
                            <w:rFonts w:ascii="Times New Roman" w:hAnsi="Times New Roman"/>
                            <w:sz w:val="20"/>
                            <w:szCs w:val="20"/>
                            <w:lang w:val="en-US"/>
                          </w:rPr>
                          <w:t>t</w:t>
                        </w:r>
                        <w:r>
                          <w:rPr>
                            <w:rFonts w:ascii="Times New Roman" w:hAnsi="Times New Roman"/>
                            <w:sz w:val="20"/>
                            <w:szCs w:val="20"/>
                          </w:rPr>
                          <w:t xml:space="preserve"> ±</w:t>
                        </w:r>
                        <w:r>
                          <w:rPr>
                            <w:rFonts w:ascii="Times New Roman" w:hAnsi="Times New Roman"/>
                            <w:sz w:val="20"/>
                            <w:szCs w:val="20"/>
                            <w:lang w:val="en-US"/>
                          </w:rPr>
                          <w:t>4</w:t>
                        </w:r>
                        <w:r>
                          <w:rPr>
                            <w:rFonts w:ascii="Times New Roman" w:hAnsi="Times New Roman"/>
                            <w:sz w:val="20"/>
                            <w:szCs w:val="20"/>
                          </w:rPr>
                          <w:t>°С)</w:t>
                        </w:r>
                      </w:p>
                      <w:p w14:paraId="48FFA571" w14:textId="77777777" w:rsidR="00A232D9" w:rsidRPr="00242399" w:rsidRDefault="00A232D9" w:rsidP="000E33FC">
                        <w:pPr>
                          <w:jc w:val="center"/>
                          <w:rPr>
                            <w:rFonts w:ascii="Times New Roman" w:hAnsi="Times New Roman"/>
                            <w:sz w:val="24"/>
                            <w:szCs w:val="24"/>
                          </w:rPr>
                        </w:pPr>
                      </w:p>
                    </w:txbxContent>
                  </v:textbox>
                </v:rect>
                <v:shape id="Стрелка: вниз 50" o:spid="_x0000_s1160" type="#_x0000_t67" style="position:absolute;left:14605;top:48133;width:45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m/8kA&#10;AADjAAAADwAAAGRycy9kb3ducmV2LnhtbESPQW/CMAyF70j7D5En7QZpK4ZoIaBpCGlXOgRXqzFt&#10;tcbpmgDdfj0+TNrR9vN771tvR9epGw2h9WwgnSWgiCtvW64NHD/30yWoEJEtdp7JwA8F2G6eJmss&#10;rL/zgW5lrJWYcCjQQBNjX2gdqoYchpnvieV28YPDKONQazvgXcxdp7MkWWiHLUtCgz29N1R9lVdn&#10;4Jx95ynvR7eruuPvNS/709y9GvPyPL6tQEUa47/47/vDSv0kT7NsuciFQphkAXr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Im/8kAAADjAAAADwAAAAAAAAAAAAAAAACYAgAA&#10;ZHJzL2Rvd25yZXYueG1sUEsFBgAAAAAEAAQA9QAAAI4DAAAAAA==&#10;" adj="20035" fillcolor="#4f81bd [3204]" strokecolor="#243f60 [1604]" strokeweight="2pt"/>
                <v:rect id="Прямоугольник 1091228691" o:spid="_x0000_s1161" style="position:absolute;left:762;top:51625;width:28067;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I6sYA&#10;AADjAAAADwAAAGRycy9kb3ducmV2LnhtbERPX2uDMBB/L/Q7hCvsrY36INU1LTIYDMYG69z7YW4q&#10;mouY2Kb99MtgsMf7/b/DKZhRXGh2vWUF6S4BQdxY3XOroP583u5BOI+scbRMCm7k4HRcrw5Yanvl&#10;D7qcfStiCLsSFXTeT6WUrunIoNvZiThy33Y26OM5t1LPeI3hZpRZkuTSYM+xocOJnjpqhvNiFFRZ&#10;WO7N2y2vC3lPX7/eB2PCoNTDJlSPIDwF/y/+c7/oOD8p0izb50UKvz9FAO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9I6sYAAADjAAAADwAAAAAAAAAAAAAAAACYAgAAZHJz&#10;L2Rvd25yZXYueG1sUEsFBgAAAAAEAAQA9QAAAIsDAAAAAA==&#10;" fillcolor="white [3201]" strokecolor="#4f81bd [3204]" strokeweight="2pt">
                  <v:textbox>
                    <w:txbxContent>
                      <w:p w14:paraId="090393F6" w14:textId="77777777" w:rsidR="00A232D9" w:rsidRDefault="00A232D9" w:rsidP="000E33FC">
                        <w:pPr>
                          <w:spacing w:after="0" w:line="240" w:lineRule="auto"/>
                          <w:jc w:val="center"/>
                          <w:rPr>
                            <w:rFonts w:ascii="Times New Roman" w:hAnsi="Times New Roman"/>
                            <w:b/>
                            <w:sz w:val="20"/>
                            <w:szCs w:val="20"/>
                            <w:lang w:val="kk-KZ"/>
                          </w:rPr>
                        </w:pPr>
                        <w:r>
                          <w:rPr>
                            <w:rFonts w:ascii="Times New Roman" w:hAnsi="Times New Roman"/>
                            <w:b/>
                            <w:sz w:val="20"/>
                            <w:szCs w:val="20"/>
                            <w:lang w:val="kk-KZ"/>
                          </w:rPr>
                          <w:t xml:space="preserve">Суыту </w:t>
                        </w:r>
                        <w:r>
                          <w:rPr>
                            <w:rFonts w:ascii="Times New Roman" w:hAnsi="Times New Roman"/>
                            <w:sz w:val="20"/>
                            <w:szCs w:val="20"/>
                          </w:rPr>
                          <w:t>(</w:t>
                        </w:r>
                        <w:r>
                          <w:rPr>
                            <w:rFonts w:ascii="Times New Roman" w:hAnsi="Times New Roman"/>
                            <w:sz w:val="20"/>
                            <w:szCs w:val="20"/>
                            <w:lang w:val="en-US"/>
                          </w:rPr>
                          <w:t>t</w:t>
                        </w:r>
                        <w:r>
                          <w:rPr>
                            <w:rFonts w:ascii="Times New Roman" w:hAnsi="Times New Roman"/>
                            <w:sz w:val="20"/>
                            <w:szCs w:val="20"/>
                          </w:rPr>
                          <w:t xml:space="preserve"> ±</w:t>
                        </w:r>
                        <w:r>
                          <w:rPr>
                            <w:rFonts w:ascii="Times New Roman" w:hAnsi="Times New Roman"/>
                            <w:sz w:val="20"/>
                            <w:szCs w:val="20"/>
                            <w:lang w:val="en-US"/>
                          </w:rPr>
                          <w:t>4</w:t>
                        </w:r>
                        <w:r>
                          <w:rPr>
                            <w:rFonts w:ascii="Times New Roman" w:hAnsi="Times New Roman"/>
                            <w:sz w:val="20"/>
                            <w:szCs w:val="20"/>
                          </w:rPr>
                          <w:t>°С)</w:t>
                        </w:r>
                      </w:p>
                      <w:p w14:paraId="694FF8F7" w14:textId="77777777" w:rsidR="00A232D9" w:rsidRDefault="00A232D9" w:rsidP="000E33FC">
                        <w:pPr>
                          <w:jc w:val="center"/>
                          <w:rPr>
                            <w:rFonts w:ascii="Times New Roman" w:hAnsi="Times New Roman"/>
                            <w:sz w:val="24"/>
                            <w:szCs w:val="24"/>
                          </w:rPr>
                        </w:pPr>
                      </w:p>
                    </w:txbxContent>
                  </v:textbox>
                </v:rect>
                <v:shape id="Стрелка: вниз 50" o:spid="_x0000_s1162" type="#_x0000_t67" style="position:absolute;left:14732;top:55626;width:45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E8YA&#10;AADjAAAADwAAAGRycy9kb3ducmV2LnhtbERPX2vCMBB/F/Ydwg32pmnDJrYzLaIIe10V93o0t7as&#10;udQmardPvwwGPt7v/63LyfbiSqPvHGtIFwkI4tqZjhsNx8N+vgLhA7LB3jFp+CYPZfEwW2Nu3I3f&#10;6VqFRsQQ9jlqaEMYcil93ZJFv3ADceQ+3WgxxHNspBnxFsNtL1WSLKXFjmNDiwNtW6q/qovV8KHO&#10;Wcr7ye7q/vhzyarh9GxftH56nDavIAJN4S7+d7+ZOD/JUqVWy0zB308RA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wdE8YAAADjAAAADwAAAAAAAAAAAAAAAACYAgAAZHJz&#10;L2Rvd25yZXYueG1sUEsFBgAAAAAEAAQA9QAAAIsDAAAAAA==&#10;" adj="20035" fillcolor="#4f81bd [3204]" strokecolor="#243f60 [1604]" strokeweight="2pt"/>
                <v:rect id="Прямоугольник 1091228693" o:spid="_x0000_s1163" style="position:absolute;left:889;top:58801;width:27876;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zBscA&#10;AADjAAAADwAAAGRycy9kb3ducmV2LnhtbERPX2vCMBB/H+w7hBv4NtN2UGxnLGUwGAwHU/d+NLe2&#10;tLmUJmr00y+CsMf7/b91FcwoTjS73rKCdJmAIG6s7rlVcNi/P69AOI+scbRMCi7koNo8Pqyx1PbM&#10;33Ta+VbEEHYlKui8n0opXdORQbe0E3Hkfu1s0MdzbqWe8RzDzSizJMmlwZ5jQ4cTvXXUDLujUVBn&#10;4Xhttpf8UMhr+vnzNRgTBqUWT6F+BeEp+H/x3f2h4/ykSLNslRcvcPspAi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hcwbHAAAA4wAAAA8AAAAAAAAAAAAAAAAAmAIAAGRy&#10;cy9kb3ducmV2LnhtbFBLBQYAAAAABAAEAPUAAACMAwAAAAA=&#10;" fillcolor="white [3201]" strokecolor="#4f81bd [3204]" strokeweight="2pt">
                  <v:textbox>
                    <w:txbxContent>
                      <w:p w14:paraId="27E0D1D4" w14:textId="77777777" w:rsidR="00A232D9" w:rsidRDefault="00A232D9" w:rsidP="000E33FC">
                        <w:pPr>
                          <w:spacing w:after="0" w:line="240" w:lineRule="auto"/>
                          <w:jc w:val="center"/>
                          <w:rPr>
                            <w:rFonts w:ascii="Times New Roman" w:hAnsi="Times New Roman"/>
                            <w:sz w:val="24"/>
                            <w:szCs w:val="24"/>
                          </w:rPr>
                        </w:pPr>
                        <w:r>
                          <w:rPr>
                            <w:rFonts w:ascii="Times New Roman" w:hAnsi="Times New Roman"/>
                            <w:b/>
                            <w:sz w:val="20"/>
                            <w:szCs w:val="20"/>
                            <w:lang w:val="kk-KZ"/>
                          </w:rPr>
                          <w:t>Вакуумды қолдану арқылы қаптау</w:t>
                        </w:r>
                        <w:r>
                          <w:rPr>
                            <w:rFonts w:ascii="Times New Roman" w:hAnsi="Times New Roman"/>
                            <w:sz w:val="20"/>
                            <w:szCs w:val="20"/>
                          </w:rPr>
                          <w:t xml:space="preserve"> </w:t>
                        </w:r>
                        <w:r w:rsidRPr="00C33283">
                          <w:rPr>
                            <w:rFonts w:ascii="Times New Roman" w:hAnsi="Times New Roman"/>
                            <w:b/>
                            <w:sz w:val="20"/>
                            <w:szCs w:val="20"/>
                            <w:lang w:val="kk-KZ"/>
                          </w:rPr>
                          <w:t xml:space="preserve">және сақтау </w:t>
                        </w:r>
                        <w:r>
                          <w:rPr>
                            <w:rFonts w:ascii="Times New Roman" w:hAnsi="Times New Roman"/>
                            <w:sz w:val="20"/>
                            <w:szCs w:val="20"/>
                          </w:rPr>
                          <w:t>(</w:t>
                        </w:r>
                        <w:r>
                          <w:rPr>
                            <w:rFonts w:ascii="Times New Roman" w:hAnsi="Times New Roman"/>
                            <w:sz w:val="20"/>
                            <w:szCs w:val="20"/>
                            <w:lang w:val="kk-KZ"/>
                          </w:rPr>
                          <w:t>35 тәулік</w:t>
                        </w:r>
                        <w:r>
                          <w:rPr>
                            <w:rFonts w:ascii="Times New Roman" w:hAnsi="Times New Roman"/>
                            <w:sz w:val="20"/>
                            <w:szCs w:val="20"/>
                          </w:rPr>
                          <w:t>.</w:t>
                        </w:r>
                        <w:r>
                          <w:rPr>
                            <w:rFonts w:ascii="Times New Roman" w:hAnsi="Times New Roman"/>
                            <w:sz w:val="20"/>
                            <w:szCs w:val="20"/>
                            <w:lang w:val="kk-KZ"/>
                          </w:rPr>
                          <w:t xml:space="preserve">, </w:t>
                        </w:r>
                        <w:r>
                          <w:rPr>
                            <w:rFonts w:ascii="Times New Roman" w:hAnsi="Times New Roman"/>
                            <w:sz w:val="20"/>
                            <w:szCs w:val="20"/>
                            <w:lang w:val="en-US"/>
                          </w:rPr>
                          <w:t>t</w:t>
                        </w:r>
                        <w:r>
                          <w:rPr>
                            <w:rFonts w:ascii="Times New Roman" w:hAnsi="Times New Roman"/>
                            <w:sz w:val="20"/>
                            <w:szCs w:val="20"/>
                          </w:rPr>
                          <w:t xml:space="preserve"> </w:t>
                        </w:r>
                        <w:r>
                          <w:rPr>
                            <w:rFonts w:ascii="Times New Roman" w:hAnsi="Times New Roman"/>
                            <w:sz w:val="24"/>
                            <w:szCs w:val="24"/>
                          </w:rPr>
                          <w:t>±4</w:t>
                        </w:r>
                        <w:r>
                          <w:rPr>
                            <w:rFonts w:ascii="Times New Roman" w:hAnsi="Times New Roman"/>
                            <w:sz w:val="20"/>
                            <w:szCs w:val="20"/>
                          </w:rPr>
                          <w:t>°С)</w:t>
                        </w:r>
                      </w:p>
                    </w:txbxContent>
                  </v:textbox>
                </v:rect>
                <v:roundrect id="Скругленный прямоугольник 82" o:spid="_x0000_s1164" style="position:absolute;left:28321;top:44259;width:5905;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ah8UA&#10;AADjAAAADwAAAGRycy9kb3ducmV2LnhtbERPzWrCQBC+F3yHZQQvpW5MSzDRTRBB22uTPsCQHZNg&#10;djZkNxrf3i0Uepzvf/bFbHpxo9F1lhVs1hEI4trqjhsFP9XpbQvCeWSNvWVS8CAHRb542WOm7Z2/&#10;6Vb6RoQQdhkqaL0fMild3ZJBt7YDceAudjTowzk2Uo94D+Gml3EUJdJgx6GhxYGOLdXXcjIK0unz&#10;UXby8l6hf53OZNMSG63UajkfdiA8zf5f/Of+0mF+lG7ieJukH/D7UwB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1qHxQAAAOMAAAAPAAAAAAAAAAAAAAAAAJgCAABkcnMv&#10;ZG93bnJldi54bWxQSwUGAAAAAAQABAD1AAAAigMAAAAA&#10;" fillcolor="#4f81bd [3204]" strokecolor="#243f60 [1604]" strokeweight="2pt"/>
                <v:roundrect id="Скругленный прямоугольник 83" o:spid="_x0000_s1165" style="position:absolute;left:27940;top:58801;width:5905;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MUA&#10;AADjAAAADwAAAGRycy9kb3ducmV2LnhtbERPzWrCQBC+F3yHZQQvpW5MaTDRTRBB22uTPsCQHZNg&#10;djZkNxrf3i0Uepzvf/bFbHpxo9F1lhVs1hEI4trqjhsFP9XpbQvCeWSNvWVS8CAHRb542WOm7Z2/&#10;6Vb6RoQQdhkqaL0fMild3ZJBt7YDceAudjTowzk2Uo94D+Gml3EUJdJgx6GhxYGOLdXXcjIK0unz&#10;UXby8l6hf53OZNMSG63UajkfdiA8zf5f/Of+0mF+lG7ieJukH/D7UwB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8cxQAAAOMAAAAPAAAAAAAAAAAAAAAAAJgCAABkcnMv&#10;ZG93bnJldi54bWxQSwUGAAAAAAQABAD1AAAAigMAAAAA&#10;" fillcolor="#4f81bd [3204]" strokecolor="#243f60 [1604]" strokeweight="2pt"/>
                <v:roundrect id="Скругленный прямоугольник 84" o:spid="_x0000_s1166" style="position:absolute;left:28003;top:36703;width:5906;height:3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ha8QA&#10;AADjAAAADwAAAGRycy9kb3ducmV2LnhtbERPzWqDQBC+F/IOyxRyKckaC6ImmxACSXut5gEGd6JS&#10;d1bc9Sdv3y0Uepzvfw6nxXRiosG1lhXsthEI4srqlmsF9/K6SUE4j6yxs0wKnuTgdFy9HDDXduYv&#10;mgpfixDCLkcFjfd9LqWrGjLotrYnDtzDDgZ9OIda6gHnEG46GUdRIg22HBoa7OnSUPVdjEZBNn48&#10;i1Y+3kv0b+ONbFZgrZVavy7nPQhPi/8X/7k/dZgfZbs4TpMsgd+fAgD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9YWvEAAAA4wAAAA8AAAAAAAAAAAAAAAAAmAIAAGRycy9k&#10;b3ducmV2LnhtbFBLBQYAAAAABAAEAPUAAACJAwAAAAA=&#10;" fillcolor="#4f81bd [3204]" strokecolor="#243f60 [1604]" strokeweight="2pt"/>
              </v:group>
            </w:pict>
          </mc:Fallback>
        </mc:AlternateContent>
      </w:r>
    </w:p>
    <w:p w14:paraId="512C98FE" w14:textId="77777777" w:rsidR="000E33FC" w:rsidRDefault="000E33FC" w:rsidP="000E33FC">
      <w:pPr>
        <w:spacing w:after="0" w:line="240" w:lineRule="auto"/>
        <w:ind w:firstLine="709"/>
        <w:jc w:val="both"/>
        <w:rPr>
          <w:rStyle w:val="tlid-translation"/>
          <w:rFonts w:ascii="Times New Roman" w:hAnsi="Times New Roman"/>
          <w:lang w:val="kk-KZ"/>
        </w:rPr>
      </w:pPr>
    </w:p>
    <w:p w14:paraId="36F62842" w14:textId="77777777" w:rsidR="000E33FC" w:rsidRDefault="000E33FC" w:rsidP="000E33FC">
      <w:pPr>
        <w:spacing w:after="0" w:line="240" w:lineRule="auto"/>
        <w:ind w:firstLine="709"/>
        <w:jc w:val="both"/>
        <w:rPr>
          <w:rStyle w:val="tlid-translation"/>
          <w:rFonts w:ascii="Times New Roman" w:hAnsi="Times New Roman"/>
          <w:lang w:val="kk-KZ"/>
        </w:rPr>
      </w:pPr>
    </w:p>
    <w:p w14:paraId="1C73399B" w14:textId="77777777" w:rsidR="000E33FC" w:rsidRDefault="000E33FC" w:rsidP="000E33FC">
      <w:pPr>
        <w:spacing w:after="0" w:line="240" w:lineRule="auto"/>
        <w:ind w:firstLine="709"/>
        <w:jc w:val="both"/>
        <w:rPr>
          <w:rStyle w:val="tlid-translation"/>
          <w:rFonts w:ascii="Times New Roman" w:hAnsi="Times New Roman"/>
          <w:lang w:val="kk-KZ"/>
        </w:rPr>
      </w:pPr>
    </w:p>
    <w:p w14:paraId="0B75A9AE" w14:textId="77777777" w:rsidR="000E33FC" w:rsidRDefault="000E33FC" w:rsidP="000E33FC">
      <w:pPr>
        <w:spacing w:after="0" w:line="240" w:lineRule="auto"/>
        <w:ind w:firstLine="709"/>
        <w:jc w:val="both"/>
        <w:rPr>
          <w:rStyle w:val="tlid-translation"/>
          <w:rFonts w:ascii="Times New Roman" w:hAnsi="Times New Roman"/>
          <w:lang w:val="kk-KZ"/>
        </w:rPr>
      </w:pPr>
    </w:p>
    <w:p w14:paraId="3BFB3ECB" w14:textId="77777777" w:rsidR="000E33FC" w:rsidRDefault="000E33FC" w:rsidP="000E33FC">
      <w:pPr>
        <w:spacing w:after="0" w:line="240" w:lineRule="auto"/>
        <w:ind w:firstLine="709"/>
        <w:jc w:val="both"/>
        <w:rPr>
          <w:rStyle w:val="tlid-translation"/>
          <w:rFonts w:ascii="Times New Roman" w:hAnsi="Times New Roman"/>
          <w:lang w:val="kk-KZ"/>
        </w:rPr>
      </w:pPr>
    </w:p>
    <w:p w14:paraId="30A4CFA2" w14:textId="77777777" w:rsidR="000E33FC" w:rsidRDefault="000E33FC" w:rsidP="000E33FC">
      <w:pPr>
        <w:spacing w:after="0" w:line="240" w:lineRule="auto"/>
        <w:ind w:firstLine="709"/>
        <w:jc w:val="both"/>
        <w:rPr>
          <w:rStyle w:val="tlid-translation"/>
          <w:rFonts w:ascii="Times New Roman" w:hAnsi="Times New Roman"/>
          <w:lang w:val="kk-KZ"/>
        </w:rPr>
      </w:pPr>
    </w:p>
    <w:p w14:paraId="3DBE442E" w14:textId="77777777" w:rsidR="000E33FC" w:rsidRDefault="000E33FC" w:rsidP="000E33FC">
      <w:pPr>
        <w:spacing w:after="0" w:line="240" w:lineRule="auto"/>
        <w:ind w:firstLine="709"/>
        <w:jc w:val="both"/>
        <w:rPr>
          <w:rStyle w:val="tlid-translation"/>
          <w:rFonts w:ascii="Times New Roman" w:hAnsi="Times New Roman"/>
          <w:lang w:val="kk-KZ"/>
        </w:rPr>
      </w:pPr>
    </w:p>
    <w:p w14:paraId="474A79BE" w14:textId="77777777" w:rsidR="000E33FC" w:rsidRDefault="000E33FC" w:rsidP="000E33FC">
      <w:pPr>
        <w:spacing w:after="0" w:line="240" w:lineRule="auto"/>
        <w:ind w:firstLine="709"/>
        <w:jc w:val="both"/>
        <w:rPr>
          <w:rStyle w:val="tlid-translation"/>
          <w:rFonts w:ascii="Times New Roman" w:hAnsi="Times New Roman"/>
          <w:lang w:val="kk-KZ"/>
        </w:rPr>
      </w:pPr>
    </w:p>
    <w:p w14:paraId="0F2D507C" w14:textId="77777777" w:rsidR="000E33FC" w:rsidRDefault="000E33FC" w:rsidP="000E33FC">
      <w:pPr>
        <w:spacing w:after="0" w:line="240" w:lineRule="auto"/>
        <w:ind w:firstLine="709"/>
        <w:jc w:val="both"/>
        <w:rPr>
          <w:rStyle w:val="tlid-translation"/>
          <w:rFonts w:ascii="Times New Roman" w:hAnsi="Times New Roman"/>
          <w:lang w:val="kk-KZ"/>
        </w:rPr>
      </w:pPr>
    </w:p>
    <w:p w14:paraId="58754C15" w14:textId="77777777" w:rsidR="000E33FC" w:rsidRDefault="000E33FC" w:rsidP="000E33FC">
      <w:pPr>
        <w:spacing w:after="0" w:line="240" w:lineRule="auto"/>
        <w:ind w:firstLine="709"/>
        <w:jc w:val="both"/>
        <w:rPr>
          <w:rStyle w:val="tlid-translation"/>
          <w:rFonts w:ascii="Times New Roman" w:hAnsi="Times New Roman"/>
          <w:lang w:val="kk-KZ"/>
        </w:rPr>
      </w:pPr>
    </w:p>
    <w:p w14:paraId="26F4B3D2" w14:textId="77777777" w:rsidR="000E33FC" w:rsidRDefault="000E33FC" w:rsidP="000E33FC">
      <w:pPr>
        <w:spacing w:after="0" w:line="240" w:lineRule="auto"/>
        <w:ind w:firstLine="709"/>
        <w:jc w:val="both"/>
        <w:rPr>
          <w:rStyle w:val="tlid-translation"/>
          <w:rFonts w:ascii="Times New Roman" w:hAnsi="Times New Roman"/>
          <w:lang w:val="kk-KZ"/>
        </w:rPr>
      </w:pPr>
    </w:p>
    <w:p w14:paraId="14A3523D" w14:textId="77777777" w:rsidR="000E33FC" w:rsidRDefault="000E33FC" w:rsidP="000E33FC">
      <w:pPr>
        <w:spacing w:after="0" w:line="240" w:lineRule="auto"/>
        <w:ind w:firstLine="709"/>
        <w:jc w:val="both"/>
        <w:rPr>
          <w:rStyle w:val="tlid-translation"/>
          <w:rFonts w:ascii="Times New Roman" w:hAnsi="Times New Roman"/>
          <w:lang w:val="kk-KZ"/>
        </w:rPr>
      </w:pPr>
    </w:p>
    <w:p w14:paraId="5896A48F" w14:textId="77777777" w:rsidR="000E33FC" w:rsidRDefault="000E33FC" w:rsidP="000E33FC">
      <w:pPr>
        <w:spacing w:after="0" w:line="240" w:lineRule="auto"/>
        <w:ind w:firstLine="709"/>
        <w:jc w:val="both"/>
        <w:rPr>
          <w:rStyle w:val="tlid-translation"/>
          <w:rFonts w:ascii="Times New Roman" w:hAnsi="Times New Roman"/>
          <w:lang w:val="kk-KZ"/>
        </w:rPr>
      </w:pPr>
    </w:p>
    <w:p w14:paraId="2633D6D8" w14:textId="77777777" w:rsidR="000E33FC" w:rsidRDefault="000E33FC" w:rsidP="000E33FC">
      <w:pPr>
        <w:spacing w:after="0" w:line="240" w:lineRule="auto"/>
        <w:ind w:firstLine="709"/>
        <w:jc w:val="both"/>
        <w:rPr>
          <w:rStyle w:val="tlid-translation"/>
          <w:rFonts w:ascii="Times New Roman" w:hAnsi="Times New Roman"/>
          <w:lang w:val="kk-KZ"/>
        </w:rPr>
      </w:pPr>
    </w:p>
    <w:p w14:paraId="2DC5EE97" w14:textId="77777777" w:rsidR="000E33FC" w:rsidRDefault="000E33FC" w:rsidP="000E33FC">
      <w:pPr>
        <w:spacing w:after="0" w:line="240" w:lineRule="auto"/>
        <w:ind w:firstLine="709"/>
        <w:jc w:val="both"/>
        <w:rPr>
          <w:rStyle w:val="tlid-translation"/>
          <w:rFonts w:ascii="Times New Roman" w:hAnsi="Times New Roman"/>
          <w:lang w:val="kk-KZ"/>
        </w:rPr>
      </w:pPr>
    </w:p>
    <w:p w14:paraId="1D5EF3B2" w14:textId="77777777" w:rsidR="000E33FC" w:rsidRDefault="000E33FC" w:rsidP="000E33FC">
      <w:pPr>
        <w:spacing w:after="0" w:line="240" w:lineRule="auto"/>
        <w:ind w:firstLine="709"/>
        <w:jc w:val="both"/>
        <w:rPr>
          <w:rStyle w:val="tlid-translation"/>
          <w:rFonts w:ascii="Times New Roman" w:hAnsi="Times New Roman"/>
          <w:lang w:val="kk-KZ"/>
        </w:rPr>
      </w:pPr>
    </w:p>
    <w:p w14:paraId="5EB7A929" w14:textId="77777777" w:rsidR="000E33FC" w:rsidRDefault="000E33FC" w:rsidP="000E33FC">
      <w:pPr>
        <w:spacing w:after="0" w:line="240" w:lineRule="auto"/>
        <w:ind w:firstLine="709"/>
        <w:jc w:val="both"/>
        <w:rPr>
          <w:rStyle w:val="tlid-translation"/>
          <w:rFonts w:ascii="Times New Roman" w:hAnsi="Times New Roman"/>
          <w:lang w:val="kk-KZ"/>
        </w:rPr>
      </w:pPr>
    </w:p>
    <w:p w14:paraId="46E17E42" w14:textId="77777777" w:rsidR="000E33FC" w:rsidRDefault="000E33FC" w:rsidP="000E33FC">
      <w:pPr>
        <w:spacing w:after="0" w:line="240" w:lineRule="auto"/>
        <w:ind w:firstLine="709"/>
        <w:jc w:val="both"/>
        <w:rPr>
          <w:rStyle w:val="tlid-translation"/>
          <w:rFonts w:ascii="Times New Roman" w:hAnsi="Times New Roman"/>
          <w:lang w:val="kk-KZ"/>
        </w:rPr>
      </w:pPr>
    </w:p>
    <w:p w14:paraId="53B58730" w14:textId="77777777" w:rsidR="000E33FC" w:rsidRDefault="000E33FC" w:rsidP="000E33FC">
      <w:pPr>
        <w:spacing w:after="0" w:line="240" w:lineRule="auto"/>
        <w:ind w:firstLine="709"/>
        <w:jc w:val="both"/>
        <w:rPr>
          <w:rStyle w:val="tlid-translation"/>
          <w:rFonts w:ascii="Times New Roman" w:hAnsi="Times New Roman"/>
          <w:lang w:val="kk-KZ"/>
        </w:rPr>
      </w:pPr>
    </w:p>
    <w:p w14:paraId="761014C6" w14:textId="77777777" w:rsidR="000E33FC" w:rsidRDefault="000E33FC" w:rsidP="000E33FC">
      <w:pPr>
        <w:spacing w:after="0" w:line="240" w:lineRule="auto"/>
        <w:ind w:firstLine="709"/>
        <w:jc w:val="both"/>
        <w:rPr>
          <w:rStyle w:val="tlid-translation"/>
          <w:rFonts w:ascii="Times New Roman" w:hAnsi="Times New Roman"/>
          <w:lang w:val="kk-KZ"/>
        </w:rPr>
      </w:pPr>
    </w:p>
    <w:p w14:paraId="61F9F60D" w14:textId="77777777" w:rsidR="000E33FC" w:rsidRDefault="000E33FC" w:rsidP="000E33FC">
      <w:pPr>
        <w:spacing w:after="0" w:line="240" w:lineRule="auto"/>
        <w:ind w:firstLine="709"/>
        <w:jc w:val="both"/>
        <w:rPr>
          <w:rStyle w:val="tlid-translation"/>
          <w:rFonts w:ascii="Times New Roman" w:hAnsi="Times New Roman"/>
          <w:lang w:val="kk-KZ"/>
        </w:rPr>
      </w:pPr>
    </w:p>
    <w:p w14:paraId="4D612FF5" w14:textId="77777777" w:rsidR="000E33FC" w:rsidRDefault="000E33FC" w:rsidP="000E33FC">
      <w:pPr>
        <w:spacing w:after="0" w:line="240" w:lineRule="auto"/>
        <w:ind w:firstLine="709"/>
        <w:jc w:val="both"/>
        <w:rPr>
          <w:rStyle w:val="tlid-translation"/>
          <w:rFonts w:ascii="Times New Roman" w:hAnsi="Times New Roman"/>
          <w:lang w:val="kk-KZ"/>
        </w:rPr>
      </w:pPr>
    </w:p>
    <w:p w14:paraId="24799EAD" w14:textId="77777777" w:rsidR="000E33FC" w:rsidRDefault="000E33FC" w:rsidP="000E33FC">
      <w:pPr>
        <w:spacing w:after="0" w:line="240" w:lineRule="auto"/>
        <w:ind w:firstLine="709"/>
        <w:jc w:val="both"/>
        <w:rPr>
          <w:rStyle w:val="tlid-translation"/>
          <w:rFonts w:ascii="Times New Roman" w:hAnsi="Times New Roman"/>
          <w:lang w:val="kk-KZ"/>
        </w:rPr>
      </w:pPr>
    </w:p>
    <w:p w14:paraId="68C91010" w14:textId="77777777" w:rsidR="000E33FC" w:rsidRDefault="000E33FC" w:rsidP="000E33FC">
      <w:pPr>
        <w:spacing w:after="0" w:line="240" w:lineRule="auto"/>
        <w:ind w:firstLine="709"/>
        <w:jc w:val="both"/>
        <w:rPr>
          <w:rStyle w:val="tlid-translation"/>
          <w:rFonts w:ascii="Times New Roman" w:hAnsi="Times New Roman"/>
          <w:lang w:val="kk-KZ"/>
        </w:rPr>
      </w:pPr>
    </w:p>
    <w:p w14:paraId="047A1F04" w14:textId="77777777" w:rsidR="000E33FC" w:rsidRDefault="000E33FC" w:rsidP="000E33FC">
      <w:pPr>
        <w:spacing w:after="0" w:line="240" w:lineRule="auto"/>
        <w:ind w:firstLine="709"/>
        <w:jc w:val="both"/>
        <w:rPr>
          <w:rStyle w:val="tlid-translation"/>
          <w:rFonts w:ascii="Times New Roman" w:hAnsi="Times New Roman"/>
          <w:lang w:val="kk-KZ"/>
        </w:rPr>
      </w:pPr>
    </w:p>
    <w:p w14:paraId="2DAD4249" w14:textId="77777777" w:rsidR="007B74C6" w:rsidRDefault="007B74C6" w:rsidP="000E33FC">
      <w:pPr>
        <w:spacing w:after="0" w:line="240" w:lineRule="auto"/>
        <w:jc w:val="center"/>
        <w:rPr>
          <w:rFonts w:ascii="Times New Roman" w:hAnsi="Times New Roman"/>
          <w:sz w:val="28"/>
          <w:szCs w:val="28"/>
          <w:lang w:val="kk-KZ"/>
        </w:rPr>
      </w:pPr>
    </w:p>
    <w:p w14:paraId="7D9AE4D1" w14:textId="77777777" w:rsidR="007B74C6" w:rsidRDefault="007B74C6" w:rsidP="000E33FC">
      <w:pPr>
        <w:spacing w:after="0" w:line="240" w:lineRule="auto"/>
        <w:jc w:val="center"/>
        <w:rPr>
          <w:rFonts w:ascii="Times New Roman" w:hAnsi="Times New Roman"/>
          <w:sz w:val="28"/>
          <w:szCs w:val="28"/>
          <w:lang w:val="kk-KZ"/>
        </w:rPr>
      </w:pPr>
    </w:p>
    <w:p w14:paraId="23820F27" w14:textId="77777777" w:rsidR="007B74C6" w:rsidRDefault="007B74C6" w:rsidP="000E33FC">
      <w:pPr>
        <w:spacing w:after="0" w:line="240" w:lineRule="auto"/>
        <w:jc w:val="center"/>
        <w:rPr>
          <w:rFonts w:ascii="Times New Roman" w:hAnsi="Times New Roman"/>
          <w:sz w:val="28"/>
          <w:szCs w:val="28"/>
          <w:lang w:val="kk-KZ"/>
        </w:rPr>
      </w:pPr>
    </w:p>
    <w:p w14:paraId="48D47031" w14:textId="77777777" w:rsidR="007B74C6" w:rsidRDefault="007B74C6" w:rsidP="000E33FC">
      <w:pPr>
        <w:spacing w:after="0" w:line="240" w:lineRule="auto"/>
        <w:jc w:val="center"/>
        <w:rPr>
          <w:rFonts w:ascii="Times New Roman" w:hAnsi="Times New Roman"/>
          <w:sz w:val="28"/>
          <w:szCs w:val="28"/>
          <w:lang w:val="kk-KZ"/>
        </w:rPr>
      </w:pPr>
    </w:p>
    <w:p w14:paraId="05208F0F" w14:textId="77777777" w:rsidR="007B74C6" w:rsidRDefault="007B74C6" w:rsidP="000E33FC">
      <w:pPr>
        <w:spacing w:after="0" w:line="240" w:lineRule="auto"/>
        <w:jc w:val="center"/>
        <w:rPr>
          <w:rFonts w:ascii="Times New Roman" w:hAnsi="Times New Roman"/>
          <w:sz w:val="28"/>
          <w:szCs w:val="28"/>
          <w:lang w:val="kk-KZ"/>
        </w:rPr>
      </w:pPr>
    </w:p>
    <w:p w14:paraId="5C0490D4" w14:textId="438583D6" w:rsidR="000E33FC" w:rsidRPr="00A402B7" w:rsidRDefault="000E33FC" w:rsidP="000E33FC">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w:t>
      </w:r>
      <w:r w:rsidRPr="00A402B7">
        <w:rPr>
          <w:rFonts w:ascii="Times New Roman" w:hAnsi="Times New Roman"/>
          <w:sz w:val="28"/>
          <w:szCs w:val="28"/>
          <w:lang w:val="kk-KZ"/>
        </w:rPr>
        <w:t xml:space="preserve"> 2</w:t>
      </w:r>
      <w:r w:rsidR="005B7EA5">
        <w:rPr>
          <w:rFonts w:ascii="Times New Roman" w:hAnsi="Times New Roman"/>
          <w:sz w:val="28"/>
          <w:szCs w:val="28"/>
          <w:lang w:val="kk-KZ"/>
        </w:rPr>
        <w:t>9</w:t>
      </w:r>
      <w:r>
        <w:rPr>
          <w:rFonts w:ascii="Times New Roman" w:hAnsi="Times New Roman"/>
          <w:sz w:val="28"/>
          <w:szCs w:val="28"/>
          <w:lang w:val="kk-KZ"/>
        </w:rPr>
        <w:t xml:space="preserve"> </w:t>
      </w:r>
      <w:r w:rsidRPr="00A402B7">
        <w:rPr>
          <w:rFonts w:ascii="Times New Roman" w:hAnsi="Times New Roman"/>
          <w:sz w:val="28"/>
          <w:szCs w:val="28"/>
          <w:lang w:val="kk-KZ"/>
        </w:rPr>
        <w:t xml:space="preserve">– </w:t>
      </w:r>
      <w:r w:rsidRPr="00543AEB">
        <w:rPr>
          <w:rFonts w:ascii="Times New Roman" w:hAnsi="Times New Roman"/>
          <w:sz w:val="28"/>
          <w:szCs w:val="28"/>
          <w:lang w:val="kk-KZ"/>
        </w:rPr>
        <w:t>Етті жартылай фабрикаттарды өндірудің технологиялық сұлбасы</w:t>
      </w:r>
    </w:p>
    <w:p w14:paraId="3634ED95" w14:textId="77777777" w:rsidR="000E33FC" w:rsidRDefault="000E33FC" w:rsidP="000E33FC">
      <w:pPr>
        <w:spacing w:after="0" w:line="240" w:lineRule="auto"/>
        <w:ind w:firstLine="709"/>
        <w:jc w:val="both"/>
        <w:rPr>
          <w:rStyle w:val="tlid-translation"/>
          <w:rFonts w:ascii="Times New Roman" w:hAnsi="Times New Roman"/>
          <w:lang w:val="kk-KZ"/>
        </w:rPr>
      </w:pPr>
    </w:p>
    <w:p w14:paraId="54DA4E6D" w14:textId="65E5C65A" w:rsidR="00A232D9" w:rsidRPr="00365B10" w:rsidRDefault="000E33FC" w:rsidP="00946A3D">
      <w:pPr>
        <w:spacing w:after="0" w:line="240" w:lineRule="auto"/>
        <w:ind w:firstLine="709"/>
        <w:jc w:val="both"/>
        <w:rPr>
          <w:rFonts w:ascii="Times New Roman" w:hAnsi="Times New Roman"/>
          <w:sz w:val="28"/>
          <w:szCs w:val="28"/>
          <w:lang w:val="kk-KZ"/>
        </w:rPr>
      </w:pPr>
      <w:r w:rsidRPr="007B74C6">
        <w:rPr>
          <w:rStyle w:val="tlid-translation"/>
          <w:rFonts w:ascii="Times New Roman" w:hAnsi="Times New Roman"/>
          <w:sz w:val="28"/>
          <w:szCs w:val="28"/>
          <w:lang w:val="kk-KZ"/>
        </w:rPr>
        <w:t xml:space="preserve">Қауіпті факторлардың талдауы олардың туындау ықтималдығы мен қауіптілік дәрежесін ескере отырып жүргізіледі. </w:t>
      </w:r>
      <w:bookmarkStart w:id="60" w:name="_Hlk120727620"/>
      <w:r w:rsidR="00A232D9" w:rsidRPr="00365B10">
        <w:rPr>
          <w:rFonts w:ascii="Times New Roman" w:hAnsi="Times New Roman"/>
          <w:sz w:val="28"/>
          <w:szCs w:val="28"/>
          <w:lang w:val="kk-KZ"/>
        </w:rPr>
        <w:t>Кез келген кезеңде барлық ықтимал тәуекелдер анықталса, біз олардың алдын алу шаралары мен процедуралар анықта</w:t>
      </w:r>
      <w:r w:rsidR="00D16005" w:rsidRPr="00365B10">
        <w:rPr>
          <w:rFonts w:ascii="Times New Roman" w:hAnsi="Times New Roman"/>
          <w:sz w:val="28"/>
          <w:szCs w:val="28"/>
          <w:lang w:val="kk-KZ"/>
        </w:rPr>
        <w:t>лды</w:t>
      </w:r>
      <w:r w:rsidR="00A232D9" w:rsidRPr="00365B10">
        <w:rPr>
          <w:rFonts w:ascii="Times New Roman" w:hAnsi="Times New Roman"/>
          <w:sz w:val="28"/>
          <w:szCs w:val="28"/>
          <w:lang w:val="kk-KZ"/>
        </w:rPr>
        <w:t xml:space="preserve">. Сондықтан жартылай </w:t>
      </w:r>
      <w:r w:rsidR="00D16005" w:rsidRPr="00365B10">
        <w:rPr>
          <w:rFonts w:ascii="Times New Roman" w:hAnsi="Times New Roman"/>
          <w:sz w:val="28"/>
          <w:szCs w:val="28"/>
          <w:lang w:val="kk-KZ"/>
        </w:rPr>
        <w:t>өнімдердің</w:t>
      </w:r>
      <w:r w:rsidR="00A232D9" w:rsidRPr="00365B10">
        <w:rPr>
          <w:rFonts w:ascii="Times New Roman" w:hAnsi="Times New Roman"/>
          <w:sz w:val="28"/>
          <w:szCs w:val="28"/>
          <w:lang w:val="kk-KZ"/>
        </w:rPr>
        <w:t xml:space="preserve"> ең үлкен </w:t>
      </w:r>
      <w:r w:rsidR="00D16005" w:rsidRPr="00365B10">
        <w:rPr>
          <w:rFonts w:ascii="Times New Roman" w:hAnsi="Times New Roman"/>
          <w:sz w:val="28"/>
          <w:szCs w:val="28"/>
          <w:lang w:val="kk-KZ"/>
        </w:rPr>
        <w:t>зиянды</w:t>
      </w:r>
      <w:r w:rsidR="00A232D9" w:rsidRPr="00365B10">
        <w:rPr>
          <w:rFonts w:ascii="Times New Roman" w:hAnsi="Times New Roman"/>
          <w:sz w:val="28"/>
          <w:szCs w:val="28"/>
          <w:lang w:val="kk-KZ"/>
        </w:rPr>
        <w:t xml:space="preserve"> биологиялы және физикалы </w:t>
      </w:r>
      <w:r w:rsidR="00FF7AA1" w:rsidRPr="00365B10">
        <w:rPr>
          <w:rFonts w:ascii="Times New Roman" w:hAnsi="Times New Roman"/>
          <w:sz w:val="28"/>
          <w:szCs w:val="28"/>
          <w:lang w:val="kk-KZ"/>
        </w:rPr>
        <w:t>аспектке</w:t>
      </w:r>
      <w:r w:rsidR="00A232D9" w:rsidRPr="00365B10">
        <w:rPr>
          <w:rFonts w:ascii="Times New Roman" w:hAnsi="Times New Roman"/>
          <w:sz w:val="28"/>
          <w:szCs w:val="28"/>
          <w:lang w:val="kk-KZ"/>
        </w:rPr>
        <w:t xml:space="preserve"> байланысты. Бұл адам үшін ең </w:t>
      </w:r>
      <w:r w:rsidR="00D16005" w:rsidRPr="00365B10">
        <w:rPr>
          <w:rFonts w:ascii="Times New Roman" w:hAnsi="Times New Roman"/>
          <w:sz w:val="28"/>
          <w:szCs w:val="28"/>
          <w:lang w:val="kk-KZ"/>
        </w:rPr>
        <w:t xml:space="preserve">зиянды </w:t>
      </w:r>
      <w:r w:rsidR="00A232D9" w:rsidRPr="00365B10">
        <w:rPr>
          <w:rFonts w:ascii="Times New Roman" w:hAnsi="Times New Roman"/>
          <w:sz w:val="28"/>
          <w:szCs w:val="28"/>
          <w:lang w:val="kk-KZ"/>
        </w:rPr>
        <w:t xml:space="preserve">элемент екені белгілі. </w:t>
      </w:r>
      <w:r w:rsidR="00426965" w:rsidRPr="00365B10">
        <w:rPr>
          <w:rFonts w:ascii="Times New Roman" w:hAnsi="Times New Roman"/>
          <w:sz w:val="28"/>
          <w:szCs w:val="28"/>
          <w:lang w:val="kk-KZ"/>
        </w:rPr>
        <w:t>Ж</w:t>
      </w:r>
      <w:r w:rsidR="00A232D9" w:rsidRPr="00365B10">
        <w:rPr>
          <w:rFonts w:ascii="Times New Roman" w:hAnsi="Times New Roman"/>
          <w:sz w:val="28"/>
          <w:szCs w:val="28"/>
          <w:lang w:val="kk-KZ"/>
        </w:rPr>
        <w:t xml:space="preserve">артылай </w:t>
      </w:r>
      <w:r w:rsidR="00003162" w:rsidRPr="00365B10">
        <w:rPr>
          <w:rFonts w:ascii="Times New Roman" w:hAnsi="Times New Roman"/>
          <w:sz w:val="28"/>
          <w:szCs w:val="28"/>
          <w:lang w:val="kk-KZ"/>
        </w:rPr>
        <w:t>өнімдері</w:t>
      </w:r>
      <w:r w:rsidR="00A232D9" w:rsidRPr="00365B10">
        <w:rPr>
          <w:rFonts w:ascii="Times New Roman" w:hAnsi="Times New Roman"/>
          <w:sz w:val="28"/>
          <w:szCs w:val="28"/>
          <w:lang w:val="kk-KZ"/>
        </w:rPr>
        <w:t xml:space="preserve">н өндіру процесін талдау, </w:t>
      </w:r>
      <w:r w:rsidR="00426965" w:rsidRPr="00365B10">
        <w:rPr>
          <w:rFonts w:ascii="Times New Roman" w:hAnsi="Times New Roman"/>
          <w:sz w:val="28"/>
          <w:szCs w:val="28"/>
          <w:lang w:val="kk-KZ"/>
        </w:rPr>
        <w:t>зиянын</w:t>
      </w:r>
      <w:r w:rsidR="00A232D9" w:rsidRPr="00365B10">
        <w:rPr>
          <w:rFonts w:ascii="Times New Roman" w:hAnsi="Times New Roman"/>
          <w:sz w:val="28"/>
          <w:szCs w:val="28"/>
          <w:lang w:val="kk-KZ"/>
        </w:rPr>
        <w:t xml:space="preserve"> анықтау және бақылау шараларын таңдау нәтижелері 20-кестеде келтірілген. ХАССП жоспарын құру </w:t>
      </w:r>
      <w:r w:rsidR="00F91902" w:rsidRPr="00365B10">
        <w:rPr>
          <w:rFonts w:ascii="Times New Roman" w:hAnsi="Times New Roman"/>
          <w:sz w:val="28"/>
          <w:szCs w:val="28"/>
          <w:lang w:val="kk-KZ"/>
        </w:rPr>
        <w:t>тәсіліне</w:t>
      </w:r>
      <w:r w:rsidR="00A232D9" w:rsidRPr="00365B10">
        <w:rPr>
          <w:rFonts w:ascii="Times New Roman" w:hAnsi="Times New Roman"/>
          <w:sz w:val="28"/>
          <w:szCs w:val="28"/>
          <w:lang w:val="kk-KZ"/>
        </w:rPr>
        <w:t xml:space="preserve"> сәйкес келесі сұрақтар қойылды:</w:t>
      </w:r>
    </w:p>
    <w:p w14:paraId="55FF855C" w14:textId="77777777" w:rsidR="00A232D9" w:rsidRPr="00365B10" w:rsidRDefault="00A232D9" w:rsidP="00FF7AA1">
      <w:pPr>
        <w:spacing w:after="0" w:line="240" w:lineRule="auto"/>
        <w:ind w:firstLine="708"/>
        <w:jc w:val="both"/>
        <w:rPr>
          <w:rFonts w:ascii="Times New Roman" w:hAnsi="Times New Roman"/>
          <w:sz w:val="28"/>
          <w:szCs w:val="28"/>
          <w:lang w:val="kk-KZ"/>
        </w:rPr>
      </w:pPr>
      <w:r w:rsidRPr="00365B10">
        <w:rPr>
          <w:rFonts w:ascii="Times New Roman" w:hAnsi="Times New Roman"/>
          <w:sz w:val="28"/>
          <w:szCs w:val="28"/>
          <w:lang w:val="kk-KZ"/>
        </w:rPr>
        <w:t>1 сұрақ Сақтық шаралары бар ма?</w:t>
      </w:r>
    </w:p>
    <w:p w14:paraId="46AC0B7D" w14:textId="77777777" w:rsidR="00A232D9" w:rsidRPr="00365B10" w:rsidRDefault="00A232D9" w:rsidP="00FF7AA1">
      <w:pPr>
        <w:spacing w:after="0" w:line="240" w:lineRule="auto"/>
        <w:ind w:firstLine="708"/>
        <w:jc w:val="both"/>
        <w:rPr>
          <w:rFonts w:ascii="Times New Roman" w:hAnsi="Times New Roman"/>
          <w:sz w:val="28"/>
          <w:szCs w:val="28"/>
          <w:lang w:val="kk-KZ"/>
        </w:rPr>
      </w:pPr>
      <w:r w:rsidRPr="00365B10">
        <w:rPr>
          <w:rFonts w:ascii="Times New Roman" w:hAnsi="Times New Roman"/>
          <w:sz w:val="28"/>
          <w:szCs w:val="28"/>
          <w:lang w:val="kk-KZ"/>
        </w:rPr>
        <w:t>2 сұрақ. Бұл қадамдар тәуекелдің пайда болу ықтималдығын қолайлы деңгейге дейін жою немесе азайту үшін арнайы әзірленген бе?</w:t>
      </w:r>
    </w:p>
    <w:p w14:paraId="514197EC" w14:textId="2077814E" w:rsidR="00A232D9" w:rsidRPr="00365B10" w:rsidRDefault="00A232D9" w:rsidP="00FF7AA1">
      <w:pPr>
        <w:spacing w:after="0" w:line="240" w:lineRule="auto"/>
        <w:ind w:firstLine="708"/>
        <w:jc w:val="both"/>
        <w:rPr>
          <w:rFonts w:ascii="Times New Roman" w:hAnsi="Times New Roman"/>
          <w:sz w:val="28"/>
          <w:szCs w:val="28"/>
          <w:lang w:val="kk-KZ"/>
        </w:rPr>
      </w:pPr>
      <w:r w:rsidRPr="00365B10">
        <w:rPr>
          <w:rFonts w:ascii="Times New Roman" w:hAnsi="Times New Roman"/>
          <w:sz w:val="28"/>
          <w:szCs w:val="28"/>
          <w:lang w:val="kk-KZ"/>
        </w:rPr>
        <w:t xml:space="preserve">3 сұрақ. Егер </w:t>
      </w:r>
      <w:r w:rsidR="00426965" w:rsidRPr="00365B10">
        <w:rPr>
          <w:rFonts w:ascii="Times New Roman" w:hAnsi="Times New Roman"/>
          <w:sz w:val="28"/>
          <w:szCs w:val="28"/>
          <w:lang w:val="kk-KZ"/>
        </w:rPr>
        <w:t>зиян деңгейі</w:t>
      </w:r>
      <w:r w:rsidRPr="00365B10">
        <w:rPr>
          <w:rFonts w:ascii="Times New Roman" w:hAnsi="Times New Roman"/>
          <w:sz w:val="28"/>
          <w:szCs w:val="28"/>
          <w:lang w:val="kk-KZ"/>
        </w:rPr>
        <w:t xml:space="preserve"> анықталса, ластану</w:t>
      </w:r>
      <w:r w:rsidR="00426965" w:rsidRPr="00365B10">
        <w:rPr>
          <w:rFonts w:ascii="Times New Roman" w:hAnsi="Times New Roman"/>
          <w:sz w:val="28"/>
          <w:szCs w:val="28"/>
          <w:lang w:val="kk-KZ"/>
        </w:rPr>
        <w:t>ға</w:t>
      </w:r>
      <w:r w:rsidRPr="00365B10">
        <w:rPr>
          <w:rFonts w:ascii="Times New Roman" w:hAnsi="Times New Roman"/>
          <w:sz w:val="28"/>
          <w:szCs w:val="28"/>
          <w:lang w:val="kk-KZ"/>
        </w:rPr>
        <w:t xml:space="preserve"> рұқсат етілген деңгейден асып кетуі немесе жоғарылауы мүмкін бе?</w:t>
      </w:r>
    </w:p>
    <w:p w14:paraId="7E7981C9" w14:textId="49184AA7" w:rsidR="00A232D9" w:rsidRPr="00365B10" w:rsidRDefault="00A232D9" w:rsidP="00FF7AA1">
      <w:pPr>
        <w:spacing w:after="0" w:line="240" w:lineRule="auto"/>
        <w:ind w:firstLine="708"/>
        <w:jc w:val="both"/>
        <w:rPr>
          <w:rFonts w:ascii="Times New Roman" w:hAnsi="Times New Roman"/>
          <w:sz w:val="28"/>
          <w:szCs w:val="28"/>
          <w:lang w:val="kk-KZ"/>
        </w:rPr>
      </w:pPr>
      <w:r w:rsidRPr="00365B10">
        <w:rPr>
          <w:rFonts w:ascii="Times New Roman" w:hAnsi="Times New Roman"/>
          <w:sz w:val="28"/>
          <w:szCs w:val="28"/>
          <w:lang w:val="kk-KZ"/>
        </w:rPr>
        <w:lastRenderedPageBreak/>
        <w:t xml:space="preserve">4 сұрақ. Келесі қандай қадамдар анықталған </w:t>
      </w:r>
      <w:r w:rsidR="00426965" w:rsidRPr="00365B10">
        <w:rPr>
          <w:rFonts w:ascii="Times New Roman" w:hAnsi="Times New Roman"/>
          <w:sz w:val="28"/>
          <w:szCs w:val="28"/>
          <w:lang w:val="kk-KZ"/>
        </w:rPr>
        <w:t>зиянды ж</w:t>
      </w:r>
      <w:r w:rsidRPr="00365B10">
        <w:rPr>
          <w:rFonts w:ascii="Times New Roman" w:hAnsi="Times New Roman"/>
          <w:sz w:val="28"/>
          <w:szCs w:val="28"/>
          <w:lang w:val="kk-KZ"/>
        </w:rPr>
        <w:t>о</w:t>
      </w:r>
      <w:r w:rsidR="00426965" w:rsidRPr="00365B10">
        <w:rPr>
          <w:rFonts w:ascii="Times New Roman" w:hAnsi="Times New Roman"/>
          <w:sz w:val="28"/>
          <w:szCs w:val="28"/>
          <w:lang w:val="kk-KZ"/>
        </w:rPr>
        <w:t>я</w:t>
      </w:r>
      <w:r w:rsidRPr="00365B10">
        <w:rPr>
          <w:rFonts w:ascii="Times New Roman" w:hAnsi="Times New Roman"/>
          <w:sz w:val="28"/>
          <w:szCs w:val="28"/>
          <w:lang w:val="kk-KZ"/>
        </w:rPr>
        <w:t>ды немесе оның ықтималдығы мен қолайлы деңгейін төмендетеді?</w:t>
      </w:r>
    </w:p>
    <w:p w14:paraId="1674F1CF" w14:textId="69BE6A2A" w:rsidR="00A232D9" w:rsidRPr="00365B10" w:rsidRDefault="00365B10" w:rsidP="00365B10">
      <w:pPr>
        <w:tabs>
          <w:tab w:val="left" w:pos="3780"/>
        </w:tabs>
        <w:spacing w:after="0" w:line="240" w:lineRule="auto"/>
        <w:jc w:val="both"/>
        <w:rPr>
          <w:rFonts w:ascii="Times New Roman" w:hAnsi="Times New Roman"/>
          <w:sz w:val="28"/>
          <w:szCs w:val="28"/>
          <w:lang w:val="kk-KZ"/>
        </w:rPr>
      </w:pPr>
      <w:r w:rsidRPr="00365B10">
        <w:rPr>
          <w:rFonts w:ascii="Times New Roman" w:hAnsi="Times New Roman"/>
          <w:sz w:val="28"/>
          <w:szCs w:val="28"/>
          <w:lang w:val="kk-KZ"/>
        </w:rPr>
        <w:tab/>
      </w:r>
    </w:p>
    <w:p w14:paraId="2672DEAE" w14:textId="35B35080" w:rsidR="000E33FC" w:rsidRPr="006B30A1" w:rsidRDefault="000E33FC" w:rsidP="000E33FC">
      <w:pPr>
        <w:spacing w:after="0" w:line="240" w:lineRule="auto"/>
        <w:jc w:val="both"/>
        <w:rPr>
          <w:rFonts w:ascii="Times New Roman" w:hAnsi="Times New Roman"/>
          <w:bCs/>
          <w:sz w:val="28"/>
          <w:szCs w:val="28"/>
          <w:lang w:val="kk-KZ"/>
        </w:rPr>
      </w:pPr>
      <w:r>
        <w:rPr>
          <w:rFonts w:ascii="Times New Roman" w:hAnsi="Times New Roman"/>
          <w:sz w:val="28"/>
          <w:szCs w:val="28"/>
          <w:lang w:val="kk-KZ"/>
        </w:rPr>
        <w:t xml:space="preserve">Кесте </w:t>
      </w:r>
      <w:r w:rsidR="007753AA">
        <w:rPr>
          <w:rFonts w:ascii="Times New Roman" w:hAnsi="Times New Roman"/>
          <w:sz w:val="28"/>
          <w:szCs w:val="28"/>
          <w:lang w:val="kk-KZ"/>
        </w:rPr>
        <w:t>20</w:t>
      </w:r>
      <w:r w:rsidRPr="006B30A1">
        <w:rPr>
          <w:rFonts w:ascii="Times New Roman" w:hAnsi="Times New Roman"/>
          <w:sz w:val="28"/>
          <w:szCs w:val="28"/>
          <w:lang w:val="kk-KZ"/>
        </w:rPr>
        <w:t xml:space="preserve"> – </w:t>
      </w:r>
      <w:r w:rsidRPr="003954F4">
        <w:rPr>
          <w:rFonts w:ascii="Times New Roman" w:hAnsi="Times New Roman"/>
          <w:sz w:val="28"/>
          <w:szCs w:val="28"/>
          <w:lang w:val="kk-KZ"/>
        </w:rPr>
        <w:t>Етті жартылай фабрикаттард</w:t>
      </w:r>
      <w:r>
        <w:rPr>
          <w:rFonts w:ascii="Times New Roman" w:hAnsi="Times New Roman"/>
          <w:sz w:val="28"/>
          <w:szCs w:val="28"/>
          <w:lang w:val="kk-KZ"/>
        </w:rPr>
        <w:t xml:space="preserve">ы </w:t>
      </w:r>
      <w:r w:rsidRPr="006B30A1">
        <w:rPr>
          <w:rFonts w:ascii="Times New Roman" w:hAnsi="Times New Roman"/>
          <w:bCs/>
          <w:sz w:val="28"/>
          <w:szCs w:val="28"/>
          <w:lang w:val="kk-KZ"/>
        </w:rPr>
        <w:t xml:space="preserve">өндіру кезеңінде </w:t>
      </w:r>
      <w:r>
        <w:rPr>
          <w:rFonts w:ascii="Times New Roman" w:hAnsi="Times New Roman"/>
          <w:bCs/>
          <w:sz w:val="28"/>
          <w:szCs w:val="28"/>
          <w:lang w:val="kk-KZ"/>
        </w:rPr>
        <w:t>сыни</w:t>
      </w:r>
      <w:r w:rsidRPr="006B30A1">
        <w:rPr>
          <w:rFonts w:ascii="Times New Roman" w:hAnsi="Times New Roman"/>
          <w:bCs/>
          <w:sz w:val="28"/>
          <w:szCs w:val="28"/>
          <w:lang w:val="kk-KZ"/>
        </w:rPr>
        <w:t xml:space="preserve"> бақылау нүктелері және басқару шаралары</w:t>
      </w:r>
    </w:p>
    <w:p w14:paraId="1FD58198" w14:textId="77777777" w:rsidR="000E33FC" w:rsidRPr="006B30A1" w:rsidRDefault="000E33FC" w:rsidP="000E33FC">
      <w:pPr>
        <w:spacing w:after="0" w:line="240" w:lineRule="auto"/>
        <w:jc w:val="both"/>
        <w:rPr>
          <w:rFonts w:ascii="Times New Roman" w:hAnsi="Times New Roman"/>
          <w:bCs/>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1813"/>
        <w:gridCol w:w="458"/>
        <w:gridCol w:w="1274"/>
        <w:gridCol w:w="1419"/>
        <w:gridCol w:w="709"/>
        <w:gridCol w:w="993"/>
        <w:gridCol w:w="1133"/>
        <w:gridCol w:w="709"/>
        <w:gridCol w:w="708"/>
      </w:tblGrid>
      <w:tr w:rsidR="000E33FC" w:rsidRPr="006B30A1" w14:paraId="32ACAF97" w14:textId="77777777" w:rsidTr="0069488C">
        <w:trPr>
          <w:cantSplit/>
          <w:trHeight w:val="1953"/>
        </w:trPr>
        <w:tc>
          <w:tcPr>
            <w:tcW w:w="418" w:type="dxa"/>
            <w:textDirection w:val="btLr"/>
            <w:vAlign w:val="center"/>
          </w:tcPr>
          <w:p w14:paraId="5CD96987" w14:textId="1EE9DDF0" w:rsidR="000E33FC" w:rsidRPr="0069488C" w:rsidRDefault="000E33FC" w:rsidP="0069488C">
            <w:pPr>
              <w:spacing w:after="0" w:line="240" w:lineRule="auto"/>
              <w:ind w:left="113" w:right="113"/>
              <w:jc w:val="center"/>
              <w:rPr>
                <w:rFonts w:ascii="Times New Roman" w:hAnsi="Times New Roman"/>
                <w:sz w:val="20"/>
                <w:szCs w:val="20"/>
              </w:rPr>
            </w:pPr>
            <w:bookmarkStart w:id="61" w:name="_Hlk120813350"/>
            <w:bookmarkStart w:id="62" w:name="_Hlk120813477"/>
            <w:bookmarkStart w:id="63" w:name="_Hlk120813540"/>
            <w:r w:rsidRPr="0069488C">
              <w:rPr>
                <w:rFonts w:ascii="Times New Roman" w:hAnsi="Times New Roman"/>
                <w:sz w:val="20"/>
                <w:szCs w:val="20"/>
              </w:rPr>
              <w:t>Номер</w:t>
            </w:r>
          </w:p>
        </w:tc>
        <w:tc>
          <w:tcPr>
            <w:tcW w:w="1813" w:type="dxa"/>
            <w:textDirection w:val="btLr"/>
            <w:vAlign w:val="center"/>
          </w:tcPr>
          <w:p w14:paraId="1BB23A8F"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П</w:t>
            </w:r>
            <w:r w:rsidRPr="0069488C">
              <w:rPr>
                <w:rFonts w:ascii="Times New Roman" w:hAnsi="Times New Roman"/>
                <w:sz w:val="20"/>
                <w:szCs w:val="20"/>
              </w:rPr>
              <w:t>роцес</w:t>
            </w:r>
            <w:r w:rsidRPr="0069488C">
              <w:rPr>
                <w:rFonts w:ascii="Times New Roman" w:hAnsi="Times New Roman"/>
                <w:sz w:val="20"/>
                <w:szCs w:val="20"/>
                <w:lang w:val="kk-KZ"/>
              </w:rPr>
              <w:t>тер</w:t>
            </w:r>
          </w:p>
        </w:tc>
        <w:tc>
          <w:tcPr>
            <w:tcW w:w="1732" w:type="dxa"/>
            <w:gridSpan w:val="2"/>
            <w:textDirection w:val="btLr"/>
            <w:vAlign w:val="center"/>
          </w:tcPr>
          <w:p w14:paraId="1F7D439D"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Қауіпті фактор</w:t>
            </w:r>
          </w:p>
        </w:tc>
        <w:tc>
          <w:tcPr>
            <w:tcW w:w="1419" w:type="dxa"/>
            <w:textDirection w:val="btLr"/>
            <w:vAlign w:val="center"/>
          </w:tcPr>
          <w:p w14:paraId="23979256"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Бақылау шаралары (СЖП немесе жұмыс нұсқаулары)</w:t>
            </w:r>
          </w:p>
        </w:tc>
        <w:tc>
          <w:tcPr>
            <w:tcW w:w="709" w:type="dxa"/>
            <w:textDirection w:val="btLr"/>
            <w:vAlign w:val="center"/>
          </w:tcPr>
          <w:p w14:paraId="08D5BED8" w14:textId="77777777" w:rsidR="000E33FC" w:rsidRPr="0069488C" w:rsidRDefault="000E33FC" w:rsidP="0069488C">
            <w:pPr>
              <w:spacing w:after="0" w:line="240" w:lineRule="auto"/>
              <w:ind w:left="113" w:right="113"/>
              <w:jc w:val="center"/>
              <w:rPr>
                <w:rFonts w:ascii="Times New Roman" w:hAnsi="Times New Roman"/>
                <w:sz w:val="20"/>
                <w:szCs w:val="20"/>
              </w:rPr>
            </w:pPr>
            <w:r w:rsidRPr="0069488C">
              <w:rPr>
                <w:rFonts w:ascii="Times New Roman" w:hAnsi="Times New Roman"/>
                <w:sz w:val="20"/>
                <w:szCs w:val="20"/>
                <w:lang w:val="kk-KZ"/>
              </w:rPr>
              <w:t>С</w:t>
            </w:r>
            <w:r w:rsidRPr="0069488C">
              <w:rPr>
                <w:rFonts w:ascii="Times New Roman" w:hAnsi="Times New Roman"/>
                <w:sz w:val="20"/>
                <w:szCs w:val="20"/>
              </w:rPr>
              <w:t>-1</w:t>
            </w:r>
          </w:p>
        </w:tc>
        <w:tc>
          <w:tcPr>
            <w:tcW w:w="993" w:type="dxa"/>
            <w:textDirection w:val="btLr"/>
            <w:vAlign w:val="center"/>
          </w:tcPr>
          <w:p w14:paraId="0B071088"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С</w:t>
            </w:r>
            <w:r w:rsidRPr="0069488C">
              <w:rPr>
                <w:rFonts w:ascii="Times New Roman" w:hAnsi="Times New Roman"/>
                <w:sz w:val="20"/>
                <w:szCs w:val="20"/>
              </w:rPr>
              <w:t>-2</w:t>
            </w:r>
          </w:p>
        </w:tc>
        <w:tc>
          <w:tcPr>
            <w:tcW w:w="1133" w:type="dxa"/>
            <w:textDirection w:val="btLr"/>
            <w:vAlign w:val="center"/>
          </w:tcPr>
          <w:p w14:paraId="2911DD64"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С</w:t>
            </w:r>
            <w:r w:rsidRPr="0069488C">
              <w:rPr>
                <w:rFonts w:ascii="Times New Roman" w:hAnsi="Times New Roman"/>
                <w:sz w:val="20"/>
                <w:szCs w:val="20"/>
              </w:rPr>
              <w:t>-3</w:t>
            </w:r>
          </w:p>
          <w:p w14:paraId="2D6710B5" w14:textId="77777777" w:rsidR="000E33FC" w:rsidRPr="0069488C" w:rsidRDefault="000E33FC" w:rsidP="0069488C">
            <w:pPr>
              <w:spacing w:after="0" w:line="240" w:lineRule="auto"/>
              <w:ind w:left="113" w:right="113"/>
              <w:jc w:val="center"/>
              <w:rPr>
                <w:rFonts w:ascii="Times New Roman" w:hAnsi="Times New Roman"/>
                <w:sz w:val="20"/>
                <w:szCs w:val="20"/>
              </w:rPr>
            </w:pPr>
          </w:p>
        </w:tc>
        <w:tc>
          <w:tcPr>
            <w:tcW w:w="709" w:type="dxa"/>
            <w:textDirection w:val="btLr"/>
            <w:vAlign w:val="center"/>
          </w:tcPr>
          <w:p w14:paraId="65F8BF40"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С</w:t>
            </w:r>
            <w:r w:rsidRPr="0069488C">
              <w:rPr>
                <w:rFonts w:ascii="Times New Roman" w:hAnsi="Times New Roman"/>
                <w:sz w:val="20"/>
                <w:szCs w:val="20"/>
              </w:rPr>
              <w:t>-4</w:t>
            </w:r>
          </w:p>
          <w:p w14:paraId="12CDEFBE" w14:textId="77777777" w:rsidR="000E33FC" w:rsidRPr="0069488C" w:rsidRDefault="000E33FC" w:rsidP="0069488C">
            <w:pPr>
              <w:spacing w:after="0" w:line="240" w:lineRule="auto"/>
              <w:ind w:left="113" w:right="113"/>
              <w:jc w:val="center"/>
              <w:rPr>
                <w:rFonts w:ascii="Times New Roman" w:hAnsi="Times New Roman"/>
                <w:sz w:val="20"/>
                <w:szCs w:val="20"/>
              </w:rPr>
            </w:pPr>
          </w:p>
        </w:tc>
        <w:tc>
          <w:tcPr>
            <w:tcW w:w="708" w:type="dxa"/>
            <w:textDirection w:val="btLr"/>
            <w:vAlign w:val="center"/>
          </w:tcPr>
          <w:p w14:paraId="0172F84F"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СБН</w:t>
            </w:r>
          </w:p>
        </w:tc>
      </w:tr>
      <w:tr w:rsidR="000E33FC" w:rsidRPr="006B30A1" w14:paraId="59826AE8" w14:textId="77777777" w:rsidTr="0069488C">
        <w:trPr>
          <w:cantSplit/>
          <w:trHeight w:val="235"/>
        </w:trPr>
        <w:tc>
          <w:tcPr>
            <w:tcW w:w="418" w:type="dxa"/>
          </w:tcPr>
          <w:p w14:paraId="25D8F2E0"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1</w:t>
            </w:r>
          </w:p>
        </w:tc>
        <w:tc>
          <w:tcPr>
            <w:tcW w:w="1813" w:type="dxa"/>
          </w:tcPr>
          <w:p w14:paraId="0EEA3124"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2</w:t>
            </w:r>
          </w:p>
        </w:tc>
        <w:tc>
          <w:tcPr>
            <w:tcW w:w="1732" w:type="dxa"/>
            <w:gridSpan w:val="2"/>
          </w:tcPr>
          <w:p w14:paraId="496BDEEC"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3</w:t>
            </w:r>
          </w:p>
        </w:tc>
        <w:tc>
          <w:tcPr>
            <w:tcW w:w="1419" w:type="dxa"/>
          </w:tcPr>
          <w:p w14:paraId="4A53E5B4"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4</w:t>
            </w:r>
          </w:p>
        </w:tc>
        <w:tc>
          <w:tcPr>
            <w:tcW w:w="709" w:type="dxa"/>
          </w:tcPr>
          <w:p w14:paraId="0FA00402"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5</w:t>
            </w:r>
          </w:p>
        </w:tc>
        <w:tc>
          <w:tcPr>
            <w:tcW w:w="993" w:type="dxa"/>
          </w:tcPr>
          <w:p w14:paraId="08C67D7F"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6</w:t>
            </w:r>
          </w:p>
        </w:tc>
        <w:tc>
          <w:tcPr>
            <w:tcW w:w="1133" w:type="dxa"/>
          </w:tcPr>
          <w:p w14:paraId="41C93087"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7</w:t>
            </w:r>
          </w:p>
        </w:tc>
        <w:tc>
          <w:tcPr>
            <w:tcW w:w="709" w:type="dxa"/>
          </w:tcPr>
          <w:p w14:paraId="5E577825"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8</w:t>
            </w:r>
          </w:p>
        </w:tc>
        <w:tc>
          <w:tcPr>
            <w:tcW w:w="708" w:type="dxa"/>
          </w:tcPr>
          <w:p w14:paraId="5CA8F9C2"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9</w:t>
            </w:r>
          </w:p>
        </w:tc>
      </w:tr>
      <w:bookmarkEnd w:id="61"/>
      <w:tr w:rsidR="000E33FC" w:rsidRPr="006B30A1" w14:paraId="0D28539F" w14:textId="77777777" w:rsidTr="0069488C">
        <w:trPr>
          <w:trHeight w:val="448"/>
        </w:trPr>
        <w:tc>
          <w:tcPr>
            <w:tcW w:w="418" w:type="dxa"/>
            <w:vMerge w:val="restart"/>
          </w:tcPr>
          <w:p w14:paraId="7B4C218A"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1.</w:t>
            </w:r>
          </w:p>
        </w:tc>
        <w:tc>
          <w:tcPr>
            <w:tcW w:w="1813" w:type="dxa"/>
            <w:vMerge w:val="restart"/>
          </w:tcPr>
          <w:p w14:paraId="32AFB47A" w14:textId="293EE904"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Шикізатты қабылдау</w:t>
            </w:r>
            <w:r w:rsidRPr="0069488C">
              <w:rPr>
                <w:rFonts w:ascii="Times New Roman" w:hAnsi="Times New Roman"/>
                <w:sz w:val="20"/>
                <w:szCs w:val="20"/>
              </w:rPr>
              <w:t xml:space="preserve"> (</w:t>
            </w:r>
            <w:r w:rsidRPr="0069488C">
              <w:rPr>
                <w:rFonts w:ascii="Times New Roman" w:hAnsi="Times New Roman"/>
                <w:sz w:val="20"/>
                <w:szCs w:val="20"/>
                <w:lang w:val="kk-KZ"/>
              </w:rPr>
              <w:t>сиыр тушасы</w:t>
            </w:r>
            <w:r w:rsidRPr="0069488C">
              <w:rPr>
                <w:rFonts w:ascii="Times New Roman" w:hAnsi="Times New Roman"/>
                <w:sz w:val="20"/>
                <w:szCs w:val="20"/>
              </w:rPr>
              <w:t>)</w:t>
            </w:r>
          </w:p>
        </w:tc>
        <w:tc>
          <w:tcPr>
            <w:tcW w:w="458" w:type="dxa"/>
          </w:tcPr>
          <w:p w14:paraId="19AB8437"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Б</w:t>
            </w:r>
          </w:p>
        </w:tc>
        <w:tc>
          <w:tcPr>
            <w:tcW w:w="1274" w:type="dxa"/>
          </w:tcPr>
          <w:p w14:paraId="63FBE7ED"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Етте биологиялық қауіптердің болуы</w:t>
            </w:r>
          </w:p>
        </w:tc>
        <w:tc>
          <w:tcPr>
            <w:tcW w:w="1419" w:type="dxa"/>
            <w:vMerge w:val="restart"/>
          </w:tcPr>
          <w:p w14:paraId="51FD66E8" w14:textId="6D7E14C5" w:rsidR="000E33FC" w:rsidRPr="0069488C" w:rsidRDefault="000E33FC" w:rsidP="0069488C">
            <w:pPr>
              <w:spacing w:after="0" w:line="240" w:lineRule="auto"/>
              <w:jc w:val="center"/>
              <w:rPr>
                <w:rFonts w:ascii="Times New Roman" w:hAnsi="Times New Roman"/>
                <w:lang w:val="kk-KZ"/>
              </w:rPr>
            </w:pPr>
            <w:r w:rsidRPr="0069488C">
              <w:rPr>
                <w:rStyle w:val="tlid-translation"/>
                <w:rFonts w:ascii="Times New Roman" w:hAnsi="Times New Roman"/>
                <w:sz w:val="20"/>
                <w:szCs w:val="20"/>
                <w:lang w:val="kk-KZ"/>
              </w:rPr>
              <w:t>Шикізат үшін стандартты жұмыс тәртібі (СЖТ).</w:t>
            </w:r>
          </w:p>
        </w:tc>
        <w:tc>
          <w:tcPr>
            <w:tcW w:w="709" w:type="dxa"/>
            <w:vMerge w:val="restart"/>
          </w:tcPr>
          <w:p w14:paraId="0161BD22"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Иә</w:t>
            </w:r>
          </w:p>
        </w:tc>
        <w:tc>
          <w:tcPr>
            <w:tcW w:w="993" w:type="dxa"/>
            <w:vMerge w:val="restart"/>
          </w:tcPr>
          <w:p w14:paraId="1DA17594"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tc>
        <w:tc>
          <w:tcPr>
            <w:tcW w:w="1133" w:type="dxa"/>
            <w:vMerge w:val="restart"/>
          </w:tcPr>
          <w:p w14:paraId="56287965"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9" w:type="dxa"/>
            <w:vMerge w:val="restart"/>
          </w:tcPr>
          <w:p w14:paraId="69C5F9BC"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extDirection w:val="btLr"/>
          </w:tcPr>
          <w:p w14:paraId="6B0A81F4" w14:textId="77777777" w:rsidR="000E33FC" w:rsidRPr="0069488C" w:rsidRDefault="000E33FC" w:rsidP="0069488C">
            <w:pPr>
              <w:spacing w:after="0" w:line="240" w:lineRule="auto"/>
              <w:ind w:left="113" w:right="113"/>
              <w:jc w:val="center"/>
              <w:rPr>
                <w:rFonts w:ascii="Times New Roman" w:hAnsi="Times New Roman"/>
                <w:sz w:val="20"/>
                <w:szCs w:val="20"/>
              </w:rPr>
            </w:pPr>
            <w:r w:rsidRPr="0069488C">
              <w:rPr>
                <w:rFonts w:ascii="Times New Roman" w:hAnsi="Times New Roman"/>
                <w:sz w:val="20"/>
                <w:szCs w:val="20"/>
                <w:lang w:val="kk-KZ"/>
              </w:rPr>
              <w:t xml:space="preserve">СБН </w:t>
            </w:r>
            <w:r w:rsidRPr="0069488C">
              <w:rPr>
                <w:rFonts w:ascii="Times New Roman" w:hAnsi="Times New Roman"/>
                <w:sz w:val="20"/>
                <w:szCs w:val="20"/>
              </w:rPr>
              <w:t>(</w:t>
            </w:r>
            <w:r w:rsidRPr="0069488C">
              <w:rPr>
                <w:rFonts w:ascii="Times New Roman" w:hAnsi="Times New Roman"/>
                <w:sz w:val="20"/>
                <w:szCs w:val="20"/>
                <w:lang w:val="kk-KZ"/>
              </w:rPr>
              <w:t>МАШӨБ</w:t>
            </w:r>
            <w:r w:rsidRPr="0069488C">
              <w:rPr>
                <w:rFonts w:ascii="Times New Roman" w:hAnsi="Times New Roman"/>
                <w:sz w:val="20"/>
                <w:szCs w:val="20"/>
              </w:rPr>
              <w:t>)</w:t>
            </w:r>
          </w:p>
        </w:tc>
      </w:tr>
      <w:tr w:rsidR="000E33FC" w:rsidRPr="006B30A1" w14:paraId="6287BAAC" w14:textId="77777777" w:rsidTr="0069488C">
        <w:trPr>
          <w:trHeight w:val="380"/>
        </w:trPr>
        <w:tc>
          <w:tcPr>
            <w:tcW w:w="418" w:type="dxa"/>
            <w:vMerge/>
          </w:tcPr>
          <w:p w14:paraId="5F1CB67A"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6B915D9B"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42C0E3BE"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Х</w:t>
            </w:r>
          </w:p>
        </w:tc>
        <w:tc>
          <w:tcPr>
            <w:tcW w:w="1274" w:type="dxa"/>
          </w:tcPr>
          <w:p w14:paraId="7CEDC12B"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tc>
        <w:tc>
          <w:tcPr>
            <w:tcW w:w="1419" w:type="dxa"/>
            <w:vMerge/>
          </w:tcPr>
          <w:p w14:paraId="481883F5"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6F8B3939"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4B1F3D23"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08794441"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2F3C319A"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3347BF6E"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0A1BACB4" w14:textId="77777777" w:rsidTr="0069488C">
        <w:trPr>
          <w:trHeight w:val="421"/>
        </w:trPr>
        <w:tc>
          <w:tcPr>
            <w:tcW w:w="418" w:type="dxa"/>
            <w:vMerge/>
          </w:tcPr>
          <w:p w14:paraId="0C113EEA"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0CA7561A"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0A9ED4AD"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Ф</w:t>
            </w:r>
          </w:p>
        </w:tc>
        <w:tc>
          <w:tcPr>
            <w:tcW w:w="1274" w:type="dxa"/>
          </w:tcPr>
          <w:p w14:paraId="0A51B14A"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Бөгде заттар</w:t>
            </w:r>
          </w:p>
          <w:p w14:paraId="7B0B1F73" w14:textId="77777777" w:rsidR="000E33FC" w:rsidRPr="0069488C" w:rsidRDefault="000E33FC" w:rsidP="0069488C">
            <w:pPr>
              <w:spacing w:after="0" w:line="240" w:lineRule="auto"/>
              <w:jc w:val="center"/>
              <w:rPr>
                <w:rFonts w:ascii="Times New Roman" w:hAnsi="Times New Roman"/>
                <w:sz w:val="20"/>
                <w:szCs w:val="20"/>
                <w:lang w:val="kk-KZ"/>
              </w:rPr>
            </w:pPr>
          </w:p>
        </w:tc>
        <w:tc>
          <w:tcPr>
            <w:tcW w:w="1419" w:type="dxa"/>
            <w:vMerge/>
          </w:tcPr>
          <w:p w14:paraId="74C26820"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61217C73"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5CB0261C"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6CB2F44F"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2853695F"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22FE1FEE"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6483D169" w14:textId="77777777" w:rsidTr="0069488C">
        <w:trPr>
          <w:trHeight w:val="152"/>
        </w:trPr>
        <w:tc>
          <w:tcPr>
            <w:tcW w:w="418" w:type="dxa"/>
            <w:vMerge w:val="restart"/>
          </w:tcPr>
          <w:p w14:paraId="62BD348E"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2.</w:t>
            </w:r>
          </w:p>
        </w:tc>
        <w:tc>
          <w:tcPr>
            <w:tcW w:w="1813" w:type="dxa"/>
            <w:vMerge w:val="restart"/>
          </w:tcPr>
          <w:p w14:paraId="0F960A26"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Еріту</w:t>
            </w:r>
          </w:p>
          <w:p w14:paraId="0A101020"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r w:rsidRPr="0069488C">
              <w:rPr>
                <w:rFonts w:ascii="Times New Roman" w:hAnsi="Times New Roman"/>
                <w:sz w:val="20"/>
                <w:szCs w:val="20"/>
                <w:lang w:val="en-US"/>
              </w:rPr>
              <w:t>t</w:t>
            </w:r>
            <w:r w:rsidRPr="0069488C">
              <w:rPr>
                <w:rFonts w:ascii="Times New Roman" w:hAnsi="Times New Roman"/>
                <w:sz w:val="20"/>
                <w:szCs w:val="20"/>
              </w:rPr>
              <w:t xml:space="preserve"> ±8°С)</w:t>
            </w:r>
          </w:p>
          <w:p w14:paraId="25475792"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3CF73B81"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Б</w:t>
            </w:r>
          </w:p>
        </w:tc>
        <w:tc>
          <w:tcPr>
            <w:tcW w:w="1274" w:type="dxa"/>
          </w:tcPr>
          <w:p w14:paraId="73B297EE" w14:textId="18EFAD00"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p w14:paraId="257B7E06" w14:textId="77777777" w:rsidR="000E33FC" w:rsidRPr="0069488C" w:rsidRDefault="000E33FC" w:rsidP="0069488C">
            <w:pPr>
              <w:spacing w:after="0" w:line="240" w:lineRule="auto"/>
              <w:jc w:val="center"/>
              <w:rPr>
                <w:rFonts w:ascii="Times New Roman" w:hAnsi="Times New Roman"/>
                <w:sz w:val="20"/>
                <w:szCs w:val="20"/>
              </w:rPr>
            </w:pPr>
          </w:p>
        </w:tc>
        <w:tc>
          <w:tcPr>
            <w:tcW w:w="1419" w:type="dxa"/>
            <w:vMerge w:val="restart"/>
          </w:tcPr>
          <w:p w14:paraId="0D9E69B3" w14:textId="77777777" w:rsidR="000E33FC" w:rsidRPr="0069488C" w:rsidRDefault="000E33FC" w:rsidP="0069488C">
            <w:pPr>
              <w:spacing w:after="0" w:line="240" w:lineRule="auto"/>
              <w:jc w:val="center"/>
              <w:rPr>
                <w:rStyle w:val="tlid-translation"/>
                <w:rFonts w:ascii="Times New Roman" w:hAnsi="Times New Roman"/>
                <w:sz w:val="20"/>
                <w:szCs w:val="20"/>
                <w:lang w:val="kk-KZ"/>
              </w:rPr>
            </w:pPr>
            <w:r w:rsidRPr="0069488C">
              <w:rPr>
                <w:rStyle w:val="tlid-translation"/>
                <w:rFonts w:ascii="Times New Roman" w:hAnsi="Times New Roman"/>
                <w:sz w:val="20"/>
                <w:szCs w:val="20"/>
                <w:lang w:val="kk-KZ"/>
              </w:rPr>
              <w:t>Стандартты жұмыс тәртібі (СЖТ).</w:t>
            </w:r>
          </w:p>
          <w:p w14:paraId="1149B060" w14:textId="77777777" w:rsidR="000E33FC" w:rsidRPr="0069488C" w:rsidRDefault="000E33FC" w:rsidP="0069488C">
            <w:pPr>
              <w:spacing w:after="0" w:line="240" w:lineRule="auto"/>
              <w:jc w:val="center"/>
              <w:rPr>
                <w:rStyle w:val="tlid-translation"/>
                <w:rFonts w:ascii="Times New Roman" w:hAnsi="Times New Roman"/>
                <w:sz w:val="20"/>
                <w:szCs w:val="20"/>
                <w:lang w:val="kk-KZ"/>
              </w:rPr>
            </w:pPr>
          </w:p>
          <w:p w14:paraId="53001D21" w14:textId="77777777" w:rsidR="000E33FC" w:rsidRPr="0069488C" w:rsidRDefault="000E33FC" w:rsidP="0069488C">
            <w:pPr>
              <w:spacing w:after="0" w:line="240" w:lineRule="auto"/>
              <w:jc w:val="center"/>
              <w:rPr>
                <w:rStyle w:val="tlid-translation"/>
              </w:rPr>
            </w:pPr>
          </w:p>
          <w:p w14:paraId="466A550D" w14:textId="77777777" w:rsidR="000E33FC" w:rsidRPr="0069488C" w:rsidRDefault="000E33FC" w:rsidP="0069488C">
            <w:pPr>
              <w:spacing w:after="0" w:line="240" w:lineRule="auto"/>
              <w:jc w:val="center"/>
              <w:rPr>
                <w:rFonts w:ascii="Times New Roman" w:hAnsi="Times New Roman"/>
                <w:sz w:val="20"/>
                <w:szCs w:val="20"/>
                <w:lang w:val="kk-KZ"/>
              </w:rPr>
            </w:pPr>
          </w:p>
        </w:tc>
        <w:tc>
          <w:tcPr>
            <w:tcW w:w="709" w:type="dxa"/>
            <w:vMerge w:val="restart"/>
          </w:tcPr>
          <w:p w14:paraId="784DBA4C"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Иә</w:t>
            </w:r>
          </w:p>
        </w:tc>
        <w:tc>
          <w:tcPr>
            <w:tcW w:w="993" w:type="dxa"/>
            <w:vMerge w:val="restart"/>
          </w:tcPr>
          <w:p w14:paraId="58F0E8FF" w14:textId="3DCC8DFA"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tc>
        <w:tc>
          <w:tcPr>
            <w:tcW w:w="1133" w:type="dxa"/>
            <w:vMerge w:val="restart"/>
          </w:tcPr>
          <w:p w14:paraId="2D27745A"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9" w:type="dxa"/>
            <w:vMerge w:val="restart"/>
          </w:tcPr>
          <w:p w14:paraId="5DA761E2"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extDirection w:val="btLr"/>
          </w:tcPr>
          <w:p w14:paraId="7962F5FD"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 xml:space="preserve">СБН </w:t>
            </w:r>
            <w:r w:rsidRPr="0069488C">
              <w:rPr>
                <w:rFonts w:ascii="Times New Roman" w:hAnsi="Times New Roman"/>
                <w:sz w:val="20"/>
                <w:szCs w:val="20"/>
              </w:rPr>
              <w:t>(</w:t>
            </w:r>
            <w:r w:rsidRPr="0069488C">
              <w:rPr>
                <w:rFonts w:ascii="Times New Roman" w:hAnsi="Times New Roman"/>
                <w:sz w:val="20"/>
                <w:szCs w:val="20"/>
                <w:lang w:val="kk-KZ"/>
              </w:rPr>
              <w:t>МАШӨБ</w:t>
            </w:r>
            <w:r w:rsidRPr="0069488C">
              <w:rPr>
                <w:rFonts w:ascii="Times New Roman" w:hAnsi="Times New Roman"/>
                <w:sz w:val="20"/>
                <w:szCs w:val="20"/>
              </w:rPr>
              <w:t>)</w:t>
            </w:r>
          </w:p>
        </w:tc>
      </w:tr>
      <w:tr w:rsidR="000E33FC" w:rsidRPr="006B30A1" w14:paraId="1767F43E" w14:textId="77777777" w:rsidTr="0069488C">
        <w:trPr>
          <w:trHeight w:val="407"/>
        </w:trPr>
        <w:tc>
          <w:tcPr>
            <w:tcW w:w="418" w:type="dxa"/>
            <w:vMerge/>
          </w:tcPr>
          <w:p w14:paraId="30059591"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6147AF25"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1617059F"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Х</w:t>
            </w:r>
          </w:p>
        </w:tc>
        <w:tc>
          <w:tcPr>
            <w:tcW w:w="1274" w:type="dxa"/>
          </w:tcPr>
          <w:p w14:paraId="0C3F5CD0" w14:textId="6B6F736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Жоқ</w:t>
            </w:r>
          </w:p>
        </w:tc>
        <w:tc>
          <w:tcPr>
            <w:tcW w:w="1419" w:type="dxa"/>
            <w:vMerge/>
          </w:tcPr>
          <w:p w14:paraId="75D845F1"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0500191A"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6FCFB94F"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0F04F4C1"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4C2E36B3"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23F55FC6"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5F97F4DA" w14:textId="77777777" w:rsidTr="0069488C">
        <w:trPr>
          <w:trHeight w:val="472"/>
        </w:trPr>
        <w:tc>
          <w:tcPr>
            <w:tcW w:w="418" w:type="dxa"/>
            <w:vMerge/>
            <w:tcBorders>
              <w:bottom w:val="single" w:sz="4" w:space="0" w:color="auto"/>
            </w:tcBorders>
          </w:tcPr>
          <w:p w14:paraId="0A11A2AD"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Borders>
              <w:bottom w:val="single" w:sz="4" w:space="0" w:color="auto"/>
            </w:tcBorders>
          </w:tcPr>
          <w:p w14:paraId="619A8A82" w14:textId="77777777" w:rsidR="000E33FC" w:rsidRPr="0069488C" w:rsidRDefault="000E33FC" w:rsidP="0069488C">
            <w:pPr>
              <w:spacing w:after="0" w:line="240" w:lineRule="auto"/>
              <w:jc w:val="center"/>
              <w:rPr>
                <w:rFonts w:ascii="Times New Roman" w:hAnsi="Times New Roman"/>
                <w:sz w:val="20"/>
                <w:szCs w:val="20"/>
              </w:rPr>
            </w:pPr>
          </w:p>
        </w:tc>
        <w:tc>
          <w:tcPr>
            <w:tcW w:w="458" w:type="dxa"/>
            <w:tcBorders>
              <w:bottom w:val="single" w:sz="4" w:space="0" w:color="auto"/>
            </w:tcBorders>
          </w:tcPr>
          <w:p w14:paraId="00C077E5"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Ф</w:t>
            </w:r>
          </w:p>
        </w:tc>
        <w:tc>
          <w:tcPr>
            <w:tcW w:w="1274" w:type="dxa"/>
            <w:tcBorders>
              <w:bottom w:val="single" w:sz="4" w:space="0" w:color="auto"/>
            </w:tcBorders>
          </w:tcPr>
          <w:p w14:paraId="72C4376C" w14:textId="2DAB307A"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Жоқ</w:t>
            </w:r>
          </w:p>
        </w:tc>
        <w:tc>
          <w:tcPr>
            <w:tcW w:w="1419" w:type="dxa"/>
            <w:vMerge/>
            <w:tcBorders>
              <w:bottom w:val="single" w:sz="4" w:space="0" w:color="auto"/>
            </w:tcBorders>
          </w:tcPr>
          <w:p w14:paraId="6C8F2304"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bottom w:val="single" w:sz="4" w:space="0" w:color="auto"/>
            </w:tcBorders>
          </w:tcPr>
          <w:p w14:paraId="4A3F54B4"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Borders>
              <w:bottom w:val="single" w:sz="4" w:space="0" w:color="auto"/>
            </w:tcBorders>
          </w:tcPr>
          <w:p w14:paraId="7AA147CB"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Borders>
              <w:bottom w:val="single" w:sz="4" w:space="0" w:color="auto"/>
            </w:tcBorders>
          </w:tcPr>
          <w:p w14:paraId="184C1EC0"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bottom w:val="single" w:sz="4" w:space="0" w:color="auto"/>
            </w:tcBorders>
          </w:tcPr>
          <w:p w14:paraId="3B4463B9"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cBorders>
              <w:bottom w:val="single" w:sz="4" w:space="0" w:color="auto"/>
            </w:tcBorders>
            <w:textDirection w:val="btLr"/>
          </w:tcPr>
          <w:p w14:paraId="49B27DFB"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3A8BE736" w14:textId="77777777" w:rsidTr="0069488C">
        <w:trPr>
          <w:trHeight w:val="252"/>
        </w:trPr>
        <w:tc>
          <w:tcPr>
            <w:tcW w:w="418" w:type="dxa"/>
            <w:vMerge w:val="restart"/>
            <w:tcBorders>
              <w:bottom w:val="single" w:sz="4" w:space="0" w:color="auto"/>
            </w:tcBorders>
          </w:tcPr>
          <w:p w14:paraId="639933E6"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3.</w:t>
            </w:r>
          </w:p>
        </w:tc>
        <w:tc>
          <w:tcPr>
            <w:tcW w:w="1813" w:type="dxa"/>
            <w:vMerge w:val="restart"/>
            <w:tcBorders>
              <w:bottom w:val="single" w:sz="4" w:space="0" w:color="auto"/>
            </w:tcBorders>
          </w:tcPr>
          <w:p w14:paraId="0768DD31"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Бөлшектеу</w:t>
            </w:r>
          </w:p>
          <w:p w14:paraId="5CFA6416" w14:textId="77777777" w:rsidR="000E33FC" w:rsidRPr="0069488C" w:rsidRDefault="000E33FC" w:rsidP="0069488C">
            <w:pPr>
              <w:spacing w:after="0" w:line="240" w:lineRule="auto"/>
              <w:jc w:val="center"/>
              <w:rPr>
                <w:rFonts w:ascii="Times New Roman" w:hAnsi="Times New Roman"/>
                <w:sz w:val="20"/>
                <w:szCs w:val="20"/>
                <w:lang w:val="en-US"/>
              </w:rPr>
            </w:pPr>
            <w:r w:rsidRPr="0069488C">
              <w:rPr>
                <w:rFonts w:ascii="Times New Roman" w:hAnsi="Times New Roman"/>
                <w:sz w:val="20"/>
                <w:szCs w:val="20"/>
                <w:lang w:val="en-US"/>
              </w:rPr>
              <w:t>(t</w:t>
            </w:r>
            <w:r w:rsidRPr="0069488C">
              <w:rPr>
                <w:rFonts w:ascii="Times New Roman" w:hAnsi="Times New Roman"/>
                <w:sz w:val="20"/>
                <w:szCs w:val="20"/>
              </w:rPr>
              <w:t xml:space="preserve"> ±</w:t>
            </w:r>
            <w:r w:rsidRPr="0069488C">
              <w:rPr>
                <w:rFonts w:ascii="Times New Roman" w:hAnsi="Times New Roman"/>
                <w:sz w:val="20"/>
                <w:szCs w:val="20"/>
                <w:lang w:val="en-US"/>
              </w:rPr>
              <w:t>4</w:t>
            </w:r>
            <w:r w:rsidRPr="0069488C">
              <w:rPr>
                <w:rFonts w:ascii="Times New Roman" w:hAnsi="Times New Roman"/>
                <w:sz w:val="20"/>
                <w:szCs w:val="20"/>
              </w:rPr>
              <w:t>°С</w:t>
            </w:r>
            <w:r w:rsidRPr="0069488C">
              <w:rPr>
                <w:rFonts w:ascii="Times New Roman" w:hAnsi="Times New Roman"/>
                <w:sz w:val="20"/>
                <w:szCs w:val="20"/>
                <w:lang w:val="en-US"/>
              </w:rPr>
              <w:t>)</w:t>
            </w:r>
          </w:p>
          <w:p w14:paraId="0CDE7E2E" w14:textId="77777777" w:rsidR="000E33FC" w:rsidRPr="0069488C" w:rsidRDefault="000E33FC" w:rsidP="0069488C">
            <w:pPr>
              <w:spacing w:after="0" w:line="240" w:lineRule="auto"/>
              <w:jc w:val="center"/>
              <w:rPr>
                <w:rFonts w:ascii="Times New Roman" w:hAnsi="Times New Roman"/>
                <w:sz w:val="20"/>
                <w:szCs w:val="20"/>
              </w:rPr>
            </w:pPr>
          </w:p>
        </w:tc>
        <w:tc>
          <w:tcPr>
            <w:tcW w:w="458" w:type="dxa"/>
            <w:tcBorders>
              <w:bottom w:val="single" w:sz="4" w:space="0" w:color="auto"/>
            </w:tcBorders>
          </w:tcPr>
          <w:p w14:paraId="4E9B6A8D"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Б</w:t>
            </w:r>
          </w:p>
        </w:tc>
        <w:tc>
          <w:tcPr>
            <w:tcW w:w="1274" w:type="dxa"/>
            <w:tcBorders>
              <w:bottom w:val="single" w:sz="4" w:space="0" w:color="auto"/>
            </w:tcBorders>
          </w:tcPr>
          <w:p w14:paraId="3B5373C5"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p w14:paraId="0B8D3086" w14:textId="77777777" w:rsidR="000E33FC" w:rsidRPr="0069488C" w:rsidRDefault="000E33FC" w:rsidP="0069488C">
            <w:pPr>
              <w:spacing w:after="0" w:line="240" w:lineRule="auto"/>
              <w:jc w:val="center"/>
              <w:rPr>
                <w:rFonts w:ascii="Times New Roman" w:hAnsi="Times New Roman"/>
                <w:sz w:val="20"/>
                <w:szCs w:val="20"/>
              </w:rPr>
            </w:pPr>
          </w:p>
        </w:tc>
        <w:tc>
          <w:tcPr>
            <w:tcW w:w="1419" w:type="dxa"/>
            <w:vMerge w:val="restart"/>
            <w:tcBorders>
              <w:bottom w:val="single" w:sz="4" w:space="0" w:color="auto"/>
            </w:tcBorders>
          </w:tcPr>
          <w:p w14:paraId="428B43FF"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Style w:val="tlid-translation"/>
                <w:rFonts w:ascii="Times New Roman" w:hAnsi="Times New Roman"/>
                <w:sz w:val="20"/>
                <w:szCs w:val="20"/>
                <w:lang w:val="kk-KZ"/>
              </w:rPr>
              <w:t>Стандартты жұмыс тәртібі (СЖТ).</w:t>
            </w:r>
          </w:p>
          <w:p w14:paraId="73BC53C4" w14:textId="77777777" w:rsidR="000E33FC" w:rsidRPr="0069488C" w:rsidRDefault="000E33FC" w:rsidP="0069488C">
            <w:pPr>
              <w:spacing w:after="0" w:line="240" w:lineRule="auto"/>
              <w:jc w:val="center"/>
              <w:rPr>
                <w:rFonts w:ascii="Times New Roman" w:hAnsi="Times New Roman"/>
                <w:sz w:val="20"/>
                <w:szCs w:val="20"/>
                <w:lang w:val="kk-KZ"/>
              </w:rPr>
            </w:pPr>
          </w:p>
          <w:p w14:paraId="1AE68702" w14:textId="77777777" w:rsidR="000E33FC" w:rsidRPr="0069488C" w:rsidRDefault="000E33FC" w:rsidP="0069488C">
            <w:pPr>
              <w:spacing w:after="0" w:line="240" w:lineRule="auto"/>
              <w:jc w:val="center"/>
              <w:rPr>
                <w:rFonts w:ascii="Times New Roman" w:hAnsi="Times New Roman"/>
                <w:sz w:val="20"/>
                <w:szCs w:val="20"/>
                <w:lang w:val="kk-KZ"/>
              </w:rPr>
            </w:pPr>
          </w:p>
          <w:p w14:paraId="18D6147F" w14:textId="77777777" w:rsidR="000E33FC" w:rsidRPr="0069488C" w:rsidRDefault="000E33FC" w:rsidP="0069488C">
            <w:pPr>
              <w:spacing w:after="0" w:line="240" w:lineRule="auto"/>
              <w:jc w:val="center"/>
              <w:rPr>
                <w:rFonts w:ascii="Times New Roman" w:hAnsi="Times New Roman"/>
                <w:sz w:val="20"/>
                <w:szCs w:val="20"/>
                <w:lang w:val="kk-KZ"/>
              </w:rPr>
            </w:pPr>
          </w:p>
          <w:p w14:paraId="67DD0B86" w14:textId="77777777" w:rsidR="000E33FC" w:rsidRPr="0069488C" w:rsidRDefault="000E33FC" w:rsidP="0069488C">
            <w:pPr>
              <w:spacing w:after="0" w:line="240" w:lineRule="auto"/>
              <w:jc w:val="center"/>
              <w:rPr>
                <w:rFonts w:ascii="Times New Roman" w:hAnsi="Times New Roman"/>
                <w:sz w:val="20"/>
                <w:szCs w:val="20"/>
                <w:lang w:val="kk-KZ"/>
              </w:rPr>
            </w:pPr>
          </w:p>
        </w:tc>
        <w:tc>
          <w:tcPr>
            <w:tcW w:w="709" w:type="dxa"/>
            <w:vMerge w:val="restart"/>
            <w:tcBorders>
              <w:bottom w:val="single" w:sz="4" w:space="0" w:color="auto"/>
            </w:tcBorders>
          </w:tcPr>
          <w:p w14:paraId="26100725"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Иә</w:t>
            </w:r>
          </w:p>
        </w:tc>
        <w:tc>
          <w:tcPr>
            <w:tcW w:w="993" w:type="dxa"/>
            <w:vMerge w:val="restart"/>
            <w:tcBorders>
              <w:bottom w:val="single" w:sz="4" w:space="0" w:color="auto"/>
            </w:tcBorders>
          </w:tcPr>
          <w:p w14:paraId="4FEEECC2" w14:textId="1B6F8E1E"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tc>
        <w:tc>
          <w:tcPr>
            <w:tcW w:w="1133" w:type="dxa"/>
            <w:vMerge w:val="restart"/>
            <w:tcBorders>
              <w:bottom w:val="single" w:sz="4" w:space="0" w:color="auto"/>
            </w:tcBorders>
          </w:tcPr>
          <w:p w14:paraId="1BFDB1E9"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9" w:type="dxa"/>
            <w:vMerge w:val="restart"/>
            <w:tcBorders>
              <w:bottom w:val="single" w:sz="4" w:space="0" w:color="auto"/>
            </w:tcBorders>
          </w:tcPr>
          <w:p w14:paraId="6E9EEC8B"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cBorders>
              <w:bottom w:val="single" w:sz="4" w:space="0" w:color="auto"/>
            </w:tcBorders>
            <w:textDirection w:val="btLr"/>
          </w:tcPr>
          <w:p w14:paraId="61E5737A"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 xml:space="preserve">СБН </w:t>
            </w:r>
            <w:r w:rsidRPr="0069488C">
              <w:rPr>
                <w:rFonts w:ascii="Times New Roman" w:hAnsi="Times New Roman"/>
                <w:sz w:val="20"/>
                <w:szCs w:val="20"/>
              </w:rPr>
              <w:t>(</w:t>
            </w:r>
            <w:r w:rsidRPr="0069488C">
              <w:rPr>
                <w:rFonts w:ascii="Times New Roman" w:hAnsi="Times New Roman"/>
                <w:sz w:val="20"/>
                <w:szCs w:val="20"/>
                <w:lang w:val="kk-KZ"/>
              </w:rPr>
              <w:t>МАШӨБ</w:t>
            </w:r>
            <w:r w:rsidRPr="0069488C">
              <w:rPr>
                <w:rFonts w:ascii="Times New Roman" w:hAnsi="Times New Roman"/>
                <w:sz w:val="20"/>
                <w:szCs w:val="20"/>
              </w:rPr>
              <w:t>)</w:t>
            </w:r>
          </w:p>
        </w:tc>
      </w:tr>
      <w:tr w:rsidR="000E33FC" w:rsidRPr="006B30A1" w14:paraId="302ECAE2" w14:textId="77777777" w:rsidTr="0069488C">
        <w:trPr>
          <w:trHeight w:val="108"/>
        </w:trPr>
        <w:tc>
          <w:tcPr>
            <w:tcW w:w="418" w:type="dxa"/>
            <w:vMerge/>
            <w:tcBorders>
              <w:top w:val="single" w:sz="4" w:space="0" w:color="auto"/>
              <w:bottom w:val="single" w:sz="4" w:space="0" w:color="auto"/>
            </w:tcBorders>
          </w:tcPr>
          <w:p w14:paraId="2431DEEE"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Borders>
              <w:top w:val="single" w:sz="4" w:space="0" w:color="auto"/>
              <w:bottom w:val="single" w:sz="4" w:space="0" w:color="auto"/>
            </w:tcBorders>
          </w:tcPr>
          <w:p w14:paraId="284221E9" w14:textId="77777777" w:rsidR="000E33FC" w:rsidRPr="0069488C" w:rsidRDefault="000E33FC" w:rsidP="0069488C">
            <w:pPr>
              <w:spacing w:after="0" w:line="240" w:lineRule="auto"/>
              <w:jc w:val="center"/>
              <w:rPr>
                <w:rFonts w:ascii="Times New Roman" w:hAnsi="Times New Roman"/>
                <w:sz w:val="20"/>
                <w:szCs w:val="20"/>
              </w:rPr>
            </w:pPr>
          </w:p>
        </w:tc>
        <w:tc>
          <w:tcPr>
            <w:tcW w:w="458" w:type="dxa"/>
            <w:tcBorders>
              <w:top w:val="single" w:sz="4" w:space="0" w:color="auto"/>
              <w:bottom w:val="single" w:sz="4" w:space="0" w:color="auto"/>
            </w:tcBorders>
          </w:tcPr>
          <w:p w14:paraId="0C1BAC22"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Х</w:t>
            </w:r>
          </w:p>
        </w:tc>
        <w:tc>
          <w:tcPr>
            <w:tcW w:w="1274" w:type="dxa"/>
            <w:tcBorders>
              <w:top w:val="single" w:sz="4" w:space="0" w:color="auto"/>
              <w:bottom w:val="single" w:sz="4" w:space="0" w:color="auto"/>
            </w:tcBorders>
          </w:tcPr>
          <w:p w14:paraId="1CA74894"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p w14:paraId="58982065" w14:textId="77777777" w:rsidR="000E33FC" w:rsidRPr="0069488C" w:rsidRDefault="000E33FC" w:rsidP="0069488C">
            <w:pPr>
              <w:spacing w:after="0" w:line="240" w:lineRule="auto"/>
              <w:jc w:val="center"/>
              <w:rPr>
                <w:rFonts w:ascii="Times New Roman" w:hAnsi="Times New Roman"/>
              </w:rPr>
            </w:pPr>
          </w:p>
        </w:tc>
        <w:tc>
          <w:tcPr>
            <w:tcW w:w="1419" w:type="dxa"/>
            <w:vMerge/>
            <w:tcBorders>
              <w:top w:val="single" w:sz="4" w:space="0" w:color="auto"/>
              <w:bottom w:val="single" w:sz="4" w:space="0" w:color="auto"/>
            </w:tcBorders>
          </w:tcPr>
          <w:p w14:paraId="5F1F993B"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top w:val="single" w:sz="4" w:space="0" w:color="auto"/>
              <w:bottom w:val="single" w:sz="4" w:space="0" w:color="auto"/>
            </w:tcBorders>
          </w:tcPr>
          <w:p w14:paraId="5A4664C4"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Borders>
              <w:top w:val="single" w:sz="4" w:space="0" w:color="auto"/>
              <w:bottom w:val="single" w:sz="4" w:space="0" w:color="auto"/>
            </w:tcBorders>
          </w:tcPr>
          <w:p w14:paraId="5994A877"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Borders>
              <w:top w:val="single" w:sz="4" w:space="0" w:color="auto"/>
              <w:bottom w:val="single" w:sz="4" w:space="0" w:color="auto"/>
            </w:tcBorders>
          </w:tcPr>
          <w:p w14:paraId="370FC156"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top w:val="single" w:sz="4" w:space="0" w:color="auto"/>
              <w:bottom w:val="single" w:sz="4" w:space="0" w:color="auto"/>
            </w:tcBorders>
          </w:tcPr>
          <w:p w14:paraId="7278CD7E"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cBorders>
              <w:top w:val="single" w:sz="4" w:space="0" w:color="auto"/>
              <w:bottom w:val="single" w:sz="4" w:space="0" w:color="auto"/>
            </w:tcBorders>
            <w:textDirection w:val="btLr"/>
          </w:tcPr>
          <w:p w14:paraId="1F703F08"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4456B89F" w14:textId="77777777" w:rsidTr="0069488C">
        <w:trPr>
          <w:trHeight w:val="1312"/>
        </w:trPr>
        <w:tc>
          <w:tcPr>
            <w:tcW w:w="418" w:type="dxa"/>
            <w:vMerge/>
            <w:tcBorders>
              <w:bottom w:val="single" w:sz="4" w:space="0" w:color="auto"/>
            </w:tcBorders>
          </w:tcPr>
          <w:p w14:paraId="0E2A03B1"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Borders>
              <w:bottom w:val="single" w:sz="4" w:space="0" w:color="auto"/>
            </w:tcBorders>
          </w:tcPr>
          <w:p w14:paraId="7CDC4AA1" w14:textId="77777777" w:rsidR="000E33FC" w:rsidRPr="0069488C" w:rsidRDefault="000E33FC" w:rsidP="0069488C">
            <w:pPr>
              <w:spacing w:after="0" w:line="240" w:lineRule="auto"/>
              <w:jc w:val="center"/>
              <w:rPr>
                <w:rFonts w:ascii="Times New Roman" w:hAnsi="Times New Roman"/>
                <w:sz w:val="20"/>
                <w:szCs w:val="20"/>
              </w:rPr>
            </w:pPr>
          </w:p>
        </w:tc>
        <w:tc>
          <w:tcPr>
            <w:tcW w:w="458" w:type="dxa"/>
            <w:tcBorders>
              <w:bottom w:val="single" w:sz="4" w:space="0" w:color="auto"/>
            </w:tcBorders>
          </w:tcPr>
          <w:p w14:paraId="2A27FE92"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Ф</w:t>
            </w:r>
          </w:p>
        </w:tc>
        <w:tc>
          <w:tcPr>
            <w:tcW w:w="1274" w:type="dxa"/>
            <w:tcBorders>
              <w:bottom w:val="single" w:sz="4" w:space="0" w:color="auto"/>
            </w:tcBorders>
          </w:tcPr>
          <w:p w14:paraId="5B5DF916" w14:textId="21ABC78D"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419" w:type="dxa"/>
            <w:vMerge/>
            <w:tcBorders>
              <w:bottom w:val="single" w:sz="4" w:space="0" w:color="auto"/>
            </w:tcBorders>
          </w:tcPr>
          <w:p w14:paraId="3F2996DC"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bottom w:val="single" w:sz="4" w:space="0" w:color="auto"/>
            </w:tcBorders>
          </w:tcPr>
          <w:p w14:paraId="398D55E8"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Borders>
              <w:bottom w:val="single" w:sz="4" w:space="0" w:color="auto"/>
            </w:tcBorders>
          </w:tcPr>
          <w:p w14:paraId="7E2572E7"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Borders>
              <w:bottom w:val="single" w:sz="4" w:space="0" w:color="auto"/>
            </w:tcBorders>
          </w:tcPr>
          <w:p w14:paraId="7DB60F03"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bottom w:val="single" w:sz="4" w:space="0" w:color="auto"/>
            </w:tcBorders>
          </w:tcPr>
          <w:p w14:paraId="4C6AD31C"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cBorders>
              <w:bottom w:val="single" w:sz="4" w:space="0" w:color="auto"/>
            </w:tcBorders>
            <w:textDirection w:val="btLr"/>
          </w:tcPr>
          <w:p w14:paraId="3931BE1A" w14:textId="77777777" w:rsidR="000E33FC" w:rsidRPr="0069488C" w:rsidRDefault="000E33FC" w:rsidP="0069488C">
            <w:pPr>
              <w:spacing w:after="0" w:line="240" w:lineRule="auto"/>
              <w:ind w:left="113" w:right="113"/>
              <w:jc w:val="center"/>
              <w:rPr>
                <w:rFonts w:ascii="Times New Roman" w:hAnsi="Times New Roman"/>
                <w:sz w:val="20"/>
                <w:szCs w:val="20"/>
              </w:rPr>
            </w:pPr>
          </w:p>
        </w:tc>
      </w:tr>
      <w:bookmarkEnd w:id="62"/>
      <w:tr w:rsidR="000E33FC" w:rsidRPr="006B30A1" w14:paraId="5B63BED5" w14:textId="77777777" w:rsidTr="0069488C">
        <w:trPr>
          <w:trHeight w:val="381"/>
        </w:trPr>
        <w:tc>
          <w:tcPr>
            <w:tcW w:w="418" w:type="dxa"/>
            <w:vMerge w:val="restart"/>
          </w:tcPr>
          <w:p w14:paraId="4DF5890C"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4.</w:t>
            </w:r>
          </w:p>
        </w:tc>
        <w:tc>
          <w:tcPr>
            <w:tcW w:w="1813" w:type="dxa"/>
            <w:vMerge w:val="restart"/>
          </w:tcPr>
          <w:p w14:paraId="5F9770AB" w14:textId="28E9D62C" w:rsidR="000E33FC" w:rsidRPr="00AF5730" w:rsidRDefault="00AF5730" w:rsidP="0069488C">
            <w:pPr>
              <w:spacing w:after="0" w:line="240" w:lineRule="auto"/>
              <w:jc w:val="center"/>
              <w:rPr>
                <w:rFonts w:ascii="Times New Roman" w:hAnsi="Times New Roman"/>
                <w:sz w:val="20"/>
                <w:szCs w:val="20"/>
                <w:lang w:val="kk-KZ"/>
              </w:rPr>
            </w:pPr>
            <w:r w:rsidRPr="00AF5730">
              <w:rPr>
                <w:rFonts w:ascii="Times New Roman" w:hAnsi="Times New Roman"/>
                <w:sz w:val="20"/>
                <w:szCs w:val="20"/>
                <w:lang w:val="kk-KZ"/>
              </w:rPr>
              <w:t>Етті сүйегінен сіңірінен ажырату</w:t>
            </w:r>
          </w:p>
          <w:p w14:paraId="4FCA2BC2"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19FD90F0"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Б</w:t>
            </w:r>
          </w:p>
        </w:tc>
        <w:tc>
          <w:tcPr>
            <w:tcW w:w="1274" w:type="dxa"/>
          </w:tcPr>
          <w:p w14:paraId="2FAE0A66"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419" w:type="dxa"/>
            <w:vMerge w:val="restart"/>
          </w:tcPr>
          <w:p w14:paraId="42D1C245" w14:textId="77777777" w:rsidR="000E33FC" w:rsidRPr="0069488C" w:rsidRDefault="000E33FC" w:rsidP="0069488C">
            <w:pPr>
              <w:spacing w:after="0" w:line="240" w:lineRule="auto"/>
              <w:jc w:val="center"/>
              <w:rPr>
                <w:rStyle w:val="tlid-translation"/>
                <w:rFonts w:ascii="Times New Roman" w:hAnsi="Times New Roman"/>
                <w:sz w:val="20"/>
                <w:szCs w:val="20"/>
                <w:lang w:val="kk-KZ"/>
              </w:rPr>
            </w:pPr>
            <w:r w:rsidRPr="0069488C">
              <w:rPr>
                <w:rStyle w:val="tlid-translation"/>
                <w:rFonts w:ascii="Times New Roman" w:hAnsi="Times New Roman"/>
                <w:sz w:val="20"/>
                <w:szCs w:val="20"/>
                <w:lang w:val="kk-KZ"/>
              </w:rPr>
              <w:t>Стандартты жұмыс тәртібі (СЖТ).</w:t>
            </w:r>
          </w:p>
          <w:p w14:paraId="0416BB65" w14:textId="77777777" w:rsidR="000E33FC" w:rsidRPr="0069488C" w:rsidRDefault="000E33FC" w:rsidP="0069488C">
            <w:pPr>
              <w:spacing w:after="0" w:line="240" w:lineRule="auto"/>
              <w:jc w:val="center"/>
              <w:rPr>
                <w:rStyle w:val="tlid-translation"/>
                <w:rFonts w:ascii="Times New Roman" w:hAnsi="Times New Roman"/>
                <w:sz w:val="20"/>
                <w:szCs w:val="20"/>
                <w:lang w:val="kk-KZ"/>
              </w:rPr>
            </w:pPr>
          </w:p>
          <w:p w14:paraId="771FBB80" w14:textId="77777777" w:rsidR="000E33FC" w:rsidRPr="0069488C" w:rsidRDefault="000E33FC" w:rsidP="0069488C">
            <w:pPr>
              <w:spacing w:after="0" w:line="240" w:lineRule="auto"/>
              <w:jc w:val="center"/>
              <w:rPr>
                <w:rStyle w:val="tlid-translation"/>
              </w:rPr>
            </w:pPr>
          </w:p>
          <w:p w14:paraId="176904FB" w14:textId="77777777" w:rsidR="000E33FC" w:rsidRPr="0069488C" w:rsidRDefault="000E33FC" w:rsidP="0069488C">
            <w:pPr>
              <w:spacing w:after="0" w:line="240" w:lineRule="auto"/>
              <w:jc w:val="center"/>
              <w:rPr>
                <w:rFonts w:ascii="Times New Roman" w:hAnsi="Times New Roman"/>
                <w:sz w:val="20"/>
                <w:szCs w:val="20"/>
                <w:lang w:val="kk-KZ"/>
              </w:rPr>
            </w:pPr>
          </w:p>
        </w:tc>
        <w:tc>
          <w:tcPr>
            <w:tcW w:w="709" w:type="dxa"/>
            <w:vMerge w:val="restart"/>
          </w:tcPr>
          <w:p w14:paraId="32F0BED1"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Иә</w:t>
            </w:r>
          </w:p>
        </w:tc>
        <w:tc>
          <w:tcPr>
            <w:tcW w:w="993" w:type="dxa"/>
            <w:vMerge w:val="restart"/>
          </w:tcPr>
          <w:p w14:paraId="58D52327"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tc>
        <w:tc>
          <w:tcPr>
            <w:tcW w:w="1133" w:type="dxa"/>
            <w:vMerge w:val="restart"/>
          </w:tcPr>
          <w:p w14:paraId="03B27719"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9" w:type="dxa"/>
            <w:vMerge w:val="restart"/>
          </w:tcPr>
          <w:p w14:paraId="708FAB15"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extDirection w:val="btLr"/>
          </w:tcPr>
          <w:p w14:paraId="52A33CE3"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 xml:space="preserve">СБН </w:t>
            </w:r>
            <w:r w:rsidRPr="0069488C">
              <w:rPr>
                <w:rFonts w:ascii="Times New Roman" w:hAnsi="Times New Roman"/>
                <w:sz w:val="20"/>
                <w:szCs w:val="20"/>
              </w:rPr>
              <w:t>(</w:t>
            </w:r>
            <w:r w:rsidRPr="0069488C">
              <w:rPr>
                <w:rFonts w:ascii="Times New Roman" w:hAnsi="Times New Roman"/>
                <w:sz w:val="20"/>
                <w:szCs w:val="20"/>
                <w:lang w:val="kk-KZ"/>
              </w:rPr>
              <w:t>МАШӨБ</w:t>
            </w:r>
            <w:r w:rsidRPr="0069488C">
              <w:rPr>
                <w:rFonts w:ascii="Times New Roman" w:hAnsi="Times New Roman"/>
                <w:sz w:val="20"/>
                <w:szCs w:val="20"/>
              </w:rPr>
              <w:t>)</w:t>
            </w:r>
          </w:p>
        </w:tc>
      </w:tr>
      <w:tr w:rsidR="000E33FC" w:rsidRPr="006B30A1" w14:paraId="0562509C" w14:textId="77777777" w:rsidTr="0069488C">
        <w:trPr>
          <w:trHeight w:val="64"/>
        </w:trPr>
        <w:tc>
          <w:tcPr>
            <w:tcW w:w="418" w:type="dxa"/>
            <w:vMerge/>
          </w:tcPr>
          <w:p w14:paraId="1C9CE093"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49603028"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0A2456AF"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Х</w:t>
            </w:r>
          </w:p>
        </w:tc>
        <w:tc>
          <w:tcPr>
            <w:tcW w:w="1274" w:type="dxa"/>
          </w:tcPr>
          <w:p w14:paraId="2F1E3D7C"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p w14:paraId="36298395" w14:textId="77777777" w:rsidR="000E33FC" w:rsidRPr="0069488C" w:rsidRDefault="000E33FC" w:rsidP="0069488C">
            <w:pPr>
              <w:spacing w:after="0" w:line="240" w:lineRule="auto"/>
              <w:jc w:val="center"/>
              <w:rPr>
                <w:rFonts w:ascii="Times New Roman" w:hAnsi="Times New Roman"/>
                <w:sz w:val="20"/>
                <w:szCs w:val="20"/>
              </w:rPr>
            </w:pPr>
          </w:p>
        </w:tc>
        <w:tc>
          <w:tcPr>
            <w:tcW w:w="1419" w:type="dxa"/>
            <w:vMerge/>
          </w:tcPr>
          <w:p w14:paraId="71A9B42E"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16724CBD"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39F6A43C"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460766C4"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24FE464B"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49DB83F6"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0826EA3E" w14:textId="77777777" w:rsidTr="0069488C">
        <w:trPr>
          <w:trHeight w:val="581"/>
        </w:trPr>
        <w:tc>
          <w:tcPr>
            <w:tcW w:w="418" w:type="dxa"/>
            <w:vMerge/>
          </w:tcPr>
          <w:p w14:paraId="27BB14CA"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4F1951FD"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196B3120"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Ф</w:t>
            </w:r>
          </w:p>
        </w:tc>
        <w:tc>
          <w:tcPr>
            <w:tcW w:w="1274" w:type="dxa"/>
          </w:tcPr>
          <w:p w14:paraId="404866C7" w14:textId="256615E9"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Жоқ</w:t>
            </w:r>
          </w:p>
        </w:tc>
        <w:tc>
          <w:tcPr>
            <w:tcW w:w="1419" w:type="dxa"/>
            <w:vMerge/>
          </w:tcPr>
          <w:p w14:paraId="349BA514"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5218C05D"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1A98904C"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69E46549"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7A0E8BC4"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1B14CDC6"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5480677F" w14:textId="77777777" w:rsidTr="0069488C">
        <w:trPr>
          <w:trHeight w:val="64"/>
        </w:trPr>
        <w:tc>
          <w:tcPr>
            <w:tcW w:w="418" w:type="dxa"/>
            <w:vMerge w:val="restart"/>
          </w:tcPr>
          <w:p w14:paraId="57F500AC"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5.</w:t>
            </w:r>
          </w:p>
        </w:tc>
        <w:tc>
          <w:tcPr>
            <w:tcW w:w="1813" w:type="dxa"/>
            <w:vMerge w:val="restart"/>
          </w:tcPr>
          <w:p w14:paraId="26AB45E4"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Ірі бөлшекті жартылай фабрикаттарды алу</w:t>
            </w:r>
          </w:p>
          <w:p w14:paraId="13A50D94" w14:textId="77777777" w:rsidR="000E33FC" w:rsidRPr="0069488C" w:rsidRDefault="000E33FC" w:rsidP="0069488C">
            <w:pPr>
              <w:spacing w:after="0" w:line="240" w:lineRule="auto"/>
              <w:jc w:val="center"/>
              <w:rPr>
                <w:rFonts w:ascii="Times New Roman" w:hAnsi="Times New Roman"/>
                <w:sz w:val="20"/>
                <w:szCs w:val="20"/>
                <w:lang w:val="kk-KZ"/>
              </w:rPr>
            </w:pPr>
          </w:p>
        </w:tc>
        <w:tc>
          <w:tcPr>
            <w:tcW w:w="458" w:type="dxa"/>
          </w:tcPr>
          <w:p w14:paraId="3E06A0C3"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Б</w:t>
            </w:r>
          </w:p>
        </w:tc>
        <w:tc>
          <w:tcPr>
            <w:tcW w:w="1274" w:type="dxa"/>
          </w:tcPr>
          <w:p w14:paraId="1F5222F2" w14:textId="586357EC"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Жоқ</w:t>
            </w:r>
          </w:p>
        </w:tc>
        <w:tc>
          <w:tcPr>
            <w:tcW w:w="1419" w:type="dxa"/>
            <w:vMerge w:val="restart"/>
          </w:tcPr>
          <w:p w14:paraId="2D136A0B" w14:textId="77777777" w:rsidR="000E33FC" w:rsidRPr="0069488C" w:rsidRDefault="000E33FC" w:rsidP="0069488C">
            <w:pPr>
              <w:spacing w:after="0" w:line="240" w:lineRule="auto"/>
              <w:jc w:val="center"/>
              <w:rPr>
                <w:rStyle w:val="tlid-translation"/>
                <w:rFonts w:ascii="Times New Roman" w:hAnsi="Times New Roman"/>
                <w:sz w:val="20"/>
                <w:szCs w:val="20"/>
                <w:lang w:val="kk-KZ"/>
              </w:rPr>
            </w:pPr>
          </w:p>
          <w:p w14:paraId="5CD7F073" w14:textId="77777777" w:rsidR="000E33FC" w:rsidRPr="0069488C" w:rsidRDefault="000E33FC" w:rsidP="0069488C">
            <w:pPr>
              <w:spacing w:after="0" w:line="240" w:lineRule="auto"/>
              <w:jc w:val="center"/>
              <w:rPr>
                <w:rStyle w:val="tlid-translation"/>
                <w:rFonts w:ascii="Times New Roman" w:hAnsi="Times New Roman"/>
                <w:sz w:val="20"/>
                <w:szCs w:val="20"/>
                <w:lang w:val="kk-KZ"/>
              </w:rPr>
            </w:pPr>
            <w:r w:rsidRPr="0069488C">
              <w:rPr>
                <w:rStyle w:val="tlid-translation"/>
                <w:rFonts w:ascii="Times New Roman" w:hAnsi="Times New Roman"/>
                <w:sz w:val="20"/>
                <w:szCs w:val="20"/>
                <w:lang w:val="kk-KZ"/>
              </w:rPr>
              <w:t>Стандартты жұмыс тәртібі (СЖТ).</w:t>
            </w:r>
          </w:p>
          <w:p w14:paraId="63305E6A" w14:textId="77777777" w:rsidR="000E33FC" w:rsidRPr="0069488C" w:rsidRDefault="000E33FC" w:rsidP="0069488C">
            <w:pPr>
              <w:spacing w:after="0" w:line="240" w:lineRule="auto"/>
              <w:jc w:val="center"/>
              <w:rPr>
                <w:rFonts w:ascii="Times New Roman" w:hAnsi="Times New Roman"/>
                <w:sz w:val="20"/>
                <w:szCs w:val="20"/>
              </w:rPr>
            </w:pPr>
          </w:p>
          <w:p w14:paraId="51A30543" w14:textId="77777777" w:rsidR="000E33FC" w:rsidRPr="0069488C" w:rsidRDefault="000E33FC" w:rsidP="0069488C">
            <w:pPr>
              <w:spacing w:after="0" w:line="240" w:lineRule="auto"/>
              <w:jc w:val="center"/>
              <w:rPr>
                <w:rFonts w:ascii="Times New Roman" w:hAnsi="Times New Roman"/>
                <w:sz w:val="20"/>
                <w:szCs w:val="20"/>
              </w:rPr>
            </w:pPr>
          </w:p>
          <w:p w14:paraId="760DC5BC"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val="restart"/>
          </w:tcPr>
          <w:p w14:paraId="0967BACE" w14:textId="77777777" w:rsidR="000E33FC" w:rsidRPr="0069488C" w:rsidRDefault="000E33FC" w:rsidP="0069488C">
            <w:pPr>
              <w:spacing w:after="0" w:line="240" w:lineRule="auto"/>
              <w:jc w:val="center"/>
              <w:rPr>
                <w:rFonts w:ascii="Times New Roman" w:hAnsi="Times New Roman"/>
                <w:lang w:val="kk-KZ"/>
              </w:rPr>
            </w:pPr>
            <w:r w:rsidRPr="0069488C">
              <w:rPr>
                <w:rFonts w:ascii="Times New Roman" w:hAnsi="Times New Roman"/>
                <w:sz w:val="20"/>
                <w:szCs w:val="20"/>
                <w:lang w:val="kk-KZ"/>
              </w:rPr>
              <w:t>Иә</w:t>
            </w:r>
          </w:p>
        </w:tc>
        <w:tc>
          <w:tcPr>
            <w:tcW w:w="993" w:type="dxa"/>
            <w:vMerge w:val="restart"/>
          </w:tcPr>
          <w:p w14:paraId="6B762DE6"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133" w:type="dxa"/>
            <w:vMerge w:val="restart"/>
          </w:tcPr>
          <w:p w14:paraId="2FCBD22F"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9" w:type="dxa"/>
            <w:vMerge w:val="restart"/>
          </w:tcPr>
          <w:p w14:paraId="394B11D8"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extDirection w:val="btLr"/>
          </w:tcPr>
          <w:p w14:paraId="0FF84ADD"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 xml:space="preserve">СБН </w:t>
            </w:r>
            <w:r w:rsidRPr="0069488C">
              <w:rPr>
                <w:rFonts w:ascii="Times New Roman" w:hAnsi="Times New Roman"/>
                <w:sz w:val="20"/>
                <w:szCs w:val="20"/>
              </w:rPr>
              <w:t>(</w:t>
            </w:r>
            <w:r w:rsidRPr="0069488C">
              <w:rPr>
                <w:rFonts w:ascii="Times New Roman" w:hAnsi="Times New Roman"/>
                <w:sz w:val="20"/>
                <w:szCs w:val="20"/>
                <w:lang w:val="kk-KZ"/>
              </w:rPr>
              <w:t>МАШӨБ</w:t>
            </w:r>
            <w:r w:rsidRPr="0069488C">
              <w:rPr>
                <w:rFonts w:ascii="Times New Roman" w:hAnsi="Times New Roman"/>
                <w:sz w:val="20"/>
                <w:szCs w:val="20"/>
              </w:rPr>
              <w:t>)</w:t>
            </w:r>
          </w:p>
          <w:p w14:paraId="435CA706" w14:textId="77777777" w:rsidR="000E33FC" w:rsidRPr="0069488C" w:rsidRDefault="000E33FC" w:rsidP="0069488C">
            <w:pPr>
              <w:spacing w:after="0" w:line="240" w:lineRule="auto"/>
              <w:ind w:left="113" w:right="113"/>
              <w:jc w:val="center"/>
              <w:rPr>
                <w:rFonts w:ascii="Times New Roman" w:hAnsi="Times New Roman"/>
                <w:sz w:val="20"/>
                <w:szCs w:val="20"/>
                <w:lang w:val="kk-KZ"/>
              </w:rPr>
            </w:pPr>
          </w:p>
        </w:tc>
      </w:tr>
      <w:tr w:rsidR="000E33FC" w:rsidRPr="006B30A1" w14:paraId="48C458F5" w14:textId="77777777" w:rsidTr="0069488C">
        <w:trPr>
          <w:trHeight w:val="64"/>
        </w:trPr>
        <w:tc>
          <w:tcPr>
            <w:tcW w:w="418" w:type="dxa"/>
            <w:vMerge/>
          </w:tcPr>
          <w:p w14:paraId="5D0F5691"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3078D3F1"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2667812B"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Х</w:t>
            </w:r>
          </w:p>
        </w:tc>
        <w:tc>
          <w:tcPr>
            <w:tcW w:w="1274" w:type="dxa"/>
          </w:tcPr>
          <w:p w14:paraId="6BD3266F"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419" w:type="dxa"/>
            <w:vMerge/>
          </w:tcPr>
          <w:p w14:paraId="1E766C09"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401B448D"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7121A04C"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320F83F6"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1846540E"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5D134ED6"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1F1320C4" w14:textId="77777777" w:rsidTr="0069488C">
        <w:trPr>
          <w:trHeight w:val="64"/>
        </w:trPr>
        <w:tc>
          <w:tcPr>
            <w:tcW w:w="418" w:type="dxa"/>
            <w:vMerge/>
          </w:tcPr>
          <w:p w14:paraId="2F959A74"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195319C0"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240FAAC7"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Ф</w:t>
            </w:r>
          </w:p>
        </w:tc>
        <w:tc>
          <w:tcPr>
            <w:tcW w:w="1274" w:type="dxa"/>
          </w:tcPr>
          <w:p w14:paraId="08174779"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419" w:type="dxa"/>
            <w:vMerge/>
          </w:tcPr>
          <w:p w14:paraId="001DA2C3"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0BF9AFFE"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04E149A4"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51D2DA6E"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211291F2"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6075B7A5"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4304788F" w14:textId="77777777" w:rsidTr="0069488C">
        <w:trPr>
          <w:trHeight w:val="65"/>
        </w:trPr>
        <w:tc>
          <w:tcPr>
            <w:tcW w:w="418" w:type="dxa"/>
            <w:vMerge w:val="restart"/>
          </w:tcPr>
          <w:p w14:paraId="3BDCC14A"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rPr>
              <w:t>6.</w:t>
            </w:r>
          </w:p>
        </w:tc>
        <w:tc>
          <w:tcPr>
            <w:tcW w:w="1813" w:type="dxa"/>
            <w:vMerge w:val="restart"/>
          </w:tcPr>
          <w:p w14:paraId="1EF015AB"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 xml:space="preserve">Пленка түзгіш композицияны </w:t>
            </w:r>
            <w:r w:rsidRPr="0069488C">
              <w:rPr>
                <w:rFonts w:ascii="Times New Roman" w:hAnsi="Times New Roman"/>
                <w:sz w:val="20"/>
                <w:szCs w:val="20"/>
                <w:lang w:val="kk-KZ"/>
              </w:rPr>
              <w:lastRenderedPageBreak/>
              <w:t>қолдану арқылы тұздау</w:t>
            </w:r>
          </w:p>
          <w:p w14:paraId="7B7BF62B" w14:textId="77777777" w:rsidR="000E33FC" w:rsidRPr="0069488C" w:rsidRDefault="000E33FC" w:rsidP="0069488C">
            <w:pPr>
              <w:spacing w:after="0" w:line="240" w:lineRule="auto"/>
              <w:jc w:val="center"/>
              <w:rPr>
                <w:rFonts w:ascii="Times New Roman" w:hAnsi="Times New Roman"/>
                <w:sz w:val="20"/>
                <w:szCs w:val="20"/>
                <w:lang w:val="kk-KZ"/>
              </w:rPr>
            </w:pPr>
          </w:p>
        </w:tc>
        <w:tc>
          <w:tcPr>
            <w:tcW w:w="458" w:type="dxa"/>
          </w:tcPr>
          <w:p w14:paraId="5D9FC089"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lastRenderedPageBreak/>
              <w:t>Б</w:t>
            </w:r>
          </w:p>
        </w:tc>
        <w:tc>
          <w:tcPr>
            <w:tcW w:w="1274" w:type="dxa"/>
          </w:tcPr>
          <w:p w14:paraId="54AA3DC8"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419" w:type="dxa"/>
            <w:vMerge w:val="restart"/>
          </w:tcPr>
          <w:p w14:paraId="2210FEB8"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 xml:space="preserve">Пленка түзгіш </w:t>
            </w:r>
            <w:r w:rsidRPr="0069488C">
              <w:rPr>
                <w:rFonts w:ascii="Times New Roman" w:hAnsi="Times New Roman"/>
                <w:sz w:val="20"/>
                <w:szCs w:val="20"/>
                <w:lang w:val="kk-KZ"/>
              </w:rPr>
              <w:lastRenderedPageBreak/>
              <w:t>композицияның сақтау температурасы</w:t>
            </w:r>
            <w:r w:rsidRPr="0069488C">
              <w:rPr>
                <w:rFonts w:ascii="Times New Roman" w:hAnsi="Times New Roman"/>
                <w:sz w:val="20"/>
                <w:szCs w:val="20"/>
              </w:rPr>
              <w:t xml:space="preserve"> </w:t>
            </w:r>
            <w:r w:rsidRPr="0069488C">
              <w:rPr>
                <w:rFonts w:ascii="Times New Roman" w:hAnsi="Times New Roman"/>
                <w:sz w:val="20"/>
                <w:szCs w:val="20"/>
                <w:lang w:val="kk-KZ"/>
              </w:rPr>
              <w:t>және уақыты бақыланады</w:t>
            </w:r>
          </w:p>
          <w:p w14:paraId="0108A340"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r w:rsidRPr="0069488C">
              <w:rPr>
                <w:rFonts w:ascii="Times New Roman" w:hAnsi="Times New Roman"/>
                <w:sz w:val="20"/>
                <w:szCs w:val="20"/>
                <w:lang w:val="en-US"/>
              </w:rPr>
              <w:t>t</w:t>
            </w:r>
            <w:r w:rsidRPr="0069488C">
              <w:rPr>
                <w:rFonts w:ascii="Times New Roman" w:hAnsi="Times New Roman"/>
                <w:sz w:val="20"/>
                <w:szCs w:val="20"/>
              </w:rPr>
              <w:t xml:space="preserve"> </w:t>
            </w:r>
            <w:r w:rsidRPr="0069488C">
              <w:rPr>
                <w:rFonts w:ascii="Times New Roman" w:hAnsi="Times New Roman"/>
                <w:sz w:val="20"/>
                <w:szCs w:val="20"/>
                <w:lang w:val="kk-KZ"/>
              </w:rPr>
              <w:t>4</w:t>
            </w:r>
            <w:r w:rsidRPr="0069488C">
              <w:rPr>
                <w:rFonts w:ascii="Times New Roman" w:hAnsi="Times New Roman"/>
                <w:sz w:val="20"/>
                <w:szCs w:val="20"/>
              </w:rPr>
              <w:t>±2</w:t>
            </w:r>
            <w:r w:rsidRPr="0069488C">
              <w:rPr>
                <w:rFonts w:ascii="Times New Roman" w:hAnsi="Times New Roman"/>
                <w:sz w:val="20"/>
                <w:szCs w:val="20"/>
                <w:lang w:val="kk-KZ"/>
              </w:rPr>
              <w:t>°С,30 тәулік</w:t>
            </w:r>
          </w:p>
          <w:p w14:paraId="436B8FE3" w14:textId="7630CF20"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en-US"/>
              </w:rPr>
              <w:t>W</w:t>
            </w:r>
            <w:r w:rsidRPr="0069488C">
              <w:rPr>
                <w:rFonts w:ascii="Times New Roman" w:hAnsi="Times New Roman"/>
                <w:sz w:val="20"/>
                <w:szCs w:val="20"/>
                <w:lang w:val="kk-KZ"/>
              </w:rPr>
              <w:t xml:space="preserve"> </w:t>
            </w:r>
            <w:r w:rsidRPr="0069488C">
              <w:rPr>
                <w:rFonts w:ascii="Times New Roman" w:hAnsi="Times New Roman"/>
                <w:sz w:val="20"/>
                <w:szCs w:val="20"/>
              </w:rPr>
              <w:t>80</w:t>
            </w:r>
            <w:r w:rsidRPr="0069488C">
              <w:rPr>
                <w:rFonts w:ascii="Times New Roman" w:hAnsi="Times New Roman"/>
                <w:sz w:val="20"/>
                <w:szCs w:val="20"/>
                <w:lang w:val="kk-KZ"/>
              </w:rPr>
              <w:t>-85%)</w:t>
            </w:r>
          </w:p>
        </w:tc>
        <w:tc>
          <w:tcPr>
            <w:tcW w:w="709" w:type="dxa"/>
            <w:vMerge w:val="restart"/>
          </w:tcPr>
          <w:p w14:paraId="107BD5CE"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lastRenderedPageBreak/>
              <w:t>Иә</w:t>
            </w:r>
          </w:p>
        </w:tc>
        <w:tc>
          <w:tcPr>
            <w:tcW w:w="993" w:type="dxa"/>
            <w:vMerge w:val="restart"/>
          </w:tcPr>
          <w:p w14:paraId="79C5F2B6"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Иә</w:t>
            </w:r>
          </w:p>
        </w:tc>
        <w:tc>
          <w:tcPr>
            <w:tcW w:w="1133" w:type="dxa"/>
            <w:vMerge w:val="restart"/>
          </w:tcPr>
          <w:p w14:paraId="39FD16C5" w14:textId="77777777" w:rsidR="000E33FC" w:rsidRPr="0069488C" w:rsidRDefault="000E33FC" w:rsidP="0069488C">
            <w:pPr>
              <w:spacing w:after="0" w:line="240" w:lineRule="auto"/>
              <w:jc w:val="center"/>
              <w:rPr>
                <w:rFonts w:ascii="Times New Roman" w:hAnsi="Times New Roman"/>
                <w:lang w:val="kk-KZ"/>
              </w:rPr>
            </w:pPr>
            <w:r w:rsidRPr="0069488C">
              <w:rPr>
                <w:rFonts w:ascii="Times New Roman" w:hAnsi="Times New Roman"/>
                <w:sz w:val="20"/>
                <w:szCs w:val="20"/>
                <w:lang w:val="kk-KZ"/>
              </w:rPr>
              <w:t>Жоқ</w:t>
            </w:r>
          </w:p>
        </w:tc>
        <w:tc>
          <w:tcPr>
            <w:tcW w:w="709" w:type="dxa"/>
            <w:vMerge w:val="restart"/>
          </w:tcPr>
          <w:p w14:paraId="3D5F57B6"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extDirection w:val="btLr"/>
          </w:tcPr>
          <w:p w14:paraId="0DB4BA49" w14:textId="4986E906"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СБН</w:t>
            </w:r>
          </w:p>
          <w:p w14:paraId="695B3BD6"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rPr>
              <w:t>(</w:t>
            </w:r>
            <w:r w:rsidRPr="0069488C">
              <w:rPr>
                <w:rFonts w:ascii="Times New Roman" w:hAnsi="Times New Roman"/>
                <w:sz w:val="20"/>
                <w:szCs w:val="20"/>
                <w:lang w:val="kk-KZ"/>
              </w:rPr>
              <w:t>НАССР жоспары</w:t>
            </w:r>
            <w:r w:rsidRPr="0069488C">
              <w:rPr>
                <w:rFonts w:ascii="Times New Roman" w:hAnsi="Times New Roman"/>
                <w:sz w:val="20"/>
                <w:szCs w:val="20"/>
              </w:rPr>
              <w:t>)</w:t>
            </w:r>
          </w:p>
          <w:p w14:paraId="6C137F38" w14:textId="77777777" w:rsidR="000E33FC" w:rsidRPr="0069488C" w:rsidRDefault="000E33FC" w:rsidP="0069488C">
            <w:pPr>
              <w:spacing w:after="0" w:line="240" w:lineRule="auto"/>
              <w:ind w:left="113" w:right="113"/>
              <w:jc w:val="center"/>
              <w:rPr>
                <w:rFonts w:ascii="Times New Roman" w:hAnsi="Times New Roman"/>
                <w:sz w:val="20"/>
                <w:szCs w:val="20"/>
                <w:lang w:val="kk-KZ"/>
              </w:rPr>
            </w:pPr>
          </w:p>
        </w:tc>
      </w:tr>
      <w:tr w:rsidR="000E33FC" w:rsidRPr="006B30A1" w14:paraId="780D4F8E" w14:textId="77777777" w:rsidTr="0069488C">
        <w:trPr>
          <w:trHeight w:val="143"/>
        </w:trPr>
        <w:tc>
          <w:tcPr>
            <w:tcW w:w="418" w:type="dxa"/>
            <w:vMerge/>
          </w:tcPr>
          <w:p w14:paraId="1D91F179"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02E97B8A"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523502AC"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Х</w:t>
            </w:r>
          </w:p>
        </w:tc>
        <w:tc>
          <w:tcPr>
            <w:tcW w:w="1274" w:type="dxa"/>
          </w:tcPr>
          <w:p w14:paraId="56B45A66" w14:textId="57A66252"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419" w:type="dxa"/>
            <w:vMerge/>
          </w:tcPr>
          <w:p w14:paraId="5FFCEAB2"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04C4A13C"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066A23DD"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30EE7714"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475B1108"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0BA946C9"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014787F5" w14:textId="77777777" w:rsidTr="0069488C">
        <w:trPr>
          <w:trHeight w:val="315"/>
        </w:trPr>
        <w:tc>
          <w:tcPr>
            <w:tcW w:w="418" w:type="dxa"/>
            <w:vMerge/>
          </w:tcPr>
          <w:p w14:paraId="31B1DFD1"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0FE417B1"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3C6D8EB5"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Ф</w:t>
            </w:r>
          </w:p>
        </w:tc>
        <w:tc>
          <w:tcPr>
            <w:tcW w:w="1274" w:type="dxa"/>
          </w:tcPr>
          <w:p w14:paraId="52089270"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Бөгде заттардың түсуі</w:t>
            </w:r>
          </w:p>
        </w:tc>
        <w:tc>
          <w:tcPr>
            <w:tcW w:w="1419" w:type="dxa"/>
            <w:vMerge/>
          </w:tcPr>
          <w:p w14:paraId="2DE6C6FA"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096C3B11"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1822B147"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05F7A9D1"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093A732C"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226113F6"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6DA60726" w14:textId="77777777" w:rsidTr="0069488C">
        <w:trPr>
          <w:trHeight w:val="64"/>
        </w:trPr>
        <w:tc>
          <w:tcPr>
            <w:tcW w:w="418" w:type="dxa"/>
            <w:vMerge w:val="restart"/>
          </w:tcPr>
          <w:p w14:paraId="30376F56"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lastRenderedPageBreak/>
              <w:t>7.</w:t>
            </w:r>
          </w:p>
        </w:tc>
        <w:tc>
          <w:tcPr>
            <w:tcW w:w="1813" w:type="dxa"/>
            <w:vMerge w:val="restart"/>
          </w:tcPr>
          <w:p w14:paraId="59B70BF6"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Тұрғызу</w:t>
            </w:r>
          </w:p>
          <w:p w14:paraId="5E52B9EA" w14:textId="2516C725"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(10-12 сағ</w:t>
            </w:r>
            <w:r w:rsidRPr="0069488C">
              <w:rPr>
                <w:rFonts w:ascii="Times New Roman" w:hAnsi="Times New Roman"/>
                <w:sz w:val="20"/>
                <w:szCs w:val="20"/>
              </w:rPr>
              <w:t>.</w:t>
            </w:r>
            <w:r w:rsidRPr="0069488C">
              <w:rPr>
                <w:rFonts w:ascii="Times New Roman" w:hAnsi="Times New Roman"/>
                <w:sz w:val="20"/>
                <w:szCs w:val="20"/>
                <w:lang w:val="kk-KZ"/>
              </w:rPr>
              <w:t>,</w:t>
            </w:r>
          </w:p>
          <w:p w14:paraId="26B32A90"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en-US"/>
              </w:rPr>
              <w:t>t</w:t>
            </w:r>
            <w:r w:rsidRPr="0069488C">
              <w:rPr>
                <w:rFonts w:ascii="Times New Roman" w:hAnsi="Times New Roman"/>
                <w:sz w:val="20"/>
                <w:szCs w:val="20"/>
              </w:rPr>
              <w:t xml:space="preserve"> ±</w:t>
            </w:r>
            <w:r w:rsidRPr="0069488C">
              <w:rPr>
                <w:rFonts w:ascii="Times New Roman" w:hAnsi="Times New Roman"/>
                <w:sz w:val="20"/>
                <w:szCs w:val="20"/>
                <w:lang w:val="en-US"/>
              </w:rPr>
              <w:t>4</w:t>
            </w:r>
            <w:r w:rsidRPr="0069488C">
              <w:rPr>
                <w:rFonts w:ascii="Times New Roman" w:hAnsi="Times New Roman"/>
                <w:sz w:val="20"/>
                <w:szCs w:val="20"/>
              </w:rPr>
              <w:t>°С)</w:t>
            </w:r>
          </w:p>
          <w:p w14:paraId="4274A703" w14:textId="77777777" w:rsidR="000E33FC" w:rsidRPr="0069488C" w:rsidRDefault="000E33FC" w:rsidP="0069488C">
            <w:pPr>
              <w:spacing w:after="0" w:line="240" w:lineRule="auto"/>
              <w:jc w:val="center"/>
              <w:rPr>
                <w:rFonts w:ascii="Times New Roman" w:hAnsi="Times New Roman"/>
                <w:sz w:val="20"/>
                <w:szCs w:val="20"/>
                <w:lang w:val="kk-KZ"/>
              </w:rPr>
            </w:pPr>
          </w:p>
        </w:tc>
        <w:tc>
          <w:tcPr>
            <w:tcW w:w="458" w:type="dxa"/>
          </w:tcPr>
          <w:p w14:paraId="1037E99F"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Б</w:t>
            </w:r>
          </w:p>
        </w:tc>
        <w:tc>
          <w:tcPr>
            <w:tcW w:w="1274" w:type="dxa"/>
          </w:tcPr>
          <w:p w14:paraId="4C0A2FD5"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Микроағзалардың өсуі</w:t>
            </w:r>
          </w:p>
        </w:tc>
        <w:tc>
          <w:tcPr>
            <w:tcW w:w="1419" w:type="dxa"/>
            <w:vMerge w:val="restart"/>
          </w:tcPr>
          <w:p w14:paraId="3DD9EBA0" w14:textId="75E2AABC"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Тұрғызу кезінде микроағзалар өсуін тежейтін құрамына пленка түзгіш композиция қосылған, температурасы</w:t>
            </w:r>
            <w:r w:rsidRPr="0069488C">
              <w:rPr>
                <w:rFonts w:ascii="Times New Roman" w:hAnsi="Times New Roman"/>
                <w:sz w:val="20"/>
                <w:szCs w:val="20"/>
              </w:rPr>
              <w:t xml:space="preserve"> </w:t>
            </w:r>
            <w:r w:rsidRPr="0069488C">
              <w:rPr>
                <w:rFonts w:ascii="Times New Roman" w:hAnsi="Times New Roman"/>
                <w:sz w:val="20"/>
                <w:szCs w:val="20"/>
                <w:lang w:val="kk-KZ"/>
              </w:rPr>
              <w:t>және уақыты бақыланады (10-12 сағ</w:t>
            </w:r>
            <w:r w:rsidRPr="0069488C">
              <w:rPr>
                <w:rFonts w:ascii="Times New Roman" w:hAnsi="Times New Roman"/>
                <w:sz w:val="20"/>
                <w:szCs w:val="20"/>
              </w:rPr>
              <w:t>.</w:t>
            </w:r>
            <w:r w:rsidRPr="0069488C">
              <w:rPr>
                <w:rFonts w:ascii="Times New Roman" w:hAnsi="Times New Roman"/>
                <w:sz w:val="20"/>
                <w:szCs w:val="20"/>
                <w:lang w:val="kk-KZ"/>
              </w:rPr>
              <w:t>,</w:t>
            </w:r>
          </w:p>
          <w:p w14:paraId="6C312C85"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en-US"/>
              </w:rPr>
              <w:t>t</w:t>
            </w:r>
            <w:r w:rsidRPr="0069488C">
              <w:rPr>
                <w:rFonts w:ascii="Times New Roman" w:hAnsi="Times New Roman"/>
                <w:sz w:val="20"/>
                <w:szCs w:val="20"/>
              </w:rPr>
              <w:t xml:space="preserve"> ±</w:t>
            </w:r>
            <w:r w:rsidRPr="0069488C">
              <w:rPr>
                <w:rFonts w:ascii="Times New Roman" w:hAnsi="Times New Roman"/>
                <w:sz w:val="20"/>
                <w:szCs w:val="20"/>
                <w:lang w:val="en-US"/>
              </w:rPr>
              <w:t>4</w:t>
            </w:r>
            <w:r w:rsidRPr="0069488C">
              <w:rPr>
                <w:rFonts w:ascii="Times New Roman" w:hAnsi="Times New Roman"/>
                <w:sz w:val="20"/>
                <w:szCs w:val="20"/>
              </w:rPr>
              <w:t>°С)</w:t>
            </w:r>
          </w:p>
        </w:tc>
        <w:tc>
          <w:tcPr>
            <w:tcW w:w="709" w:type="dxa"/>
            <w:vMerge w:val="restart"/>
          </w:tcPr>
          <w:p w14:paraId="3585CA86"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Иә</w:t>
            </w:r>
          </w:p>
        </w:tc>
        <w:tc>
          <w:tcPr>
            <w:tcW w:w="993" w:type="dxa"/>
            <w:vMerge w:val="restart"/>
          </w:tcPr>
          <w:p w14:paraId="68B75935"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Иә</w:t>
            </w:r>
          </w:p>
        </w:tc>
        <w:tc>
          <w:tcPr>
            <w:tcW w:w="1133" w:type="dxa"/>
            <w:vMerge w:val="restart"/>
          </w:tcPr>
          <w:p w14:paraId="5CE640FC"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tc>
        <w:tc>
          <w:tcPr>
            <w:tcW w:w="709" w:type="dxa"/>
            <w:vMerge w:val="restart"/>
          </w:tcPr>
          <w:p w14:paraId="0857F19F"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extDirection w:val="btLr"/>
          </w:tcPr>
          <w:p w14:paraId="30DD0DB8" w14:textId="13BCD56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СБН</w:t>
            </w:r>
          </w:p>
          <w:p w14:paraId="2B642516"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rPr>
              <w:t>(</w:t>
            </w:r>
            <w:r w:rsidRPr="0069488C">
              <w:rPr>
                <w:rFonts w:ascii="Times New Roman" w:hAnsi="Times New Roman"/>
                <w:sz w:val="20"/>
                <w:szCs w:val="20"/>
                <w:lang w:val="kk-KZ"/>
              </w:rPr>
              <w:t>НАССР жоспары</w:t>
            </w:r>
            <w:r w:rsidRPr="0069488C">
              <w:rPr>
                <w:rFonts w:ascii="Times New Roman" w:hAnsi="Times New Roman"/>
                <w:sz w:val="20"/>
                <w:szCs w:val="20"/>
              </w:rPr>
              <w:t>)</w:t>
            </w:r>
          </w:p>
          <w:p w14:paraId="3BEF7D48" w14:textId="77777777" w:rsidR="000E33FC" w:rsidRPr="0069488C" w:rsidRDefault="000E33FC" w:rsidP="0069488C">
            <w:pPr>
              <w:spacing w:after="0" w:line="240" w:lineRule="auto"/>
              <w:ind w:left="113" w:right="113"/>
              <w:jc w:val="center"/>
              <w:rPr>
                <w:rFonts w:ascii="Times New Roman" w:hAnsi="Times New Roman"/>
                <w:sz w:val="20"/>
                <w:szCs w:val="20"/>
                <w:lang w:val="kk-KZ"/>
              </w:rPr>
            </w:pPr>
          </w:p>
        </w:tc>
      </w:tr>
      <w:tr w:rsidR="000E33FC" w:rsidRPr="006B30A1" w14:paraId="226D6A89" w14:textId="77777777" w:rsidTr="0069488C">
        <w:trPr>
          <w:trHeight w:val="64"/>
        </w:trPr>
        <w:tc>
          <w:tcPr>
            <w:tcW w:w="418" w:type="dxa"/>
            <w:vMerge/>
          </w:tcPr>
          <w:p w14:paraId="156D2E66"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1899C09F"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5D7F44C3"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Х</w:t>
            </w:r>
          </w:p>
        </w:tc>
        <w:tc>
          <w:tcPr>
            <w:tcW w:w="1274" w:type="dxa"/>
          </w:tcPr>
          <w:p w14:paraId="767DE519"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419" w:type="dxa"/>
            <w:vMerge/>
          </w:tcPr>
          <w:p w14:paraId="56CADE60"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3FC1F11A"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Pr>
          <w:p w14:paraId="0E4B3F53"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Pr>
          <w:p w14:paraId="77C91490"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7826C81A"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extDirection w:val="btLr"/>
          </w:tcPr>
          <w:p w14:paraId="02D78DF4"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1B1F85BD" w14:textId="77777777" w:rsidTr="0069488C">
        <w:trPr>
          <w:trHeight w:val="109"/>
        </w:trPr>
        <w:tc>
          <w:tcPr>
            <w:tcW w:w="418" w:type="dxa"/>
            <w:vMerge/>
            <w:tcBorders>
              <w:bottom w:val="single" w:sz="4" w:space="0" w:color="auto"/>
            </w:tcBorders>
          </w:tcPr>
          <w:p w14:paraId="5A9CD9A5"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Borders>
              <w:bottom w:val="single" w:sz="4" w:space="0" w:color="auto"/>
            </w:tcBorders>
          </w:tcPr>
          <w:p w14:paraId="4E56718C" w14:textId="77777777" w:rsidR="000E33FC" w:rsidRPr="0069488C" w:rsidRDefault="000E33FC" w:rsidP="0069488C">
            <w:pPr>
              <w:spacing w:after="0" w:line="240" w:lineRule="auto"/>
              <w:jc w:val="center"/>
              <w:rPr>
                <w:rFonts w:ascii="Times New Roman" w:hAnsi="Times New Roman"/>
                <w:sz w:val="20"/>
                <w:szCs w:val="20"/>
              </w:rPr>
            </w:pPr>
          </w:p>
        </w:tc>
        <w:tc>
          <w:tcPr>
            <w:tcW w:w="458" w:type="dxa"/>
            <w:tcBorders>
              <w:bottom w:val="single" w:sz="4" w:space="0" w:color="auto"/>
            </w:tcBorders>
          </w:tcPr>
          <w:p w14:paraId="654EE332"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Ф</w:t>
            </w:r>
          </w:p>
        </w:tc>
        <w:tc>
          <w:tcPr>
            <w:tcW w:w="1274" w:type="dxa"/>
            <w:tcBorders>
              <w:bottom w:val="single" w:sz="4" w:space="0" w:color="auto"/>
            </w:tcBorders>
          </w:tcPr>
          <w:p w14:paraId="1E6EDF1D"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419" w:type="dxa"/>
            <w:vMerge/>
            <w:tcBorders>
              <w:bottom w:val="single" w:sz="4" w:space="0" w:color="auto"/>
            </w:tcBorders>
          </w:tcPr>
          <w:p w14:paraId="1E722F3C"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bottom w:val="single" w:sz="4" w:space="0" w:color="auto"/>
            </w:tcBorders>
          </w:tcPr>
          <w:p w14:paraId="1D8AC027" w14:textId="77777777" w:rsidR="000E33FC" w:rsidRPr="0069488C" w:rsidRDefault="000E33FC" w:rsidP="0069488C">
            <w:pPr>
              <w:spacing w:after="0" w:line="240" w:lineRule="auto"/>
              <w:jc w:val="center"/>
              <w:rPr>
                <w:rFonts w:ascii="Times New Roman" w:hAnsi="Times New Roman"/>
                <w:sz w:val="20"/>
                <w:szCs w:val="20"/>
              </w:rPr>
            </w:pPr>
          </w:p>
        </w:tc>
        <w:tc>
          <w:tcPr>
            <w:tcW w:w="993" w:type="dxa"/>
            <w:vMerge/>
            <w:tcBorders>
              <w:bottom w:val="single" w:sz="4" w:space="0" w:color="auto"/>
            </w:tcBorders>
          </w:tcPr>
          <w:p w14:paraId="6EFA6A36" w14:textId="77777777" w:rsidR="000E33FC" w:rsidRPr="0069488C" w:rsidRDefault="000E33FC" w:rsidP="0069488C">
            <w:pPr>
              <w:spacing w:after="0" w:line="240" w:lineRule="auto"/>
              <w:jc w:val="center"/>
              <w:rPr>
                <w:rFonts w:ascii="Times New Roman" w:hAnsi="Times New Roman"/>
                <w:sz w:val="20"/>
                <w:szCs w:val="20"/>
              </w:rPr>
            </w:pPr>
          </w:p>
        </w:tc>
        <w:tc>
          <w:tcPr>
            <w:tcW w:w="1133" w:type="dxa"/>
            <w:vMerge/>
            <w:tcBorders>
              <w:bottom w:val="single" w:sz="4" w:space="0" w:color="auto"/>
            </w:tcBorders>
          </w:tcPr>
          <w:p w14:paraId="17C995DA"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bottom w:val="single" w:sz="4" w:space="0" w:color="auto"/>
            </w:tcBorders>
          </w:tcPr>
          <w:p w14:paraId="2B8685F7"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cBorders>
              <w:bottom w:val="single" w:sz="4" w:space="0" w:color="auto"/>
            </w:tcBorders>
            <w:textDirection w:val="btLr"/>
          </w:tcPr>
          <w:p w14:paraId="62CE304B" w14:textId="77777777" w:rsidR="000E33FC" w:rsidRPr="0069488C" w:rsidRDefault="000E33FC" w:rsidP="0069488C">
            <w:pPr>
              <w:spacing w:after="0" w:line="240" w:lineRule="auto"/>
              <w:ind w:left="113" w:right="113"/>
              <w:jc w:val="center"/>
              <w:rPr>
                <w:rFonts w:ascii="Times New Roman" w:hAnsi="Times New Roman"/>
                <w:sz w:val="20"/>
                <w:szCs w:val="20"/>
              </w:rPr>
            </w:pPr>
          </w:p>
        </w:tc>
      </w:tr>
      <w:tr w:rsidR="000E33FC" w:rsidRPr="006B30A1" w14:paraId="5942C2B7" w14:textId="77777777" w:rsidTr="0069488C">
        <w:trPr>
          <w:trHeight w:val="64"/>
        </w:trPr>
        <w:tc>
          <w:tcPr>
            <w:tcW w:w="418" w:type="dxa"/>
            <w:vMerge w:val="restart"/>
          </w:tcPr>
          <w:p w14:paraId="235A6AFE" w14:textId="77777777" w:rsidR="000E33FC" w:rsidRPr="0069488C" w:rsidRDefault="000E33FC" w:rsidP="0069488C">
            <w:pPr>
              <w:spacing w:after="0" w:line="240" w:lineRule="auto"/>
              <w:jc w:val="center"/>
              <w:rPr>
                <w:rFonts w:ascii="Times New Roman" w:hAnsi="Times New Roman"/>
                <w:sz w:val="20"/>
                <w:szCs w:val="20"/>
              </w:rPr>
            </w:pPr>
          </w:p>
          <w:p w14:paraId="5EC7691D"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8.</w:t>
            </w:r>
          </w:p>
        </w:tc>
        <w:tc>
          <w:tcPr>
            <w:tcW w:w="1813" w:type="dxa"/>
            <w:vMerge w:val="restart"/>
          </w:tcPr>
          <w:p w14:paraId="7ADC4D03"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Суыту</w:t>
            </w:r>
          </w:p>
          <w:p w14:paraId="7083780E"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rPr>
              <w:t>(</w:t>
            </w:r>
            <w:r w:rsidRPr="0069488C">
              <w:rPr>
                <w:rFonts w:ascii="Times New Roman" w:hAnsi="Times New Roman"/>
                <w:sz w:val="20"/>
                <w:szCs w:val="20"/>
                <w:lang w:val="en-US"/>
              </w:rPr>
              <w:t>t</w:t>
            </w:r>
            <w:r w:rsidRPr="0069488C">
              <w:rPr>
                <w:rFonts w:ascii="Times New Roman" w:hAnsi="Times New Roman"/>
                <w:sz w:val="20"/>
                <w:szCs w:val="20"/>
              </w:rPr>
              <w:t xml:space="preserve"> ±</w:t>
            </w:r>
            <w:r w:rsidRPr="0069488C">
              <w:rPr>
                <w:rFonts w:ascii="Times New Roman" w:hAnsi="Times New Roman"/>
                <w:sz w:val="20"/>
                <w:szCs w:val="20"/>
                <w:lang w:val="en-US"/>
              </w:rPr>
              <w:t>4</w:t>
            </w:r>
            <w:r w:rsidRPr="0069488C">
              <w:rPr>
                <w:rFonts w:ascii="Times New Roman" w:hAnsi="Times New Roman"/>
                <w:sz w:val="20"/>
                <w:szCs w:val="20"/>
              </w:rPr>
              <w:t>°С)</w:t>
            </w:r>
          </w:p>
          <w:p w14:paraId="7EA1969C" w14:textId="77777777" w:rsidR="000E33FC" w:rsidRPr="0069488C" w:rsidRDefault="000E33FC" w:rsidP="0069488C">
            <w:pPr>
              <w:spacing w:after="0" w:line="240" w:lineRule="auto"/>
              <w:jc w:val="center"/>
              <w:rPr>
                <w:rFonts w:ascii="Times New Roman" w:hAnsi="Times New Roman"/>
                <w:sz w:val="20"/>
                <w:szCs w:val="20"/>
              </w:rPr>
            </w:pPr>
          </w:p>
        </w:tc>
        <w:tc>
          <w:tcPr>
            <w:tcW w:w="458" w:type="dxa"/>
          </w:tcPr>
          <w:p w14:paraId="181BE3AC"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Б</w:t>
            </w:r>
          </w:p>
        </w:tc>
        <w:tc>
          <w:tcPr>
            <w:tcW w:w="1274" w:type="dxa"/>
          </w:tcPr>
          <w:p w14:paraId="00FA00D9"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p w14:paraId="11FF43A0" w14:textId="77777777" w:rsidR="000E33FC" w:rsidRPr="0069488C" w:rsidRDefault="000E33FC" w:rsidP="0069488C">
            <w:pPr>
              <w:spacing w:after="0" w:line="240" w:lineRule="auto"/>
              <w:jc w:val="center"/>
              <w:rPr>
                <w:rFonts w:ascii="Times New Roman" w:hAnsi="Times New Roman"/>
              </w:rPr>
            </w:pPr>
          </w:p>
        </w:tc>
        <w:tc>
          <w:tcPr>
            <w:tcW w:w="1419" w:type="dxa"/>
            <w:vMerge w:val="restart"/>
          </w:tcPr>
          <w:p w14:paraId="08D20CD9"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Суыту температурасы бақыланады (</w:t>
            </w:r>
            <w:r w:rsidRPr="0069488C">
              <w:rPr>
                <w:rFonts w:ascii="Times New Roman" w:hAnsi="Times New Roman"/>
                <w:sz w:val="20"/>
                <w:szCs w:val="20"/>
                <w:lang w:val="en-US"/>
              </w:rPr>
              <w:t>t</w:t>
            </w:r>
            <w:r w:rsidRPr="0069488C">
              <w:rPr>
                <w:rFonts w:ascii="Times New Roman" w:hAnsi="Times New Roman"/>
                <w:sz w:val="20"/>
                <w:szCs w:val="20"/>
              </w:rPr>
              <w:t xml:space="preserve"> ±4°С)</w:t>
            </w:r>
          </w:p>
        </w:tc>
        <w:tc>
          <w:tcPr>
            <w:tcW w:w="709" w:type="dxa"/>
            <w:vMerge w:val="restart"/>
          </w:tcPr>
          <w:p w14:paraId="7D4396E4" w14:textId="77777777" w:rsidR="000E33FC" w:rsidRPr="0069488C" w:rsidRDefault="000E33FC" w:rsidP="0069488C">
            <w:pPr>
              <w:spacing w:after="0" w:line="240" w:lineRule="auto"/>
              <w:jc w:val="center"/>
              <w:rPr>
                <w:rFonts w:ascii="Times New Roman" w:hAnsi="Times New Roman"/>
                <w:lang w:val="kk-KZ"/>
              </w:rPr>
            </w:pPr>
            <w:r w:rsidRPr="0069488C">
              <w:rPr>
                <w:rFonts w:ascii="Times New Roman" w:hAnsi="Times New Roman"/>
                <w:sz w:val="20"/>
                <w:szCs w:val="20"/>
                <w:lang w:val="kk-KZ"/>
              </w:rPr>
              <w:t>Иә</w:t>
            </w:r>
          </w:p>
        </w:tc>
        <w:tc>
          <w:tcPr>
            <w:tcW w:w="993" w:type="dxa"/>
            <w:vMerge w:val="restart"/>
          </w:tcPr>
          <w:p w14:paraId="250097E9"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Жоқ</w:t>
            </w:r>
          </w:p>
        </w:tc>
        <w:tc>
          <w:tcPr>
            <w:tcW w:w="1133" w:type="dxa"/>
            <w:vMerge w:val="restart"/>
          </w:tcPr>
          <w:p w14:paraId="22D0973E"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9" w:type="dxa"/>
            <w:vMerge w:val="restart"/>
          </w:tcPr>
          <w:p w14:paraId="3746F7F2"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extDirection w:val="btLr"/>
          </w:tcPr>
          <w:p w14:paraId="38A2D143"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 xml:space="preserve">СБН </w:t>
            </w:r>
            <w:r w:rsidRPr="0069488C">
              <w:rPr>
                <w:rFonts w:ascii="Times New Roman" w:hAnsi="Times New Roman"/>
                <w:sz w:val="20"/>
                <w:szCs w:val="20"/>
              </w:rPr>
              <w:t>(</w:t>
            </w:r>
            <w:r w:rsidRPr="0069488C">
              <w:rPr>
                <w:rFonts w:ascii="Times New Roman" w:hAnsi="Times New Roman"/>
                <w:sz w:val="20"/>
                <w:szCs w:val="20"/>
                <w:lang w:val="kk-KZ"/>
              </w:rPr>
              <w:t>МАШӨБ</w:t>
            </w:r>
            <w:r w:rsidRPr="0069488C">
              <w:rPr>
                <w:rFonts w:ascii="Times New Roman" w:hAnsi="Times New Roman"/>
                <w:sz w:val="20"/>
                <w:szCs w:val="20"/>
              </w:rPr>
              <w:t>)</w:t>
            </w:r>
          </w:p>
        </w:tc>
      </w:tr>
      <w:tr w:rsidR="000E33FC" w:rsidRPr="006B30A1" w14:paraId="0626A205" w14:textId="77777777" w:rsidTr="0069488C">
        <w:trPr>
          <w:trHeight w:val="64"/>
        </w:trPr>
        <w:tc>
          <w:tcPr>
            <w:tcW w:w="418" w:type="dxa"/>
            <w:vMerge/>
          </w:tcPr>
          <w:p w14:paraId="7134DC57"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Pr>
          <w:p w14:paraId="13F5EB19" w14:textId="77777777" w:rsidR="000E33FC" w:rsidRPr="0069488C" w:rsidRDefault="000E33FC" w:rsidP="0069488C">
            <w:pPr>
              <w:spacing w:after="0" w:line="240" w:lineRule="auto"/>
              <w:jc w:val="center"/>
              <w:rPr>
                <w:rFonts w:ascii="Times New Roman" w:hAnsi="Times New Roman"/>
                <w:sz w:val="20"/>
                <w:szCs w:val="20"/>
                <w:lang w:val="kk-KZ"/>
              </w:rPr>
            </w:pPr>
          </w:p>
        </w:tc>
        <w:tc>
          <w:tcPr>
            <w:tcW w:w="458" w:type="dxa"/>
          </w:tcPr>
          <w:p w14:paraId="5C48CA5D"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Х</w:t>
            </w:r>
          </w:p>
        </w:tc>
        <w:tc>
          <w:tcPr>
            <w:tcW w:w="1274" w:type="dxa"/>
          </w:tcPr>
          <w:p w14:paraId="6F883909" w14:textId="4E53817F"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p w14:paraId="5800F3A5" w14:textId="77777777" w:rsidR="000E33FC" w:rsidRPr="0069488C" w:rsidRDefault="000E33FC" w:rsidP="0069488C">
            <w:pPr>
              <w:spacing w:after="0" w:line="240" w:lineRule="auto"/>
              <w:jc w:val="center"/>
              <w:rPr>
                <w:rFonts w:ascii="Times New Roman" w:hAnsi="Times New Roman"/>
                <w:sz w:val="20"/>
                <w:szCs w:val="20"/>
                <w:lang w:val="kk-KZ"/>
              </w:rPr>
            </w:pPr>
          </w:p>
        </w:tc>
        <w:tc>
          <w:tcPr>
            <w:tcW w:w="1419" w:type="dxa"/>
            <w:vMerge/>
          </w:tcPr>
          <w:p w14:paraId="378FF801" w14:textId="77777777" w:rsidR="000E33FC" w:rsidRPr="0069488C" w:rsidRDefault="000E33FC" w:rsidP="0069488C">
            <w:pPr>
              <w:spacing w:after="0" w:line="240" w:lineRule="auto"/>
              <w:jc w:val="center"/>
              <w:rPr>
                <w:rFonts w:ascii="Times New Roman" w:hAnsi="Times New Roman"/>
                <w:sz w:val="20"/>
                <w:szCs w:val="20"/>
                <w:lang w:val="kk-KZ"/>
              </w:rPr>
            </w:pPr>
          </w:p>
        </w:tc>
        <w:tc>
          <w:tcPr>
            <w:tcW w:w="709" w:type="dxa"/>
            <w:vMerge/>
          </w:tcPr>
          <w:p w14:paraId="292A09E5" w14:textId="77777777" w:rsidR="000E33FC" w:rsidRPr="0069488C" w:rsidRDefault="000E33FC" w:rsidP="0069488C">
            <w:pPr>
              <w:spacing w:after="0" w:line="240" w:lineRule="auto"/>
              <w:jc w:val="center"/>
              <w:rPr>
                <w:rFonts w:ascii="Times New Roman" w:hAnsi="Times New Roman"/>
                <w:sz w:val="20"/>
                <w:szCs w:val="20"/>
                <w:lang w:val="kk-KZ"/>
              </w:rPr>
            </w:pPr>
          </w:p>
        </w:tc>
        <w:tc>
          <w:tcPr>
            <w:tcW w:w="993" w:type="dxa"/>
            <w:vMerge/>
          </w:tcPr>
          <w:p w14:paraId="4CCA4D43" w14:textId="77777777" w:rsidR="000E33FC" w:rsidRPr="0069488C" w:rsidRDefault="000E33FC" w:rsidP="0069488C">
            <w:pPr>
              <w:spacing w:after="0" w:line="240" w:lineRule="auto"/>
              <w:jc w:val="center"/>
              <w:rPr>
                <w:rFonts w:ascii="Times New Roman" w:hAnsi="Times New Roman"/>
                <w:sz w:val="20"/>
                <w:szCs w:val="20"/>
                <w:lang w:val="kk-KZ"/>
              </w:rPr>
            </w:pPr>
          </w:p>
        </w:tc>
        <w:tc>
          <w:tcPr>
            <w:tcW w:w="1133" w:type="dxa"/>
            <w:vMerge/>
          </w:tcPr>
          <w:p w14:paraId="0802F097"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Pr>
          <w:p w14:paraId="73D47DE2" w14:textId="77777777" w:rsidR="000E33FC" w:rsidRPr="0069488C" w:rsidRDefault="000E33FC" w:rsidP="0069488C">
            <w:pPr>
              <w:spacing w:after="0" w:line="240" w:lineRule="auto"/>
              <w:ind w:right="-80"/>
              <w:jc w:val="center"/>
              <w:rPr>
                <w:rFonts w:ascii="Times New Roman" w:hAnsi="Times New Roman"/>
                <w:sz w:val="20"/>
                <w:szCs w:val="20"/>
              </w:rPr>
            </w:pPr>
          </w:p>
        </w:tc>
        <w:tc>
          <w:tcPr>
            <w:tcW w:w="708" w:type="dxa"/>
            <w:vMerge/>
            <w:textDirection w:val="btLr"/>
          </w:tcPr>
          <w:p w14:paraId="39EE4DAC" w14:textId="77777777" w:rsidR="000E33FC" w:rsidRPr="0069488C" w:rsidRDefault="000E33FC" w:rsidP="0069488C">
            <w:pPr>
              <w:spacing w:after="0" w:line="240" w:lineRule="auto"/>
              <w:ind w:left="113" w:right="113"/>
              <w:jc w:val="center"/>
              <w:rPr>
                <w:rFonts w:ascii="Times New Roman" w:hAnsi="Times New Roman"/>
                <w:sz w:val="20"/>
                <w:szCs w:val="20"/>
                <w:lang w:val="kk-KZ"/>
              </w:rPr>
            </w:pPr>
          </w:p>
        </w:tc>
      </w:tr>
      <w:tr w:rsidR="000E33FC" w:rsidRPr="006B30A1" w14:paraId="309E6FF0" w14:textId="77777777" w:rsidTr="0069488C">
        <w:trPr>
          <w:trHeight w:val="64"/>
        </w:trPr>
        <w:tc>
          <w:tcPr>
            <w:tcW w:w="418" w:type="dxa"/>
            <w:vMerge/>
            <w:tcBorders>
              <w:bottom w:val="nil"/>
            </w:tcBorders>
          </w:tcPr>
          <w:p w14:paraId="132247D3" w14:textId="77777777" w:rsidR="000E33FC" w:rsidRPr="0069488C" w:rsidRDefault="000E33FC" w:rsidP="0069488C">
            <w:pPr>
              <w:spacing w:after="0" w:line="240" w:lineRule="auto"/>
              <w:jc w:val="center"/>
              <w:rPr>
                <w:rFonts w:ascii="Times New Roman" w:hAnsi="Times New Roman"/>
                <w:sz w:val="20"/>
                <w:szCs w:val="20"/>
              </w:rPr>
            </w:pPr>
          </w:p>
        </w:tc>
        <w:tc>
          <w:tcPr>
            <w:tcW w:w="1813" w:type="dxa"/>
            <w:vMerge/>
            <w:tcBorders>
              <w:bottom w:val="nil"/>
            </w:tcBorders>
          </w:tcPr>
          <w:p w14:paraId="252A315C" w14:textId="77777777" w:rsidR="000E33FC" w:rsidRPr="0069488C" w:rsidRDefault="000E33FC" w:rsidP="0069488C">
            <w:pPr>
              <w:spacing w:after="0" w:line="240" w:lineRule="auto"/>
              <w:jc w:val="center"/>
              <w:rPr>
                <w:rFonts w:ascii="Times New Roman" w:hAnsi="Times New Roman"/>
                <w:sz w:val="20"/>
                <w:szCs w:val="20"/>
                <w:lang w:val="kk-KZ"/>
              </w:rPr>
            </w:pPr>
          </w:p>
        </w:tc>
        <w:tc>
          <w:tcPr>
            <w:tcW w:w="458" w:type="dxa"/>
            <w:tcBorders>
              <w:bottom w:val="nil"/>
            </w:tcBorders>
          </w:tcPr>
          <w:p w14:paraId="5EB469BE"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Ф</w:t>
            </w:r>
          </w:p>
        </w:tc>
        <w:tc>
          <w:tcPr>
            <w:tcW w:w="1274" w:type="dxa"/>
            <w:tcBorders>
              <w:bottom w:val="nil"/>
            </w:tcBorders>
          </w:tcPr>
          <w:p w14:paraId="4A497743" w14:textId="749BBE00"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Жоқ</w:t>
            </w:r>
          </w:p>
          <w:p w14:paraId="7F712BFD" w14:textId="77777777" w:rsidR="000E33FC" w:rsidRPr="0069488C" w:rsidRDefault="000E33FC" w:rsidP="0069488C">
            <w:pPr>
              <w:spacing w:after="0" w:line="240" w:lineRule="auto"/>
              <w:jc w:val="center"/>
              <w:rPr>
                <w:rFonts w:ascii="Times New Roman" w:hAnsi="Times New Roman"/>
                <w:sz w:val="20"/>
                <w:szCs w:val="20"/>
                <w:lang w:val="kk-KZ"/>
              </w:rPr>
            </w:pPr>
          </w:p>
          <w:p w14:paraId="33B18345" w14:textId="77777777" w:rsidR="000E33FC" w:rsidRPr="0069488C" w:rsidRDefault="000E33FC" w:rsidP="0069488C">
            <w:pPr>
              <w:spacing w:after="0" w:line="240" w:lineRule="auto"/>
              <w:jc w:val="center"/>
              <w:rPr>
                <w:rFonts w:ascii="Times New Roman" w:hAnsi="Times New Roman"/>
                <w:sz w:val="20"/>
                <w:szCs w:val="20"/>
                <w:lang w:val="kk-KZ"/>
              </w:rPr>
            </w:pPr>
          </w:p>
        </w:tc>
        <w:tc>
          <w:tcPr>
            <w:tcW w:w="1419" w:type="dxa"/>
            <w:vMerge/>
            <w:tcBorders>
              <w:bottom w:val="nil"/>
            </w:tcBorders>
          </w:tcPr>
          <w:p w14:paraId="3C05B95F" w14:textId="77777777" w:rsidR="000E33FC" w:rsidRPr="0069488C" w:rsidRDefault="000E33FC" w:rsidP="0069488C">
            <w:pPr>
              <w:spacing w:after="0" w:line="240" w:lineRule="auto"/>
              <w:jc w:val="center"/>
              <w:rPr>
                <w:rFonts w:ascii="Times New Roman" w:hAnsi="Times New Roman"/>
                <w:sz w:val="20"/>
                <w:szCs w:val="20"/>
                <w:lang w:val="kk-KZ"/>
              </w:rPr>
            </w:pPr>
          </w:p>
        </w:tc>
        <w:tc>
          <w:tcPr>
            <w:tcW w:w="709" w:type="dxa"/>
            <w:vMerge/>
            <w:tcBorders>
              <w:bottom w:val="nil"/>
            </w:tcBorders>
          </w:tcPr>
          <w:p w14:paraId="42A53A0B" w14:textId="77777777" w:rsidR="000E33FC" w:rsidRPr="0069488C" w:rsidRDefault="000E33FC" w:rsidP="0069488C">
            <w:pPr>
              <w:spacing w:after="0" w:line="240" w:lineRule="auto"/>
              <w:jc w:val="center"/>
              <w:rPr>
                <w:rFonts w:ascii="Times New Roman" w:hAnsi="Times New Roman"/>
                <w:sz w:val="20"/>
                <w:szCs w:val="20"/>
                <w:lang w:val="kk-KZ"/>
              </w:rPr>
            </w:pPr>
          </w:p>
        </w:tc>
        <w:tc>
          <w:tcPr>
            <w:tcW w:w="993" w:type="dxa"/>
            <w:vMerge/>
            <w:tcBorders>
              <w:bottom w:val="nil"/>
            </w:tcBorders>
          </w:tcPr>
          <w:p w14:paraId="57B08B3E" w14:textId="77777777" w:rsidR="000E33FC" w:rsidRPr="0069488C" w:rsidRDefault="000E33FC" w:rsidP="0069488C">
            <w:pPr>
              <w:spacing w:after="0" w:line="240" w:lineRule="auto"/>
              <w:jc w:val="center"/>
              <w:rPr>
                <w:rFonts w:ascii="Times New Roman" w:hAnsi="Times New Roman"/>
                <w:sz w:val="20"/>
                <w:szCs w:val="20"/>
                <w:lang w:val="kk-KZ"/>
              </w:rPr>
            </w:pPr>
          </w:p>
        </w:tc>
        <w:tc>
          <w:tcPr>
            <w:tcW w:w="1133" w:type="dxa"/>
            <w:vMerge/>
            <w:tcBorders>
              <w:bottom w:val="nil"/>
            </w:tcBorders>
          </w:tcPr>
          <w:p w14:paraId="2ADA9BCC" w14:textId="77777777" w:rsidR="000E33FC" w:rsidRPr="0069488C" w:rsidRDefault="000E33FC" w:rsidP="0069488C">
            <w:pPr>
              <w:spacing w:after="0" w:line="240" w:lineRule="auto"/>
              <w:jc w:val="center"/>
              <w:rPr>
                <w:rFonts w:ascii="Times New Roman" w:hAnsi="Times New Roman"/>
                <w:sz w:val="20"/>
                <w:szCs w:val="20"/>
              </w:rPr>
            </w:pPr>
          </w:p>
        </w:tc>
        <w:tc>
          <w:tcPr>
            <w:tcW w:w="709" w:type="dxa"/>
            <w:vMerge/>
            <w:tcBorders>
              <w:bottom w:val="nil"/>
            </w:tcBorders>
          </w:tcPr>
          <w:p w14:paraId="1F97A585" w14:textId="77777777" w:rsidR="000E33FC" w:rsidRPr="0069488C" w:rsidRDefault="000E33FC" w:rsidP="0069488C">
            <w:pPr>
              <w:spacing w:after="0" w:line="240" w:lineRule="auto"/>
              <w:jc w:val="center"/>
              <w:rPr>
                <w:rFonts w:ascii="Times New Roman" w:hAnsi="Times New Roman"/>
                <w:sz w:val="20"/>
                <w:szCs w:val="20"/>
              </w:rPr>
            </w:pPr>
          </w:p>
        </w:tc>
        <w:tc>
          <w:tcPr>
            <w:tcW w:w="708" w:type="dxa"/>
            <w:vMerge/>
            <w:tcBorders>
              <w:bottom w:val="nil"/>
            </w:tcBorders>
            <w:textDirection w:val="btLr"/>
          </w:tcPr>
          <w:p w14:paraId="17B5B2F0" w14:textId="77777777" w:rsidR="000E33FC" w:rsidRPr="0069488C" w:rsidRDefault="000E33FC" w:rsidP="0069488C">
            <w:pPr>
              <w:spacing w:after="0" w:line="240" w:lineRule="auto"/>
              <w:ind w:left="113" w:right="113"/>
              <w:jc w:val="center"/>
              <w:rPr>
                <w:rFonts w:ascii="Times New Roman" w:hAnsi="Times New Roman"/>
                <w:sz w:val="20"/>
                <w:szCs w:val="20"/>
                <w:lang w:val="kk-KZ"/>
              </w:rPr>
            </w:pPr>
          </w:p>
        </w:tc>
      </w:tr>
      <w:tr w:rsidR="000E33FC" w:rsidRPr="006B30A1" w14:paraId="59681E6A" w14:textId="77777777" w:rsidTr="0069488C">
        <w:trPr>
          <w:trHeight w:val="906"/>
        </w:trPr>
        <w:tc>
          <w:tcPr>
            <w:tcW w:w="418" w:type="dxa"/>
            <w:vMerge w:val="restart"/>
          </w:tcPr>
          <w:p w14:paraId="4939205B"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9.</w:t>
            </w:r>
          </w:p>
        </w:tc>
        <w:tc>
          <w:tcPr>
            <w:tcW w:w="1813" w:type="dxa"/>
            <w:vMerge w:val="restart"/>
          </w:tcPr>
          <w:p w14:paraId="6C09BCBA" w14:textId="15D4F02D"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Вакуумды қолдану арқылы қаптау және сақтау</w:t>
            </w:r>
          </w:p>
          <w:p w14:paraId="4C9A0DCD" w14:textId="250EB0A9"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(35 тәулік.,</w:t>
            </w:r>
          </w:p>
          <w:p w14:paraId="4D105068" w14:textId="3F9C13B8"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t ±4°С)</w:t>
            </w:r>
          </w:p>
          <w:p w14:paraId="05E984F2" w14:textId="77777777" w:rsidR="000E33FC" w:rsidRPr="0069488C" w:rsidRDefault="000E33FC" w:rsidP="0069488C">
            <w:pPr>
              <w:spacing w:after="0" w:line="240" w:lineRule="auto"/>
              <w:jc w:val="center"/>
              <w:rPr>
                <w:rFonts w:ascii="Times New Roman" w:hAnsi="Times New Roman"/>
                <w:sz w:val="20"/>
                <w:szCs w:val="20"/>
                <w:lang w:val="kk-KZ"/>
              </w:rPr>
            </w:pPr>
          </w:p>
        </w:tc>
        <w:tc>
          <w:tcPr>
            <w:tcW w:w="458" w:type="dxa"/>
          </w:tcPr>
          <w:p w14:paraId="6A9DDF40"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Б</w:t>
            </w:r>
          </w:p>
        </w:tc>
        <w:tc>
          <w:tcPr>
            <w:tcW w:w="1274" w:type="dxa"/>
          </w:tcPr>
          <w:p w14:paraId="458A81F3" w14:textId="77777777" w:rsidR="000E33FC" w:rsidRPr="0069488C" w:rsidRDefault="000E33FC" w:rsidP="0069488C">
            <w:pPr>
              <w:spacing w:after="0" w:line="240" w:lineRule="auto"/>
              <w:jc w:val="center"/>
              <w:rPr>
                <w:rFonts w:ascii="Times New Roman" w:hAnsi="Times New Roman"/>
                <w:sz w:val="20"/>
                <w:szCs w:val="20"/>
              </w:rPr>
            </w:pPr>
            <w:r w:rsidRPr="0069488C">
              <w:rPr>
                <w:rStyle w:val="tlid-translation"/>
                <w:rFonts w:ascii="Times New Roman" w:hAnsi="Times New Roman"/>
                <w:sz w:val="20"/>
                <w:szCs w:val="20"/>
                <w:lang w:val="kk-KZ"/>
              </w:rPr>
              <w:t>Өнім температурасы сақталмаса микроағзалардың өсу қаупі бар</w:t>
            </w:r>
          </w:p>
        </w:tc>
        <w:tc>
          <w:tcPr>
            <w:tcW w:w="1419" w:type="dxa"/>
            <w:vMerge w:val="restart"/>
          </w:tcPr>
          <w:p w14:paraId="6DA83019"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Style w:val="tlid-translation"/>
                <w:rFonts w:ascii="Times New Roman" w:hAnsi="Times New Roman"/>
                <w:sz w:val="20"/>
                <w:szCs w:val="20"/>
                <w:lang w:val="kk-KZ"/>
              </w:rPr>
              <w:t>Бөлме және өнім температурасы бақыланады.Персоналдың гигиена тәртібі, орау машинасы мен таразы машинасының тазалығына арналған талаптар бақыланады</w:t>
            </w:r>
          </w:p>
        </w:tc>
        <w:tc>
          <w:tcPr>
            <w:tcW w:w="709" w:type="dxa"/>
            <w:vMerge w:val="restart"/>
          </w:tcPr>
          <w:p w14:paraId="684A33B4" w14:textId="77777777" w:rsidR="000E33FC" w:rsidRPr="0069488C" w:rsidRDefault="000E33FC" w:rsidP="0069488C">
            <w:pPr>
              <w:spacing w:after="0" w:line="240" w:lineRule="auto"/>
              <w:jc w:val="center"/>
              <w:rPr>
                <w:rFonts w:ascii="Times New Roman" w:hAnsi="Times New Roman"/>
              </w:rPr>
            </w:pPr>
            <w:r w:rsidRPr="0069488C">
              <w:rPr>
                <w:rFonts w:ascii="Times New Roman" w:hAnsi="Times New Roman"/>
                <w:sz w:val="20"/>
                <w:szCs w:val="20"/>
                <w:lang w:val="kk-KZ"/>
              </w:rPr>
              <w:t>Иә</w:t>
            </w:r>
          </w:p>
        </w:tc>
        <w:tc>
          <w:tcPr>
            <w:tcW w:w="993" w:type="dxa"/>
            <w:vMerge w:val="restart"/>
          </w:tcPr>
          <w:p w14:paraId="01AE6DB7" w14:textId="77777777" w:rsidR="000E33FC" w:rsidRPr="0069488C" w:rsidRDefault="000E33FC" w:rsidP="0069488C">
            <w:pPr>
              <w:spacing w:after="0" w:line="240" w:lineRule="auto"/>
              <w:jc w:val="center"/>
              <w:rPr>
                <w:rFonts w:ascii="Times New Roman" w:hAnsi="Times New Roman"/>
                <w:sz w:val="20"/>
                <w:szCs w:val="20"/>
                <w:lang w:val="kk-KZ"/>
              </w:rPr>
            </w:pPr>
            <w:r w:rsidRPr="0069488C">
              <w:rPr>
                <w:rFonts w:ascii="Times New Roman" w:hAnsi="Times New Roman"/>
                <w:sz w:val="20"/>
                <w:szCs w:val="20"/>
                <w:lang w:val="kk-KZ"/>
              </w:rPr>
              <w:t>Иә</w:t>
            </w:r>
          </w:p>
        </w:tc>
        <w:tc>
          <w:tcPr>
            <w:tcW w:w="1133" w:type="dxa"/>
            <w:vMerge w:val="restart"/>
          </w:tcPr>
          <w:p w14:paraId="1BB3B97C"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lang w:val="kk-KZ"/>
              </w:rPr>
              <w:t>Жоқ</w:t>
            </w:r>
          </w:p>
        </w:tc>
        <w:tc>
          <w:tcPr>
            <w:tcW w:w="709" w:type="dxa"/>
            <w:vMerge w:val="restart"/>
          </w:tcPr>
          <w:p w14:paraId="58DF7FC6" w14:textId="77777777" w:rsidR="000E33FC" w:rsidRPr="0069488C" w:rsidRDefault="000E33FC" w:rsidP="0069488C">
            <w:pPr>
              <w:spacing w:after="0" w:line="240" w:lineRule="auto"/>
              <w:jc w:val="center"/>
              <w:rPr>
                <w:rFonts w:ascii="Times New Roman" w:hAnsi="Times New Roman"/>
                <w:sz w:val="20"/>
                <w:szCs w:val="20"/>
              </w:rPr>
            </w:pPr>
            <w:r w:rsidRPr="0069488C">
              <w:rPr>
                <w:rFonts w:ascii="Times New Roman" w:hAnsi="Times New Roman"/>
                <w:sz w:val="20"/>
                <w:szCs w:val="20"/>
              </w:rPr>
              <w:t>–</w:t>
            </w:r>
          </w:p>
        </w:tc>
        <w:tc>
          <w:tcPr>
            <w:tcW w:w="708" w:type="dxa"/>
            <w:vMerge w:val="restart"/>
            <w:textDirection w:val="btLr"/>
          </w:tcPr>
          <w:p w14:paraId="1135A27A" w14:textId="61AD48E4"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lang w:val="kk-KZ"/>
              </w:rPr>
              <w:t>СБН</w:t>
            </w:r>
          </w:p>
          <w:p w14:paraId="51A6EA1A" w14:textId="77777777" w:rsidR="000E33FC" w:rsidRPr="0069488C" w:rsidRDefault="000E33FC" w:rsidP="0069488C">
            <w:pPr>
              <w:spacing w:after="0" w:line="240" w:lineRule="auto"/>
              <w:ind w:left="113" w:right="113"/>
              <w:jc w:val="center"/>
              <w:rPr>
                <w:rFonts w:ascii="Times New Roman" w:hAnsi="Times New Roman"/>
                <w:sz w:val="20"/>
                <w:szCs w:val="20"/>
                <w:lang w:val="kk-KZ"/>
              </w:rPr>
            </w:pPr>
            <w:r w:rsidRPr="0069488C">
              <w:rPr>
                <w:rFonts w:ascii="Times New Roman" w:hAnsi="Times New Roman"/>
                <w:sz w:val="20"/>
                <w:szCs w:val="20"/>
              </w:rPr>
              <w:t>(</w:t>
            </w:r>
            <w:r w:rsidRPr="0069488C">
              <w:rPr>
                <w:rFonts w:ascii="Times New Roman" w:hAnsi="Times New Roman"/>
                <w:sz w:val="20"/>
                <w:szCs w:val="20"/>
                <w:lang w:val="kk-KZ"/>
              </w:rPr>
              <w:t>НАССР жоспары</w:t>
            </w:r>
            <w:r w:rsidRPr="0069488C">
              <w:rPr>
                <w:rFonts w:ascii="Times New Roman" w:hAnsi="Times New Roman"/>
                <w:sz w:val="20"/>
                <w:szCs w:val="20"/>
              </w:rPr>
              <w:t>)</w:t>
            </w:r>
          </w:p>
          <w:p w14:paraId="0B6FC1BD" w14:textId="77777777" w:rsidR="000E33FC" w:rsidRPr="0069488C" w:rsidRDefault="000E33FC" w:rsidP="0069488C">
            <w:pPr>
              <w:spacing w:after="0" w:line="240" w:lineRule="auto"/>
              <w:ind w:left="113" w:right="113"/>
              <w:jc w:val="center"/>
              <w:rPr>
                <w:rFonts w:ascii="Times New Roman" w:hAnsi="Times New Roman"/>
                <w:sz w:val="20"/>
                <w:szCs w:val="20"/>
                <w:lang w:val="kk-KZ"/>
              </w:rPr>
            </w:pPr>
          </w:p>
        </w:tc>
      </w:tr>
      <w:tr w:rsidR="000E33FC" w:rsidRPr="006B30A1" w14:paraId="29C36D5E" w14:textId="77777777" w:rsidTr="007866D6">
        <w:trPr>
          <w:trHeight w:val="1338"/>
        </w:trPr>
        <w:tc>
          <w:tcPr>
            <w:tcW w:w="418" w:type="dxa"/>
            <w:vMerge/>
          </w:tcPr>
          <w:p w14:paraId="0A63AF8A" w14:textId="77777777" w:rsidR="000E33FC" w:rsidRPr="006B30A1" w:rsidRDefault="000E33FC" w:rsidP="007866D6">
            <w:pPr>
              <w:spacing w:after="0" w:line="240" w:lineRule="auto"/>
              <w:rPr>
                <w:rFonts w:ascii="Times New Roman" w:hAnsi="Times New Roman"/>
                <w:sz w:val="20"/>
                <w:szCs w:val="20"/>
              </w:rPr>
            </w:pPr>
          </w:p>
        </w:tc>
        <w:tc>
          <w:tcPr>
            <w:tcW w:w="1813" w:type="dxa"/>
            <w:vMerge/>
          </w:tcPr>
          <w:p w14:paraId="2D51EB3E" w14:textId="77777777" w:rsidR="000E33FC" w:rsidRPr="002D3DDF" w:rsidRDefault="000E33FC" w:rsidP="007866D6">
            <w:pPr>
              <w:spacing w:after="0" w:line="240" w:lineRule="auto"/>
              <w:jc w:val="center"/>
              <w:rPr>
                <w:rFonts w:ascii="Times New Roman" w:hAnsi="Times New Roman"/>
                <w:sz w:val="20"/>
                <w:szCs w:val="20"/>
              </w:rPr>
            </w:pPr>
          </w:p>
        </w:tc>
        <w:tc>
          <w:tcPr>
            <w:tcW w:w="458" w:type="dxa"/>
          </w:tcPr>
          <w:p w14:paraId="3ABA8683" w14:textId="77777777" w:rsidR="000E33FC" w:rsidRPr="006B30A1" w:rsidRDefault="000E33FC" w:rsidP="007866D6">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74" w:type="dxa"/>
          </w:tcPr>
          <w:p w14:paraId="20C71307" w14:textId="77777777" w:rsidR="000E33FC" w:rsidRPr="006B30A1" w:rsidRDefault="000E33FC" w:rsidP="007866D6">
            <w:pPr>
              <w:spacing w:after="0" w:line="240" w:lineRule="auto"/>
              <w:jc w:val="center"/>
              <w:rPr>
                <w:rFonts w:ascii="Times New Roman" w:hAnsi="Times New Roman"/>
                <w:sz w:val="20"/>
                <w:szCs w:val="20"/>
                <w:lang w:val="kk-KZ"/>
              </w:rPr>
            </w:pPr>
            <w:r>
              <w:rPr>
                <w:rFonts w:ascii="Times New Roman" w:hAnsi="Times New Roman"/>
                <w:sz w:val="20"/>
                <w:szCs w:val="20"/>
                <w:lang w:val="kk-KZ"/>
              </w:rPr>
              <w:t xml:space="preserve">Жоқ </w:t>
            </w:r>
          </w:p>
        </w:tc>
        <w:tc>
          <w:tcPr>
            <w:tcW w:w="1419" w:type="dxa"/>
            <w:vMerge/>
          </w:tcPr>
          <w:p w14:paraId="1031B94E" w14:textId="77777777" w:rsidR="000E33FC" w:rsidRPr="006B30A1" w:rsidRDefault="000E33FC" w:rsidP="007866D6">
            <w:pPr>
              <w:spacing w:after="0" w:line="240" w:lineRule="auto"/>
              <w:jc w:val="center"/>
              <w:rPr>
                <w:rFonts w:ascii="Times New Roman" w:hAnsi="Times New Roman"/>
                <w:sz w:val="20"/>
                <w:szCs w:val="20"/>
              </w:rPr>
            </w:pPr>
          </w:p>
        </w:tc>
        <w:tc>
          <w:tcPr>
            <w:tcW w:w="709" w:type="dxa"/>
            <w:vMerge/>
          </w:tcPr>
          <w:p w14:paraId="5E9E9CEE" w14:textId="77777777" w:rsidR="000E33FC" w:rsidRPr="006B30A1" w:rsidRDefault="000E33FC" w:rsidP="007866D6">
            <w:pPr>
              <w:spacing w:after="0" w:line="240" w:lineRule="auto"/>
              <w:jc w:val="center"/>
              <w:rPr>
                <w:rFonts w:ascii="Times New Roman" w:hAnsi="Times New Roman"/>
                <w:sz w:val="20"/>
                <w:szCs w:val="20"/>
              </w:rPr>
            </w:pPr>
          </w:p>
        </w:tc>
        <w:tc>
          <w:tcPr>
            <w:tcW w:w="993" w:type="dxa"/>
            <w:vMerge/>
          </w:tcPr>
          <w:p w14:paraId="05F74E20" w14:textId="77777777" w:rsidR="000E33FC" w:rsidRPr="006B30A1" w:rsidRDefault="000E33FC" w:rsidP="007866D6">
            <w:pPr>
              <w:spacing w:after="0" w:line="240" w:lineRule="auto"/>
              <w:jc w:val="center"/>
              <w:rPr>
                <w:rFonts w:ascii="Times New Roman" w:hAnsi="Times New Roman"/>
                <w:sz w:val="20"/>
                <w:szCs w:val="20"/>
              </w:rPr>
            </w:pPr>
          </w:p>
        </w:tc>
        <w:tc>
          <w:tcPr>
            <w:tcW w:w="1133" w:type="dxa"/>
            <w:vMerge/>
          </w:tcPr>
          <w:p w14:paraId="7B7CD82B" w14:textId="77777777" w:rsidR="000E33FC" w:rsidRPr="006B30A1" w:rsidRDefault="000E33FC" w:rsidP="007866D6">
            <w:pPr>
              <w:spacing w:after="0" w:line="240" w:lineRule="auto"/>
              <w:jc w:val="center"/>
              <w:rPr>
                <w:rFonts w:ascii="Times New Roman" w:hAnsi="Times New Roman"/>
                <w:sz w:val="20"/>
                <w:szCs w:val="20"/>
              </w:rPr>
            </w:pPr>
          </w:p>
        </w:tc>
        <w:tc>
          <w:tcPr>
            <w:tcW w:w="709" w:type="dxa"/>
            <w:vMerge/>
          </w:tcPr>
          <w:p w14:paraId="7F7DF2D0" w14:textId="77777777" w:rsidR="000E33FC" w:rsidRPr="006B30A1" w:rsidRDefault="000E33FC" w:rsidP="007866D6">
            <w:pPr>
              <w:spacing w:after="0" w:line="240" w:lineRule="auto"/>
              <w:jc w:val="center"/>
              <w:rPr>
                <w:rFonts w:ascii="Times New Roman" w:hAnsi="Times New Roman"/>
                <w:sz w:val="20"/>
                <w:szCs w:val="20"/>
              </w:rPr>
            </w:pPr>
          </w:p>
        </w:tc>
        <w:tc>
          <w:tcPr>
            <w:tcW w:w="708" w:type="dxa"/>
            <w:vMerge/>
            <w:textDirection w:val="btLr"/>
          </w:tcPr>
          <w:p w14:paraId="1DD905E2" w14:textId="77777777" w:rsidR="000E33FC" w:rsidRPr="006B30A1" w:rsidRDefault="000E33FC" w:rsidP="007866D6">
            <w:pPr>
              <w:spacing w:after="0" w:line="240" w:lineRule="auto"/>
              <w:ind w:left="113" w:right="113"/>
              <w:jc w:val="center"/>
              <w:rPr>
                <w:rFonts w:ascii="Times New Roman" w:hAnsi="Times New Roman"/>
                <w:b/>
                <w:sz w:val="20"/>
                <w:szCs w:val="20"/>
              </w:rPr>
            </w:pPr>
          </w:p>
        </w:tc>
      </w:tr>
      <w:tr w:rsidR="000E33FC" w:rsidRPr="006B30A1" w14:paraId="126F4C2C" w14:textId="77777777" w:rsidTr="007866D6">
        <w:trPr>
          <w:trHeight w:val="1136"/>
        </w:trPr>
        <w:tc>
          <w:tcPr>
            <w:tcW w:w="418" w:type="dxa"/>
            <w:vMerge/>
          </w:tcPr>
          <w:p w14:paraId="494786D0" w14:textId="77777777" w:rsidR="000E33FC" w:rsidRPr="006B30A1" w:rsidRDefault="000E33FC" w:rsidP="007866D6">
            <w:pPr>
              <w:spacing w:after="0" w:line="240" w:lineRule="auto"/>
              <w:rPr>
                <w:rFonts w:ascii="Times New Roman" w:hAnsi="Times New Roman"/>
                <w:sz w:val="20"/>
                <w:szCs w:val="20"/>
              </w:rPr>
            </w:pPr>
          </w:p>
        </w:tc>
        <w:tc>
          <w:tcPr>
            <w:tcW w:w="1813" w:type="dxa"/>
            <w:vMerge/>
          </w:tcPr>
          <w:p w14:paraId="580BC755" w14:textId="77777777" w:rsidR="000E33FC" w:rsidRPr="002D3DDF" w:rsidRDefault="000E33FC" w:rsidP="007866D6">
            <w:pPr>
              <w:spacing w:after="0" w:line="240" w:lineRule="auto"/>
              <w:jc w:val="center"/>
              <w:rPr>
                <w:rFonts w:ascii="Times New Roman" w:hAnsi="Times New Roman"/>
                <w:sz w:val="20"/>
                <w:szCs w:val="20"/>
              </w:rPr>
            </w:pPr>
          </w:p>
        </w:tc>
        <w:tc>
          <w:tcPr>
            <w:tcW w:w="458" w:type="dxa"/>
          </w:tcPr>
          <w:p w14:paraId="56EAE5B0" w14:textId="77777777" w:rsidR="000E33FC" w:rsidRPr="006B30A1" w:rsidRDefault="000E33FC" w:rsidP="007866D6">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74" w:type="dxa"/>
          </w:tcPr>
          <w:p w14:paraId="0C7A7AAA" w14:textId="77777777" w:rsidR="000E33FC" w:rsidRPr="006B30A1" w:rsidRDefault="000E33FC" w:rsidP="007866D6">
            <w:pPr>
              <w:spacing w:after="0" w:line="240" w:lineRule="auto"/>
              <w:jc w:val="center"/>
              <w:rPr>
                <w:rFonts w:ascii="Times New Roman" w:hAnsi="Times New Roman"/>
                <w:sz w:val="20"/>
                <w:szCs w:val="20"/>
              </w:rPr>
            </w:pPr>
            <w:r>
              <w:rPr>
                <w:rFonts w:ascii="Times New Roman" w:hAnsi="Times New Roman"/>
                <w:sz w:val="20"/>
                <w:szCs w:val="20"/>
                <w:lang w:val="kk-KZ"/>
              </w:rPr>
              <w:t>Вакуумдау</w:t>
            </w:r>
            <w:r w:rsidRPr="006B30A1">
              <w:rPr>
                <w:rFonts w:ascii="Times New Roman" w:hAnsi="Times New Roman"/>
                <w:sz w:val="20"/>
                <w:szCs w:val="20"/>
                <w:lang w:val="kk-KZ"/>
              </w:rPr>
              <w:t xml:space="preserve"> кезінде бөгде заттардың </w:t>
            </w:r>
            <w:r>
              <w:rPr>
                <w:rFonts w:ascii="Times New Roman" w:hAnsi="Times New Roman"/>
                <w:sz w:val="20"/>
                <w:szCs w:val="20"/>
                <w:lang w:val="kk-KZ"/>
              </w:rPr>
              <w:t>түсуі</w:t>
            </w:r>
          </w:p>
        </w:tc>
        <w:tc>
          <w:tcPr>
            <w:tcW w:w="1419" w:type="dxa"/>
            <w:vMerge/>
          </w:tcPr>
          <w:p w14:paraId="51C08A8C" w14:textId="77777777" w:rsidR="000E33FC" w:rsidRPr="006B30A1" w:rsidRDefault="000E33FC" w:rsidP="007866D6">
            <w:pPr>
              <w:spacing w:after="0" w:line="240" w:lineRule="auto"/>
              <w:jc w:val="center"/>
              <w:rPr>
                <w:rFonts w:ascii="Times New Roman" w:hAnsi="Times New Roman"/>
                <w:sz w:val="20"/>
                <w:szCs w:val="20"/>
              </w:rPr>
            </w:pPr>
          </w:p>
        </w:tc>
        <w:tc>
          <w:tcPr>
            <w:tcW w:w="709" w:type="dxa"/>
            <w:vMerge/>
          </w:tcPr>
          <w:p w14:paraId="628FFEF0" w14:textId="77777777" w:rsidR="000E33FC" w:rsidRPr="006B30A1" w:rsidRDefault="000E33FC" w:rsidP="007866D6">
            <w:pPr>
              <w:spacing w:after="0" w:line="240" w:lineRule="auto"/>
              <w:jc w:val="center"/>
              <w:rPr>
                <w:rFonts w:ascii="Times New Roman" w:hAnsi="Times New Roman"/>
                <w:sz w:val="20"/>
                <w:szCs w:val="20"/>
              </w:rPr>
            </w:pPr>
          </w:p>
        </w:tc>
        <w:tc>
          <w:tcPr>
            <w:tcW w:w="993" w:type="dxa"/>
            <w:vMerge/>
          </w:tcPr>
          <w:p w14:paraId="49343479" w14:textId="77777777" w:rsidR="000E33FC" w:rsidRPr="006B30A1" w:rsidRDefault="000E33FC" w:rsidP="007866D6">
            <w:pPr>
              <w:spacing w:after="0" w:line="240" w:lineRule="auto"/>
              <w:jc w:val="center"/>
              <w:rPr>
                <w:rFonts w:ascii="Times New Roman" w:hAnsi="Times New Roman"/>
                <w:sz w:val="20"/>
                <w:szCs w:val="20"/>
              </w:rPr>
            </w:pPr>
          </w:p>
        </w:tc>
        <w:tc>
          <w:tcPr>
            <w:tcW w:w="1133" w:type="dxa"/>
            <w:vMerge/>
          </w:tcPr>
          <w:p w14:paraId="72CDE663" w14:textId="77777777" w:rsidR="000E33FC" w:rsidRPr="006B30A1" w:rsidRDefault="000E33FC" w:rsidP="007866D6">
            <w:pPr>
              <w:spacing w:after="0" w:line="240" w:lineRule="auto"/>
              <w:jc w:val="center"/>
              <w:rPr>
                <w:rFonts w:ascii="Times New Roman" w:hAnsi="Times New Roman"/>
                <w:sz w:val="20"/>
                <w:szCs w:val="20"/>
              </w:rPr>
            </w:pPr>
          </w:p>
        </w:tc>
        <w:tc>
          <w:tcPr>
            <w:tcW w:w="709" w:type="dxa"/>
            <w:vMerge/>
          </w:tcPr>
          <w:p w14:paraId="600C5B66" w14:textId="77777777" w:rsidR="000E33FC" w:rsidRPr="006B30A1" w:rsidRDefault="000E33FC" w:rsidP="007866D6">
            <w:pPr>
              <w:spacing w:after="0" w:line="240" w:lineRule="auto"/>
              <w:jc w:val="center"/>
              <w:rPr>
                <w:rFonts w:ascii="Times New Roman" w:hAnsi="Times New Roman"/>
                <w:sz w:val="20"/>
                <w:szCs w:val="20"/>
              </w:rPr>
            </w:pPr>
          </w:p>
        </w:tc>
        <w:tc>
          <w:tcPr>
            <w:tcW w:w="708" w:type="dxa"/>
            <w:vMerge/>
            <w:textDirection w:val="btLr"/>
          </w:tcPr>
          <w:p w14:paraId="551B4693" w14:textId="77777777" w:rsidR="000E33FC" w:rsidRPr="006B30A1" w:rsidRDefault="000E33FC" w:rsidP="007866D6">
            <w:pPr>
              <w:spacing w:after="0" w:line="240" w:lineRule="auto"/>
              <w:ind w:left="113" w:right="113"/>
              <w:jc w:val="center"/>
              <w:rPr>
                <w:rFonts w:ascii="Times New Roman" w:hAnsi="Times New Roman"/>
                <w:b/>
                <w:sz w:val="20"/>
                <w:szCs w:val="20"/>
              </w:rPr>
            </w:pPr>
          </w:p>
        </w:tc>
      </w:tr>
    </w:tbl>
    <w:p w14:paraId="52C9F47F" w14:textId="77777777" w:rsidR="000E33FC" w:rsidRPr="006B30A1" w:rsidRDefault="000E33FC" w:rsidP="000E33FC">
      <w:pPr>
        <w:spacing w:after="0" w:line="240" w:lineRule="auto"/>
        <w:jc w:val="both"/>
        <w:rPr>
          <w:rFonts w:ascii="Times New Roman" w:hAnsi="Times New Roman"/>
          <w:sz w:val="28"/>
          <w:szCs w:val="28"/>
        </w:rPr>
      </w:pPr>
    </w:p>
    <w:bookmarkEnd w:id="60"/>
    <w:bookmarkEnd w:id="63"/>
    <w:p w14:paraId="57CEFD6D" w14:textId="30117D16" w:rsidR="00A232D9" w:rsidRPr="00365B10" w:rsidRDefault="00A232D9" w:rsidP="0098533F">
      <w:pPr>
        <w:spacing w:after="0" w:line="240" w:lineRule="auto"/>
        <w:ind w:firstLine="709"/>
        <w:jc w:val="both"/>
        <w:rPr>
          <w:rStyle w:val="tlid-translation"/>
          <w:rFonts w:ascii="Times New Roman" w:hAnsi="Times New Roman"/>
          <w:sz w:val="28"/>
          <w:szCs w:val="28"/>
          <w:lang w:val="kk-KZ"/>
        </w:rPr>
      </w:pPr>
      <w:r w:rsidRPr="00365B10">
        <w:rPr>
          <w:rStyle w:val="tlid-translation"/>
          <w:rFonts w:ascii="Times New Roman" w:hAnsi="Times New Roman"/>
          <w:sz w:val="28"/>
          <w:szCs w:val="28"/>
          <w:lang w:val="kk-KZ"/>
        </w:rPr>
        <w:t xml:space="preserve">Қауіптер өнімді тұтыну үшін </w:t>
      </w:r>
      <w:r w:rsidR="009C7DCD" w:rsidRPr="00365B10">
        <w:rPr>
          <w:rStyle w:val="tlid-translation"/>
          <w:rFonts w:ascii="Times New Roman" w:hAnsi="Times New Roman"/>
          <w:sz w:val="28"/>
          <w:szCs w:val="28"/>
          <w:lang w:val="kk-KZ"/>
        </w:rPr>
        <w:t>зиянды</w:t>
      </w:r>
      <w:r w:rsidRPr="00365B10">
        <w:rPr>
          <w:rStyle w:val="tlid-translation"/>
          <w:rFonts w:ascii="Times New Roman" w:hAnsi="Times New Roman"/>
          <w:sz w:val="28"/>
          <w:szCs w:val="28"/>
          <w:lang w:val="kk-KZ"/>
        </w:rPr>
        <w:t xml:space="preserve"> болуы мүмкін биологиялы (B), физикалы (F) немесе химиялы (X) </w:t>
      </w:r>
      <w:r w:rsidR="009C7DCD" w:rsidRPr="00365B10">
        <w:rPr>
          <w:rStyle w:val="tlid-translation"/>
          <w:rFonts w:ascii="Times New Roman" w:hAnsi="Times New Roman"/>
          <w:sz w:val="28"/>
          <w:szCs w:val="28"/>
          <w:lang w:val="kk-KZ"/>
        </w:rPr>
        <w:t>сипаты</w:t>
      </w:r>
      <w:r w:rsidRPr="00365B10">
        <w:rPr>
          <w:rStyle w:val="tlid-translation"/>
          <w:rFonts w:ascii="Times New Roman" w:hAnsi="Times New Roman"/>
          <w:sz w:val="28"/>
          <w:szCs w:val="28"/>
          <w:lang w:val="kk-KZ"/>
        </w:rPr>
        <w:t xml:space="preserve"> анықталды. </w:t>
      </w:r>
      <w:r w:rsidR="00231D59" w:rsidRPr="00365B10">
        <w:rPr>
          <w:rStyle w:val="tlid-translation"/>
          <w:rFonts w:ascii="Times New Roman" w:hAnsi="Times New Roman"/>
          <w:sz w:val="28"/>
          <w:szCs w:val="28"/>
          <w:lang w:val="kk-KZ"/>
        </w:rPr>
        <w:t xml:space="preserve">Жоғарыдағы </w:t>
      </w:r>
      <w:r w:rsidRPr="00365B10">
        <w:rPr>
          <w:rStyle w:val="tlid-translation"/>
          <w:rFonts w:ascii="Times New Roman" w:hAnsi="Times New Roman"/>
          <w:sz w:val="28"/>
          <w:szCs w:val="28"/>
          <w:lang w:val="kk-KZ"/>
        </w:rPr>
        <w:t xml:space="preserve">кестеде </w:t>
      </w:r>
      <w:r w:rsidR="009C7DCD" w:rsidRPr="00365B10">
        <w:rPr>
          <w:rStyle w:val="tlid-translation"/>
          <w:rFonts w:ascii="Times New Roman" w:hAnsi="Times New Roman"/>
          <w:sz w:val="28"/>
          <w:szCs w:val="28"/>
          <w:lang w:val="kk-KZ"/>
        </w:rPr>
        <w:t>зиянды</w:t>
      </w:r>
      <w:r w:rsidRPr="00365B10">
        <w:rPr>
          <w:rStyle w:val="tlid-translation"/>
          <w:rFonts w:ascii="Times New Roman" w:hAnsi="Times New Roman"/>
          <w:sz w:val="28"/>
          <w:szCs w:val="28"/>
          <w:lang w:val="kk-KZ"/>
        </w:rPr>
        <w:t xml:space="preserve"> </w:t>
      </w:r>
      <w:r w:rsidR="009C7DCD" w:rsidRPr="00365B10">
        <w:rPr>
          <w:rStyle w:val="tlid-translation"/>
          <w:rFonts w:ascii="Times New Roman" w:hAnsi="Times New Roman"/>
          <w:sz w:val="28"/>
          <w:szCs w:val="28"/>
          <w:lang w:val="kk-KZ"/>
        </w:rPr>
        <w:t>үдерістер</w:t>
      </w:r>
      <w:r w:rsidRPr="00365B10">
        <w:rPr>
          <w:rStyle w:val="tlid-translation"/>
          <w:rFonts w:ascii="Times New Roman" w:hAnsi="Times New Roman"/>
          <w:sz w:val="28"/>
          <w:szCs w:val="28"/>
          <w:lang w:val="kk-KZ"/>
        </w:rPr>
        <w:t xml:space="preserve"> мен маңызды </w:t>
      </w:r>
      <w:r w:rsidR="009C7DCD" w:rsidRPr="00365B10">
        <w:rPr>
          <w:rStyle w:val="tlid-translation"/>
          <w:rFonts w:ascii="Times New Roman" w:hAnsi="Times New Roman"/>
          <w:sz w:val="28"/>
          <w:szCs w:val="28"/>
          <w:lang w:val="kk-KZ"/>
        </w:rPr>
        <w:t>қадағалау</w:t>
      </w:r>
      <w:r w:rsidRPr="00365B10">
        <w:rPr>
          <w:rStyle w:val="tlid-translation"/>
          <w:rFonts w:ascii="Times New Roman" w:hAnsi="Times New Roman"/>
          <w:sz w:val="28"/>
          <w:szCs w:val="28"/>
          <w:lang w:val="kk-KZ"/>
        </w:rPr>
        <w:t xml:space="preserve"> нүктелері (C</w:t>
      </w:r>
      <w:r w:rsidR="00231D59" w:rsidRPr="00365B10">
        <w:rPr>
          <w:rStyle w:val="tlid-translation"/>
          <w:rFonts w:ascii="Times New Roman" w:hAnsi="Times New Roman"/>
          <w:sz w:val="28"/>
          <w:szCs w:val="28"/>
          <w:lang w:val="kk-KZ"/>
        </w:rPr>
        <w:t>БН</w:t>
      </w:r>
      <w:r w:rsidR="009C7DCD" w:rsidRPr="00365B10">
        <w:rPr>
          <w:rStyle w:val="tlid-translation"/>
          <w:rFonts w:ascii="Times New Roman" w:hAnsi="Times New Roman"/>
          <w:sz w:val="28"/>
          <w:szCs w:val="28"/>
          <w:lang w:val="kk-KZ"/>
        </w:rPr>
        <w:t>) үшін шешім матрица суретінің</w:t>
      </w:r>
      <w:r w:rsidRPr="00365B10">
        <w:rPr>
          <w:rStyle w:val="tlid-translation"/>
          <w:rFonts w:ascii="Times New Roman" w:hAnsi="Times New Roman"/>
          <w:sz w:val="28"/>
          <w:szCs w:val="28"/>
          <w:lang w:val="kk-KZ"/>
        </w:rPr>
        <w:t xml:space="preserve"> талдауы берілген. Кестеге</w:t>
      </w:r>
      <w:r w:rsidR="009C7DCD" w:rsidRPr="00365B10">
        <w:rPr>
          <w:rStyle w:val="tlid-translation"/>
          <w:rFonts w:ascii="Times New Roman" w:hAnsi="Times New Roman"/>
          <w:sz w:val="28"/>
          <w:szCs w:val="28"/>
          <w:lang w:val="kk-KZ"/>
        </w:rPr>
        <w:t>де</w:t>
      </w:r>
      <w:r w:rsidRPr="00365B10">
        <w:rPr>
          <w:rStyle w:val="tlid-translation"/>
          <w:rFonts w:ascii="Times New Roman" w:hAnsi="Times New Roman"/>
          <w:sz w:val="28"/>
          <w:szCs w:val="28"/>
          <w:lang w:val="kk-KZ"/>
        </w:rPr>
        <w:t xml:space="preserve">, әрбір технологиялы қадам арасында үш маңызды </w:t>
      </w:r>
      <w:r w:rsidR="009C7DCD" w:rsidRPr="00365B10">
        <w:rPr>
          <w:rStyle w:val="tlid-translation"/>
          <w:rFonts w:ascii="Times New Roman" w:hAnsi="Times New Roman"/>
          <w:sz w:val="28"/>
          <w:szCs w:val="28"/>
          <w:lang w:val="kk-KZ"/>
        </w:rPr>
        <w:t>қадағалау</w:t>
      </w:r>
      <w:r w:rsidRPr="00365B10">
        <w:rPr>
          <w:rStyle w:val="tlid-translation"/>
          <w:rFonts w:ascii="Times New Roman" w:hAnsi="Times New Roman"/>
          <w:sz w:val="28"/>
          <w:szCs w:val="28"/>
          <w:lang w:val="kk-KZ"/>
        </w:rPr>
        <w:t xml:space="preserve"> нүктесі бар</w:t>
      </w:r>
      <w:r w:rsidR="00231D59" w:rsidRPr="00365B10">
        <w:rPr>
          <w:rStyle w:val="tlid-translation"/>
          <w:rFonts w:ascii="Times New Roman" w:hAnsi="Times New Roman"/>
          <w:sz w:val="28"/>
          <w:szCs w:val="28"/>
          <w:lang w:val="kk-KZ"/>
        </w:rPr>
        <w:t>: атап айтқанда, жабу</w:t>
      </w:r>
      <w:r w:rsidRPr="00365B10">
        <w:rPr>
          <w:rStyle w:val="tlid-translation"/>
          <w:rFonts w:ascii="Times New Roman" w:hAnsi="Times New Roman"/>
          <w:sz w:val="28"/>
          <w:szCs w:val="28"/>
          <w:lang w:val="kk-KZ"/>
        </w:rPr>
        <w:t xml:space="preserve"> түзетін </w:t>
      </w:r>
      <w:r w:rsidR="009C7DCD" w:rsidRPr="00365B10">
        <w:rPr>
          <w:rStyle w:val="tlid-translation"/>
          <w:rFonts w:ascii="Times New Roman" w:hAnsi="Times New Roman"/>
          <w:sz w:val="28"/>
          <w:szCs w:val="28"/>
          <w:lang w:val="kk-KZ"/>
        </w:rPr>
        <w:t>құрылымдарды</w:t>
      </w:r>
      <w:r w:rsidRPr="00365B10">
        <w:rPr>
          <w:rStyle w:val="tlid-translation"/>
          <w:rFonts w:ascii="Times New Roman" w:hAnsi="Times New Roman"/>
          <w:sz w:val="28"/>
          <w:szCs w:val="28"/>
          <w:lang w:val="kk-KZ"/>
        </w:rPr>
        <w:t xml:space="preserve"> қолдану арқылы тұздау қадамы, қатаю қадамы және вакуумды қолдану арқылы орау және сақтау қадамы. </w:t>
      </w:r>
      <w:r w:rsidR="00231D59" w:rsidRPr="00365B10">
        <w:rPr>
          <w:rStyle w:val="tlid-translation"/>
          <w:rFonts w:ascii="Times New Roman" w:hAnsi="Times New Roman"/>
          <w:sz w:val="28"/>
          <w:szCs w:val="28"/>
          <w:lang w:val="kk-KZ"/>
        </w:rPr>
        <w:t>Жабу</w:t>
      </w:r>
      <w:r w:rsidRPr="00365B10">
        <w:rPr>
          <w:rStyle w:val="tlid-translation"/>
          <w:rFonts w:ascii="Times New Roman" w:hAnsi="Times New Roman"/>
          <w:sz w:val="28"/>
          <w:szCs w:val="28"/>
          <w:lang w:val="kk-KZ"/>
        </w:rPr>
        <w:t xml:space="preserve"> түзетін </w:t>
      </w:r>
      <w:r w:rsidR="001629D2" w:rsidRPr="00365B10">
        <w:rPr>
          <w:rStyle w:val="tlid-translation"/>
          <w:rFonts w:ascii="Times New Roman" w:hAnsi="Times New Roman"/>
          <w:sz w:val="28"/>
          <w:szCs w:val="28"/>
          <w:lang w:val="kk-KZ"/>
        </w:rPr>
        <w:t>құрылымда</w:t>
      </w:r>
      <w:r w:rsidRPr="00365B10">
        <w:rPr>
          <w:rStyle w:val="tlid-translation"/>
          <w:rFonts w:ascii="Times New Roman" w:hAnsi="Times New Roman"/>
          <w:sz w:val="28"/>
          <w:szCs w:val="28"/>
          <w:lang w:val="kk-KZ"/>
        </w:rPr>
        <w:t>рды қолдану арқылы тұздау кезеңдерінде физикалы қауіп</w:t>
      </w:r>
      <w:r w:rsidR="009C7DCD" w:rsidRPr="00365B10">
        <w:rPr>
          <w:rStyle w:val="tlid-translation"/>
          <w:rFonts w:ascii="Times New Roman" w:hAnsi="Times New Roman"/>
          <w:sz w:val="28"/>
          <w:szCs w:val="28"/>
          <w:lang w:val="kk-KZ"/>
        </w:rPr>
        <w:t>і</w:t>
      </w:r>
      <w:r w:rsidRPr="00365B10">
        <w:rPr>
          <w:rStyle w:val="tlid-translation"/>
          <w:rFonts w:ascii="Times New Roman" w:hAnsi="Times New Roman"/>
          <w:sz w:val="28"/>
          <w:szCs w:val="28"/>
          <w:lang w:val="kk-KZ"/>
        </w:rPr>
        <w:t xml:space="preserve"> бар.</w:t>
      </w:r>
    </w:p>
    <w:p w14:paraId="59235F7F" w14:textId="1550CCD6" w:rsidR="000E33FC" w:rsidRPr="000E33FC" w:rsidRDefault="000E33FC" w:rsidP="0098533F">
      <w:pPr>
        <w:spacing w:after="0" w:line="240" w:lineRule="auto"/>
        <w:ind w:firstLine="709"/>
        <w:jc w:val="both"/>
        <w:rPr>
          <w:rStyle w:val="tlid-translation"/>
          <w:rFonts w:ascii="Times New Roman" w:hAnsi="Times New Roman"/>
          <w:sz w:val="28"/>
          <w:szCs w:val="28"/>
          <w:lang w:val="kk-KZ"/>
        </w:rPr>
      </w:pPr>
      <w:r w:rsidRPr="000E33FC">
        <w:rPr>
          <w:rStyle w:val="tlid-translation"/>
          <w:rFonts w:ascii="Times New Roman" w:hAnsi="Times New Roman"/>
          <w:sz w:val="28"/>
          <w:szCs w:val="28"/>
          <w:lang w:val="kk-KZ"/>
        </w:rPr>
        <w:lastRenderedPageBreak/>
        <w:t xml:space="preserve">Бөгде заттардың түсуі және композияцияны сақтау параметрлері қатаң бақыланбаса, бұзылып композицияның тиімділігі болмайды. </w:t>
      </w:r>
      <w:r w:rsidRPr="000E33FC">
        <w:rPr>
          <w:rFonts w:ascii="Times New Roman" w:hAnsi="Times New Roman"/>
          <w:sz w:val="28"/>
          <w:szCs w:val="28"/>
          <w:lang w:val="kk-KZ"/>
        </w:rPr>
        <w:t xml:space="preserve">Тұрғызу </w:t>
      </w:r>
      <w:r w:rsidRPr="000E33FC">
        <w:rPr>
          <w:rStyle w:val="tlid-translation"/>
          <w:rFonts w:ascii="Times New Roman" w:hAnsi="Times New Roman"/>
          <w:sz w:val="28"/>
          <w:szCs w:val="28"/>
          <w:lang w:val="kk-KZ"/>
        </w:rPr>
        <w:t xml:space="preserve">сатысы үшін биологиялық қауіптілік бар. Сақтау мерзімі өткен композицияның тиімділігі болмайды. </w:t>
      </w:r>
      <w:r w:rsidRPr="000E33FC">
        <w:rPr>
          <w:rFonts w:ascii="Times New Roman" w:hAnsi="Times New Roman"/>
          <w:sz w:val="28"/>
          <w:szCs w:val="28"/>
          <w:lang w:val="kk-KZ"/>
        </w:rPr>
        <w:t xml:space="preserve">Вакуумды қолдану арқылы қаптау және сақтау </w:t>
      </w:r>
      <w:r w:rsidRPr="000E33FC">
        <w:rPr>
          <w:rStyle w:val="tlid-translation"/>
          <w:rFonts w:ascii="Times New Roman" w:hAnsi="Times New Roman"/>
          <w:sz w:val="28"/>
          <w:szCs w:val="28"/>
          <w:lang w:val="kk-KZ"/>
        </w:rPr>
        <w:t xml:space="preserve">сатысы үшін физикалық және биологиялық қауіптер бар. Өнімнің қаптау кезіндегі </w:t>
      </w:r>
      <w:r w:rsidRPr="000E33FC">
        <w:rPr>
          <w:rFonts w:ascii="Times New Roman" w:hAnsi="Times New Roman"/>
          <w:sz w:val="28"/>
          <w:szCs w:val="28"/>
          <w:lang w:val="kk-KZ"/>
        </w:rPr>
        <w:t>температурасын</w:t>
      </w:r>
      <w:r w:rsidRPr="000E33FC">
        <w:rPr>
          <w:rStyle w:val="tlid-translation"/>
          <w:rFonts w:ascii="Times New Roman" w:hAnsi="Times New Roman"/>
          <w:sz w:val="28"/>
          <w:szCs w:val="28"/>
          <w:lang w:val="kk-KZ"/>
        </w:rPr>
        <w:t xml:space="preserve"> бақылау. Өнім температурасы сақталмаса микроағзалардың өсу қаупі бар</w:t>
      </w:r>
      <w:r w:rsidRPr="000E33FC">
        <w:rPr>
          <w:rFonts w:ascii="Times New Roman" w:hAnsi="Times New Roman"/>
          <w:sz w:val="28"/>
          <w:szCs w:val="28"/>
          <w:lang w:val="kk-KZ"/>
        </w:rPr>
        <w:t xml:space="preserve">. </w:t>
      </w:r>
      <w:r w:rsidRPr="000E33FC">
        <w:rPr>
          <w:rStyle w:val="tlid-translation"/>
          <w:rFonts w:ascii="Times New Roman" w:hAnsi="Times New Roman"/>
          <w:sz w:val="28"/>
          <w:szCs w:val="28"/>
          <w:lang w:val="kk-KZ"/>
        </w:rPr>
        <w:t>Д</w:t>
      </w:r>
      <w:r w:rsidRPr="000E33FC">
        <w:rPr>
          <w:rFonts w:ascii="Times New Roman" w:hAnsi="Times New Roman"/>
          <w:sz w:val="28"/>
          <w:szCs w:val="28"/>
          <w:lang w:val="kk-KZ"/>
        </w:rPr>
        <w:t>ұрыс вакуумдалуын қадағалау және сапалы қаптама таңдау</w:t>
      </w:r>
      <w:r w:rsidRPr="000E33FC">
        <w:rPr>
          <w:rStyle w:val="tlid-translation"/>
          <w:rFonts w:ascii="Times New Roman" w:hAnsi="Times New Roman"/>
          <w:sz w:val="28"/>
          <w:szCs w:val="28"/>
          <w:lang w:val="kk-KZ"/>
        </w:rPr>
        <w:t>.</w:t>
      </w:r>
    </w:p>
    <w:p w14:paraId="3D137430" w14:textId="286F01C9" w:rsidR="000E33FC" w:rsidRPr="000E33FC" w:rsidRDefault="000E33FC" w:rsidP="000E33FC">
      <w:pPr>
        <w:spacing w:after="0" w:line="240" w:lineRule="auto"/>
        <w:ind w:firstLine="709"/>
        <w:jc w:val="both"/>
        <w:rPr>
          <w:rStyle w:val="tlid-translation"/>
          <w:rFonts w:ascii="Times New Roman" w:hAnsi="Times New Roman"/>
          <w:sz w:val="28"/>
          <w:szCs w:val="28"/>
          <w:lang w:val="kk-KZ"/>
        </w:rPr>
      </w:pPr>
      <w:r w:rsidRPr="000E33FC">
        <w:rPr>
          <w:rStyle w:val="tlid-translation"/>
          <w:rFonts w:ascii="Times New Roman" w:hAnsi="Times New Roman"/>
          <w:sz w:val="28"/>
          <w:szCs w:val="28"/>
          <w:lang w:val="kk-KZ"/>
        </w:rPr>
        <w:t xml:space="preserve">Тағам өнімдерінің ластануын болдырмау үшін бақылауға болатын нақты сандық мәндерді анықтау үшін сыни шектеулерді белгілеу қажет. Белгіленген қауіпті басқару шараларын (СБН) көрсете отырып, </w:t>
      </w:r>
      <w:r w:rsidRPr="000E33FC">
        <w:rPr>
          <w:rFonts w:ascii="Times New Roman" w:hAnsi="Times New Roman"/>
          <w:sz w:val="28"/>
          <w:szCs w:val="28"/>
          <w:lang w:val="kk-KZ"/>
        </w:rPr>
        <w:t>Етті жартылай фабрикаттарды</w:t>
      </w:r>
      <w:r w:rsidRPr="000E33FC">
        <w:rPr>
          <w:rStyle w:val="tlid-translation"/>
          <w:rFonts w:ascii="Times New Roman" w:hAnsi="Times New Roman"/>
          <w:sz w:val="28"/>
          <w:szCs w:val="28"/>
          <w:lang w:val="kk-KZ"/>
        </w:rPr>
        <w:t xml:space="preserve"> өндіру бойынша технологиялық сұлбасы </w:t>
      </w:r>
      <w:r w:rsidR="00A01641">
        <w:rPr>
          <w:rStyle w:val="tlid-translation"/>
          <w:rFonts w:ascii="Times New Roman" w:hAnsi="Times New Roman"/>
          <w:sz w:val="28"/>
          <w:szCs w:val="28"/>
          <w:lang w:val="kk-KZ"/>
        </w:rPr>
        <w:t>29</w:t>
      </w:r>
      <w:r w:rsidRPr="000E33FC">
        <w:rPr>
          <w:rStyle w:val="tlid-translation"/>
          <w:rFonts w:ascii="Times New Roman" w:hAnsi="Times New Roman"/>
          <w:sz w:val="28"/>
          <w:szCs w:val="28"/>
          <w:lang w:val="kk-KZ"/>
        </w:rPr>
        <w:t>-суретте келтірілген.</w:t>
      </w:r>
      <w:r w:rsidRPr="000E33FC">
        <w:rPr>
          <w:rFonts w:ascii="Times New Roman" w:hAnsi="Times New Roman"/>
          <w:sz w:val="28"/>
          <w:szCs w:val="28"/>
          <w:lang w:val="kk-KZ"/>
        </w:rPr>
        <w:t xml:space="preserve"> </w:t>
      </w:r>
      <w:r w:rsidRPr="000E33FC">
        <w:rPr>
          <w:rStyle w:val="tlid-translation"/>
          <w:rFonts w:ascii="Times New Roman" w:hAnsi="Times New Roman"/>
          <w:sz w:val="28"/>
          <w:szCs w:val="28"/>
          <w:lang w:val="kk-KZ"/>
        </w:rPr>
        <w:t xml:space="preserve">Бұл өндіріс процесінің барысын көзбен көріп, процесті ашық етеді. Кез келген ықтимал қауіптер талданды және тағамның қауіпсіздігі мен сапасына әсер етуі мүмкін қауіптер ескерілді, сонымен қатар СБН анықтамасы алынды. </w:t>
      </w:r>
    </w:p>
    <w:p w14:paraId="259B547A" w14:textId="77777777" w:rsidR="00A232D9" w:rsidRPr="00365B10" w:rsidRDefault="00A232D9" w:rsidP="00A232D9">
      <w:pPr>
        <w:tabs>
          <w:tab w:val="left" w:pos="5370"/>
        </w:tabs>
        <w:spacing w:after="0" w:line="240" w:lineRule="auto"/>
        <w:jc w:val="both"/>
        <w:rPr>
          <w:rFonts w:ascii="Times New Roman" w:hAnsi="Times New Roman"/>
          <w:sz w:val="28"/>
          <w:szCs w:val="28"/>
          <w:lang w:val="kk-KZ"/>
        </w:rPr>
      </w:pPr>
    </w:p>
    <w:p w14:paraId="1F66B99F" w14:textId="79BA6512" w:rsidR="001629D2" w:rsidRPr="00365B10" w:rsidRDefault="001629D2" w:rsidP="001629D2">
      <w:pPr>
        <w:pStyle w:val="1"/>
        <w:spacing w:before="0" w:line="240" w:lineRule="auto"/>
        <w:ind w:firstLine="709"/>
        <w:jc w:val="both"/>
        <w:rPr>
          <w:rFonts w:ascii="Times New Roman" w:hAnsi="Times New Roman"/>
          <w:b/>
          <w:color w:val="auto"/>
          <w:sz w:val="28"/>
          <w:szCs w:val="28"/>
          <w:lang w:val="kk-KZ"/>
        </w:rPr>
      </w:pPr>
      <w:r w:rsidRPr="00365B10">
        <w:rPr>
          <w:rFonts w:ascii="Times New Roman" w:hAnsi="Times New Roman"/>
          <w:b/>
          <w:color w:val="auto"/>
          <w:sz w:val="28"/>
          <w:szCs w:val="28"/>
          <w:lang w:val="kk-KZ"/>
        </w:rPr>
        <w:t>5.3 ХACC</w:t>
      </w:r>
      <w:r w:rsidR="00EC7DFA" w:rsidRPr="00365B10">
        <w:rPr>
          <w:rFonts w:ascii="Times New Roman" w:hAnsi="Times New Roman"/>
          <w:b/>
          <w:color w:val="auto"/>
          <w:sz w:val="28"/>
          <w:szCs w:val="28"/>
          <w:lang w:val="kk-KZ"/>
        </w:rPr>
        <w:t>П</w:t>
      </w:r>
      <w:r w:rsidRPr="00365B10">
        <w:rPr>
          <w:rFonts w:ascii="Times New Roman" w:hAnsi="Times New Roman"/>
          <w:b/>
          <w:color w:val="auto"/>
          <w:sz w:val="28"/>
          <w:szCs w:val="28"/>
          <w:lang w:val="kk-KZ"/>
        </w:rPr>
        <w:t xml:space="preserve"> жұмыс жоспарын құру </w:t>
      </w:r>
    </w:p>
    <w:p w14:paraId="2E5D223E" w14:textId="010F95AE" w:rsidR="000E33FC" w:rsidRPr="00365B10" w:rsidRDefault="00A232D9" w:rsidP="00A232D9">
      <w:pPr>
        <w:tabs>
          <w:tab w:val="left" w:pos="5370"/>
        </w:tabs>
        <w:spacing w:after="0" w:line="240" w:lineRule="auto"/>
        <w:jc w:val="both"/>
        <w:rPr>
          <w:rFonts w:ascii="Times New Roman" w:hAnsi="Times New Roman"/>
          <w:sz w:val="28"/>
          <w:szCs w:val="28"/>
          <w:lang w:val="kk-KZ"/>
        </w:rPr>
      </w:pPr>
      <w:r w:rsidRPr="00365B10">
        <w:rPr>
          <w:rFonts w:ascii="Times New Roman" w:hAnsi="Times New Roman"/>
          <w:sz w:val="28"/>
          <w:szCs w:val="28"/>
          <w:lang w:val="kk-KZ"/>
        </w:rPr>
        <w:t xml:space="preserve">Тәуекел факторларын анықтағаннан кейін сыни шектерді анықтау және </w:t>
      </w:r>
      <w:r w:rsidR="003F665F" w:rsidRPr="00365B10">
        <w:rPr>
          <w:rFonts w:ascii="Times New Roman" w:hAnsi="Times New Roman"/>
          <w:sz w:val="28"/>
          <w:szCs w:val="28"/>
          <w:lang w:val="kk-KZ"/>
        </w:rPr>
        <w:t>сараптау</w:t>
      </w:r>
      <w:r w:rsidRPr="00365B10">
        <w:rPr>
          <w:rFonts w:ascii="Times New Roman" w:hAnsi="Times New Roman"/>
          <w:sz w:val="28"/>
          <w:szCs w:val="28"/>
          <w:lang w:val="kk-KZ"/>
        </w:rPr>
        <w:t xml:space="preserve"> </w:t>
      </w:r>
      <w:r w:rsidR="003F665F" w:rsidRPr="00365B10">
        <w:rPr>
          <w:rFonts w:ascii="Times New Roman" w:hAnsi="Times New Roman"/>
          <w:sz w:val="28"/>
          <w:szCs w:val="28"/>
          <w:lang w:val="kk-KZ"/>
        </w:rPr>
        <w:t>іс-әрекеттерін</w:t>
      </w:r>
      <w:r w:rsidRPr="00365B10">
        <w:rPr>
          <w:rFonts w:ascii="Times New Roman" w:hAnsi="Times New Roman"/>
          <w:sz w:val="28"/>
          <w:szCs w:val="28"/>
          <w:lang w:val="kk-KZ"/>
        </w:rPr>
        <w:t xml:space="preserve"> бекіту</w:t>
      </w:r>
      <w:r w:rsidR="003F665F" w:rsidRPr="00365B10">
        <w:rPr>
          <w:rFonts w:ascii="Times New Roman" w:hAnsi="Times New Roman"/>
          <w:sz w:val="28"/>
          <w:szCs w:val="28"/>
          <w:lang w:val="kk-KZ"/>
        </w:rPr>
        <w:t>ге</w:t>
      </w:r>
      <w:r w:rsidRPr="00365B10">
        <w:rPr>
          <w:rFonts w:ascii="Times New Roman" w:hAnsi="Times New Roman"/>
          <w:sz w:val="28"/>
          <w:szCs w:val="28"/>
          <w:lang w:val="kk-KZ"/>
        </w:rPr>
        <w:t>, түзету</w:t>
      </w:r>
      <w:r w:rsidR="003F665F" w:rsidRPr="00365B10">
        <w:rPr>
          <w:rFonts w:ascii="Times New Roman" w:hAnsi="Times New Roman"/>
          <w:sz w:val="28"/>
          <w:szCs w:val="28"/>
          <w:lang w:val="kk-KZ"/>
        </w:rPr>
        <w:t>ге</w:t>
      </w:r>
      <w:r w:rsidRPr="00365B10">
        <w:rPr>
          <w:rFonts w:ascii="Times New Roman" w:hAnsi="Times New Roman"/>
          <w:sz w:val="28"/>
          <w:szCs w:val="28"/>
          <w:lang w:val="kk-KZ"/>
        </w:rPr>
        <w:t xml:space="preserve"> шараларын қабылдау қажет, яғни СБ</w:t>
      </w:r>
      <w:r w:rsidR="00F91902" w:rsidRPr="00365B10">
        <w:rPr>
          <w:rFonts w:ascii="Times New Roman" w:hAnsi="Times New Roman"/>
          <w:sz w:val="28"/>
          <w:szCs w:val="28"/>
          <w:lang w:val="kk-KZ"/>
        </w:rPr>
        <w:t>Н</w:t>
      </w:r>
      <w:r w:rsidRPr="00365B10">
        <w:rPr>
          <w:rFonts w:ascii="Times New Roman" w:hAnsi="Times New Roman"/>
          <w:sz w:val="28"/>
          <w:szCs w:val="28"/>
          <w:lang w:val="kk-KZ"/>
        </w:rPr>
        <w:t xml:space="preserve">-да </w:t>
      </w:r>
      <w:r w:rsidR="003F665F" w:rsidRPr="00365B10">
        <w:rPr>
          <w:rFonts w:ascii="Times New Roman" w:hAnsi="Times New Roman"/>
          <w:sz w:val="28"/>
          <w:szCs w:val="28"/>
          <w:lang w:val="kk-KZ"/>
        </w:rPr>
        <w:t>сараптау</w:t>
      </w:r>
      <w:r w:rsidRPr="00365B10">
        <w:rPr>
          <w:rFonts w:ascii="Times New Roman" w:hAnsi="Times New Roman"/>
          <w:sz w:val="28"/>
          <w:szCs w:val="28"/>
          <w:lang w:val="kk-KZ"/>
        </w:rPr>
        <w:t xml:space="preserve"> нәтижелері процестің бақылаудан тыс екенін көрсеткен жағдайда бұл </w:t>
      </w:r>
      <w:r w:rsidR="003F665F" w:rsidRPr="00365B10">
        <w:rPr>
          <w:rFonts w:ascii="Times New Roman" w:hAnsi="Times New Roman"/>
          <w:sz w:val="28"/>
          <w:szCs w:val="28"/>
          <w:lang w:val="kk-KZ"/>
        </w:rPr>
        <w:t xml:space="preserve">үдерістерді </w:t>
      </w:r>
      <w:r w:rsidRPr="00365B10">
        <w:rPr>
          <w:rFonts w:ascii="Times New Roman" w:hAnsi="Times New Roman"/>
          <w:sz w:val="28"/>
          <w:szCs w:val="28"/>
          <w:lang w:val="kk-KZ"/>
        </w:rPr>
        <w:t>қолдану қажет.</w:t>
      </w:r>
    </w:p>
    <w:p w14:paraId="3E031DA5" w14:textId="0A2ADF1E" w:rsidR="000E33FC" w:rsidRPr="000E33FC" w:rsidRDefault="00EC7DFA" w:rsidP="000E33FC">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Ж</w:t>
      </w:r>
      <w:r w:rsidR="000E33FC" w:rsidRPr="000E33FC">
        <w:rPr>
          <w:rFonts w:ascii="Times New Roman" w:hAnsi="Times New Roman"/>
          <w:sz w:val="28"/>
          <w:szCs w:val="28"/>
          <w:lang w:val="kk-KZ"/>
        </w:rPr>
        <w:t>артылай</w:t>
      </w:r>
      <w:r>
        <w:rPr>
          <w:rFonts w:ascii="Times New Roman" w:hAnsi="Times New Roman"/>
          <w:sz w:val="28"/>
          <w:szCs w:val="28"/>
          <w:lang w:val="kk-KZ"/>
        </w:rPr>
        <w:t xml:space="preserve"> ет өнімдерін </w:t>
      </w:r>
      <w:r w:rsidR="000E33FC" w:rsidRPr="000E33FC">
        <w:rPr>
          <w:rStyle w:val="tlid-translation"/>
          <w:rFonts w:ascii="Times New Roman" w:hAnsi="Times New Roman"/>
          <w:sz w:val="28"/>
          <w:szCs w:val="28"/>
          <w:lang w:val="kk-KZ"/>
        </w:rPr>
        <w:t>өндіру кезіндегі сыни бақылау нүктелерінің НАСС</w:t>
      </w:r>
      <w:r w:rsidR="0069488C">
        <w:rPr>
          <w:rStyle w:val="tlid-translation"/>
          <w:rFonts w:ascii="Times New Roman" w:hAnsi="Times New Roman"/>
          <w:sz w:val="28"/>
          <w:szCs w:val="28"/>
          <w:lang w:val="kk-KZ"/>
        </w:rPr>
        <w:t>Р жұмыс жоспарын құрастырылды (</w:t>
      </w:r>
      <w:r w:rsidR="007753AA">
        <w:rPr>
          <w:rStyle w:val="tlid-translation"/>
          <w:rFonts w:ascii="Times New Roman" w:hAnsi="Times New Roman"/>
          <w:sz w:val="28"/>
          <w:szCs w:val="28"/>
          <w:lang w:val="kk-KZ"/>
        </w:rPr>
        <w:t>21</w:t>
      </w:r>
      <w:r w:rsidR="000E33FC" w:rsidRPr="000E33FC">
        <w:rPr>
          <w:rStyle w:val="tlid-translation"/>
          <w:rFonts w:ascii="Times New Roman" w:hAnsi="Times New Roman"/>
          <w:sz w:val="28"/>
          <w:szCs w:val="28"/>
          <w:lang w:val="kk-KZ"/>
        </w:rPr>
        <w:t>-кесте).</w:t>
      </w:r>
    </w:p>
    <w:p w14:paraId="18951CB5" w14:textId="77777777" w:rsidR="000E33FC" w:rsidRPr="000E33FC" w:rsidRDefault="000E33FC" w:rsidP="000E33FC">
      <w:pPr>
        <w:spacing w:after="0" w:line="240" w:lineRule="auto"/>
        <w:ind w:firstLine="709"/>
        <w:jc w:val="both"/>
        <w:rPr>
          <w:rFonts w:ascii="Times New Roman" w:hAnsi="Times New Roman"/>
          <w:b/>
          <w:sz w:val="28"/>
          <w:szCs w:val="28"/>
          <w:lang w:val="kk-KZ"/>
        </w:rPr>
      </w:pPr>
    </w:p>
    <w:p w14:paraId="2B7B1676" w14:textId="14E8C9BA" w:rsidR="000E33FC" w:rsidRPr="000E33FC" w:rsidRDefault="000E33FC" w:rsidP="000E33FC">
      <w:pPr>
        <w:spacing w:after="0" w:line="240" w:lineRule="auto"/>
        <w:rPr>
          <w:rFonts w:ascii="Times New Roman" w:hAnsi="Times New Roman"/>
          <w:bCs/>
          <w:sz w:val="28"/>
          <w:szCs w:val="28"/>
          <w:lang w:val="kk-KZ"/>
        </w:rPr>
      </w:pPr>
      <w:r w:rsidRPr="000E33FC">
        <w:rPr>
          <w:rFonts w:ascii="Times New Roman" w:hAnsi="Times New Roman"/>
          <w:sz w:val="28"/>
          <w:szCs w:val="28"/>
        </w:rPr>
        <w:t>К</w:t>
      </w:r>
      <w:r w:rsidR="0069488C">
        <w:rPr>
          <w:rFonts w:ascii="Times New Roman" w:hAnsi="Times New Roman"/>
          <w:sz w:val="28"/>
          <w:szCs w:val="28"/>
          <w:lang w:val="kk-KZ"/>
        </w:rPr>
        <w:t xml:space="preserve">есте </w:t>
      </w:r>
      <w:r w:rsidR="007753AA">
        <w:rPr>
          <w:rFonts w:ascii="Times New Roman" w:hAnsi="Times New Roman"/>
          <w:sz w:val="28"/>
          <w:szCs w:val="28"/>
          <w:lang w:val="kk-KZ"/>
        </w:rPr>
        <w:t>21</w:t>
      </w:r>
      <w:r w:rsidRPr="000E33FC">
        <w:rPr>
          <w:rFonts w:ascii="Times New Roman" w:hAnsi="Times New Roman"/>
          <w:sz w:val="28"/>
          <w:szCs w:val="28"/>
          <w:lang w:val="kk-KZ"/>
        </w:rPr>
        <w:t xml:space="preserve"> – НАССР </w:t>
      </w:r>
      <w:r w:rsidRPr="000E33FC">
        <w:rPr>
          <w:rFonts w:ascii="Times New Roman" w:hAnsi="Times New Roman"/>
          <w:bCs/>
          <w:sz w:val="28"/>
          <w:szCs w:val="28"/>
          <w:lang w:val="kk-KZ"/>
        </w:rPr>
        <w:t>жұмыс жоспары</w:t>
      </w:r>
    </w:p>
    <w:p w14:paraId="2C196404" w14:textId="77777777" w:rsidR="000E33FC" w:rsidRPr="000E33FC" w:rsidRDefault="000E33FC" w:rsidP="000E33FC">
      <w:pPr>
        <w:spacing w:after="0" w:line="240" w:lineRule="auto"/>
        <w:ind w:firstLine="709"/>
        <w:rPr>
          <w:rFonts w:ascii="Times New Roman" w:hAnsi="Times New Roman"/>
          <w:sz w:val="28"/>
          <w:szCs w:val="28"/>
          <w:lang w:val="kk-KZ"/>
        </w:rPr>
      </w:pP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63"/>
        <w:gridCol w:w="850"/>
        <w:gridCol w:w="851"/>
        <w:gridCol w:w="992"/>
        <w:gridCol w:w="992"/>
        <w:gridCol w:w="851"/>
        <w:gridCol w:w="737"/>
        <w:gridCol w:w="880"/>
        <w:gridCol w:w="1048"/>
        <w:gridCol w:w="1048"/>
      </w:tblGrid>
      <w:tr w:rsidR="000E33FC" w:rsidRPr="0069488C" w14:paraId="530FE7C4" w14:textId="77777777" w:rsidTr="0069488C">
        <w:tc>
          <w:tcPr>
            <w:tcW w:w="392" w:type="dxa"/>
          </w:tcPr>
          <w:p w14:paraId="651EBB4D" w14:textId="77777777" w:rsidR="000E33FC" w:rsidRPr="0069488C" w:rsidRDefault="000E33FC" w:rsidP="0069488C">
            <w:pPr>
              <w:spacing w:after="0" w:line="240" w:lineRule="auto"/>
              <w:jc w:val="center"/>
              <w:rPr>
                <w:rFonts w:ascii="Times New Roman" w:hAnsi="Times New Roman"/>
                <w:sz w:val="24"/>
                <w:szCs w:val="28"/>
              </w:rPr>
            </w:pPr>
            <w:bookmarkStart w:id="64" w:name="_Hlk120835282"/>
            <w:r w:rsidRPr="0069488C">
              <w:rPr>
                <w:rFonts w:ascii="Times New Roman" w:hAnsi="Times New Roman"/>
                <w:sz w:val="24"/>
                <w:szCs w:val="28"/>
              </w:rPr>
              <w:t>№</w:t>
            </w:r>
          </w:p>
        </w:tc>
        <w:tc>
          <w:tcPr>
            <w:tcW w:w="1163" w:type="dxa"/>
          </w:tcPr>
          <w:p w14:paraId="67046E9C"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Процесс</w:t>
            </w:r>
          </w:p>
        </w:tc>
        <w:tc>
          <w:tcPr>
            <w:tcW w:w="850" w:type="dxa"/>
          </w:tcPr>
          <w:p w14:paraId="30143741"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Қауіп</w:t>
            </w:r>
          </w:p>
        </w:tc>
        <w:tc>
          <w:tcPr>
            <w:tcW w:w="851" w:type="dxa"/>
          </w:tcPr>
          <w:p w14:paraId="129897A0"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Бақы</w:t>
            </w:r>
            <w:r w:rsidRPr="0069488C">
              <w:rPr>
                <w:rFonts w:ascii="Times New Roman" w:hAnsi="Times New Roman"/>
                <w:sz w:val="24"/>
                <w:szCs w:val="28"/>
              </w:rPr>
              <w:t>-</w:t>
            </w:r>
            <w:r w:rsidRPr="0069488C">
              <w:rPr>
                <w:rFonts w:ascii="Times New Roman" w:hAnsi="Times New Roman"/>
                <w:sz w:val="24"/>
                <w:szCs w:val="28"/>
                <w:lang w:val="kk-KZ"/>
              </w:rPr>
              <w:t>лау шара-сы</w:t>
            </w:r>
          </w:p>
        </w:tc>
        <w:tc>
          <w:tcPr>
            <w:tcW w:w="992" w:type="dxa"/>
          </w:tcPr>
          <w:p w14:paraId="02FD94E5"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rPr>
              <w:t>К</w:t>
            </w:r>
            <w:r w:rsidRPr="0069488C">
              <w:rPr>
                <w:rFonts w:ascii="Times New Roman" w:hAnsi="Times New Roman"/>
                <w:sz w:val="24"/>
                <w:szCs w:val="28"/>
                <w:lang w:val="en-US"/>
              </w:rPr>
              <w:t>рити</w:t>
            </w:r>
            <w:r w:rsidRPr="0069488C">
              <w:rPr>
                <w:rFonts w:ascii="Times New Roman" w:hAnsi="Times New Roman"/>
                <w:sz w:val="24"/>
                <w:szCs w:val="28"/>
                <w:lang w:val="kk-KZ"/>
              </w:rPr>
              <w:t>калық</w:t>
            </w:r>
          </w:p>
          <w:p w14:paraId="5545B868"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шек</w:t>
            </w:r>
          </w:p>
        </w:tc>
        <w:tc>
          <w:tcPr>
            <w:tcW w:w="992" w:type="dxa"/>
          </w:tcPr>
          <w:p w14:paraId="6EC055DB"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Қалай</w:t>
            </w:r>
          </w:p>
        </w:tc>
        <w:tc>
          <w:tcPr>
            <w:tcW w:w="851" w:type="dxa"/>
          </w:tcPr>
          <w:p w14:paraId="63AAAEDD"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rPr>
              <w:t>К</w:t>
            </w:r>
            <w:r w:rsidRPr="0069488C">
              <w:rPr>
                <w:rFonts w:ascii="Times New Roman" w:hAnsi="Times New Roman"/>
                <w:sz w:val="24"/>
                <w:szCs w:val="28"/>
                <w:lang w:val="kk-KZ"/>
              </w:rPr>
              <w:t>ім</w:t>
            </w:r>
          </w:p>
        </w:tc>
        <w:tc>
          <w:tcPr>
            <w:tcW w:w="737" w:type="dxa"/>
          </w:tcPr>
          <w:p w14:paraId="26033B50"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Жиі-лігі</w:t>
            </w:r>
          </w:p>
        </w:tc>
        <w:tc>
          <w:tcPr>
            <w:tcW w:w="880" w:type="dxa"/>
          </w:tcPr>
          <w:p w14:paraId="65073C89"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Жазылуы</w:t>
            </w:r>
          </w:p>
        </w:tc>
        <w:tc>
          <w:tcPr>
            <w:tcW w:w="1048" w:type="dxa"/>
          </w:tcPr>
          <w:p w14:paraId="61AA30C1"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Түзету жұмыста-ры</w:t>
            </w:r>
          </w:p>
        </w:tc>
        <w:tc>
          <w:tcPr>
            <w:tcW w:w="1048" w:type="dxa"/>
          </w:tcPr>
          <w:p w14:paraId="591D45E9"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Шешімі</w:t>
            </w:r>
          </w:p>
        </w:tc>
      </w:tr>
      <w:tr w:rsidR="000E33FC" w:rsidRPr="00A232D9" w14:paraId="5355E942" w14:textId="77777777" w:rsidTr="0069488C">
        <w:tc>
          <w:tcPr>
            <w:tcW w:w="392" w:type="dxa"/>
          </w:tcPr>
          <w:p w14:paraId="243B282A"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rPr>
              <w:t>1.</w:t>
            </w:r>
          </w:p>
        </w:tc>
        <w:tc>
          <w:tcPr>
            <w:tcW w:w="1163" w:type="dxa"/>
          </w:tcPr>
          <w:p w14:paraId="0C80A48F"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Пленка түзгіш композицияны қолдану арқылы тұздау</w:t>
            </w:r>
          </w:p>
          <w:p w14:paraId="3E35B87F"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color w:val="000000"/>
                <w:sz w:val="24"/>
                <w:szCs w:val="28"/>
                <w:lang w:val="en-US"/>
              </w:rPr>
              <w:t>t</w:t>
            </w:r>
            <w:r w:rsidRPr="0069488C">
              <w:rPr>
                <w:rFonts w:ascii="Times New Roman" w:hAnsi="Times New Roman"/>
                <w:color w:val="000000"/>
                <w:sz w:val="24"/>
                <w:szCs w:val="28"/>
              </w:rPr>
              <w:t xml:space="preserve">= 4±2 </w:t>
            </w:r>
            <w:r w:rsidRPr="0069488C">
              <w:rPr>
                <w:rFonts w:ascii="Times New Roman" w:hAnsi="Times New Roman"/>
                <w:color w:val="000000"/>
                <w:sz w:val="24"/>
                <w:szCs w:val="28"/>
                <w:vertAlign w:val="superscript"/>
              </w:rPr>
              <w:t>0</w:t>
            </w:r>
            <w:r w:rsidRPr="0069488C">
              <w:rPr>
                <w:rFonts w:ascii="Times New Roman" w:hAnsi="Times New Roman"/>
                <w:color w:val="000000"/>
                <w:sz w:val="24"/>
                <w:szCs w:val="28"/>
              </w:rPr>
              <w:t xml:space="preserve">С, </w:t>
            </w:r>
            <w:r w:rsidRPr="0069488C">
              <w:rPr>
                <w:rFonts w:ascii="Times New Roman" w:hAnsi="Times New Roman"/>
                <w:color w:val="000000"/>
                <w:sz w:val="24"/>
                <w:szCs w:val="28"/>
                <w:lang w:val="en-US"/>
              </w:rPr>
              <w:t>W</w:t>
            </w:r>
            <w:r w:rsidRPr="0069488C">
              <w:rPr>
                <w:rFonts w:ascii="Times New Roman" w:hAnsi="Times New Roman"/>
                <w:color w:val="000000"/>
                <w:sz w:val="24"/>
                <w:szCs w:val="28"/>
              </w:rPr>
              <w:t xml:space="preserve">=80-85% 30 </w:t>
            </w:r>
            <w:r w:rsidRPr="0069488C">
              <w:rPr>
                <w:rFonts w:ascii="Times New Roman" w:hAnsi="Times New Roman"/>
                <w:color w:val="000000"/>
                <w:sz w:val="24"/>
                <w:szCs w:val="28"/>
                <w:lang w:val="kk-KZ"/>
              </w:rPr>
              <w:t>тәулік</w:t>
            </w:r>
          </w:p>
          <w:p w14:paraId="2DF3C2F8" w14:textId="77777777" w:rsidR="000E33FC" w:rsidRPr="0069488C" w:rsidRDefault="000E33FC" w:rsidP="0069488C">
            <w:pPr>
              <w:spacing w:after="0" w:line="240" w:lineRule="auto"/>
              <w:jc w:val="center"/>
              <w:rPr>
                <w:rFonts w:ascii="Times New Roman" w:hAnsi="Times New Roman"/>
                <w:sz w:val="24"/>
                <w:szCs w:val="28"/>
                <w:lang w:val="kk-KZ"/>
              </w:rPr>
            </w:pPr>
          </w:p>
        </w:tc>
        <w:tc>
          <w:tcPr>
            <w:tcW w:w="850" w:type="dxa"/>
          </w:tcPr>
          <w:p w14:paraId="7B8B6DF8"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rPr>
              <w:t>Физ</w:t>
            </w:r>
            <w:r w:rsidRPr="0069488C">
              <w:rPr>
                <w:rFonts w:ascii="Times New Roman" w:hAnsi="Times New Roman"/>
                <w:sz w:val="24"/>
                <w:szCs w:val="28"/>
                <w:lang w:val="kk-KZ"/>
              </w:rPr>
              <w:t>ика-лық қауіп</w:t>
            </w:r>
          </w:p>
        </w:tc>
        <w:tc>
          <w:tcPr>
            <w:tcW w:w="851" w:type="dxa"/>
          </w:tcPr>
          <w:p w14:paraId="2F06C70B"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Өндірістік бақы</w:t>
            </w:r>
            <w:r w:rsidRPr="0069488C">
              <w:rPr>
                <w:rFonts w:ascii="Times New Roman" w:hAnsi="Times New Roman"/>
                <w:sz w:val="24"/>
                <w:szCs w:val="28"/>
              </w:rPr>
              <w:t>-</w:t>
            </w:r>
            <w:r w:rsidRPr="0069488C">
              <w:rPr>
                <w:rFonts w:ascii="Times New Roman" w:hAnsi="Times New Roman"/>
                <w:sz w:val="24"/>
                <w:szCs w:val="28"/>
                <w:lang w:val="kk-KZ"/>
              </w:rPr>
              <w:t>лау</w:t>
            </w:r>
          </w:p>
        </w:tc>
        <w:tc>
          <w:tcPr>
            <w:tcW w:w="992" w:type="dxa"/>
          </w:tcPr>
          <w:p w14:paraId="320EC5E4"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Рұқсат етілмейді</w:t>
            </w:r>
          </w:p>
        </w:tc>
        <w:tc>
          <w:tcPr>
            <w:tcW w:w="992" w:type="dxa"/>
          </w:tcPr>
          <w:p w14:paraId="7BCA8DF2"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Температу-ралық және уақыт режимін бақылау</w:t>
            </w:r>
          </w:p>
        </w:tc>
        <w:tc>
          <w:tcPr>
            <w:tcW w:w="851" w:type="dxa"/>
          </w:tcPr>
          <w:p w14:paraId="24B4801E"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Өндіріс жетек-шісі</w:t>
            </w:r>
          </w:p>
        </w:tc>
        <w:tc>
          <w:tcPr>
            <w:tcW w:w="737" w:type="dxa"/>
          </w:tcPr>
          <w:p w14:paraId="3BA3B479" w14:textId="2BC8BBB5"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Үздіксіз</w:t>
            </w:r>
          </w:p>
        </w:tc>
        <w:tc>
          <w:tcPr>
            <w:tcW w:w="880" w:type="dxa"/>
          </w:tcPr>
          <w:p w14:paraId="124F5AEE"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Бақылау және журнал-ға тіркеу</w:t>
            </w:r>
          </w:p>
        </w:tc>
        <w:tc>
          <w:tcPr>
            <w:tcW w:w="1048" w:type="dxa"/>
          </w:tcPr>
          <w:p w14:paraId="09600F31"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Көзбен бақылау. Қайта қарау</w:t>
            </w:r>
          </w:p>
          <w:p w14:paraId="45337D27"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Сәйкес емес тұздықты жою</w:t>
            </w:r>
          </w:p>
        </w:tc>
        <w:tc>
          <w:tcPr>
            <w:tcW w:w="1048" w:type="dxa"/>
          </w:tcPr>
          <w:p w14:paraId="63551D67"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Тұздық ретінде биология-лық қауіптерді төмендету үшін пленка түзгіш композицияны қолданылды</w:t>
            </w:r>
          </w:p>
        </w:tc>
      </w:tr>
      <w:tr w:rsidR="000E33FC" w:rsidRPr="00A232D9" w14:paraId="523D85FA" w14:textId="77777777" w:rsidTr="0069488C">
        <w:tc>
          <w:tcPr>
            <w:tcW w:w="392" w:type="dxa"/>
          </w:tcPr>
          <w:p w14:paraId="21E277F3"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rPr>
              <w:t>2.</w:t>
            </w:r>
          </w:p>
        </w:tc>
        <w:tc>
          <w:tcPr>
            <w:tcW w:w="1163" w:type="dxa"/>
          </w:tcPr>
          <w:p w14:paraId="08205922"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Тұрғызу</w:t>
            </w:r>
          </w:p>
          <w:p w14:paraId="5C081523" w14:textId="4ED5E2F9"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lastRenderedPageBreak/>
              <w:t>(10-12 сағ</w:t>
            </w:r>
            <w:r w:rsidRPr="0069488C">
              <w:rPr>
                <w:rFonts w:ascii="Times New Roman" w:hAnsi="Times New Roman"/>
                <w:sz w:val="24"/>
                <w:szCs w:val="28"/>
              </w:rPr>
              <w:t>.</w:t>
            </w:r>
            <w:r w:rsidRPr="0069488C">
              <w:rPr>
                <w:rFonts w:ascii="Times New Roman" w:hAnsi="Times New Roman"/>
                <w:sz w:val="24"/>
                <w:szCs w:val="28"/>
                <w:lang w:val="kk-KZ"/>
              </w:rPr>
              <w:t>,</w:t>
            </w:r>
          </w:p>
          <w:p w14:paraId="3D1FCADD"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lang w:val="en-US"/>
              </w:rPr>
              <w:t>t</w:t>
            </w:r>
            <w:r w:rsidRPr="0069488C">
              <w:rPr>
                <w:rFonts w:ascii="Times New Roman" w:hAnsi="Times New Roman"/>
                <w:sz w:val="24"/>
                <w:szCs w:val="28"/>
              </w:rPr>
              <w:t xml:space="preserve"> ±</w:t>
            </w:r>
            <w:r w:rsidRPr="0069488C">
              <w:rPr>
                <w:rFonts w:ascii="Times New Roman" w:hAnsi="Times New Roman"/>
                <w:sz w:val="24"/>
                <w:szCs w:val="28"/>
                <w:lang w:val="en-US"/>
              </w:rPr>
              <w:t>4</w:t>
            </w:r>
            <w:r w:rsidRPr="0069488C">
              <w:rPr>
                <w:rFonts w:ascii="Times New Roman" w:hAnsi="Times New Roman"/>
                <w:sz w:val="24"/>
                <w:szCs w:val="28"/>
              </w:rPr>
              <w:t>°С)</w:t>
            </w:r>
          </w:p>
          <w:p w14:paraId="07B65063" w14:textId="77777777" w:rsidR="000E33FC" w:rsidRPr="0069488C" w:rsidRDefault="000E33FC" w:rsidP="0069488C">
            <w:pPr>
              <w:spacing w:after="0" w:line="240" w:lineRule="auto"/>
              <w:jc w:val="center"/>
              <w:rPr>
                <w:rFonts w:ascii="Times New Roman" w:hAnsi="Times New Roman"/>
                <w:sz w:val="24"/>
                <w:szCs w:val="28"/>
              </w:rPr>
            </w:pPr>
          </w:p>
        </w:tc>
        <w:tc>
          <w:tcPr>
            <w:tcW w:w="850" w:type="dxa"/>
          </w:tcPr>
          <w:p w14:paraId="7836A01B"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rPr>
              <w:lastRenderedPageBreak/>
              <w:t>Биоло-</w:t>
            </w:r>
            <w:r w:rsidRPr="0069488C">
              <w:rPr>
                <w:rFonts w:ascii="Times New Roman" w:hAnsi="Times New Roman"/>
                <w:sz w:val="24"/>
                <w:szCs w:val="28"/>
              </w:rPr>
              <w:lastRenderedPageBreak/>
              <w:t>ги</w:t>
            </w:r>
            <w:r w:rsidRPr="0069488C">
              <w:rPr>
                <w:rFonts w:ascii="Times New Roman" w:hAnsi="Times New Roman"/>
                <w:sz w:val="24"/>
                <w:szCs w:val="28"/>
                <w:lang w:val="kk-KZ"/>
              </w:rPr>
              <w:t>ялы қауіп</w:t>
            </w:r>
          </w:p>
        </w:tc>
        <w:tc>
          <w:tcPr>
            <w:tcW w:w="851" w:type="dxa"/>
          </w:tcPr>
          <w:p w14:paraId="62A92A36"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lang w:val="kk-KZ"/>
              </w:rPr>
              <w:lastRenderedPageBreak/>
              <w:t xml:space="preserve">Өнді-рістік </w:t>
            </w:r>
            <w:r w:rsidRPr="0069488C">
              <w:rPr>
                <w:rFonts w:ascii="Times New Roman" w:hAnsi="Times New Roman"/>
                <w:sz w:val="24"/>
                <w:szCs w:val="28"/>
                <w:lang w:val="kk-KZ"/>
              </w:rPr>
              <w:lastRenderedPageBreak/>
              <w:t>бақы-лау</w:t>
            </w:r>
          </w:p>
        </w:tc>
        <w:tc>
          <w:tcPr>
            <w:tcW w:w="992" w:type="dxa"/>
          </w:tcPr>
          <w:p w14:paraId="0EC543F2" w14:textId="7E714A96"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lang w:val="kk-KZ"/>
              </w:rPr>
              <w:lastRenderedPageBreak/>
              <w:t>Етті тұрғыз</w:t>
            </w:r>
            <w:r w:rsidRPr="0069488C">
              <w:rPr>
                <w:rFonts w:ascii="Times New Roman" w:hAnsi="Times New Roman"/>
                <w:sz w:val="24"/>
                <w:szCs w:val="28"/>
                <w:lang w:val="kk-KZ"/>
              </w:rPr>
              <w:lastRenderedPageBreak/>
              <w:t>у уақыты 12 сағат</w:t>
            </w:r>
            <w:r w:rsidRPr="0069488C">
              <w:rPr>
                <w:rFonts w:ascii="Times New Roman" w:hAnsi="Times New Roman"/>
                <w:sz w:val="24"/>
                <w:szCs w:val="28"/>
              </w:rPr>
              <w:t xml:space="preserve"> темпера-турасы (±4°C)</w:t>
            </w:r>
          </w:p>
        </w:tc>
        <w:tc>
          <w:tcPr>
            <w:tcW w:w="992" w:type="dxa"/>
          </w:tcPr>
          <w:p w14:paraId="40CC44B9"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lastRenderedPageBreak/>
              <w:t>Температу-</w:t>
            </w:r>
            <w:r w:rsidRPr="0069488C">
              <w:rPr>
                <w:rFonts w:ascii="Times New Roman" w:hAnsi="Times New Roman"/>
                <w:sz w:val="24"/>
                <w:szCs w:val="28"/>
                <w:lang w:val="kk-KZ"/>
              </w:rPr>
              <w:lastRenderedPageBreak/>
              <w:t>ралық және уақыт режимін бақылау</w:t>
            </w:r>
          </w:p>
        </w:tc>
        <w:tc>
          <w:tcPr>
            <w:tcW w:w="851" w:type="dxa"/>
          </w:tcPr>
          <w:p w14:paraId="777554AE"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lang w:val="kk-KZ"/>
              </w:rPr>
              <w:lastRenderedPageBreak/>
              <w:t xml:space="preserve">Өндіріс </w:t>
            </w:r>
            <w:r w:rsidRPr="0069488C">
              <w:rPr>
                <w:rFonts w:ascii="Times New Roman" w:hAnsi="Times New Roman"/>
                <w:sz w:val="24"/>
                <w:szCs w:val="28"/>
                <w:lang w:val="kk-KZ"/>
              </w:rPr>
              <w:lastRenderedPageBreak/>
              <w:t>жетек-шісі</w:t>
            </w:r>
          </w:p>
        </w:tc>
        <w:tc>
          <w:tcPr>
            <w:tcW w:w="737" w:type="dxa"/>
          </w:tcPr>
          <w:p w14:paraId="6B3E917E" w14:textId="5B475E6B"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lastRenderedPageBreak/>
              <w:t>Үздіксіз</w:t>
            </w:r>
          </w:p>
        </w:tc>
        <w:tc>
          <w:tcPr>
            <w:tcW w:w="880" w:type="dxa"/>
          </w:tcPr>
          <w:p w14:paraId="5A607965"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 xml:space="preserve">Бақылау </w:t>
            </w:r>
            <w:r w:rsidRPr="0069488C">
              <w:rPr>
                <w:rFonts w:ascii="Times New Roman" w:hAnsi="Times New Roman"/>
                <w:sz w:val="24"/>
                <w:szCs w:val="28"/>
                <w:lang w:val="kk-KZ"/>
              </w:rPr>
              <w:lastRenderedPageBreak/>
              <w:t>және журнал-ға тіркеу</w:t>
            </w:r>
          </w:p>
        </w:tc>
        <w:tc>
          <w:tcPr>
            <w:tcW w:w="1048" w:type="dxa"/>
          </w:tcPr>
          <w:p w14:paraId="421E03D0"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lastRenderedPageBreak/>
              <w:t xml:space="preserve">Сәйкес емес </w:t>
            </w:r>
            <w:r w:rsidRPr="0069488C">
              <w:rPr>
                <w:rFonts w:ascii="Times New Roman" w:hAnsi="Times New Roman"/>
                <w:sz w:val="24"/>
                <w:szCs w:val="28"/>
                <w:lang w:val="kk-KZ"/>
              </w:rPr>
              <w:lastRenderedPageBreak/>
              <w:t>өңдеу препара-тын жою</w:t>
            </w:r>
          </w:p>
        </w:tc>
        <w:tc>
          <w:tcPr>
            <w:tcW w:w="1048" w:type="dxa"/>
          </w:tcPr>
          <w:p w14:paraId="14852087"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lastRenderedPageBreak/>
              <w:t xml:space="preserve">Пленка түзгіш </w:t>
            </w:r>
            <w:r w:rsidRPr="0069488C">
              <w:rPr>
                <w:rFonts w:ascii="Times New Roman" w:hAnsi="Times New Roman"/>
                <w:sz w:val="24"/>
                <w:szCs w:val="28"/>
                <w:lang w:val="kk-KZ"/>
              </w:rPr>
              <w:lastRenderedPageBreak/>
              <w:t>композицияның құрамында биология-лық қауіптерді төмендету үшін өсімдік шикізатықолданылды</w:t>
            </w:r>
          </w:p>
        </w:tc>
      </w:tr>
      <w:tr w:rsidR="000E33FC" w:rsidRPr="00A232D9" w14:paraId="44D2820A" w14:textId="77777777" w:rsidTr="0069488C">
        <w:tc>
          <w:tcPr>
            <w:tcW w:w="392" w:type="dxa"/>
          </w:tcPr>
          <w:p w14:paraId="1D49A4BC"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rPr>
              <w:lastRenderedPageBreak/>
              <w:t>3.</w:t>
            </w:r>
          </w:p>
        </w:tc>
        <w:tc>
          <w:tcPr>
            <w:tcW w:w="1163" w:type="dxa"/>
          </w:tcPr>
          <w:p w14:paraId="2D417CC4" w14:textId="5BFE0783"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Вакуумды қолдану арқылы қаптау</w:t>
            </w:r>
            <w:r w:rsidRPr="0069488C">
              <w:rPr>
                <w:rFonts w:ascii="Times New Roman" w:hAnsi="Times New Roman"/>
                <w:sz w:val="24"/>
                <w:szCs w:val="28"/>
              </w:rPr>
              <w:t xml:space="preserve"> </w:t>
            </w:r>
            <w:r w:rsidRPr="0069488C">
              <w:rPr>
                <w:rFonts w:ascii="Times New Roman" w:hAnsi="Times New Roman"/>
                <w:sz w:val="24"/>
                <w:szCs w:val="28"/>
                <w:lang w:val="kk-KZ"/>
              </w:rPr>
              <w:t>және сақтау</w:t>
            </w:r>
          </w:p>
          <w:p w14:paraId="445C3515"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rPr>
              <w:t>(</w:t>
            </w:r>
            <w:r w:rsidRPr="0069488C">
              <w:rPr>
                <w:rFonts w:ascii="Times New Roman" w:hAnsi="Times New Roman"/>
                <w:sz w:val="24"/>
                <w:szCs w:val="28"/>
                <w:lang w:val="kk-KZ"/>
              </w:rPr>
              <w:t>35 тәулік</w:t>
            </w:r>
            <w:r w:rsidRPr="0069488C">
              <w:rPr>
                <w:rFonts w:ascii="Times New Roman" w:hAnsi="Times New Roman"/>
                <w:sz w:val="24"/>
                <w:szCs w:val="28"/>
              </w:rPr>
              <w:t>.</w:t>
            </w:r>
            <w:r w:rsidRPr="0069488C">
              <w:rPr>
                <w:rFonts w:ascii="Times New Roman" w:hAnsi="Times New Roman"/>
                <w:sz w:val="24"/>
                <w:szCs w:val="28"/>
                <w:lang w:val="kk-KZ"/>
              </w:rPr>
              <w:t xml:space="preserve">, </w:t>
            </w:r>
            <w:r w:rsidRPr="0069488C">
              <w:rPr>
                <w:rFonts w:ascii="Times New Roman" w:hAnsi="Times New Roman"/>
                <w:sz w:val="24"/>
                <w:szCs w:val="28"/>
                <w:lang w:val="en-US"/>
              </w:rPr>
              <w:t>t</w:t>
            </w:r>
            <w:r w:rsidRPr="0069488C">
              <w:rPr>
                <w:rFonts w:ascii="Times New Roman" w:hAnsi="Times New Roman"/>
                <w:sz w:val="24"/>
                <w:szCs w:val="28"/>
              </w:rPr>
              <w:t xml:space="preserve"> ±4°С)</w:t>
            </w:r>
          </w:p>
          <w:p w14:paraId="206D4437" w14:textId="77777777" w:rsidR="000E33FC" w:rsidRPr="0069488C" w:rsidRDefault="000E33FC" w:rsidP="0069488C">
            <w:pPr>
              <w:spacing w:after="0" w:line="240" w:lineRule="auto"/>
              <w:jc w:val="center"/>
              <w:rPr>
                <w:rFonts w:ascii="Times New Roman" w:hAnsi="Times New Roman"/>
                <w:sz w:val="24"/>
                <w:szCs w:val="28"/>
              </w:rPr>
            </w:pPr>
          </w:p>
        </w:tc>
        <w:tc>
          <w:tcPr>
            <w:tcW w:w="850" w:type="dxa"/>
          </w:tcPr>
          <w:p w14:paraId="1ADEC6CD"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lang w:val="kk-KZ"/>
              </w:rPr>
              <w:t>Биологиялық және</w:t>
            </w:r>
            <w:r w:rsidRPr="0069488C">
              <w:rPr>
                <w:rFonts w:ascii="Times New Roman" w:hAnsi="Times New Roman"/>
                <w:sz w:val="24"/>
                <w:szCs w:val="28"/>
              </w:rPr>
              <w:t xml:space="preserve"> физ</w:t>
            </w:r>
            <w:r w:rsidRPr="0069488C">
              <w:rPr>
                <w:rFonts w:ascii="Times New Roman" w:hAnsi="Times New Roman"/>
                <w:sz w:val="24"/>
                <w:szCs w:val="28"/>
                <w:lang w:val="kk-KZ"/>
              </w:rPr>
              <w:t>ика-лық қауіп</w:t>
            </w:r>
          </w:p>
        </w:tc>
        <w:tc>
          <w:tcPr>
            <w:tcW w:w="851" w:type="dxa"/>
          </w:tcPr>
          <w:p w14:paraId="6F7D71A0" w14:textId="3B7301DC"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Темпе-ратураны және сақтау уақытын бақы-лау</w:t>
            </w:r>
            <w:r w:rsidRPr="0069488C">
              <w:rPr>
                <w:rFonts w:ascii="Times New Roman" w:hAnsi="Times New Roman"/>
                <w:sz w:val="24"/>
                <w:szCs w:val="28"/>
              </w:rPr>
              <w:t>.</w:t>
            </w:r>
          </w:p>
        </w:tc>
        <w:tc>
          <w:tcPr>
            <w:tcW w:w="992" w:type="dxa"/>
          </w:tcPr>
          <w:p w14:paraId="3A7CE815"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t ±4°С температурада</w:t>
            </w:r>
          </w:p>
          <w:p w14:paraId="64E04944"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35 тәулік сақтау</w:t>
            </w:r>
          </w:p>
          <w:p w14:paraId="0B67952A" w14:textId="461B2386"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және бақылау</w:t>
            </w:r>
          </w:p>
        </w:tc>
        <w:tc>
          <w:tcPr>
            <w:tcW w:w="992" w:type="dxa"/>
          </w:tcPr>
          <w:p w14:paraId="1FD22F79" w14:textId="1A2E93EA"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Дұрыс вакуумдалуын бақылау қаптау кезінде өнімнің температурасын бақылау</w:t>
            </w:r>
          </w:p>
        </w:tc>
        <w:tc>
          <w:tcPr>
            <w:tcW w:w="851" w:type="dxa"/>
          </w:tcPr>
          <w:p w14:paraId="5D73E5CF"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Қапта-ма опера-торы және сапаны бақы-лау бөлімі</w:t>
            </w:r>
          </w:p>
        </w:tc>
        <w:tc>
          <w:tcPr>
            <w:tcW w:w="737" w:type="dxa"/>
          </w:tcPr>
          <w:p w14:paraId="42442086" w14:textId="77777777" w:rsidR="000E33FC" w:rsidRPr="0069488C" w:rsidRDefault="000E33FC" w:rsidP="0069488C">
            <w:pPr>
              <w:spacing w:after="0" w:line="240" w:lineRule="auto"/>
              <w:jc w:val="center"/>
              <w:rPr>
                <w:rFonts w:ascii="Times New Roman" w:hAnsi="Times New Roman"/>
                <w:sz w:val="24"/>
                <w:szCs w:val="28"/>
              </w:rPr>
            </w:pPr>
            <w:r w:rsidRPr="0069488C">
              <w:rPr>
                <w:rFonts w:ascii="Times New Roman" w:hAnsi="Times New Roman"/>
                <w:sz w:val="24"/>
                <w:szCs w:val="28"/>
                <w:lang w:val="kk-KZ"/>
              </w:rPr>
              <w:t>В</w:t>
            </w:r>
            <w:r w:rsidRPr="0069488C">
              <w:rPr>
                <w:rFonts w:ascii="Times New Roman" w:hAnsi="Times New Roman"/>
                <w:sz w:val="24"/>
                <w:szCs w:val="28"/>
              </w:rPr>
              <w:t>акуум</w:t>
            </w:r>
            <w:r w:rsidRPr="0069488C">
              <w:rPr>
                <w:rFonts w:ascii="Times New Roman" w:hAnsi="Times New Roman"/>
                <w:sz w:val="24"/>
                <w:szCs w:val="28"/>
                <w:lang w:val="kk-KZ"/>
              </w:rPr>
              <w:t xml:space="preserve"> қап-тамаларын</w:t>
            </w:r>
            <w:r w:rsidRPr="0069488C">
              <w:rPr>
                <w:rFonts w:ascii="Times New Roman" w:hAnsi="Times New Roman"/>
                <w:sz w:val="24"/>
                <w:szCs w:val="28"/>
              </w:rPr>
              <w:t>, темпе-рату-р</w:t>
            </w:r>
            <w:r w:rsidRPr="0069488C">
              <w:rPr>
                <w:rFonts w:ascii="Times New Roman" w:hAnsi="Times New Roman"/>
                <w:sz w:val="24"/>
                <w:szCs w:val="28"/>
                <w:lang w:val="kk-KZ"/>
              </w:rPr>
              <w:t xml:space="preserve">аны әр </w:t>
            </w:r>
            <w:r w:rsidRPr="0069488C">
              <w:rPr>
                <w:rFonts w:ascii="Times New Roman" w:hAnsi="Times New Roman"/>
                <w:sz w:val="24"/>
                <w:szCs w:val="28"/>
              </w:rPr>
              <w:t>30 минут сайын</w:t>
            </w:r>
            <w:r w:rsidRPr="0069488C">
              <w:rPr>
                <w:rFonts w:ascii="Times New Roman" w:hAnsi="Times New Roman"/>
                <w:sz w:val="24"/>
                <w:szCs w:val="28"/>
                <w:lang w:val="kk-KZ"/>
              </w:rPr>
              <w:t xml:space="preserve"> тексе-ру</w:t>
            </w:r>
          </w:p>
        </w:tc>
        <w:tc>
          <w:tcPr>
            <w:tcW w:w="880" w:type="dxa"/>
          </w:tcPr>
          <w:p w14:paraId="4AA084DA"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Бақылау және журнал-ға тіркеу</w:t>
            </w:r>
          </w:p>
        </w:tc>
        <w:tc>
          <w:tcPr>
            <w:tcW w:w="1048" w:type="dxa"/>
          </w:tcPr>
          <w:p w14:paraId="0B1586AD" w14:textId="07ED2F62"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Дайын қаптама қабығын ашып, барлық партияны тексеру</w:t>
            </w:r>
          </w:p>
        </w:tc>
        <w:tc>
          <w:tcPr>
            <w:tcW w:w="1048" w:type="dxa"/>
          </w:tcPr>
          <w:p w14:paraId="53DC4867" w14:textId="77777777" w:rsidR="000E33FC" w:rsidRPr="0069488C" w:rsidRDefault="000E33FC" w:rsidP="0069488C">
            <w:pPr>
              <w:spacing w:after="0" w:line="240" w:lineRule="auto"/>
              <w:jc w:val="center"/>
              <w:rPr>
                <w:rFonts w:ascii="Times New Roman" w:hAnsi="Times New Roman"/>
                <w:sz w:val="24"/>
                <w:szCs w:val="28"/>
                <w:lang w:val="kk-KZ"/>
              </w:rPr>
            </w:pPr>
            <w:r w:rsidRPr="0069488C">
              <w:rPr>
                <w:rFonts w:ascii="Times New Roman" w:hAnsi="Times New Roman"/>
                <w:sz w:val="24"/>
                <w:szCs w:val="28"/>
                <w:lang w:val="kk-KZ"/>
              </w:rPr>
              <w:t>Қаптау кезінде өнімнің температурасы қадағалау, сапалы қаптама таңдау</w:t>
            </w:r>
          </w:p>
        </w:tc>
      </w:tr>
      <w:bookmarkEnd w:id="64"/>
    </w:tbl>
    <w:p w14:paraId="5AD3A5AE" w14:textId="77777777" w:rsidR="000E33FC" w:rsidRPr="000E33FC" w:rsidRDefault="000E33FC" w:rsidP="000E33FC">
      <w:pPr>
        <w:spacing w:after="0" w:line="240" w:lineRule="auto"/>
        <w:jc w:val="center"/>
        <w:rPr>
          <w:rFonts w:ascii="Times New Roman" w:hAnsi="Times New Roman"/>
          <w:b/>
          <w:sz w:val="28"/>
          <w:szCs w:val="28"/>
          <w:lang w:val="kk-KZ"/>
        </w:rPr>
      </w:pPr>
    </w:p>
    <w:p w14:paraId="21021394" w14:textId="094E596C" w:rsidR="00A232D9" w:rsidRPr="00365B10" w:rsidRDefault="007753AA" w:rsidP="00EC7DFA">
      <w:pPr>
        <w:spacing w:after="0" w:line="240" w:lineRule="auto"/>
        <w:ind w:firstLine="709"/>
        <w:jc w:val="both"/>
        <w:rPr>
          <w:rStyle w:val="tlid-translation"/>
          <w:rFonts w:ascii="Times New Roman" w:hAnsi="Times New Roman" w:cs="Times New Roman"/>
          <w:sz w:val="28"/>
          <w:szCs w:val="28"/>
          <w:lang w:val="kk-KZ"/>
        </w:rPr>
      </w:pPr>
      <w:bookmarkStart w:id="65" w:name="_Hlk120869906"/>
      <w:r>
        <w:rPr>
          <w:rStyle w:val="tlid-translation"/>
          <w:rFonts w:ascii="Times New Roman" w:hAnsi="Times New Roman"/>
          <w:sz w:val="28"/>
          <w:szCs w:val="28"/>
          <w:lang w:val="kk-KZ"/>
        </w:rPr>
        <w:t>21</w:t>
      </w:r>
      <w:r w:rsidR="000E33FC" w:rsidRPr="000E33FC">
        <w:rPr>
          <w:rStyle w:val="tlid-translation"/>
          <w:rFonts w:ascii="Times New Roman" w:hAnsi="Times New Roman"/>
          <w:sz w:val="28"/>
          <w:szCs w:val="28"/>
          <w:lang w:val="kk-KZ"/>
        </w:rPr>
        <w:t xml:space="preserve"> - кестеде </w:t>
      </w:r>
      <w:r w:rsidR="000E33FC" w:rsidRPr="000E33FC">
        <w:rPr>
          <w:rFonts w:ascii="Times New Roman" w:hAnsi="Times New Roman"/>
          <w:sz w:val="28"/>
          <w:szCs w:val="28"/>
          <w:lang w:val="kk-KZ"/>
        </w:rPr>
        <w:t>етті жартылай фабрикаттарды</w:t>
      </w:r>
      <w:r w:rsidR="000E33FC" w:rsidRPr="000E33FC">
        <w:rPr>
          <w:rStyle w:val="tlid-translation"/>
          <w:rFonts w:ascii="Times New Roman" w:hAnsi="Times New Roman"/>
          <w:sz w:val="28"/>
          <w:szCs w:val="28"/>
          <w:lang w:val="kk-KZ"/>
        </w:rPr>
        <w:t xml:space="preserve"> өндіруге арналған HACCP жұмыс жоспары ықтимал қауіптерді бақылау қажет екенін көрсетеді. </w:t>
      </w:r>
      <w:r w:rsidR="00EC7DFA">
        <w:rPr>
          <w:rStyle w:val="tlid-translation"/>
          <w:rFonts w:ascii="Times New Roman" w:hAnsi="Times New Roman"/>
          <w:sz w:val="28"/>
          <w:szCs w:val="28"/>
          <w:lang w:val="kk-KZ"/>
        </w:rPr>
        <w:t>21-</w:t>
      </w:r>
      <w:r w:rsidR="00A232D9" w:rsidRPr="00A232D9">
        <w:rPr>
          <w:rStyle w:val="tlid-translation"/>
          <w:color w:val="FF0000"/>
          <w:sz w:val="28"/>
          <w:szCs w:val="28"/>
          <w:lang w:val="kk-KZ"/>
        </w:rPr>
        <w:t xml:space="preserve"> </w:t>
      </w:r>
      <w:bookmarkStart w:id="66" w:name="_GoBack"/>
      <w:r w:rsidR="00A232D9" w:rsidRPr="00365B10">
        <w:rPr>
          <w:rStyle w:val="tlid-translation"/>
          <w:rFonts w:ascii="Times New Roman" w:hAnsi="Times New Roman" w:cs="Times New Roman"/>
          <w:sz w:val="28"/>
          <w:szCs w:val="28"/>
          <w:lang w:val="kk-KZ"/>
        </w:rPr>
        <w:t xml:space="preserve">кестеде барлық ықтимал </w:t>
      </w:r>
      <w:r w:rsidR="00C0042D" w:rsidRPr="00365B10">
        <w:rPr>
          <w:rStyle w:val="tlid-translation"/>
          <w:rFonts w:ascii="Times New Roman" w:hAnsi="Times New Roman" w:cs="Times New Roman"/>
          <w:sz w:val="28"/>
          <w:szCs w:val="28"/>
          <w:lang w:val="kk-KZ"/>
        </w:rPr>
        <w:t>зияндар</w:t>
      </w:r>
      <w:r w:rsidR="00A232D9" w:rsidRPr="00365B10">
        <w:rPr>
          <w:rStyle w:val="tlid-translation"/>
          <w:rFonts w:ascii="Times New Roman" w:hAnsi="Times New Roman" w:cs="Times New Roman"/>
          <w:sz w:val="28"/>
          <w:szCs w:val="28"/>
          <w:lang w:val="kk-KZ"/>
        </w:rPr>
        <w:t xml:space="preserve">, </w:t>
      </w:r>
      <w:r w:rsidR="00C0042D" w:rsidRPr="00365B10">
        <w:rPr>
          <w:rStyle w:val="tlid-translation"/>
          <w:rFonts w:ascii="Times New Roman" w:hAnsi="Times New Roman" w:cs="Times New Roman"/>
          <w:sz w:val="28"/>
          <w:szCs w:val="28"/>
          <w:lang w:val="kk-KZ"/>
        </w:rPr>
        <w:t>талдау</w:t>
      </w:r>
      <w:r w:rsidR="00A232D9" w:rsidRPr="00365B10">
        <w:rPr>
          <w:rStyle w:val="tlid-translation"/>
          <w:rFonts w:ascii="Times New Roman" w:hAnsi="Times New Roman" w:cs="Times New Roman"/>
          <w:sz w:val="28"/>
          <w:szCs w:val="28"/>
          <w:lang w:val="kk-KZ"/>
        </w:rPr>
        <w:t xml:space="preserve"> нүктелері</w:t>
      </w:r>
      <w:r w:rsidR="00C0042D" w:rsidRPr="00365B10">
        <w:rPr>
          <w:rStyle w:val="tlid-translation"/>
          <w:rFonts w:ascii="Times New Roman" w:hAnsi="Times New Roman" w:cs="Times New Roman"/>
          <w:sz w:val="28"/>
          <w:szCs w:val="28"/>
          <w:lang w:val="kk-KZ"/>
        </w:rPr>
        <w:t>н</w:t>
      </w:r>
      <w:r w:rsidR="00A232D9" w:rsidRPr="00365B10">
        <w:rPr>
          <w:rStyle w:val="tlid-translation"/>
          <w:rFonts w:ascii="Times New Roman" w:hAnsi="Times New Roman" w:cs="Times New Roman"/>
          <w:sz w:val="28"/>
          <w:szCs w:val="28"/>
          <w:lang w:val="kk-KZ"/>
        </w:rPr>
        <w:t xml:space="preserve">, сыни шектеулер, жауапты </w:t>
      </w:r>
      <w:r w:rsidR="00C0042D" w:rsidRPr="00365B10">
        <w:rPr>
          <w:rStyle w:val="tlid-translation"/>
          <w:rFonts w:ascii="Times New Roman" w:hAnsi="Times New Roman" w:cs="Times New Roman"/>
          <w:sz w:val="28"/>
          <w:szCs w:val="28"/>
          <w:lang w:val="kk-KZ"/>
        </w:rPr>
        <w:t>адам</w:t>
      </w:r>
      <w:r w:rsidR="00A232D9" w:rsidRPr="00365B10">
        <w:rPr>
          <w:rStyle w:val="tlid-translation"/>
          <w:rFonts w:ascii="Times New Roman" w:hAnsi="Times New Roman" w:cs="Times New Roman"/>
          <w:sz w:val="28"/>
          <w:szCs w:val="28"/>
          <w:lang w:val="kk-KZ"/>
        </w:rPr>
        <w:t xml:space="preserve">, </w:t>
      </w:r>
      <w:r w:rsidR="00C0042D" w:rsidRPr="00365B10">
        <w:rPr>
          <w:rStyle w:val="tlid-translation"/>
          <w:rFonts w:ascii="Times New Roman" w:hAnsi="Times New Roman" w:cs="Times New Roman"/>
          <w:sz w:val="28"/>
          <w:szCs w:val="28"/>
          <w:lang w:val="kk-KZ"/>
        </w:rPr>
        <w:t>арасы жақындық</w:t>
      </w:r>
      <w:r w:rsidR="00A232D9" w:rsidRPr="00365B10">
        <w:rPr>
          <w:rStyle w:val="tlid-translation"/>
          <w:rFonts w:ascii="Times New Roman" w:hAnsi="Times New Roman" w:cs="Times New Roman"/>
          <w:sz w:val="28"/>
          <w:szCs w:val="28"/>
          <w:lang w:val="kk-KZ"/>
        </w:rPr>
        <w:t xml:space="preserve">, жазу, </w:t>
      </w:r>
      <w:r w:rsidR="00C0042D" w:rsidRPr="00365B10">
        <w:rPr>
          <w:rStyle w:val="tlid-translation"/>
          <w:rFonts w:ascii="Times New Roman" w:hAnsi="Times New Roman" w:cs="Times New Roman"/>
          <w:sz w:val="28"/>
          <w:szCs w:val="28"/>
          <w:lang w:val="kk-KZ"/>
        </w:rPr>
        <w:t>дұрыстау</w:t>
      </w:r>
      <w:r w:rsidR="00A232D9" w:rsidRPr="00365B10">
        <w:rPr>
          <w:rStyle w:val="tlid-translation"/>
          <w:rFonts w:ascii="Times New Roman" w:hAnsi="Times New Roman" w:cs="Times New Roman"/>
          <w:sz w:val="28"/>
          <w:szCs w:val="28"/>
          <w:lang w:val="kk-KZ"/>
        </w:rPr>
        <w:t xml:space="preserve"> әрекеттері мен тексерулер тізімі берілген. </w:t>
      </w:r>
      <w:r w:rsidR="00C0042D" w:rsidRPr="00365B10">
        <w:rPr>
          <w:rStyle w:val="tlid-translation"/>
          <w:rFonts w:ascii="Times New Roman" w:hAnsi="Times New Roman" w:cs="Times New Roman"/>
          <w:sz w:val="28"/>
          <w:szCs w:val="28"/>
          <w:lang w:val="kk-KZ"/>
        </w:rPr>
        <w:t>Ж</w:t>
      </w:r>
      <w:r w:rsidR="00A232D9" w:rsidRPr="00365B10">
        <w:rPr>
          <w:rStyle w:val="tlid-translation"/>
          <w:rFonts w:ascii="Times New Roman" w:hAnsi="Times New Roman" w:cs="Times New Roman"/>
          <w:sz w:val="28"/>
          <w:szCs w:val="28"/>
          <w:lang w:val="kk-KZ"/>
        </w:rPr>
        <w:t xml:space="preserve">артылай </w:t>
      </w:r>
      <w:r w:rsidR="00C0042D" w:rsidRPr="00365B10">
        <w:rPr>
          <w:rStyle w:val="tlid-translation"/>
          <w:rFonts w:ascii="Times New Roman" w:hAnsi="Times New Roman" w:cs="Times New Roman"/>
          <w:sz w:val="28"/>
          <w:szCs w:val="28"/>
          <w:lang w:val="kk-KZ"/>
        </w:rPr>
        <w:t>ет өнімдерін</w:t>
      </w:r>
      <w:r w:rsidR="00A232D9" w:rsidRPr="00365B10">
        <w:rPr>
          <w:rStyle w:val="tlid-translation"/>
          <w:rFonts w:ascii="Times New Roman" w:hAnsi="Times New Roman" w:cs="Times New Roman"/>
          <w:sz w:val="28"/>
          <w:szCs w:val="28"/>
          <w:lang w:val="kk-KZ"/>
        </w:rPr>
        <w:t xml:space="preserve"> өңдеу кезінде үш </w:t>
      </w:r>
      <w:r w:rsidR="00C0042D" w:rsidRPr="00365B10">
        <w:rPr>
          <w:rStyle w:val="tlid-translation"/>
          <w:rFonts w:ascii="Times New Roman" w:hAnsi="Times New Roman" w:cs="Times New Roman"/>
          <w:sz w:val="28"/>
          <w:szCs w:val="28"/>
          <w:lang w:val="kk-KZ"/>
        </w:rPr>
        <w:t>СБН</w:t>
      </w:r>
      <w:r w:rsidR="00A232D9" w:rsidRPr="00365B10">
        <w:rPr>
          <w:rStyle w:val="tlid-translation"/>
          <w:rFonts w:ascii="Times New Roman" w:hAnsi="Times New Roman" w:cs="Times New Roman"/>
          <w:sz w:val="28"/>
          <w:szCs w:val="28"/>
          <w:lang w:val="kk-KZ"/>
        </w:rPr>
        <w:t xml:space="preserve"> анықталды - (1) </w:t>
      </w:r>
      <w:r w:rsidR="00C0042D" w:rsidRPr="00365B10">
        <w:rPr>
          <w:rStyle w:val="tlid-translation"/>
          <w:rFonts w:ascii="Times New Roman" w:hAnsi="Times New Roman" w:cs="Times New Roman"/>
          <w:sz w:val="28"/>
          <w:szCs w:val="28"/>
          <w:lang w:val="kk-KZ"/>
        </w:rPr>
        <w:t>жабу</w:t>
      </w:r>
      <w:r w:rsidR="00A232D9" w:rsidRPr="00365B10">
        <w:rPr>
          <w:rStyle w:val="tlid-translation"/>
          <w:rFonts w:ascii="Times New Roman" w:hAnsi="Times New Roman" w:cs="Times New Roman"/>
          <w:sz w:val="28"/>
          <w:szCs w:val="28"/>
          <w:lang w:val="kk-KZ"/>
        </w:rPr>
        <w:t xml:space="preserve"> түзетін құраммен тұздау кезеңі, (2) кептіру кезеңі және (3) вакуумды қолдану арқылы орау және сақтау кезеңі.</w:t>
      </w:r>
    </w:p>
    <w:p w14:paraId="64406C66" w14:textId="3D0CA569" w:rsidR="00A232D9" w:rsidRPr="00365B10" w:rsidRDefault="00A232D9" w:rsidP="00A232D9">
      <w:pPr>
        <w:pStyle w:val="Default"/>
        <w:ind w:firstLine="709"/>
        <w:jc w:val="both"/>
        <w:rPr>
          <w:rStyle w:val="tlid-translation"/>
          <w:color w:val="auto"/>
          <w:sz w:val="28"/>
          <w:szCs w:val="28"/>
          <w:lang w:val="kk-KZ"/>
        </w:rPr>
      </w:pPr>
      <w:r w:rsidRPr="00365B10">
        <w:rPr>
          <w:rStyle w:val="tlid-translation"/>
          <w:color w:val="auto"/>
          <w:sz w:val="28"/>
          <w:szCs w:val="28"/>
          <w:lang w:val="kk-KZ"/>
        </w:rPr>
        <w:t xml:space="preserve">Әрбір </w:t>
      </w:r>
      <w:r w:rsidR="00C0042D" w:rsidRPr="00365B10">
        <w:rPr>
          <w:rStyle w:val="tlid-translation"/>
          <w:color w:val="auto"/>
          <w:sz w:val="28"/>
          <w:szCs w:val="28"/>
          <w:lang w:val="kk-KZ"/>
        </w:rPr>
        <w:t>қадағалау</w:t>
      </w:r>
      <w:r w:rsidRPr="00365B10">
        <w:rPr>
          <w:rStyle w:val="tlid-translation"/>
          <w:color w:val="auto"/>
          <w:sz w:val="28"/>
          <w:szCs w:val="28"/>
          <w:lang w:val="kk-KZ"/>
        </w:rPr>
        <w:t xml:space="preserve"> шарасының әрекеттері бақыланатынын көрсет</w:t>
      </w:r>
      <w:r w:rsidR="00C0042D" w:rsidRPr="00365B10">
        <w:rPr>
          <w:rStyle w:val="tlid-translation"/>
          <w:color w:val="auto"/>
          <w:sz w:val="28"/>
          <w:szCs w:val="28"/>
          <w:lang w:val="kk-KZ"/>
        </w:rPr>
        <w:t>кіштің</w:t>
      </w:r>
      <w:r w:rsidRPr="00365B10">
        <w:rPr>
          <w:rStyle w:val="tlid-translation"/>
          <w:color w:val="auto"/>
          <w:sz w:val="28"/>
          <w:szCs w:val="28"/>
          <w:lang w:val="kk-KZ"/>
        </w:rPr>
        <w:t xml:space="preserve"> нақты </w:t>
      </w:r>
      <w:r w:rsidR="00C0042D" w:rsidRPr="00365B10">
        <w:rPr>
          <w:rStyle w:val="tlid-translation"/>
          <w:color w:val="auto"/>
          <w:sz w:val="28"/>
          <w:szCs w:val="28"/>
          <w:lang w:val="kk-KZ"/>
        </w:rPr>
        <w:t xml:space="preserve">жақын </w:t>
      </w:r>
      <w:r w:rsidRPr="00365B10">
        <w:rPr>
          <w:rStyle w:val="tlid-translation"/>
          <w:color w:val="auto"/>
          <w:sz w:val="28"/>
          <w:szCs w:val="28"/>
          <w:lang w:val="kk-KZ"/>
        </w:rPr>
        <w:t xml:space="preserve">бақылау </w:t>
      </w:r>
      <w:r w:rsidR="00C0042D" w:rsidRPr="00365B10">
        <w:rPr>
          <w:rStyle w:val="tlid-translation"/>
          <w:color w:val="auto"/>
          <w:sz w:val="28"/>
          <w:szCs w:val="28"/>
          <w:lang w:val="kk-KZ"/>
        </w:rPr>
        <w:t>шаралары</w:t>
      </w:r>
      <w:r w:rsidRPr="00365B10">
        <w:rPr>
          <w:rStyle w:val="tlid-translation"/>
          <w:color w:val="auto"/>
          <w:sz w:val="28"/>
          <w:szCs w:val="28"/>
          <w:lang w:val="kk-KZ"/>
        </w:rPr>
        <w:t xml:space="preserve"> бар.</w:t>
      </w:r>
    </w:p>
    <w:bookmarkEnd w:id="65"/>
    <w:p w14:paraId="0FA03CB4" w14:textId="2A63564F" w:rsidR="00A232D9" w:rsidRPr="00365B10" w:rsidRDefault="00A232D9" w:rsidP="00A232D9">
      <w:pPr>
        <w:spacing w:after="0" w:line="240" w:lineRule="auto"/>
        <w:ind w:firstLine="709"/>
        <w:jc w:val="both"/>
        <w:rPr>
          <w:rFonts w:ascii="Times New Roman" w:hAnsi="Times New Roman"/>
          <w:sz w:val="28"/>
          <w:szCs w:val="28"/>
          <w:lang w:val="kk-KZ"/>
        </w:rPr>
      </w:pPr>
      <w:r w:rsidRPr="00365B10">
        <w:rPr>
          <w:rFonts w:ascii="Times New Roman" w:hAnsi="Times New Roman"/>
          <w:sz w:val="28"/>
          <w:szCs w:val="28"/>
          <w:lang w:val="kk-KZ"/>
        </w:rPr>
        <w:t xml:space="preserve">Бұл талаптар бірге қауіпке қатысты барлық </w:t>
      </w:r>
      <w:r w:rsidR="00A16CD0" w:rsidRPr="00365B10">
        <w:rPr>
          <w:rFonts w:ascii="Times New Roman" w:hAnsi="Times New Roman"/>
          <w:sz w:val="28"/>
          <w:szCs w:val="28"/>
          <w:lang w:val="kk-KZ"/>
        </w:rPr>
        <w:t>тізімделген</w:t>
      </w:r>
      <w:r w:rsidRPr="00365B10">
        <w:rPr>
          <w:rFonts w:ascii="Times New Roman" w:hAnsi="Times New Roman"/>
          <w:sz w:val="28"/>
          <w:szCs w:val="28"/>
          <w:lang w:val="kk-KZ"/>
        </w:rPr>
        <w:t xml:space="preserve"> өлшемдер мен </w:t>
      </w:r>
      <w:r w:rsidR="00A16CD0" w:rsidRPr="00365B10">
        <w:rPr>
          <w:rFonts w:ascii="Times New Roman" w:hAnsi="Times New Roman"/>
          <w:sz w:val="28"/>
          <w:szCs w:val="28"/>
          <w:lang w:val="kk-KZ"/>
        </w:rPr>
        <w:t>қадағалауды</w:t>
      </w:r>
      <w:r w:rsidRPr="00365B10">
        <w:rPr>
          <w:rFonts w:ascii="Times New Roman" w:hAnsi="Times New Roman"/>
          <w:sz w:val="28"/>
          <w:szCs w:val="28"/>
          <w:lang w:val="kk-KZ"/>
        </w:rPr>
        <w:t xml:space="preserve"> қамтамасыз ететін </w:t>
      </w:r>
      <w:r w:rsidR="00A16CD0" w:rsidRPr="00365B10">
        <w:rPr>
          <w:rFonts w:ascii="Times New Roman" w:hAnsi="Times New Roman"/>
          <w:sz w:val="28"/>
          <w:szCs w:val="28"/>
          <w:lang w:val="kk-KZ"/>
        </w:rPr>
        <w:t>сараптау</w:t>
      </w:r>
      <w:r w:rsidRPr="00365B10">
        <w:rPr>
          <w:rFonts w:ascii="Times New Roman" w:hAnsi="Times New Roman"/>
          <w:sz w:val="28"/>
          <w:szCs w:val="28"/>
          <w:lang w:val="kk-KZ"/>
        </w:rPr>
        <w:t xml:space="preserve"> жүйесін құрайды.</w:t>
      </w:r>
    </w:p>
    <w:p w14:paraId="35B1D23A" w14:textId="59800866" w:rsidR="000E33FC" w:rsidRPr="00365B10" w:rsidRDefault="00A232D9" w:rsidP="00A232D9">
      <w:pPr>
        <w:spacing w:after="0" w:line="240" w:lineRule="auto"/>
        <w:ind w:firstLine="709"/>
        <w:jc w:val="both"/>
        <w:rPr>
          <w:rFonts w:ascii="Times New Roman" w:hAnsi="Times New Roman"/>
          <w:sz w:val="28"/>
          <w:szCs w:val="28"/>
          <w:highlight w:val="yellow"/>
          <w:lang w:val="kk-KZ"/>
        </w:rPr>
      </w:pPr>
      <w:r w:rsidRPr="00365B10">
        <w:rPr>
          <w:rFonts w:ascii="Times New Roman" w:hAnsi="Times New Roman"/>
          <w:sz w:val="28"/>
          <w:szCs w:val="28"/>
          <w:lang w:val="kk-KZ"/>
        </w:rPr>
        <w:t xml:space="preserve">Бақылау әдістері мен жиілігі артық заттарды уақтылы анықтауды қамтамасыз етеді, бұл өнімді пайдалану немесе жеткізу алдында оқшаулауға </w:t>
      </w:r>
      <w:r w:rsidRPr="00365B10">
        <w:rPr>
          <w:rFonts w:ascii="Times New Roman" w:hAnsi="Times New Roman"/>
          <w:sz w:val="28"/>
          <w:szCs w:val="28"/>
          <w:lang w:val="kk-KZ"/>
        </w:rPr>
        <w:lastRenderedPageBreak/>
        <w:t xml:space="preserve">мүмкіндік береді. </w:t>
      </w:r>
      <w:r w:rsidR="00A16CD0" w:rsidRPr="00365B10">
        <w:rPr>
          <w:rFonts w:ascii="Times New Roman" w:hAnsi="Times New Roman"/>
          <w:sz w:val="28"/>
          <w:szCs w:val="28"/>
          <w:lang w:val="kk-KZ"/>
        </w:rPr>
        <w:t>Қадағалау</w:t>
      </w:r>
      <w:r w:rsidRPr="00365B10">
        <w:rPr>
          <w:rFonts w:ascii="Times New Roman" w:hAnsi="Times New Roman"/>
          <w:sz w:val="28"/>
          <w:szCs w:val="28"/>
          <w:lang w:val="kk-KZ"/>
        </w:rPr>
        <w:t xml:space="preserve"> нүктелері үшін жоспарланған түзетулер мен түзету әрекеттері </w:t>
      </w:r>
      <w:r w:rsidR="00F45B47" w:rsidRPr="00365B10">
        <w:rPr>
          <w:rFonts w:ascii="Times New Roman" w:hAnsi="Times New Roman"/>
          <w:sz w:val="28"/>
          <w:szCs w:val="28"/>
          <w:lang w:val="kk-KZ"/>
        </w:rPr>
        <w:t>Х</w:t>
      </w:r>
      <w:r w:rsidRPr="00365B10">
        <w:rPr>
          <w:rFonts w:ascii="Times New Roman" w:hAnsi="Times New Roman"/>
          <w:sz w:val="28"/>
          <w:szCs w:val="28"/>
          <w:lang w:val="kk-KZ"/>
        </w:rPr>
        <w:t>ACC</w:t>
      </w:r>
      <w:r w:rsidR="00F45B47" w:rsidRPr="00365B10">
        <w:rPr>
          <w:rFonts w:ascii="Times New Roman" w:hAnsi="Times New Roman"/>
          <w:sz w:val="28"/>
          <w:szCs w:val="28"/>
          <w:lang w:val="kk-KZ"/>
        </w:rPr>
        <w:t>П</w:t>
      </w:r>
      <w:r w:rsidRPr="00365B10">
        <w:rPr>
          <w:rFonts w:ascii="Times New Roman" w:hAnsi="Times New Roman"/>
          <w:sz w:val="28"/>
          <w:szCs w:val="28"/>
          <w:lang w:val="kk-KZ"/>
        </w:rPr>
        <w:t xml:space="preserve"> </w:t>
      </w:r>
      <w:r w:rsidR="00A16CD0" w:rsidRPr="00365B10">
        <w:rPr>
          <w:rFonts w:ascii="Times New Roman" w:hAnsi="Times New Roman"/>
          <w:sz w:val="28"/>
          <w:szCs w:val="28"/>
          <w:lang w:val="kk-KZ"/>
        </w:rPr>
        <w:t>тізімі</w:t>
      </w:r>
      <w:r w:rsidRPr="00365B10">
        <w:rPr>
          <w:rFonts w:ascii="Times New Roman" w:hAnsi="Times New Roman"/>
          <w:sz w:val="28"/>
          <w:szCs w:val="28"/>
          <w:lang w:val="kk-KZ"/>
        </w:rPr>
        <w:t xml:space="preserve"> анықталған. Сондықтан ХАССП </w:t>
      </w:r>
      <w:r w:rsidR="00A16CD0" w:rsidRPr="00365B10">
        <w:rPr>
          <w:rFonts w:ascii="Times New Roman" w:hAnsi="Times New Roman"/>
          <w:sz w:val="28"/>
          <w:szCs w:val="28"/>
          <w:lang w:val="kk-KZ"/>
        </w:rPr>
        <w:t>тізімін</w:t>
      </w:r>
      <w:r w:rsidRPr="00365B10">
        <w:rPr>
          <w:rFonts w:ascii="Times New Roman" w:hAnsi="Times New Roman"/>
          <w:sz w:val="28"/>
          <w:szCs w:val="28"/>
          <w:lang w:val="kk-KZ"/>
        </w:rPr>
        <w:t xml:space="preserve"> жүзеге асыру барлық деңгейдегі өндірісте жұмыс істейтін барлық білікті жұмысшылардың қатысуын талап етеді. Сонымен қатар, логикалық және тексерілген </w:t>
      </w:r>
      <w:r w:rsidR="00F45B47" w:rsidRPr="00365B10">
        <w:rPr>
          <w:rFonts w:ascii="Times New Roman" w:hAnsi="Times New Roman"/>
          <w:sz w:val="28"/>
          <w:szCs w:val="28"/>
          <w:lang w:val="kk-KZ"/>
        </w:rPr>
        <w:t>Х</w:t>
      </w:r>
      <w:r w:rsidRPr="00365B10">
        <w:rPr>
          <w:rFonts w:ascii="Times New Roman" w:hAnsi="Times New Roman"/>
          <w:sz w:val="28"/>
          <w:szCs w:val="28"/>
          <w:lang w:val="kk-KZ"/>
        </w:rPr>
        <w:t>ACC</w:t>
      </w:r>
      <w:r w:rsidR="00F45B47" w:rsidRPr="00365B10">
        <w:rPr>
          <w:rFonts w:ascii="Times New Roman" w:hAnsi="Times New Roman"/>
          <w:sz w:val="28"/>
          <w:szCs w:val="28"/>
          <w:lang w:val="kk-KZ"/>
        </w:rPr>
        <w:t>П</w:t>
      </w:r>
      <w:r w:rsidRPr="00365B10">
        <w:rPr>
          <w:rFonts w:ascii="Times New Roman" w:hAnsi="Times New Roman"/>
          <w:sz w:val="28"/>
          <w:szCs w:val="28"/>
          <w:lang w:val="kk-KZ"/>
        </w:rPr>
        <w:t xml:space="preserve"> </w:t>
      </w:r>
      <w:r w:rsidR="00A16CD0" w:rsidRPr="00365B10">
        <w:rPr>
          <w:rFonts w:ascii="Times New Roman" w:hAnsi="Times New Roman"/>
          <w:sz w:val="28"/>
          <w:szCs w:val="28"/>
          <w:lang w:val="kk-KZ"/>
        </w:rPr>
        <w:t>тізімі</w:t>
      </w:r>
      <w:r w:rsidRPr="00365B10">
        <w:rPr>
          <w:rFonts w:ascii="Times New Roman" w:hAnsi="Times New Roman"/>
          <w:sz w:val="28"/>
          <w:szCs w:val="28"/>
          <w:lang w:val="kk-KZ"/>
        </w:rPr>
        <w:t xml:space="preserve"> азық-түлік нарығы операторлары </w:t>
      </w:r>
      <w:r w:rsidR="00A16CD0" w:rsidRPr="00365B10">
        <w:rPr>
          <w:rFonts w:ascii="Times New Roman" w:hAnsi="Times New Roman"/>
          <w:sz w:val="28"/>
          <w:szCs w:val="28"/>
          <w:lang w:val="kk-KZ"/>
        </w:rPr>
        <w:t xml:space="preserve">тағам өнімдерінің </w:t>
      </w:r>
      <w:r w:rsidRPr="00365B10">
        <w:rPr>
          <w:rFonts w:ascii="Times New Roman" w:hAnsi="Times New Roman"/>
          <w:sz w:val="28"/>
          <w:szCs w:val="28"/>
          <w:lang w:val="kk-KZ"/>
        </w:rPr>
        <w:t>қауіпсіздігін басқаруды жақсартуға көмектеседі.</w:t>
      </w:r>
    </w:p>
    <w:p w14:paraId="3A854082" w14:textId="77777777" w:rsidR="00A232D9" w:rsidRPr="00365B10" w:rsidRDefault="00A232D9" w:rsidP="00EC7DFA">
      <w:pPr>
        <w:spacing w:after="0" w:line="240" w:lineRule="auto"/>
        <w:ind w:firstLine="708"/>
        <w:rPr>
          <w:rFonts w:ascii="Times New Roman" w:hAnsi="Times New Roman"/>
          <w:sz w:val="28"/>
          <w:szCs w:val="28"/>
          <w:lang w:val="kk-KZ"/>
        </w:rPr>
      </w:pPr>
      <w:r w:rsidRPr="00365B10">
        <w:rPr>
          <w:rFonts w:ascii="Times New Roman" w:hAnsi="Times New Roman"/>
          <w:sz w:val="28"/>
          <w:szCs w:val="28"/>
          <w:lang w:val="kk-KZ"/>
        </w:rPr>
        <w:t>Бесінші бөлімді қорытындылау</w:t>
      </w:r>
    </w:p>
    <w:p w14:paraId="70879B49" w14:textId="403F2B0C" w:rsidR="000E33FC" w:rsidRPr="00365B10" w:rsidRDefault="00A232D9" w:rsidP="00EC7DFA">
      <w:pPr>
        <w:spacing w:after="0" w:line="240" w:lineRule="auto"/>
        <w:ind w:firstLine="708"/>
        <w:jc w:val="both"/>
        <w:rPr>
          <w:rFonts w:ascii="Times New Roman" w:hAnsi="Times New Roman"/>
          <w:sz w:val="28"/>
          <w:szCs w:val="28"/>
          <w:lang w:val="kk-KZ"/>
        </w:rPr>
      </w:pPr>
      <w:r w:rsidRPr="00365B10">
        <w:rPr>
          <w:rFonts w:ascii="Times New Roman" w:hAnsi="Times New Roman"/>
          <w:sz w:val="28"/>
          <w:szCs w:val="28"/>
          <w:lang w:val="kk-KZ"/>
        </w:rPr>
        <w:t xml:space="preserve">Бұл зерттеуде өнімнің қауіпсіздігі мен сапасын жақсарту үшін жартылай </w:t>
      </w:r>
      <w:r w:rsidR="00182613" w:rsidRPr="00365B10">
        <w:rPr>
          <w:rFonts w:ascii="Times New Roman" w:hAnsi="Times New Roman"/>
          <w:sz w:val="28"/>
          <w:szCs w:val="28"/>
          <w:lang w:val="kk-KZ"/>
        </w:rPr>
        <w:t>ет өнімдерін</w:t>
      </w:r>
      <w:r w:rsidRPr="00365B10">
        <w:rPr>
          <w:rFonts w:ascii="Times New Roman" w:hAnsi="Times New Roman"/>
          <w:sz w:val="28"/>
          <w:szCs w:val="28"/>
          <w:lang w:val="kk-KZ"/>
        </w:rPr>
        <w:t xml:space="preserve"> өндіретін зауыт үшін </w:t>
      </w:r>
      <w:r w:rsidR="00182613" w:rsidRPr="00365B10">
        <w:rPr>
          <w:rFonts w:ascii="Times New Roman" w:hAnsi="Times New Roman"/>
          <w:sz w:val="28"/>
          <w:szCs w:val="28"/>
          <w:lang w:val="kk-KZ"/>
        </w:rPr>
        <w:t>Х</w:t>
      </w:r>
      <w:r w:rsidRPr="00365B10">
        <w:rPr>
          <w:rFonts w:ascii="Times New Roman" w:hAnsi="Times New Roman"/>
          <w:sz w:val="28"/>
          <w:szCs w:val="28"/>
          <w:lang w:val="kk-KZ"/>
        </w:rPr>
        <w:t>ACC</w:t>
      </w:r>
      <w:r w:rsidR="00182613" w:rsidRPr="00365B10">
        <w:rPr>
          <w:rFonts w:ascii="Times New Roman" w:hAnsi="Times New Roman"/>
          <w:sz w:val="28"/>
          <w:szCs w:val="28"/>
          <w:lang w:val="kk-KZ"/>
        </w:rPr>
        <w:t>П</w:t>
      </w:r>
      <w:r w:rsidRPr="00365B10">
        <w:rPr>
          <w:rFonts w:ascii="Times New Roman" w:hAnsi="Times New Roman"/>
          <w:sz w:val="28"/>
          <w:szCs w:val="28"/>
          <w:lang w:val="kk-KZ"/>
        </w:rPr>
        <w:t xml:space="preserve"> жоспарлау моделі жасалды. Шешім ағаштары маңызды </w:t>
      </w:r>
      <w:r w:rsidR="00182613" w:rsidRPr="00365B10">
        <w:rPr>
          <w:rFonts w:ascii="Times New Roman" w:hAnsi="Times New Roman"/>
          <w:sz w:val="28"/>
          <w:szCs w:val="28"/>
          <w:lang w:val="kk-KZ"/>
        </w:rPr>
        <w:t>қадағалау</w:t>
      </w:r>
      <w:r w:rsidRPr="00365B10">
        <w:rPr>
          <w:rFonts w:ascii="Times New Roman" w:hAnsi="Times New Roman"/>
          <w:sz w:val="28"/>
          <w:szCs w:val="28"/>
          <w:lang w:val="kk-KZ"/>
        </w:rPr>
        <w:t xml:space="preserve"> нүктелерін анықтау үшін пайдаланылды. Нәтижесінде үш </w:t>
      </w:r>
      <w:r w:rsidR="00182613" w:rsidRPr="00365B10">
        <w:rPr>
          <w:rFonts w:ascii="Times New Roman" w:hAnsi="Times New Roman"/>
          <w:sz w:val="28"/>
          <w:szCs w:val="28"/>
          <w:lang w:val="kk-KZ"/>
        </w:rPr>
        <w:t>СБН</w:t>
      </w:r>
      <w:r w:rsidRPr="00365B10">
        <w:rPr>
          <w:rFonts w:ascii="Times New Roman" w:hAnsi="Times New Roman"/>
          <w:sz w:val="28"/>
          <w:szCs w:val="28"/>
          <w:lang w:val="kk-KZ"/>
        </w:rPr>
        <w:t xml:space="preserve"> анықталды: (1) </w:t>
      </w:r>
      <w:r w:rsidR="00182613" w:rsidRPr="00365B10">
        <w:rPr>
          <w:rFonts w:ascii="Times New Roman" w:hAnsi="Times New Roman"/>
          <w:sz w:val="28"/>
          <w:szCs w:val="28"/>
          <w:lang w:val="kk-KZ"/>
        </w:rPr>
        <w:t>жабу</w:t>
      </w:r>
      <w:r w:rsidRPr="00365B10">
        <w:rPr>
          <w:rFonts w:ascii="Times New Roman" w:hAnsi="Times New Roman"/>
          <w:sz w:val="28"/>
          <w:szCs w:val="28"/>
          <w:lang w:val="kk-KZ"/>
        </w:rPr>
        <w:t xml:space="preserve"> түзу композициясын қолданып </w:t>
      </w:r>
      <w:r w:rsidR="00182613" w:rsidRPr="00365B10">
        <w:rPr>
          <w:rFonts w:ascii="Times New Roman" w:hAnsi="Times New Roman"/>
          <w:sz w:val="28"/>
          <w:szCs w:val="28"/>
          <w:lang w:val="kk-KZ"/>
        </w:rPr>
        <w:t>аралас тұздау</w:t>
      </w:r>
      <w:r w:rsidRPr="00365B10">
        <w:rPr>
          <w:rFonts w:ascii="Times New Roman" w:hAnsi="Times New Roman"/>
          <w:sz w:val="28"/>
          <w:szCs w:val="28"/>
          <w:lang w:val="kk-KZ"/>
        </w:rPr>
        <w:t xml:space="preserve"> қадамы, (2) орнату қадамы және (3) вакуумды пайдаланып орау және сақтау қадамы. </w:t>
      </w:r>
      <w:r w:rsidR="00182613" w:rsidRPr="00365B10">
        <w:rPr>
          <w:rFonts w:ascii="Times New Roman" w:hAnsi="Times New Roman"/>
          <w:sz w:val="28"/>
          <w:szCs w:val="28"/>
          <w:lang w:val="kk-KZ"/>
        </w:rPr>
        <w:t>Х</w:t>
      </w:r>
      <w:r w:rsidRPr="00365B10">
        <w:rPr>
          <w:rFonts w:ascii="Times New Roman" w:hAnsi="Times New Roman"/>
          <w:sz w:val="28"/>
          <w:szCs w:val="28"/>
          <w:lang w:val="kk-KZ"/>
        </w:rPr>
        <w:t>ACC</w:t>
      </w:r>
      <w:r w:rsidR="00182613" w:rsidRPr="00365B10">
        <w:rPr>
          <w:rFonts w:ascii="Times New Roman" w:hAnsi="Times New Roman"/>
          <w:sz w:val="28"/>
          <w:szCs w:val="28"/>
          <w:lang w:val="kk-KZ"/>
        </w:rPr>
        <w:t>П</w:t>
      </w:r>
      <w:r w:rsidRPr="00365B10">
        <w:rPr>
          <w:rFonts w:ascii="Times New Roman" w:hAnsi="Times New Roman"/>
          <w:sz w:val="28"/>
          <w:szCs w:val="28"/>
          <w:lang w:val="kk-KZ"/>
        </w:rPr>
        <w:t xml:space="preserve"> жұмыс </w:t>
      </w:r>
      <w:r w:rsidR="00182613" w:rsidRPr="00365B10">
        <w:rPr>
          <w:rFonts w:ascii="Times New Roman" w:hAnsi="Times New Roman"/>
          <w:sz w:val="28"/>
          <w:szCs w:val="28"/>
          <w:lang w:val="kk-KZ"/>
        </w:rPr>
        <w:t>тізімі</w:t>
      </w:r>
      <w:r w:rsidRPr="00365B10">
        <w:rPr>
          <w:rFonts w:ascii="Times New Roman" w:hAnsi="Times New Roman"/>
          <w:sz w:val="28"/>
          <w:szCs w:val="28"/>
          <w:lang w:val="kk-KZ"/>
        </w:rPr>
        <w:t xml:space="preserve"> құрылды.</w:t>
      </w:r>
    </w:p>
    <w:bookmarkEnd w:id="66"/>
    <w:p w14:paraId="1D5D2DE4" w14:textId="2D253C1B" w:rsidR="00C62BDA" w:rsidRDefault="00C62BDA">
      <w:pPr>
        <w:rPr>
          <w:rFonts w:ascii="Times New Roman" w:hAnsi="Times New Roman"/>
          <w:sz w:val="28"/>
          <w:szCs w:val="28"/>
          <w:lang w:val="kk-KZ"/>
        </w:rPr>
      </w:pPr>
      <w:r>
        <w:rPr>
          <w:rFonts w:ascii="Times New Roman" w:hAnsi="Times New Roman"/>
          <w:sz w:val="28"/>
          <w:szCs w:val="28"/>
          <w:lang w:val="kk-KZ"/>
        </w:rPr>
        <w:br w:type="page"/>
      </w:r>
    </w:p>
    <w:p w14:paraId="241FD261" w14:textId="19889B26" w:rsidR="00C62BDA" w:rsidRPr="00186118" w:rsidRDefault="0098533F" w:rsidP="00186118">
      <w:pPr>
        <w:pStyle w:val="1"/>
        <w:spacing w:before="0" w:line="240" w:lineRule="auto"/>
        <w:jc w:val="center"/>
        <w:rPr>
          <w:rFonts w:ascii="Times New Roman" w:hAnsi="Times New Roman" w:cs="Times New Roman"/>
          <w:b/>
          <w:color w:val="auto"/>
          <w:sz w:val="28"/>
          <w:szCs w:val="28"/>
          <w:lang w:val="kk-KZ"/>
        </w:rPr>
      </w:pPr>
      <w:bookmarkStart w:id="67" w:name="_Toc158215190"/>
      <w:r w:rsidRPr="00186118">
        <w:rPr>
          <w:rFonts w:ascii="Times New Roman" w:hAnsi="Times New Roman" w:cs="Times New Roman"/>
          <w:b/>
          <w:color w:val="auto"/>
          <w:sz w:val="28"/>
          <w:szCs w:val="28"/>
          <w:lang w:val="kk-KZ"/>
        </w:rPr>
        <w:lastRenderedPageBreak/>
        <w:t>ҚОРЫТЫНДЫ</w:t>
      </w:r>
      <w:bookmarkEnd w:id="67"/>
    </w:p>
    <w:p w14:paraId="0CB62836" w14:textId="77777777" w:rsidR="0098533F" w:rsidRPr="003954F4" w:rsidRDefault="0098533F" w:rsidP="0098533F">
      <w:pPr>
        <w:spacing w:after="0" w:line="240" w:lineRule="auto"/>
        <w:ind w:firstLine="709"/>
        <w:jc w:val="center"/>
        <w:rPr>
          <w:rFonts w:ascii="Times New Roman" w:hAnsi="Times New Roman" w:cs="Times New Roman"/>
          <w:b/>
          <w:sz w:val="28"/>
          <w:szCs w:val="28"/>
          <w:lang w:val="kk-KZ"/>
        </w:rPr>
      </w:pPr>
    </w:p>
    <w:p w14:paraId="73D68A9C" w14:textId="77777777" w:rsidR="00C62BDA" w:rsidRPr="003954F4" w:rsidRDefault="00C62BDA" w:rsidP="0098533F">
      <w:pPr>
        <w:spacing w:after="0" w:line="240" w:lineRule="auto"/>
        <w:ind w:firstLine="709"/>
        <w:jc w:val="both"/>
        <w:rPr>
          <w:rFonts w:ascii="Times New Roman" w:hAnsi="Times New Roman"/>
          <w:sz w:val="28"/>
          <w:szCs w:val="28"/>
          <w:lang w:val="kk-KZ"/>
        </w:rPr>
      </w:pPr>
      <w:r w:rsidRPr="003954F4">
        <w:rPr>
          <w:rFonts w:ascii="Times New Roman" w:hAnsi="Times New Roman"/>
          <w:sz w:val="28"/>
          <w:szCs w:val="28"/>
          <w:lang w:val="kk-KZ"/>
        </w:rPr>
        <w:t xml:space="preserve">Диссертациялық жұмыстың нәтижелері бойынша келесі міндеттер орындалды: </w:t>
      </w:r>
    </w:p>
    <w:p w14:paraId="4384B85F" w14:textId="438A2859" w:rsidR="00BB62EF" w:rsidRPr="00BB62EF" w:rsidRDefault="00C62BDA" w:rsidP="007753AA">
      <w:pPr>
        <w:pStyle w:val="ad"/>
        <w:widowControl w:val="0"/>
        <w:numPr>
          <w:ilvl w:val="0"/>
          <w:numId w:val="19"/>
        </w:numPr>
        <w:spacing w:after="0" w:line="240" w:lineRule="auto"/>
        <w:ind w:left="0" w:firstLine="709"/>
        <w:jc w:val="both"/>
        <w:rPr>
          <w:rFonts w:ascii="Times New Roman" w:eastAsia="Times New Roman" w:hAnsi="Times New Roman" w:cs="Times New Roman"/>
          <w:sz w:val="28"/>
          <w:szCs w:val="28"/>
          <w:lang w:val="kk-KZ"/>
        </w:rPr>
      </w:pPr>
      <w:r w:rsidRPr="00BB62EF">
        <w:rPr>
          <w:rFonts w:ascii="Times New Roman" w:eastAsia="Times New Roman" w:hAnsi="Times New Roman" w:cs="Times New Roman"/>
          <w:sz w:val="28"/>
          <w:szCs w:val="28"/>
          <w:lang w:val="kk-KZ"/>
        </w:rPr>
        <w:t>Антиоксиданттық және бактериостатикалық қасиеттерге ие үлдір түзетін композициялар алу үшін ұлпалардың құрылымы мен химиялық құрамын бағытталған модификациялаудан кейін сиыр етін сіңірінен ажырату кезінде қайталама шикізат ретінде бөлінген шандырлар мен сіңірлерді, сондай-ақ өсімдік шикізатының СО</w:t>
      </w:r>
      <w:r w:rsidRPr="00BB62EF">
        <w:rPr>
          <w:rFonts w:ascii="Times New Roman" w:eastAsia="Times New Roman" w:hAnsi="Times New Roman" w:cs="Times New Roman"/>
          <w:sz w:val="28"/>
          <w:szCs w:val="28"/>
          <w:vertAlign w:val="subscript"/>
          <w:lang w:val="kk-KZ"/>
        </w:rPr>
        <w:t>2</w:t>
      </w:r>
      <w:r w:rsidRPr="00BB62EF">
        <w:rPr>
          <w:rFonts w:ascii="Times New Roman" w:eastAsia="Times New Roman" w:hAnsi="Times New Roman" w:cs="Times New Roman"/>
          <w:sz w:val="28"/>
          <w:szCs w:val="28"/>
          <w:lang w:val="kk-KZ"/>
        </w:rPr>
        <w:t>-сығындыларын қолданған жөн.</w:t>
      </w:r>
      <w:r w:rsidR="00BB62EF" w:rsidRPr="00BB62EF">
        <w:rPr>
          <w:rFonts w:ascii="Times New Roman" w:eastAsia="Times New Roman" w:hAnsi="Times New Roman" w:cs="Times New Roman"/>
          <w:sz w:val="28"/>
          <w:szCs w:val="28"/>
          <w:lang w:val="kk-KZ"/>
        </w:rPr>
        <w:t xml:space="preserve"> </w:t>
      </w:r>
      <w:r w:rsidRPr="00BB62EF">
        <w:rPr>
          <w:rFonts w:ascii="Times New Roman" w:eastAsia="Times New Roman" w:hAnsi="Times New Roman" w:cs="Times New Roman"/>
          <w:sz w:val="28"/>
          <w:szCs w:val="28"/>
          <w:lang w:val="kk-KZ"/>
        </w:rPr>
        <w:t>Коллагендік тасымалдағышта (150-ден 200 мкл-ге дейін) иммобилизациялау үшін өсімдік шикізатының СО</w:t>
      </w:r>
      <w:r w:rsidRPr="00BB62EF">
        <w:rPr>
          <w:rFonts w:ascii="Times New Roman" w:eastAsia="Times New Roman" w:hAnsi="Times New Roman" w:cs="Times New Roman"/>
          <w:sz w:val="28"/>
          <w:szCs w:val="28"/>
          <w:vertAlign w:val="subscript"/>
          <w:lang w:val="kk-KZ"/>
        </w:rPr>
        <w:t>2</w:t>
      </w:r>
      <w:r w:rsidRPr="00BB62EF">
        <w:rPr>
          <w:rFonts w:ascii="Times New Roman" w:eastAsia="Times New Roman" w:hAnsi="Times New Roman" w:cs="Times New Roman"/>
          <w:sz w:val="28"/>
          <w:szCs w:val="28"/>
          <w:lang w:val="kk-KZ"/>
        </w:rPr>
        <w:t>-сығындыларының мөлшері негізделген.</w:t>
      </w:r>
    </w:p>
    <w:p w14:paraId="4C80CD55" w14:textId="171A3F69" w:rsidR="00BB62EF" w:rsidRPr="00BB62EF" w:rsidRDefault="00C62BDA" w:rsidP="007753AA">
      <w:pPr>
        <w:pStyle w:val="ad"/>
        <w:widowControl w:val="0"/>
        <w:numPr>
          <w:ilvl w:val="0"/>
          <w:numId w:val="19"/>
        </w:numPr>
        <w:spacing w:after="0" w:line="240" w:lineRule="auto"/>
        <w:ind w:left="0" w:firstLine="709"/>
        <w:jc w:val="both"/>
        <w:rPr>
          <w:rFonts w:ascii="Times New Roman" w:eastAsia="Times New Roman" w:hAnsi="Times New Roman" w:cs="Times New Roman"/>
          <w:sz w:val="28"/>
          <w:szCs w:val="20"/>
          <w:lang w:val="kk-KZ"/>
        </w:rPr>
      </w:pPr>
      <w:r w:rsidRPr="00BB62EF">
        <w:rPr>
          <w:rFonts w:ascii="Times New Roman" w:eastAsia="Times New Roman" w:hAnsi="Times New Roman" w:cs="Times New Roman"/>
          <w:sz w:val="28"/>
          <w:szCs w:val="28"/>
          <w:lang w:val="kk-KZ"/>
        </w:rPr>
        <w:t>Органолептикалық көрсеткіштер бойынша әзірленген композициялар гель тәрізді консистенцияға ие, иісі рецептурадағы сығындылардың комбинациясына тән ащы, түсі сарғыш реңкті күңгірт ақ, сонымен қатар оттегінің бос радикалдарына қатысты белсенді қасиеттерге және микроағзалар топтарына (</w:t>
      </w:r>
      <w:r w:rsidRPr="00BB62EF">
        <w:rPr>
          <w:rFonts w:ascii="Times New Roman" w:eastAsia="Times New Roman" w:hAnsi="Times New Roman" w:cs="Times New Roman"/>
          <w:spacing w:val="-6"/>
          <w:sz w:val="28"/>
          <w:szCs w:val="28"/>
          <w:lang w:val="kk-KZ"/>
        </w:rPr>
        <w:t>E. сoli, Pr. vulgaris, B. mesentericus, B. subtilis, St.</w:t>
      </w:r>
      <w:r w:rsidRPr="00BB62EF">
        <w:rPr>
          <w:rFonts w:ascii="Times New Roman" w:eastAsia="Times New Roman" w:hAnsi="Times New Roman" w:cs="Times New Roman"/>
          <w:sz w:val="24"/>
          <w:szCs w:val="24"/>
          <w:lang w:val="kk-KZ"/>
        </w:rPr>
        <w:t> </w:t>
      </w:r>
      <w:r w:rsidRPr="00BB62EF">
        <w:rPr>
          <w:rFonts w:ascii="Times New Roman" w:eastAsia="Times New Roman" w:hAnsi="Times New Roman" w:cs="Times New Roman"/>
          <w:spacing w:val="-6"/>
          <w:sz w:val="28"/>
          <w:szCs w:val="28"/>
          <w:lang w:val="kk-KZ"/>
        </w:rPr>
        <w:t>aureus, Str. haеmolyticus, Sach. cerevisiae</w:t>
      </w:r>
      <w:r w:rsidRPr="00BB62EF">
        <w:rPr>
          <w:rFonts w:ascii="Times New Roman" w:eastAsia="Times New Roman" w:hAnsi="Times New Roman" w:cs="Times New Roman"/>
          <w:sz w:val="28"/>
          <w:szCs w:val="28"/>
          <w:lang w:val="kk-KZ"/>
        </w:rPr>
        <w:t>) қатысты бактериостатикалық белсенділікке ие.</w:t>
      </w:r>
    </w:p>
    <w:p w14:paraId="52A9222F" w14:textId="0803F811" w:rsidR="00C62BDA" w:rsidRPr="00BB62EF" w:rsidRDefault="00C62BDA" w:rsidP="007753AA">
      <w:pPr>
        <w:pStyle w:val="ad"/>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kk-KZ"/>
        </w:rPr>
      </w:pPr>
      <w:r w:rsidRPr="00BB62EF">
        <w:rPr>
          <w:rFonts w:ascii="Times New Roman" w:eastAsia="Times New Roman" w:hAnsi="Times New Roman" w:cs="Times New Roman"/>
          <w:sz w:val="28"/>
          <w:szCs w:val="28"/>
          <w:lang w:val="kk-KZ"/>
        </w:rPr>
        <w:t>Дәрілік өсімдіктер мен дәмдеуіштердің СО</w:t>
      </w:r>
      <w:r w:rsidRPr="00BB62EF">
        <w:rPr>
          <w:rFonts w:ascii="Times New Roman" w:eastAsia="Times New Roman" w:hAnsi="Times New Roman" w:cs="Times New Roman"/>
          <w:sz w:val="28"/>
          <w:szCs w:val="28"/>
          <w:vertAlign w:val="subscript"/>
          <w:lang w:val="kk-KZ"/>
        </w:rPr>
        <w:t>2</w:t>
      </w:r>
      <w:r w:rsidRPr="00BB62EF">
        <w:rPr>
          <w:rFonts w:ascii="Times New Roman" w:eastAsia="Times New Roman" w:hAnsi="Times New Roman" w:cs="Times New Roman"/>
          <w:sz w:val="28"/>
          <w:szCs w:val="28"/>
          <w:lang w:val="kk-KZ"/>
        </w:rPr>
        <w:t>-сығындыларының антиоксиданттық белсенділігі келесі қатар бойынша төмендейтіні анықталды (</w:t>
      </w:r>
      <w:r w:rsidRPr="00BB62EF">
        <w:rPr>
          <w:rFonts w:ascii="Times New Roman" w:eastAsia="Times New Roman" w:hAnsi="Times New Roman" w:cs="Times New Roman"/>
          <w:sz w:val="28"/>
          <w:szCs w:val="20"/>
          <w:lang w:val="kk-KZ"/>
        </w:rPr>
        <w:t>мг/см</w:t>
      </w:r>
      <w:r w:rsidRPr="00BB62EF">
        <w:rPr>
          <w:rFonts w:ascii="Times New Roman" w:eastAsia="Times New Roman" w:hAnsi="Times New Roman" w:cs="Times New Roman"/>
          <w:sz w:val="28"/>
          <w:szCs w:val="20"/>
          <w:vertAlign w:val="superscript"/>
          <w:lang w:val="kk-KZ"/>
        </w:rPr>
        <w:t>3</w:t>
      </w:r>
      <w:r w:rsidRPr="00BB62EF">
        <w:rPr>
          <w:rFonts w:ascii="Times New Roman" w:eastAsia="Times New Roman" w:hAnsi="Times New Roman" w:cs="Times New Roman"/>
          <w:sz w:val="28"/>
          <w:szCs w:val="20"/>
          <w:lang w:val="kk-KZ"/>
        </w:rPr>
        <w:t>)</w:t>
      </w:r>
      <w:r w:rsidRPr="00BB62EF">
        <w:rPr>
          <w:rFonts w:ascii="Times New Roman" w:eastAsia="Times New Roman" w:hAnsi="Times New Roman" w:cs="Times New Roman"/>
          <w:sz w:val="28"/>
          <w:szCs w:val="28"/>
          <w:lang w:val="kk-KZ"/>
        </w:rPr>
        <w:t xml:space="preserve">: </w:t>
      </w:r>
      <w:r w:rsidRPr="00BB62EF">
        <w:rPr>
          <w:rFonts w:ascii="Times New Roman" w:eastAsia="Times New Roman" w:hAnsi="Times New Roman" w:cs="Times New Roman"/>
          <w:sz w:val="28"/>
          <w:szCs w:val="20"/>
          <w:lang w:val="kk-KZ"/>
        </w:rPr>
        <w:t>зімбір (22,50) &gt; жасыл шай (15,5) &gt; қызыл бұрыш (12,9) &gt; қырмызыгүл (2,8)</w:t>
      </w:r>
      <w:r w:rsidR="00BB62EF">
        <w:rPr>
          <w:rFonts w:ascii="Times New Roman" w:eastAsia="Times New Roman" w:hAnsi="Times New Roman" w:cs="Times New Roman"/>
          <w:sz w:val="28"/>
          <w:szCs w:val="20"/>
          <w:lang w:val="kk-KZ"/>
        </w:rPr>
        <w:t xml:space="preserve">. </w:t>
      </w:r>
      <w:r w:rsidRPr="00BB62EF">
        <w:rPr>
          <w:rFonts w:ascii="Times New Roman" w:eastAsia="Times New Roman" w:hAnsi="Times New Roman" w:cs="Times New Roman"/>
          <w:sz w:val="28"/>
          <w:szCs w:val="28"/>
          <w:lang w:val="kk-KZ"/>
        </w:rPr>
        <w:t>Әзірленетін үлдір түзетін композициялар құрамындағы өсімдік шикізатының СО</w:t>
      </w:r>
      <w:r w:rsidRPr="00BB62EF">
        <w:rPr>
          <w:rFonts w:ascii="Times New Roman" w:eastAsia="Times New Roman" w:hAnsi="Times New Roman" w:cs="Times New Roman"/>
          <w:sz w:val="28"/>
          <w:szCs w:val="28"/>
          <w:vertAlign w:val="subscript"/>
          <w:lang w:val="kk-KZ"/>
        </w:rPr>
        <w:t>2</w:t>
      </w:r>
      <w:r w:rsidRPr="00BB62EF">
        <w:rPr>
          <w:rFonts w:ascii="Times New Roman" w:eastAsia="Times New Roman" w:hAnsi="Times New Roman" w:cs="Times New Roman"/>
          <w:sz w:val="28"/>
          <w:szCs w:val="28"/>
          <w:lang w:val="kk-KZ"/>
        </w:rPr>
        <w:t>-сығындылары айқын антиоксиданттық қабілетке ие;</w:t>
      </w:r>
    </w:p>
    <w:p w14:paraId="17FC7240" w14:textId="19E28CD1" w:rsidR="00C62BDA" w:rsidRPr="00BB62EF" w:rsidRDefault="00C62BDA" w:rsidP="007753AA">
      <w:pPr>
        <w:pStyle w:val="ad"/>
        <w:numPr>
          <w:ilvl w:val="0"/>
          <w:numId w:val="19"/>
        </w:numPr>
        <w:spacing w:after="0" w:line="240" w:lineRule="auto"/>
        <w:ind w:left="0" w:firstLine="709"/>
        <w:jc w:val="both"/>
        <w:rPr>
          <w:rFonts w:ascii="Times New Roman" w:eastAsia="Times New Roman" w:hAnsi="Times New Roman" w:cs="Times New Roman"/>
          <w:sz w:val="28"/>
          <w:szCs w:val="28"/>
          <w:lang w:val="kk-KZ"/>
        </w:rPr>
      </w:pPr>
      <w:r w:rsidRPr="00BB62EF">
        <w:rPr>
          <w:rFonts w:ascii="Times New Roman" w:eastAsia="Times New Roman" w:hAnsi="Times New Roman" w:cs="Times New Roman"/>
          <w:sz w:val="28"/>
          <w:szCs w:val="20"/>
          <w:lang w:val="kk-KZ"/>
        </w:rPr>
        <w:t>Бактерияға қарсы қасиеттерге ие коллаген үлдірін түзетін композицияларды алу рецептураларының нұсқалары мен қағидатты технологиялық схемасы жасалды</w:t>
      </w:r>
      <w:r w:rsidR="00BB62EF" w:rsidRPr="00BB62EF">
        <w:rPr>
          <w:rFonts w:ascii="Times New Roman" w:eastAsia="Times New Roman" w:hAnsi="Times New Roman" w:cs="Times New Roman"/>
          <w:sz w:val="28"/>
          <w:szCs w:val="20"/>
          <w:lang w:val="kk-KZ"/>
        </w:rPr>
        <w:t xml:space="preserve">. </w:t>
      </w:r>
      <w:r w:rsidRPr="00BB62EF">
        <w:rPr>
          <w:rFonts w:ascii="Times New Roman" w:eastAsia="Times New Roman" w:hAnsi="Times New Roman" w:cs="Times New Roman"/>
          <w:sz w:val="28"/>
          <w:szCs w:val="28"/>
          <w:lang w:val="kk-KZ"/>
        </w:rPr>
        <w:t>Диск-диффузиялық әдіспен сынақ микробтарын тежеу аймағының диаметрлері бойынша бактериостатикалық белсенділікті бағалау композициялардың микроағзалардың өсінділеріне қатысты жоғары белсенділігі бар екенін көрсетті;</w:t>
      </w:r>
    </w:p>
    <w:p w14:paraId="4AB7AD15" w14:textId="77777777" w:rsidR="00C62BDA" w:rsidRPr="003954F4" w:rsidRDefault="00C62BDA" w:rsidP="007753AA">
      <w:pPr>
        <w:pStyle w:val="ad"/>
        <w:numPr>
          <w:ilvl w:val="0"/>
          <w:numId w:val="19"/>
        </w:numPr>
        <w:spacing w:after="0" w:line="240" w:lineRule="auto"/>
        <w:ind w:left="0"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Экспресс-биотестте зерттеу нәтижелері құрамында коллаген бар үлдір түзетін композициялардың әсерінен</w:t>
      </w:r>
      <w:r w:rsidRPr="003954F4">
        <w:rPr>
          <w:rFonts w:ascii="Times New Roman" w:eastAsia="Times New Roman" w:hAnsi="Times New Roman" w:cs="Times New Roman"/>
          <w:spacing w:val="-6"/>
          <w:sz w:val="28"/>
          <w:szCs w:val="28"/>
          <w:lang w:val="kk-KZ"/>
        </w:rPr>
        <w:t xml:space="preserve"> E. Сoli, Pr. Vulgaris, B. Mesentericus, B. Subtilis, St.</w:t>
      </w:r>
      <w:r w:rsidRPr="003954F4">
        <w:rPr>
          <w:rFonts w:ascii="Times New Roman" w:eastAsia="Times New Roman" w:hAnsi="Times New Roman" w:cs="Times New Roman"/>
          <w:sz w:val="24"/>
          <w:szCs w:val="24"/>
          <w:lang w:val="kk-KZ"/>
        </w:rPr>
        <w:t> </w:t>
      </w:r>
      <w:r w:rsidRPr="003954F4">
        <w:rPr>
          <w:rFonts w:ascii="Times New Roman" w:eastAsia="Times New Roman" w:hAnsi="Times New Roman" w:cs="Times New Roman"/>
          <w:spacing w:val="-6"/>
          <w:sz w:val="28"/>
          <w:szCs w:val="28"/>
          <w:lang w:val="kk-KZ"/>
        </w:rPr>
        <w:t>Aureus, Str. Haеmolyticus, Sach. Cerevisiae</w:t>
      </w:r>
      <w:r w:rsidRPr="003954F4">
        <w:rPr>
          <w:rFonts w:ascii="Times New Roman" w:eastAsia="Times New Roman" w:hAnsi="Times New Roman" w:cs="Times New Roman"/>
          <w:sz w:val="28"/>
          <w:szCs w:val="28"/>
          <w:lang w:val="kk-KZ"/>
        </w:rPr>
        <w:t xml:space="preserve"> сияқты таксономиялық топтардың микроағзаларының өсуінің тежелгенін көрсетеді, бұл жартылай фабрикаттардың жеке технологияларында технологиялық тосқауыл ретінде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-сығындылары бар үлдірлі жабындарды қолдануды болжауға мүмкіндік береді.</w:t>
      </w:r>
    </w:p>
    <w:p w14:paraId="2DDB1E8D" w14:textId="77777777" w:rsidR="00C62BDA" w:rsidRPr="003954F4" w:rsidRDefault="00C62BDA" w:rsidP="007753AA">
      <w:pPr>
        <w:pStyle w:val="ad"/>
        <w:widowControl w:val="0"/>
        <w:numPr>
          <w:ilvl w:val="0"/>
          <w:numId w:val="19"/>
        </w:numPr>
        <w:spacing w:after="0" w:line="240" w:lineRule="auto"/>
        <w:ind w:left="0" w:firstLine="709"/>
        <w:jc w:val="both"/>
        <w:rPr>
          <w:rFonts w:ascii="Times New Roman" w:eastAsia="Times New Roman" w:hAnsi="Times New Roman" w:cs="Times New Roman"/>
          <w:sz w:val="28"/>
          <w:szCs w:val="28"/>
          <w:lang w:val="kk-KZ"/>
        </w:rPr>
      </w:pPr>
      <w:r w:rsidRPr="003954F4">
        <w:rPr>
          <w:rFonts w:ascii="Times New Roman" w:eastAsia="Times New Roman" w:hAnsi="Times New Roman" w:cs="Times New Roman"/>
          <w:sz w:val="28"/>
          <w:szCs w:val="28"/>
          <w:lang w:val="kk-KZ"/>
        </w:rPr>
        <w:t>Биологиялық белсенді заттарға бай өсімдік шикізатының СО</w:t>
      </w:r>
      <w:r w:rsidRPr="003954F4">
        <w:rPr>
          <w:rFonts w:ascii="Times New Roman" w:eastAsia="Times New Roman" w:hAnsi="Times New Roman" w:cs="Times New Roman"/>
          <w:sz w:val="28"/>
          <w:szCs w:val="28"/>
          <w:vertAlign w:val="subscript"/>
          <w:lang w:val="kk-KZ"/>
        </w:rPr>
        <w:t>2</w:t>
      </w:r>
      <w:r w:rsidRPr="003954F4">
        <w:rPr>
          <w:rFonts w:ascii="Times New Roman" w:eastAsia="Times New Roman" w:hAnsi="Times New Roman" w:cs="Times New Roman"/>
          <w:sz w:val="28"/>
          <w:szCs w:val="28"/>
          <w:lang w:val="kk-KZ"/>
        </w:rPr>
        <w:t>- сығындылары бар үлдірлі жабындарды пайдалану сиыр етінен жасалған ірі кесекті жартылай фабрикаттардың 4°С-ден жоғары емес температурада сақтаған кезде 35 күнге дейін тотығып бұзылуын болдырмауға мүмкіндік береді;</w:t>
      </w:r>
    </w:p>
    <w:p w14:paraId="56B3E684" w14:textId="1661C73A" w:rsidR="0016285A" w:rsidRPr="0016285A" w:rsidRDefault="0016285A" w:rsidP="007753AA">
      <w:pPr>
        <w:pStyle w:val="ad"/>
        <w:widowControl w:val="0"/>
        <w:numPr>
          <w:ilvl w:val="0"/>
          <w:numId w:val="19"/>
        </w:numPr>
        <w:spacing w:after="0" w:line="240" w:lineRule="auto"/>
        <w:ind w:left="0" w:firstLine="709"/>
        <w:jc w:val="both"/>
        <w:rPr>
          <w:rFonts w:ascii="Times New Roman" w:eastAsia="Times New Roman" w:hAnsi="Times New Roman" w:cs="Times New Roman"/>
          <w:sz w:val="28"/>
          <w:szCs w:val="28"/>
          <w:lang w:val="kk-KZ"/>
        </w:rPr>
      </w:pPr>
      <w:r w:rsidRPr="0016285A">
        <w:rPr>
          <w:rStyle w:val="tlid-translation"/>
          <w:rFonts w:ascii="Times New Roman" w:hAnsi="Times New Roman"/>
          <w:sz w:val="28"/>
          <w:szCs w:val="28"/>
          <w:lang w:val="kk-KZ"/>
        </w:rPr>
        <w:t xml:space="preserve">Зерттеу барысында өнімнің қауіпсіздігі мен сапасын жоғарылату үшін </w:t>
      </w:r>
      <w:r w:rsidRPr="0016285A">
        <w:rPr>
          <w:rFonts w:ascii="Times New Roman" w:hAnsi="Times New Roman"/>
          <w:sz w:val="28"/>
          <w:szCs w:val="28"/>
          <w:lang w:val="kk-KZ"/>
        </w:rPr>
        <w:t>етті жартылай фабрикаттарды</w:t>
      </w:r>
      <w:r w:rsidRPr="0016285A">
        <w:rPr>
          <w:rStyle w:val="tlid-translation"/>
          <w:rFonts w:ascii="Times New Roman" w:hAnsi="Times New Roman"/>
          <w:sz w:val="28"/>
          <w:szCs w:val="28"/>
          <w:lang w:val="kk-KZ"/>
        </w:rPr>
        <w:t xml:space="preserve"> шығаратын зауыт үшін HACCP </w:t>
      </w:r>
      <w:r w:rsidRPr="0016285A">
        <w:rPr>
          <w:rStyle w:val="tlid-translation"/>
          <w:rFonts w:ascii="Times New Roman" w:hAnsi="Times New Roman"/>
          <w:sz w:val="28"/>
          <w:szCs w:val="28"/>
          <w:lang w:val="kk-KZ"/>
        </w:rPr>
        <w:lastRenderedPageBreak/>
        <w:t>жоспарының үлгісі жасалды.</w:t>
      </w:r>
      <w:r w:rsidRPr="0016285A">
        <w:rPr>
          <w:rFonts w:ascii="Times New Roman" w:hAnsi="Times New Roman"/>
          <w:sz w:val="28"/>
          <w:szCs w:val="28"/>
          <w:lang w:val="kk-KZ"/>
        </w:rPr>
        <w:t xml:space="preserve"> Сыни бақылау нүктелері шешім ағашының көмегімен анықталды. Нәтижесінде 3 СБН анықталды </w:t>
      </w:r>
      <w:r w:rsidRPr="0016285A">
        <w:rPr>
          <w:rStyle w:val="tlid-translation"/>
          <w:rFonts w:ascii="Times New Roman" w:hAnsi="Times New Roman"/>
          <w:sz w:val="28"/>
          <w:szCs w:val="28"/>
          <w:lang w:val="kk-KZ"/>
        </w:rPr>
        <w:t xml:space="preserve">- (1) </w:t>
      </w:r>
      <w:r w:rsidRPr="0016285A">
        <w:rPr>
          <w:rFonts w:ascii="Times New Roman" w:hAnsi="Times New Roman"/>
          <w:sz w:val="28"/>
          <w:szCs w:val="28"/>
          <w:lang w:val="kk-KZ"/>
        </w:rPr>
        <w:t>пленка түзгіш композицияны қолдану арқылы тұздау</w:t>
      </w:r>
      <w:r w:rsidRPr="0016285A">
        <w:rPr>
          <w:rStyle w:val="tlid-translation"/>
          <w:rFonts w:ascii="Times New Roman" w:hAnsi="Times New Roman"/>
          <w:sz w:val="28"/>
          <w:szCs w:val="28"/>
          <w:lang w:val="kk-KZ"/>
        </w:rPr>
        <w:t xml:space="preserve"> сатысы, (2) </w:t>
      </w:r>
      <w:r w:rsidRPr="0016285A">
        <w:rPr>
          <w:rFonts w:ascii="Times New Roman" w:hAnsi="Times New Roman"/>
          <w:sz w:val="28"/>
          <w:szCs w:val="28"/>
          <w:lang w:val="kk-KZ"/>
        </w:rPr>
        <w:t xml:space="preserve">тұрғызу </w:t>
      </w:r>
      <w:r w:rsidRPr="0016285A">
        <w:rPr>
          <w:rStyle w:val="tlid-translation"/>
          <w:rFonts w:ascii="Times New Roman" w:hAnsi="Times New Roman"/>
          <w:sz w:val="28"/>
          <w:szCs w:val="28"/>
          <w:lang w:val="kk-KZ"/>
        </w:rPr>
        <w:t xml:space="preserve">сатысы және (3) </w:t>
      </w:r>
      <w:r w:rsidRPr="0016285A">
        <w:rPr>
          <w:rFonts w:ascii="Times New Roman" w:hAnsi="Times New Roman"/>
          <w:sz w:val="28"/>
          <w:szCs w:val="28"/>
          <w:lang w:val="kk-KZ"/>
        </w:rPr>
        <w:t xml:space="preserve">вакуумды қолдану арқылы қаптау және сақтау </w:t>
      </w:r>
      <w:r w:rsidRPr="0016285A">
        <w:rPr>
          <w:rStyle w:val="tlid-translation"/>
          <w:rFonts w:ascii="Times New Roman" w:hAnsi="Times New Roman"/>
          <w:sz w:val="28"/>
          <w:szCs w:val="28"/>
          <w:lang w:val="kk-KZ"/>
        </w:rPr>
        <w:t xml:space="preserve">сатысы. </w:t>
      </w:r>
      <w:r w:rsidRPr="0016285A">
        <w:rPr>
          <w:rFonts w:ascii="Times New Roman" w:hAnsi="Times New Roman"/>
          <w:sz w:val="28"/>
          <w:szCs w:val="28"/>
          <w:lang w:val="kk-KZ"/>
        </w:rPr>
        <w:t xml:space="preserve">НАССР жұмыс жоспары құрастырылды. </w:t>
      </w:r>
    </w:p>
    <w:p w14:paraId="29D434BF" w14:textId="7023DF10" w:rsidR="00C62BDA" w:rsidRDefault="00C62BDA" w:rsidP="007753A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490DAA62" w14:textId="46A9A324" w:rsidR="003A1F95" w:rsidRPr="003954F4" w:rsidRDefault="0098533F" w:rsidP="003A1F95">
      <w:pPr>
        <w:pStyle w:val="1"/>
        <w:spacing w:before="0" w:line="240" w:lineRule="auto"/>
        <w:jc w:val="center"/>
        <w:rPr>
          <w:rFonts w:ascii="Times New Roman" w:hAnsi="Times New Roman" w:cs="Times New Roman"/>
          <w:b/>
          <w:color w:val="auto"/>
          <w:sz w:val="28"/>
          <w:szCs w:val="28"/>
          <w:lang w:val="kk-KZ"/>
        </w:rPr>
      </w:pPr>
      <w:bookmarkStart w:id="68" w:name="_Toc158212596"/>
      <w:bookmarkStart w:id="69" w:name="_Toc158212868"/>
      <w:bookmarkStart w:id="70" w:name="_Toc158215191"/>
      <w:r w:rsidRPr="003954F4">
        <w:rPr>
          <w:rFonts w:ascii="Times New Roman" w:hAnsi="Times New Roman" w:cs="Times New Roman"/>
          <w:b/>
          <w:color w:val="auto"/>
          <w:sz w:val="28"/>
          <w:szCs w:val="28"/>
          <w:lang w:val="kk-KZ"/>
        </w:rPr>
        <w:lastRenderedPageBreak/>
        <w:t>ПАЙДАЛАНҒАН ӘДЕБИЕТТЕР ТІЗІМІ</w:t>
      </w:r>
      <w:bookmarkEnd w:id="68"/>
      <w:bookmarkEnd w:id="69"/>
      <w:bookmarkEnd w:id="70"/>
      <w:r w:rsidRPr="003954F4">
        <w:rPr>
          <w:rFonts w:ascii="Times New Roman" w:hAnsi="Times New Roman" w:cs="Times New Roman"/>
          <w:b/>
          <w:color w:val="auto"/>
          <w:sz w:val="28"/>
          <w:szCs w:val="28"/>
          <w:lang w:val="kk-KZ"/>
        </w:rPr>
        <w:t xml:space="preserve"> </w:t>
      </w:r>
    </w:p>
    <w:p w14:paraId="2C4E5542" w14:textId="77777777" w:rsidR="003A1F95" w:rsidRDefault="003A1F95" w:rsidP="003A1F95">
      <w:pPr>
        <w:pStyle w:val="ad"/>
        <w:spacing w:line="240" w:lineRule="auto"/>
        <w:ind w:left="0" w:firstLine="709"/>
        <w:jc w:val="both"/>
        <w:rPr>
          <w:rFonts w:ascii="Times New Roman" w:hAnsi="Times New Roman" w:cs="Times New Roman"/>
          <w:b/>
          <w:caps/>
          <w:sz w:val="28"/>
          <w:szCs w:val="28"/>
          <w:lang w:val="kk-KZ"/>
        </w:rPr>
      </w:pPr>
    </w:p>
    <w:p w14:paraId="7455F518" w14:textId="2F4E797C" w:rsidR="00F90DF7" w:rsidRPr="00006445" w:rsidRDefault="00F90DF7" w:rsidP="00F90DF7">
      <w:pPr>
        <w:numPr>
          <w:ilvl w:val="0"/>
          <w:numId w:val="13"/>
        </w:numPr>
        <w:spacing w:after="0" w:line="240" w:lineRule="auto"/>
        <w:ind w:left="0" w:firstLine="709"/>
        <w:jc w:val="both"/>
        <w:rPr>
          <w:rFonts w:ascii="Times New Roman" w:eastAsia="Times New Roman" w:hAnsi="Times New Roman" w:cs="Times New Roman"/>
          <w:sz w:val="28"/>
          <w:szCs w:val="28"/>
        </w:rPr>
      </w:pPr>
      <w:bookmarkStart w:id="71" w:name="Мадрахимов_Антиоксиданты"/>
      <w:bookmarkEnd w:id="71"/>
      <w:r w:rsidRPr="00006445">
        <w:rPr>
          <w:rFonts w:ascii="Times New Roman" w:eastAsia="Times New Roman" w:hAnsi="Times New Roman" w:cs="Times New Roman"/>
          <w:sz w:val="28"/>
          <w:szCs w:val="28"/>
        </w:rPr>
        <w:t>Мадрахимов Г.Н., Хаджикулов</w:t>
      </w:r>
      <w:r w:rsidR="007A325D">
        <w:rPr>
          <w:rFonts w:ascii="Times New Roman" w:eastAsia="Times New Roman" w:hAnsi="Times New Roman" w:cs="Times New Roman"/>
          <w:sz w:val="28"/>
          <w:szCs w:val="28"/>
        </w:rPr>
        <w:t> А.С., Хакимова Л.А.  Антиоксид</w:t>
      </w:r>
      <w:r w:rsidR="007A325D">
        <w:rPr>
          <w:rFonts w:ascii="Times New Roman" w:eastAsia="Times New Roman" w:hAnsi="Times New Roman" w:cs="Times New Roman"/>
          <w:sz w:val="28"/>
          <w:szCs w:val="28"/>
          <w:lang w:val="kk-KZ"/>
        </w:rPr>
        <w:t>ан</w:t>
      </w:r>
      <w:r w:rsidRPr="00006445">
        <w:rPr>
          <w:rFonts w:ascii="Times New Roman" w:eastAsia="Times New Roman" w:hAnsi="Times New Roman" w:cs="Times New Roman"/>
          <w:sz w:val="28"/>
          <w:szCs w:val="28"/>
        </w:rPr>
        <w:t xml:space="preserve">ты в продуктах питания и их свойства. // Материалы Международной научно-технической конференции. Наманган – </w:t>
      </w:r>
      <w:r w:rsidR="00C41861" w:rsidRPr="00006445">
        <w:rPr>
          <w:rFonts w:ascii="Times New Roman" w:eastAsia="Times New Roman" w:hAnsi="Times New Roman" w:cs="Times New Roman"/>
          <w:sz w:val="28"/>
          <w:szCs w:val="28"/>
        </w:rPr>
        <w:t>2019.</w:t>
      </w:r>
      <w:r w:rsidRPr="00006445">
        <w:rPr>
          <w:rFonts w:ascii="Times New Roman" w:eastAsia="Times New Roman" w:hAnsi="Times New Roman" w:cs="Times New Roman"/>
          <w:sz w:val="28"/>
          <w:szCs w:val="28"/>
        </w:rPr>
        <w:t xml:space="preserve"> – С. 53 – 55.</w:t>
      </w:r>
    </w:p>
    <w:p w14:paraId="20A884DE"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sz w:val="28"/>
          <w:szCs w:val="28"/>
          <w:lang w:val="kk-KZ"/>
        </w:rPr>
      </w:pPr>
      <w:bookmarkStart w:id="72" w:name="Аскаров_Изучение"/>
      <w:bookmarkEnd w:id="72"/>
      <w:r w:rsidRPr="00006445">
        <w:rPr>
          <w:rFonts w:ascii="Times New Roman" w:hAnsi="Times New Roman" w:cs="Times New Roman"/>
          <w:sz w:val="28"/>
          <w:szCs w:val="28"/>
        </w:rPr>
        <w:t>Изучение антиоксидантных свойств экстракта корки лимона Аскаров И</w:t>
      </w:r>
      <w:r>
        <w:rPr>
          <w:rFonts w:ascii="Times New Roman" w:hAnsi="Times New Roman" w:cs="Times New Roman"/>
          <w:sz w:val="28"/>
          <w:szCs w:val="28"/>
        </w:rPr>
        <w:t>.</w:t>
      </w:r>
      <w:r w:rsidRPr="00006445">
        <w:rPr>
          <w:rFonts w:ascii="Times New Roman" w:hAnsi="Times New Roman" w:cs="Times New Roman"/>
          <w:sz w:val="28"/>
          <w:szCs w:val="28"/>
        </w:rPr>
        <w:t>Р</w:t>
      </w:r>
      <w:r>
        <w:rPr>
          <w:rFonts w:ascii="Times New Roman" w:hAnsi="Times New Roman" w:cs="Times New Roman"/>
          <w:sz w:val="28"/>
          <w:szCs w:val="28"/>
        </w:rPr>
        <w:t>.,</w:t>
      </w:r>
      <w:r w:rsidRPr="00006445">
        <w:rPr>
          <w:rFonts w:ascii="Times New Roman" w:hAnsi="Times New Roman" w:cs="Times New Roman"/>
          <w:sz w:val="28"/>
          <w:szCs w:val="28"/>
        </w:rPr>
        <w:t xml:space="preserve"> Хаджикулов А</w:t>
      </w:r>
      <w:r>
        <w:rPr>
          <w:rFonts w:ascii="Times New Roman" w:hAnsi="Times New Roman" w:cs="Times New Roman"/>
          <w:sz w:val="28"/>
          <w:szCs w:val="28"/>
        </w:rPr>
        <w:t>.</w:t>
      </w:r>
      <w:r w:rsidRPr="00006445">
        <w:rPr>
          <w:rFonts w:ascii="Times New Roman" w:hAnsi="Times New Roman" w:cs="Times New Roman"/>
          <w:sz w:val="28"/>
          <w:szCs w:val="28"/>
        </w:rPr>
        <w:t>С</w:t>
      </w:r>
      <w:r>
        <w:rPr>
          <w:rFonts w:ascii="Times New Roman" w:hAnsi="Times New Roman" w:cs="Times New Roman"/>
          <w:sz w:val="28"/>
          <w:szCs w:val="28"/>
        </w:rPr>
        <w:t>.</w:t>
      </w:r>
      <w:r w:rsidRPr="00006445">
        <w:rPr>
          <w:rFonts w:ascii="Times New Roman" w:hAnsi="Times New Roman" w:cs="Times New Roman"/>
          <w:sz w:val="28"/>
          <w:szCs w:val="28"/>
        </w:rPr>
        <w:t xml:space="preserve"> </w:t>
      </w:r>
      <w:r w:rsidRPr="00006445">
        <w:rPr>
          <w:rFonts w:ascii="Times New Roman" w:hAnsi="Times New Roman" w:cs="Times New Roman"/>
          <w:sz w:val="28"/>
          <w:szCs w:val="28"/>
          <w:lang w:val="kk-KZ"/>
        </w:rPr>
        <w:t xml:space="preserve"> </w:t>
      </w:r>
      <w:r w:rsidRPr="00006445">
        <w:rPr>
          <w:rFonts w:ascii="Times New Roman" w:hAnsi="Times New Roman" w:cs="Times New Roman"/>
          <w:sz w:val="28"/>
          <w:szCs w:val="28"/>
        </w:rPr>
        <w:t xml:space="preserve">Universum: химия и биология: научный журнал. – № 10(76). Часть 1. М., Изд. «МЦНО», 2020. – </w:t>
      </w:r>
      <w:r w:rsidRPr="00006445">
        <w:rPr>
          <w:rFonts w:ascii="Times New Roman" w:hAnsi="Times New Roman" w:cs="Times New Roman"/>
          <w:sz w:val="28"/>
          <w:szCs w:val="28"/>
          <w:lang w:val="kk-KZ"/>
        </w:rPr>
        <w:t>25-29с</w:t>
      </w:r>
      <w:r w:rsidRPr="00006445">
        <w:rPr>
          <w:rFonts w:ascii="Times New Roman" w:hAnsi="Times New Roman" w:cs="Times New Roman"/>
          <w:sz w:val="28"/>
          <w:szCs w:val="28"/>
        </w:rPr>
        <w:t xml:space="preserve">. – Электрон. версия печ. публ. – </w:t>
      </w:r>
      <w:hyperlink r:id="rId56" w:history="1">
        <w:r w:rsidRPr="00F5686D">
          <w:rPr>
            <w:rStyle w:val="af3"/>
            <w:rFonts w:ascii="Times New Roman" w:hAnsi="Times New Roman" w:cs="Times New Roman"/>
            <w:color w:val="auto"/>
            <w:sz w:val="28"/>
            <w:szCs w:val="28"/>
            <w:u w:val="none"/>
          </w:rPr>
          <w:t>http://7universum.com/ru/nature/archive/category/1076</w:t>
        </w:r>
      </w:hyperlink>
      <w:r w:rsidRPr="00006445">
        <w:rPr>
          <w:rFonts w:ascii="Times New Roman" w:hAnsi="Times New Roman" w:cs="Times New Roman"/>
          <w:sz w:val="28"/>
          <w:szCs w:val="28"/>
          <w:lang w:val="kk-KZ"/>
        </w:rPr>
        <w:t xml:space="preserve"> </w:t>
      </w:r>
    </w:p>
    <w:p w14:paraId="7BFE08E5" w14:textId="085F5853"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sz w:val="28"/>
          <w:szCs w:val="28"/>
          <w:lang w:val="kk-KZ"/>
        </w:rPr>
      </w:pPr>
      <w:bookmarkStart w:id="73" w:name="Коноплева_Фармакогнозия"/>
      <w:bookmarkEnd w:id="73"/>
      <w:r w:rsidRPr="00006445">
        <w:rPr>
          <w:rFonts w:ascii="Times New Roman" w:hAnsi="Times New Roman" w:cs="Times New Roman"/>
          <w:sz w:val="28"/>
          <w:szCs w:val="28"/>
          <w:shd w:val="clear" w:color="auto" w:fill="FFFFFF"/>
        </w:rPr>
        <w:t xml:space="preserve">Коноплёва, М. М. </w:t>
      </w:r>
      <w:r w:rsidR="00C41861" w:rsidRPr="00006445">
        <w:rPr>
          <w:rFonts w:ascii="Times New Roman" w:hAnsi="Times New Roman" w:cs="Times New Roman"/>
          <w:sz w:val="28"/>
          <w:szCs w:val="28"/>
          <w:shd w:val="clear" w:color="auto" w:fill="FFFFFF"/>
        </w:rPr>
        <w:t>Фармакогнозия:</w:t>
      </w:r>
      <w:r w:rsidRPr="00006445">
        <w:rPr>
          <w:rFonts w:ascii="Times New Roman" w:hAnsi="Times New Roman" w:cs="Times New Roman"/>
          <w:sz w:val="28"/>
          <w:szCs w:val="28"/>
          <w:shd w:val="clear" w:color="auto" w:fill="FFFFFF"/>
        </w:rPr>
        <w:t xml:space="preserve"> практикум для студентов фармацевтического факультета / М. М. Коноплёва, Н. С. Гурина, О. В. Мушкина. – 3-е изд. – </w:t>
      </w:r>
      <w:r w:rsidR="00C41861" w:rsidRPr="00006445">
        <w:rPr>
          <w:rFonts w:ascii="Times New Roman" w:hAnsi="Times New Roman" w:cs="Times New Roman"/>
          <w:sz w:val="28"/>
          <w:szCs w:val="28"/>
          <w:shd w:val="clear" w:color="auto" w:fill="FFFFFF"/>
        </w:rPr>
        <w:t>Минск:</w:t>
      </w:r>
      <w:r w:rsidRPr="00006445">
        <w:rPr>
          <w:rFonts w:ascii="Times New Roman" w:hAnsi="Times New Roman" w:cs="Times New Roman"/>
          <w:sz w:val="28"/>
          <w:szCs w:val="28"/>
          <w:shd w:val="clear" w:color="auto" w:fill="FFFFFF"/>
        </w:rPr>
        <w:t xml:space="preserve"> БГМУ, 2019. – 171 с.</w:t>
      </w:r>
    </w:p>
    <w:p w14:paraId="5BA827A2"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74" w:name="Ines_Synhese"/>
      <w:bookmarkEnd w:id="74"/>
      <w:r w:rsidRPr="00006445">
        <w:rPr>
          <w:rFonts w:ascii="Times New Roman" w:hAnsi="Times New Roman" w:cs="Times New Roman"/>
          <w:spacing w:val="-2"/>
          <w:kern w:val="24"/>
          <w:sz w:val="28"/>
          <w:szCs w:val="28"/>
          <w:lang w:val="kk-KZ"/>
        </w:rPr>
        <w:t>Synthese und Untersuchung der antioxidativen Eigenschaften von vinylog Flavonoiden. Antioxidative Eigenschaften von naturlichen Carotinoiden [Text] / Ines Angeles Hernandez Blanco. – Dusseldorf, 2003 - S. 252</w:t>
      </w:r>
    </w:p>
    <w:p w14:paraId="5D056829" w14:textId="068B8DB4"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sz w:val="28"/>
          <w:szCs w:val="28"/>
          <w:lang w:val="kk-KZ"/>
        </w:rPr>
      </w:pPr>
      <w:bookmarkStart w:id="75" w:name="Cвиридов_Физическая"/>
      <w:bookmarkStart w:id="76" w:name="Свиридов_Физическа"/>
      <w:bookmarkEnd w:id="75"/>
      <w:bookmarkEnd w:id="76"/>
      <w:r w:rsidRPr="00006445">
        <w:rPr>
          <w:rFonts w:ascii="Times New Roman" w:hAnsi="Times New Roman" w:cs="Times New Roman"/>
          <w:sz w:val="28"/>
          <w:szCs w:val="28"/>
          <w:shd w:val="clear" w:color="auto" w:fill="FFFFFF"/>
        </w:rPr>
        <w:t xml:space="preserve">Свиридов, В. В. Физическая </w:t>
      </w:r>
      <w:r w:rsidR="00C41861" w:rsidRPr="00006445">
        <w:rPr>
          <w:rFonts w:ascii="Times New Roman" w:hAnsi="Times New Roman" w:cs="Times New Roman"/>
          <w:sz w:val="28"/>
          <w:szCs w:val="28"/>
          <w:shd w:val="clear" w:color="auto" w:fill="FFFFFF"/>
        </w:rPr>
        <w:t>химия:</w:t>
      </w:r>
      <w:r w:rsidRPr="00006445">
        <w:rPr>
          <w:rFonts w:ascii="Times New Roman" w:hAnsi="Times New Roman" w:cs="Times New Roman"/>
          <w:sz w:val="28"/>
          <w:szCs w:val="28"/>
          <w:shd w:val="clear" w:color="auto" w:fill="FFFFFF"/>
        </w:rPr>
        <w:t xml:space="preserve"> учебное пособие для вузов / В. В. Свиридов, А. В. Свиридов. — 2-е изд., стер. — Санкт-</w:t>
      </w:r>
      <w:r w:rsidR="00C41861" w:rsidRPr="00006445">
        <w:rPr>
          <w:rFonts w:ascii="Times New Roman" w:hAnsi="Times New Roman" w:cs="Times New Roman"/>
          <w:sz w:val="28"/>
          <w:szCs w:val="28"/>
          <w:shd w:val="clear" w:color="auto" w:fill="FFFFFF"/>
        </w:rPr>
        <w:t>Петербург:</w:t>
      </w:r>
      <w:r w:rsidRPr="00006445">
        <w:rPr>
          <w:rFonts w:ascii="Times New Roman" w:hAnsi="Times New Roman" w:cs="Times New Roman"/>
          <w:sz w:val="28"/>
          <w:szCs w:val="28"/>
          <w:shd w:val="clear" w:color="auto" w:fill="FFFFFF"/>
        </w:rPr>
        <w:t xml:space="preserve"> Лань, 2022. — 600 с. — ISBN 978-5-8114-9174-2. — </w:t>
      </w:r>
      <w:r w:rsidR="00C41861" w:rsidRPr="00006445">
        <w:rPr>
          <w:rFonts w:ascii="Times New Roman" w:hAnsi="Times New Roman" w:cs="Times New Roman"/>
          <w:sz w:val="28"/>
          <w:szCs w:val="28"/>
          <w:shd w:val="clear" w:color="auto" w:fill="FFFFFF"/>
        </w:rPr>
        <w:t>Текст:</w:t>
      </w:r>
      <w:r w:rsidRPr="00006445">
        <w:rPr>
          <w:rFonts w:ascii="Times New Roman" w:hAnsi="Times New Roman" w:cs="Times New Roman"/>
          <w:sz w:val="28"/>
          <w:szCs w:val="28"/>
          <w:shd w:val="clear" w:color="auto" w:fill="FFFFFF"/>
        </w:rPr>
        <w:t xml:space="preserve"> электронный // </w:t>
      </w:r>
      <w:r w:rsidR="00C41861" w:rsidRPr="00006445">
        <w:rPr>
          <w:rFonts w:ascii="Times New Roman" w:hAnsi="Times New Roman" w:cs="Times New Roman"/>
          <w:sz w:val="28"/>
          <w:szCs w:val="28"/>
          <w:shd w:val="clear" w:color="auto" w:fill="FFFFFF"/>
        </w:rPr>
        <w:t>Лань:</w:t>
      </w:r>
      <w:r w:rsidRPr="00006445">
        <w:rPr>
          <w:rFonts w:ascii="Times New Roman" w:hAnsi="Times New Roman" w:cs="Times New Roman"/>
          <w:sz w:val="28"/>
          <w:szCs w:val="28"/>
          <w:shd w:val="clear" w:color="auto" w:fill="FFFFFF"/>
        </w:rPr>
        <w:t xml:space="preserve"> электронно-библиотечная система. — URL: </w:t>
      </w:r>
    </w:p>
    <w:p w14:paraId="3379E5D4" w14:textId="2A584BEC"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77" w:name="Гужвин_Физиология"/>
      <w:bookmarkEnd w:id="77"/>
      <w:r w:rsidRPr="00006445">
        <w:rPr>
          <w:rFonts w:ascii="Times New Roman" w:hAnsi="Times New Roman" w:cs="Times New Roman"/>
          <w:sz w:val="28"/>
          <w:szCs w:val="28"/>
          <w:shd w:val="clear" w:color="auto" w:fill="FFFFFF"/>
        </w:rPr>
        <w:t xml:space="preserve">Физиология и биохимия </w:t>
      </w:r>
      <w:r w:rsidR="00C41861" w:rsidRPr="00006445">
        <w:rPr>
          <w:rFonts w:ascii="Times New Roman" w:hAnsi="Times New Roman" w:cs="Times New Roman"/>
          <w:sz w:val="28"/>
          <w:szCs w:val="28"/>
          <w:shd w:val="clear" w:color="auto" w:fill="FFFFFF"/>
        </w:rPr>
        <w:t>растений:</w:t>
      </w:r>
      <w:r w:rsidRPr="00006445">
        <w:rPr>
          <w:rFonts w:ascii="Times New Roman" w:hAnsi="Times New Roman" w:cs="Times New Roman"/>
          <w:sz w:val="28"/>
          <w:szCs w:val="28"/>
          <w:shd w:val="clear" w:color="auto" w:fill="FFFFFF"/>
        </w:rPr>
        <w:t xml:space="preserve"> учебное пособие / составители С. А. Гужвин [и др.]. — </w:t>
      </w:r>
      <w:r w:rsidR="00C41861" w:rsidRPr="00006445">
        <w:rPr>
          <w:rFonts w:ascii="Times New Roman" w:hAnsi="Times New Roman" w:cs="Times New Roman"/>
          <w:sz w:val="28"/>
          <w:szCs w:val="28"/>
          <w:shd w:val="clear" w:color="auto" w:fill="FFFFFF"/>
        </w:rPr>
        <w:t>Персиановский:</w:t>
      </w:r>
      <w:r w:rsidRPr="00006445">
        <w:rPr>
          <w:rFonts w:ascii="Times New Roman" w:hAnsi="Times New Roman" w:cs="Times New Roman"/>
          <w:sz w:val="28"/>
          <w:szCs w:val="28"/>
          <w:shd w:val="clear" w:color="auto" w:fill="FFFFFF"/>
        </w:rPr>
        <w:t xml:space="preserve"> Донской ГАУ, 2019. — 172 с. — </w:t>
      </w:r>
      <w:r w:rsidR="00C41861" w:rsidRPr="00006445">
        <w:rPr>
          <w:rFonts w:ascii="Times New Roman" w:hAnsi="Times New Roman" w:cs="Times New Roman"/>
          <w:sz w:val="28"/>
          <w:szCs w:val="28"/>
          <w:shd w:val="clear" w:color="auto" w:fill="FFFFFF"/>
        </w:rPr>
        <w:t>Текст:</w:t>
      </w:r>
      <w:r w:rsidRPr="00006445">
        <w:rPr>
          <w:rFonts w:ascii="Times New Roman" w:hAnsi="Times New Roman" w:cs="Times New Roman"/>
          <w:sz w:val="28"/>
          <w:szCs w:val="28"/>
          <w:shd w:val="clear" w:color="auto" w:fill="FFFFFF"/>
        </w:rPr>
        <w:t xml:space="preserve"> электронный // </w:t>
      </w:r>
      <w:r w:rsidR="00C41861" w:rsidRPr="00006445">
        <w:rPr>
          <w:rFonts w:ascii="Times New Roman" w:hAnsi="Times New Roman" w:cs="Times New Roman"/>
          <w:sz w:val="28"/>
          <w:szCs w:val="28"/>
          <w:shd w:val="clear" w:color="auto" w:fill="FFFFFF"/>
        </w:rPr>
        <w:t>Лань:</w:t>
      </w:r>
      <w:r w:rsidRPr="00006445">
        <w:rPr>
          <w:rFonts w:ascii="Times New Roman" w:hAnsi="Times New Roman" w:cs="Times New Roman"/>
          <w:sz w:val="28"/>
          <w:szCs w:val="28"/>
          <w:shd w:val="clear" w:color="auto" w:fill="FFFFFF"/>
        </w:rPr>
        <w:t xml:space="preserve"> электронно-библиотечная система. — URL: https://e.lanbook.com/book/133430 </w:t>
      </w:r>
    </w:p>
    <w:p w14:paraId="6672D64C" w14:textId="78561FA9"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sz w:val="28"/>
          <w:szCs w:val="28"/>
          <w:lang w:val="kk-KZ"/>
        </w:rPr>
      </w:pPr>
      <w:bookmarkStart w:id="78" w:name="Разгонова_Использование"/>
      <w:bookmarkEnd w:id="78"/>
      <w:r w:rsidRPr="00006445">
        <w:rPr>
          <w:rStyle w:val="ng-star-inserted"/>
          <w:rFonts w:ascii="Times New Roman" w:hAnsi="Times New Roman" w:cs="Times New Roman"/>
          <w:sz w:val="28"/>
          <w:szCs w:val="28"/>
          <w:shd w:val="clear" w:color="auto" w:fill="FFFFFF"/>
        </w:rPr>
        <w:t>Разгонова М.П., Каленик Т.К., Захаренко А.М., Голохваст К.С. -</w:t>
      </w:r>
      <w:r w:rsidR="009113CC">
        <w:rPr>
          <w:rFonts w:ascii="Times New Roman" w:hAnsi="Times New Roman" w:cs="Times New Roman"/>
          <w:sz w:val="28"/>
          <w:szCs w:val="28"/>
          <w:shd w:val="clear" w:color="auto" w:fill="FFFFFF"/>
        </w:rPr>
        <w:t>И</w:t>
      </w:r>
      <w:r w:rsidRPr="00006445">
        <w:rPr>
          <w:rFonts w:ascii="Times New Roman" w:hAnsi="Times New Roman" w:cs="Times New Roman"/>
          <w:sz w:val="28"/>
          <w:szCs w:val="28"/>
          <w:shd w:val="clear" w:color="auto" w:fill="FFFFFF"/>
        </w:rPr>
        <w:t>спользование сверхкритической флюидной со 2 -экстракции при получении соединений гинзенозидов из дальневосточного женьшеня panax ginseng c.a. meyer для применения в пищевой, лекарственной и косметической промышленности</w:t>
      </w:r>
      <w:r w:rsidRPr="00006445">
        <w:rPr>
          <w:rFonts w:ascii="Times New Roman" w:hAnsi="Times New Roman" w:cs="Times New Roman"/>
          <w:sz w:val="28"/>
          <w:szCs w:val="28"/>
          <w:shd w:val="clear" w:color="auto" w:fill="FFFFFF"/>
          <w:lang w:val="kk-KZ"/>
        </w:rPr>
        <w:t xml:space="preserve"> Ползуновский вестник 2018, №3 125-133 стр</w:t>
      </w:r>
    </w:p>
    <w:p w14:paraId="5E940B1B" w14:textId="368CFEB8"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r w:rsidRPr="00006445">
        <w:rPr>
          <w:rFonts w:ascii="Times New Roman" w:hAnsi="Times New Roman" w:cs="Times New Roman"/>
          <w:sz w:val="28"/>
          <w:szCs w:val="28"/>
          <w:shd w:val="clear" w:color="auto" w:fill="FFFFFF"/>
        </w:rPr>
        <w:t>  </w:t>
      </w:r>
      <w:bookmarkStart w:id="79" w:name="Мишанин_Биотехнология"/>
      <w:bookmarkEnd w:id="79"/>
      <w:r>
        <w:fldChar w:fldCharType="begin"/>
      </w:r>
      <w:r>
        <w:instrText xml:space="preserve"> HYPERLINK "http://ntb.spbgasu.ru/cgi-bin/irbis64r_15/cgiirbis_64.exe?LNG=&amp;Z21ID=&amp;I21DBN=EBS&amp;P21DBN=EBS&amp;S21STN=1&amp;S21REF=5&amp;S21FMT=fullwebr&amp;C21COM=S&amp;S21CNR=20&amp;S21P01=0&amp;S21P02=1&amp;S21P03=A=&amp;S21STR=%D0%9C%D0%B8%D1%88%D0%B0%D0%BD%D0%B8%D0%BD%2C%20%D0%AE%2E%20%D0%A4%2E" </w:instrText>
      </w:r>
      <w:r>
        <w:fldChar w:fldCharType="separate"/>
      </w:r>
      <w:r w:rsidRPr="00006445">
        <w:rPr>
          <w:rStyle w:val="af3"/>
          <w:rFonts w:ascii="Times New Roman" w:hAnsi="Times New Roman" w:cs="Times New Roman"/>
          <w:bCs/>
          <w:color w:val="auto"/>
          <w:sz w:val="28"/>
          <w:szCs w:val="28"/>
          <w:u w:val="none"/>
          <w:shd w:val="clear" w:color="auto" w:fill="FFFFFF"/>
        </w:rPr>
        <w:t>Мишанин, Ю. Ф.</w:t>
      </w:r>
      <w:r>
        <w:rPr>
          <w:rStyle w:val="af3"/>
          <w:rFonts w:ascii="Times New Roman" w:hAnsi="Times New Roman" w:cs="Times New Roman"/>
          <w:bCs/>
          <w:color w:val="auto"/>
          <w:sz w:val="28"/>
          <w:szCs w:val="28"/>
          <w:u w:val="none"/>
          <w:shd w:val="clear" w:color="auto" w:fill="FFFFFF"/>
        </w:rPr>
        <w:fldChar w:fldCharType="end"/>
      </w:r>
      <w:r w:rsidRPr="00006445">
        <w:rPr>
          <w:rFonts w:ascii="Times New Roman" w:hAnsi="Times New Roman" w:cs="Times New Roman"/>
          <w:sz w:val="28"/>
          <w:szCs w:val="28"/>
        </w:rPr>
        <w:t xml:space="preserve"> </w:t>
      </w:r>
      <w:r w:rsidRPr="00006445">
        <w:rPr>
          <w:rFonts w:ascii="Times New Roman" w:hAnsi="Times New Roman" w:cs="Times New Roman"/>
          <w:sz w:val="28"/>
          <w:szCs w:val="28"/>
          <w:shd w:val="clear" w:color="auto" w:fill="FFFFFF"/>
        </w:rPr>
        <w:t>Биотехнология рациональной переработки животного сырья [Электронный ресурс</w:t>
      </w:r>
      <w:r w:rsidR="00C41861" w:rsidRPr="00006445">
        <w:rPr>
          <w:rFonts w:ascii="Times New Roman" w:hAnsi="Times New Roman" w:cs="Times New Roman"/>
          <w:sz w:val="28"/>
          <w:szCs w:val="28"/>
          <w:shd w:val="clear" w:color="auto" w:fill="FFFFFF"/>
        </w:rPr>
        <w:t>]:</w:t>
      </w:r>
      <w:r w:rsidRPr="00006445">
        <w:rPr>
          <w:rFonts w:ascii="Times New Roman" w:hAnsi="Times New Roman" w:cs="Times New Roman"/>
          <w:sz w:val="28"/>
          <w:szCs w:val="28"/>
          <w:shd w:val="clear" w:color="auto" w:fill="FFFFFF"/>
        </w:rPr>
        <w:t xml:space="preserve"> учебное пособие / Ю. Ф. Мишанин. - 3-е изд., стер. - Санкт-</w:t>
      </w:r>
      <w:r w:rsidR="00C41861" w:rsidRPr="00006445">
        <w:rPr>
          <w:rFonts w:ascii="Times New Roman" w:hAnsi="Times New Roman" w:cs="Times New Roman"/>
          <w:sz w:val="28"/>
          <w:szCs w:val="28"/>
          <w:shd w:val="clear" w:color="auto" w:fill="FFFFFF"/>
        </w:rPr>
        <w:t>Петербург:</w:t>
      </w:r>
      <w:r w:rsidRPr="00006445">
        <w:rPr>
          <w:rFonts w:ascii="Times New Roman" w:hAnsi="Times New Roman" w:cs="Times New Roman"/>
          <w:sz w:val="28"/>
          <w:szCs w:val="28"/>
          <w:shd w:val="clear" w:color="auto" w:fill="FFFFFF"/>
        </w:rPr>
        <w:t xml:space="preserve"> Лань, 2021. - 720 с. - </w:t>
      </w:r>
      <w:r w:rsidRPr="00006445">
        <w:rPr>
          <w:rFonts w:ascii="Times New Roman" w:hAnsi="Times New Roman" w:cs="Times New Roman"/>
          <w:bCs/>
          <w:sz w:val="28"/>
          <w:szCs w:val="28"/>
          <w:shd w:val="clear" w:color="auto" w:fill="FFFFFF"/>
        </w:rPr>
        <w:t>ISBN </w:t>
      </w:r>
      <w:r w:rsidRPr="00006445">
        <w:rPr>
          <w:rFonts w:ascii="Times New Roman" w:hAnsi="Times New Roman" w:cs="Times New Roman"/>
          <w:sz w:val="28"/>
          <w:szCs w:val="28"/>
          <w:shd w:val="clear" w:color="auto" w:fill="FFFFFF"/>
        </w:rPr>
        <w:t>978-5-8114-8337-2 </w:t>
      </w:r>
      <w:r w:rsidRPr="00006445">
        <w:rPr>
          <w:rFonts w:ascii="Times New Roman" w:hAnsi="Times New Roman" w:cs="Times New Roman"/>
          <w:sz w:val="28"/>
          <w:szCs w:val="28"/>
          <w:lang w:val="kk-KZ"/>
        </w:rPr>
        <w:t xml:space="preserve"> </w:t>
      </w:r>
    </w:p>
    <w:p w14:paraId="707B016B"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0" w:name="Закирова_Биодеградируемые"/>
      <w:bookmarkEnd w:id="80"/>
      <w:r w:rsidRPr="00006445">
        <w:rPr>
          <w:rFonts w:ascii="Times New Roman" w:hAnsi="Times New Roman" w:cs="Times New Roman"/>
          <w:sz w:val="28"/>
          <w:szCs w:val="28"/>
        </w:rPr>
        <w:t xml:space="preserve">Закирова А. Ш, Канарская З. А, Михайлова О. С, Василенко С. В. Биодеградируемые пленочные материалы на основе природных, искусственных и химически модифицированных полимеров // Вестник Казанского технологического университета. 2015. Т. 16. № 7. С. 164–167. </w:t>
      </w:r>
    </w:p>
    <w:p w14:paraId="39F25451"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1" w:name="Balciunas_Novel"/>
      <w:bookmarkEnd w:id="81"/>
      <w:r w:rsidRPr="00006445">
        <w:rPr>
          <w:rFonts w:ascii="Times New Roman" w:hAnsi="Times New Roman" w:cs="Times New Roman"/>
          <w:sz w:val="28"/>
          <w:szCs w:val="28"/>
          <w:lang w:val="en-US"/>
        </w:rPr>
        <w:t xml:space="preserve">Balciunas E. M., CastilloMartinez F. A., Todorov S. D., Franco B. D. G. D. M., Converti A., Oliveira R. P. D. S. Novel biotechnological applications of bacteriocins: A review // Food Control. </w:t>
      </w:r>
      <w:r w:rsidRPr="00006445">
        <w:rPr>
          <w:rFonts w:ascii="Times New Roman" w:hAnsi="Times New Roman" w:cs="Times New Roman"/>
          <w:sz w:val="28"/>
          <w:szCs w:val="28"/>
        </w:rPr>
        <w:t>2013. V. 32. №1. P. 134–142.</w:t>
      </w:r>
    </w:p>
    <w:p w14:paraId="20997760"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2" w:name="Артиомов_Применение"/>
      <w:bookmarkEnd w:id="82"/>
      <w:r w:rsidRPr="00006445">
        <w:rPr>
          <w:rFonts w:ascii="Times New Roman" w:hAnsi="Times New Roman" w:cs="Times New Roman"/>
          <w:sz w:val="28"/>
          <w:szCs w:val="28"/>
        </w:rPr>
        <w:t xml:space="preserve">Артиомов Л. И. Применение нанотехнологий в упаковке продуктов питания: преимущества и риски // Актуальные проблемы развития общественного питания и пищевой промышленности: материалы III международной научно-практической и научно-методической конференции, 2019. С. 27–37. </w:t>
      </w:r>
    </w:p>
    <w:p w14:paraId="3A857072"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3" w:name="Ревуцкая_Совершенствование"/>
      <w:bookmarkEnd w:id="83"/>
      <w:r w:rsidRPr="00006445">
        <w:rPr>
          <w:rFonts w:ascii="Times New Roman" w:hAnsi="Times New Roman" w:cs="Times New Roman"/>
          <w:sz w:val="28"/>
          <w:szCs w:val="28"/>
        </w:rPr>
        <w:lastRenderedPageBreak/>
        <w:t>Ревуцкая, Н.М. Совершенствование технологии производства съедобной коллагеновой пленки для мясных продуктов: автореф.дис... канд. техн. наук: 05.18.04 / Ревуцкая Наталья Михайловна. — М.: ВНИИМП, 2015. – 18 с.</w:t>
      </w:r>
    </w:p>
    <w:p w14:paraId="2C37A5B3" w14:textId="5E8390FA"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4" w:name="Царегородцева_Биохимия"/>
      <w:bookmarkEnd w:id="84"/>
      <w:r w:rsidRPr="00006445">
        <w:rPr>
          <w:rFonts w:ascii="Times New Roman" w:hAnsi="Times New Roman" w:cs="Times New Roman"/>
          <w:sz w:val="28"/>
          <w:szCs w:val="28"/>
          <w:shd w:val="clear" w:color="auto" w:fill="FFFFFF"/>
        </w:rPr>
        <w:t xml:space="preserve">Биохимия </w:t>
      </w:r>
      <w:r w:rsidR="00C41861" w:rsidRPr="00006445">
        <w:rPr>
          <w:rFonts w:ascii="Times New Roman" w:hAnsi="Times New Roman" w:cs="Times New Roman"/>
          <w:sz w:val="28"/>
          <w:szCs w:val="28"/>
          <w:shd w:val="clear" w:color="auto" w:fill="FFFFFF"/>
        </w:rPr>
        <w:t>мяса:</w:t>
      </w:r>
      <w:r w:rsidRPr="00006445">
        <w:rPr>
          <w:rFonts w:ascii="Times New Roman" w:hAnsi="Times New Roman" w:cs="Times New Roman"/>
          <w:sz w:val="28"/>
          <w:szCs w:val="28"/>
          <w:shd w:val="clear" w:color="auto" w:fill="FFFFFF"/>
        </w:rPr>
        <w:t xml:space="preserve"> учебное пособие для </w:t>
      </w:r>
      <w:r w:rsidR="00C41861" w:rsidRPr="00006445">
        <w:rPr>
          <w:rFonts w:ascii="Times New Roman" w:hAnsi="Times New Roman" w:cs="Times New Roman"/>
          <w:sz w:val="28"/>
          <w:szCs w:val="28"/>
          <w:shd w:val="clear" w:color="auto" w:fill="FFFFFF"/>
        </w:rPr>
        <w:t>вузов:</w:t>
      </w:r>
      <w:r w:rsidRPr="00006445">
        <w:rPr>
          <w:rFonts w:ascii="Times New Roman" w:hAnsi="Times New Roman" w:cs="Times New Roman"/>
          <w:sz w:val="28"/>
          <w:szCs w:val="28"/>
          <w:shd w:val="clear" w:color="auto" w:fill="FFFFFF"/>
        </w:rPr>
        <w:t xml:space="preserve"> учебное пособие для студентов высших учебных заведений, обучающихся по естественнонаучным направлениям / Е. В. Царегородцева. - </w:t>
      </w:r>
      <w:r w:rsidR="00C41861" w:rsidRPr="00006445">
        <w:rPr>
          <w:rFonts w:ascii="Times New Roman" w:hAnsi="Times New Roman" w:cs="Times New Roman"/>
          <w:sz w:val="28"/>
          <w:szCs w:val="28"/>
          <w:shd w:val="clear" w:color="auto" w:fill="FFFFFF"/>
        </w:rPr>
        <w:t>Москва:</w:t>
      </w:r>
      <w:r w:rsidRPr="00006445">
        <w:rPr>
          <w:rFonts w:ascii="Times New Roman" w:hAnsi="Times New Roman" w:cs="Times New Roman"/>
          <w:sz w:val="28"/>
          <w:szCs w:val="28"/>
          <w:shd w:val="clear" w:color="auto" w:fill="FFFFFF"/>
        </w:rPr>
        <w:t xml:space="preserve"> Юрайт, 2023. - 164</w:t>
      </w:r>
    </w:p>
    <w:p w14:paraId="6DDC8729"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5" w:name="Каленик_Изучение"/>
      <w:bookmarkEnd w:id="85"/>
      <w:r w:rsidRPr="00006445">
        <w:rPr>
          <w:rStyle w:val="ng-star-inserted"/>
          <w:rFonts w:ascii="Times New Roman" w:hAnsi="Times New Roman" w:cs="Times New Roman"/>
          <w:sz w:val="28"/>
          <w:szCs w:val="28"/>
          <w:shd w:val="clear" w:color="auto" w:fill="FFFFFF"/>
          <w:lang w:val="kk-KZ"/>
        </w:rPr>
        <w:t>Каленик Т.К., Сенотрусова Т.А., Моткина Е.В., Дарвиш Фади, Разгонова М.П. - </w:t>
      </w:r>
      <w:r w:rsidRPr="00006445">
        <w:rPr>
          <w:rFonts w:ascii="Times New Roman" w:hAnsi="Times New Roman" w:cs="Times New Roman"/>
          <w:sz w:val="28"/>
          <w:szCs w:val="28"/>
          <w:shd w:val="clear" w:color="auto" w:fill="FFFFFF"/>
          <w:lang w:val="kk-KZ"/>
        </w:rPr>
        <w:t>Изучение природных пищевых антиокислителей CO2-экстракта Mentha Piperita L.// «ВЕСТНИК ВСГУТУ». – 2021. -№1.-С.29-38.</w:t>
      </w:r>
    </w:p>
    <w:p w14:paraId="403A2682" w14:textId="257CA0D0"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6" w:name="Петров_Современное"/>
      <w:bookmarkEnd w:id="86"/>
      <w:r w:rsidRPr="00006445">
        <w:rPr>
          <w:rFonts w:ascii="Times New Roman" w:hAnsi="Times New Roman" w:cs="Times New Roman"/>
          <w:sz w:val="28"/>
          <w:szCs w:val="28"/>
          <w:shd w:val="clear" w:color="auto" w:fill="FFFFFF"/>
        </w:rPr>
        <w:t xml:space="preserve">Петров, Б. И. Современное состояние экстракционного </w:t>
      </w:r>
      <w:r w:rsidR="00C41861" w:rsidRPr="00006445">
        <w:rPr>
          <w:rFonts w:ascii="Times New Roman" w:hAnsi="Times New Roman" w:cs="Times New Roman"/>
          <w:sz w:val="28"/>
          <w:szCs w:val="28"/>
          <w:shd w:val="clear" w:color="auto" w:fill="FFFFFF"/>
        </w:rPr>
        <w:t>метода:</w:t>
      </w:r>
      <w:r w:rsidRPr="00006445">
        <w:rPr>
          <w:rFonts w:ascii="Times New Roman" w:hAnsi="Times New Roman" w:cs="Times New Roman"/>
          <w:sz w:val="28"/>
          <w:szCs w:val="28"/>
          <w:shd w:val="clear" w:color="auto" w:fill="FFFFFF"/>
        </w:rPr>
        <w:t xml:space="preserve"> учебное пособие / Б. И. Петров, А. Е. Леснов. — Санкт-</w:t>
      </w:r>
      <w:r w:rsidR="00C41861" w:rsidRPr="00006445">
        <w:rPr>
          <w:rFonts w:ascii="Times New Roman" w:hAnsi="Times New Roman" w:cs="Times New Roman"/>
          <w:sz w:val="28"/>
          <w:szCs w:val="28"/>
          <w:shd w:val="clear" w:color="auto" w:fill="FFFFFF"/>
        </w:rPr>
        <w:t>Петербург:</w:t>
      </w:r>
      <w:r w:rsidRPr="00006445">
        <w:rPr>
          <w:rFonts w:ascii="Times New Roman" w:hAnsi="Times New Roman" w:cs="Times New Roman"/>
          <w:sz w:val="28"/>
          <w:szCs w:val="28"/>
          <w:shd w:val="clear" w:color="auto" w:fill="FFFFFF"/>
        </w:rPr>
        <w:t xml:space="preserve"> Лань, 2022. — 356 с.</w:t>
      </w:r>
      <w:r w:rsidRPr="00006445">
        <w:rPr>
          <w:rFonts w:ascii="Times New Roman" w:hAnsi="Times New Roman" w:cs="Times New Roman"/>
          <w:sz w:val="28"/>
          <w:szCs w:val="28"/>
        </w:rPr>
        <w:t xml:space="preserve"> </w:t>
      </w:r>
    </w:p>
    <w:p w14:paraId="11E41163" w14:textId="4EECD34A"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7" w:name="Турышева_Фармакогнозия"/>
      <w:bookmarkEnd w:id="87"/>
      <w:r w:rsidRPr="00006445">
        <w:rPr>
          <w:rFonts w:ascii="Times New Roman" w:hAnsi="Times New Roman" w:cs="Times New Roman"/>
          <w:sz w:val="28"/>
          <w:szCs w:val="28"/>
        </w:rPr>
        <w:t xml:space="preserve">Турышева Н.А., Тарасов В.Е., Пелипенко Т.В. Фармакогнозия и товароведение эфирномасличного и лекарственного сырья: учеб. пособие / Кубан. гос. технол. ун-т. – </w:t>
      </w:r>
      <w:r w:rsidR="00C41861" w:rsidRPr="00006445">
        <w:rPr>
          <w:rFonts w:ascii="Times New Roman" w:hAnsi="Times New Roman" w:cs="Times New Roman"/>
          <w:sz w:val="28"/>
          <w:szCs w:val="28"/>
        </w:rPr>
        <w:t>Краснодар:</w:t>
      </w:r>
      <w:r w:rsidRPr="00006445">
        <w:rPr>
          <w:rFonts w:ascii="Times New Roman" w:hAnsi="Times New Roman" w:cs="Times New Roman"/>
          <w:sz w:val="28"/>
          <w:szCs w:val="28"/>
        </w:rPr>
        <w:t xml:space="preserve"> Изд. ФГБОУ ВПО «КубГТУ», 2012. – 279 с.</w:t>
      </w:r>
    </w:p>
    <w:p w14:paraId="757BB35E" w14:textId="1E35216C"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8" w:name="Тарасов_Технология"/>
      <w:bookmarkEnd w:id="88"/>
      <w:r w:rsidRPr="00006445">
        <w:rPr>
          <w:rFonts w:ascii="Times New Roman" w:hAnsi="Times New Roman" w:cs="Times New Roman"/>
          <w:sz w:val="28"/>
          <w:szCs w:val="28"/>
        </w:rPr>
        <w:t xml:space="preserve">Тарасов В.Е. Технология эфирных масел и фитопрепаратов: учеб. пособие / Кубан. Гос. технол. ун-т. – </w:t>
      </w:r>
      <w:r w:rsidR="00C41861" w:rsidRPr="00006445">
        <w:rPr>
          <w:rFonts w:ascii="Times New Roman" w:hAnsi="Times New Roman" w:cs="Times New Roman"/>
          <w:sz w:val="28"/>
          <w:szCs w:val="28"/>
        </w:rPr>
        <w:t>Краснодар:</w:t>
      </w:r>
      <w:r w:rsidRPr="00006445">
        <w:rPr>
          <w:rFonts w:ascii="Times New Roman" w:hAnsi="Times New Roman" w:cs="Times New Roman"/>
          <w:sz w:val="28"/>
          <w:szCs w:val="28"/>
        </w:rPr>
        <w:t xml:space="preserve"> Изд. ФГБОУ ВПО «КубГТУ», 2013. – 404 с.</w:t>
      </w:r>
    </w:p>
    <w:p w14:paraId="259D0407"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89" w:name="Alboofetileh_Antimicrobial"/>
      <w:bookmarkEnd w:id="89"/>
      <w:r w:rsidRPr="00006445">
        <w:rPr>
          <w:rFonts w:ascii="Times New Roman" w:hAnsi="Times New Roman" w:cs="Times New Roman"/>
          <w:sz w:val="28"/>
          <w:szCs w:val="28"/>
          <w:lang w:val="en-US"/>
        </w:rPr>
        <w:t xml:space="preserve">Alboofetileh M., Rezaei M., Hosseini H., Abdollahi M. Antimicrobial activity of alginate/clay nanocomposite films enriched with essential oils against three common foodborne pathogens // Food Control. 2014. V. 36. </w:t>
      </w:r>
      <w:r w:rsidRPr="00006445">
        <w:rPr>
          <w:rFonts w:ascii="Times New Roman" w:hAnsi="Times New Roman" w:cs="Times New Roman"/>
          <w:sz w:val="28"/>
          <w:szCs w:val="28"/>
        </w:rPr>
        <w:t>Р</w:t>
      </w:r>
      <w:r w:rsidRPr="00006445">
        <w:rPr>
          <w:rFonts w:ascii="Times New Roman" w:hAnsi="Times New Roman" w:cs="Times New Roman"/>
          <w:sz w:val="28"/>
          <w:szCs w:val="28"/>
          <w:lang w:val="en-US"/>
        </w:rPr>
        <w:t xml:space="preserve">. 1–7. </w:t>
      </w:r>
    </w:p>
    <w:p w14:paraId="13B04328"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0" w:name="Berthet_Sustainable"/>
      <w:bookmarkEnd w:id="90"/>
      <w:r w:rsidRPr="00006445">
        <w:rPr>
          <w:rFonts w:ascii="Times New Roman" w:hAnsi="Times New Roman" w:cs="Times New Roman"/>
          <w:sz w:val="28"/>
          <w:szCs w:val="28"/>
          <w:lang w:val="en-US"/>
        </w:rPr>
        <w:t xml:space="preserve">Berthet M. A., Angellier-Coussy H., Chea V., Guillard V., Gastaldi E., Gontard N. Sustainable food packaging: valorising wheat straw fibres for tuning PHBVbased composites properties // Composites Part A. 2015. </w:t>
      </w:r>
      <w:r w:rsidRPr="00006445">
        <w:rPr>
          <w:rFonts w:ascii="Times New Roman" w:hAnsi="Times New Roman" w:cs="Times New Roman"/>
          <w:sz w:val="28"/>
          <w:szCs w:val="28"/>
        </w:rPr>
        <w:t>V. 72. Р. 139–147.</w:t>
      </w:r>
    </w:p>
    <w:p w14:paraId="6C0D1B5D"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1" w:name="Chang_Physical"/>
      <w:bookmarkEnd w:id="91"/>
      <w:r w:rsidRPr="00006445">
        <w:rPr>
          <w:rFonts w:ascii="Times New Roman" w:hAnsi="Times New Roman" w:cs="Times New Roman"/>
          <w:sz w:val="28"/>
          <w:szCs w:val="28"/>
          <w:lang w:val="en-US"/>
        </w:rPr>
        <w:t xml:space="preserve">Chang W. S., Chen H. H. Physical properties of bacterial cellulose composites for wound dressings // Food Hydrocolloids. 2016. V. 53. </w:t>
      </w:r>
      <w:r w:rsidRPr="00006445">
        <w:rPr>
          <w:rFonts w:ascii="Times New Roman" w:hAnsi="Times New Roman" w:cs="Times New Roman"/>
          <w:sz w:val="28"/>
          <w:szCs w:val="28"/>
        </w:rPr>
        <w:t>Р</w:t>
      </w:r>
      <w:r w:rsidRPr="00006445">
        <w:rPr>
          <w:rFonts w:ascii="Times New Roman" w:hAnsi="Times New Roman" w:cs="Times New Roman"/>
          <w:sz w:val="28"/>
          <w:szCs w:val="28"/>
          <w:lang w:val="en-US"/>
        </w:rPr>
        <w:t xml:space="preserve">. 75–83. </w:t>
      </w:r>
    </w:p>
    <w:p w14:paraId="4DDFA3B7"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2" w:name="Coma_Polysaccharide"/>
      <w:bookmarkEnd w:id="92"/>
      <w:r w:rsidRPr="00006445">
        <w:rPr>
          <w:rFonts w:ascii="Times New Roman" w:hAnsi="Times New Roman" w:cs="Times New Roman"/>
          <w:sz w:val="28"/>
          <w:szCs w:val="28"/>
          <w:lang w:val="en-US"/>
        </w:rPr>
        <w:t xml:space="preserve">Coma V. Polysaccharide-based biomaterials with antimicrobial and antioxidant properties // Polimeros-Ciencia E Tecnologia. </w:t>
      </w:r>
      <w:r w:rsidRPr="00006445">
        <w:rPr>
          <w:rFonts w:ascii="Times New Roman" w:hAnsi="Times New Roman" w:cs="Times New Roman"/>
          <w:sz w:val="28"/>
          <w:szCs w:val="28"/>
        </w:rPr>
        <w:t>2013. V. 23. Р. 287–297.</w:t>
      </w:r>
    </w:p>
    <w:p w14:paraId="179870BC" w14:textId="291D6010"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3" w:name="Drakopoulos_Karger"/>
      <w:bookmarkEnd w:id="93"/>
      <w:r w:rsidRPr="00006445">
        <w:rPr>
          <w:rFonts w:ascii="Times New Roman" w:hAnsi="Times New Roman" w:cs="Times New Roman"/>
          <w:sz w:val="28"/>
          <w:szCs w:val="28"/>
          <w:lang w:val="en-US"/>
        </w:rPr>
        <w:t xml:space="preserve">Drakopoulos S. X., Karger-Kocsis J., Kmetty Á. </w:t>
      </w:r>
      <w:r w:rsidR="00553A8E" w:rsidRPr="00006445">
        <w:rPr>
          <w:rFonts w:ascii="Times New Roman" w:hAnsi="Times New Roman" w:cs="Times New Roman"/>
          <w:sz w:val="28"/>
          <w:szCs w:val="28"/>
          <w:lang w:val="en-US"/>
        </w:rPr>
        <w:t>ET</w:t>
      </w:r>
      <w:r w:rsidRPr="00006445">
        <w:rPr>
          <w:rFonts w:ascii="Times New Roman" w:hAnsi="Times New Roman" w:cs="Times New Roman"/>
          <w:sz w:val="28"/>
          <w:szCs w:val="28"/>
          <w:lang w:val="en-US"/>
        </w:rPr>
        <w:t xml:space="preserve">. </w:t>
      </w:r>
      <w:r w:rsidR="00553A8E" w:rsidRPr="00006445">
        <w:rPr>
          <w:rFonts w:ascii="Times New Roman" w:hAnsi="Times New Roman" w:cs="Times New Roman"/>
          <w:sz w:val="28"/>
          <w:szCs w:val="28"/>
          <w:lang w:val="en-US"/>
        </w:rPr>
        <w:t>Al</w:t>
      </w:r>
      <w:r w:rsidRPr="00006445">
        <w:rPr>
          <w:rFonts w:ascii="Times New Roman" w:hAnsi="Times New Roman" w:cs="Times New Roman"/>
          <w:sz w:val="28"/>
          <w:szCs w:val="28"/>
          <w:lang w:val="en-US"/>
        </w:rPr>
        <w:t xml:space="preserve">. Thermoplastic starch modified with microfibrillated cellulose and natural rubber latex: A broadband dielectric spectroscopy study // Carbohydrate Polymers. 2017. V. 157. P. 711–718. </w:t>
      </w:r>
    </w:p>
    <w:p w14:paraId="4E299A30"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4" w:name="Белых_Производство"/>
      <w:bookmarkEnd w:id="94"/>
      <w:r w:rsidRPr="00006445">
        <w:rPr>
          <w:rFonts w:ascii="Times New Roman" w:hAnsi="Times New Roman" w:cs="Times New Roman"/>
          <w:sz w:val="28"/>
          <w:szCs w:val="28"/>
        </w:rPr>
        <w:t xml:space="preserve">Белых Д. А., Касьянов В. К., Аверина Ю. М. Производство эко-упаковок российскими компаниями для кондитерской, мясной и фруктово-овощной продукции. Технологии, инновации, проблемы // Успехи в химии и химической технологии. 2018. Т. 32. №14 (210). С. 49–51. </w:t>
      </w:r>
    </w:p>
    <w:p w14:paraId="2D0CFEA0"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5" w:name="Бессмельцев_Автоматизированная"/>
      <w:bookmarkStart w:id="96" w:name="Бессмельцев_Авт"/>
      <w:bookmarkEnd w:id="95"/>
      <w:bookmarkEnd w:id="96"/>
      <w:r w:rsidRPr="00006445">
        <w:rPr>
          <w:rFonts w:ascii="Times New Roman" w:hAnsi="Times New Roman" w:cs="Times New Roman"/>
          <w:sz w:val="28"/>
          <w:szCs w:val="28"/>
        </w:rPr>
        <w:t xml:space="preserve">Бессмельцев В. П. Автоматизированная система нанесения тонких полимерных пленок // Автометрия. 2013. Т. 39. № 2. C. 48–56. 281. </w:t>
      </w:r>
    </w:p>
    <w:p w14:paraId="66911C23" w14:textId="2C890D14"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7" w:name="Биологически_разрушаемая"/>
      <w:bookmarkEnd w:id="97"/>
      <w:r w:rsidRPr="00006445">
        <w:rPr>
          <w:rFonts w:ascii="Times New Roman" w:hAnsi="Times New Roman" w:cs="Times New Roman"/>
          <w:sz w:val="28"/>
          <w:szCs w:val="28"/>
        </w:rPr>
        <w:t xml:space="preserve">Биологически разрушаемая термопластичная композиция: пат. 2645677 Рос. Федерация. 2016151141; заяв. 26.12.2016; опубл. </w:t>
      </w:r>
      <w:r w:rsidR="00C41861" w:rsidRPr="00006445">
        <w:rPr>
          <w:rFonts w:ascii="Times New Roman" w:hAnsi="Times New Roman" w:cs="Times New Roman"/>
          <w:sz w:val="28"/>
          <w:szCs w:val="28"/>
        </w:rPr>
        <w:t>27.02.2018.</w:t>
      </w:r>
      <w:r w:rsidRPr="00006445">
        <w:rPr>
          <w:rFonts w:ascii="Times New Roman" w:hAnsi="Times New Roman" w:cs="Times New Roman"/>
          <w:sz w:val="28"/>
          <w:szCs w:val="28"/>
        </w:rPr>
        <w:t xml:space="preserve"> Бюл. № 6. 6 с. 282. </w:t>
      </w:r>
    </w:p>
    <w:p w14:paraId="67F146A6"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8" w:name="Биоразлагаемые_Электронный"/>
      <w:bookmarkEnd w:id="98"/>
      <w:r w:rsidRPr="00006445">
        <w:rPr>
          <w:rFonts w:ascii="Times New Roman" w:hAnsi="Times New Roman" w:cs="Times New Roman"/>
          <w:sz w:val="28"/>
          <w:szCs w:val="28"/>
        </w:rPr>
        <w:lastRenderedPageBreak/>
        <w:t xml:space="preserve">Биоразлагаемые полимерные материалы [Электронный ресурс]. – Режим доступа: https://ref.unipack.ru (дата обращения: 12.03.2020). 283. Биотехнология и микробиология анаэробной переработки органических коммунальных отходов / под ред. А. Н. Ножевниковой. М.: Университетская книга, 2016. 320 с. 284. </w:t>
      </w:r>
    </w:p>
    <w:p w14:paraId="2E3049A3"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99" w:name="Бокерия_Изучение"/>
      <w:bookmarkEnd w:id="99"/>
      <w:r w:rsidRPr="00006445">
        <w:rPr>
          <w:rFonts w:ascii="Times New Roman" w:hAnsi="Times New Roman" w:cs="Times New Roman"/>
          <w:sz w:val="28"/>
          <w:szCs w:val="28"/>
        </w:rPr>
        <w:t xml:space="preserve">Бокерия Л. А., Бокерия О. Л., Новикова С. П., Салохединова Р. Р., Николашина Л. Н., Шустрова О. В., Сивцев В. С. Изучение свойств 339 пленочных композиций на основе желатина и колхицина // Клиническая физиология кровообращения. 2014. №3. С. 57–66. </w:t>
      </w:r>
    </w:p>
    <w:p w14:paraId="0D85CB4F"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00" w:name="Корж_Экспертиза"/>
      <w:bookmarkEnd w:id="100"/>
      <w:r w:rsidRPr="00006445">
        <w:rPr>
          <w:rFonts w:ascii="Times New Roman" w:hAnsi="Times New Roman" w:cs="Times New Roman"/>
          <w:sz w:val="28"/>
          <w:szCs w:val="28"/>
          <w:shd w:val="clear" w:color="auto" w:fill="FFFFFF"/>
        </w:rPr>
        <w:t>Корж А.П., Базарнова Ю.Г. Экспертиза качества биополимерных колбасных оболочек // Инновационные технологии в промышленности – основа повышения качества, конкурентоспособности и безопасности потребительских товаров. Материалы III Международной (заочной) научно-практической конференции (Москва, 31января 2016г.) - 2016. - С. 167-173</w:t>
      </w:r>
      <w:r w:rsidRPr="00006445">
        <w:rPr>
          <w:rFonts w:ascii="Times New Roman" w:hAnsi="Times New Roman" w:cs="Times New Roman"/>
          <w:sz w:val="28"/>
          <w:szCs w:val="28"/>
          <w:lang w:val="kk-KZ"/>
        </w:rPr>
        <w:t>.</w:t>
      </w:r>
    </w:p>
    <w:p w14:paraId="60D5480D"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01" w:name="Feng_Antimicrobial"/>
      <w:bookmarkEnd w:id="101"/>
      <w:r w:rsidRPr="00006445">
        <w:rPr>
          <w:rFonts w:ascii="Times New Roman" w:hAnsi="Times New Roman" w:cs="Times New Roman"/>
          <w:sz w:val="28"/>
          <w:szCs w:val="28"/>
          <w:lang w:val="en-US"/>
        </w:rPr>
        <w:t xml:space="preserve">Feng J., et al. Antimicrobial activity of silver nanoparticles in situ growth on TEMPOmediated oxidized bacterial cellulose // Cellulose. 2014. V. 21. </w:t>
      </w:r>
      <w:r w:rsidRPr="00006445">
        <w:rPr>
          <w:rFonts w:ascii="Times New Roman" w:hAnsi="Times New Roman" w:cs="Times New Roman"/>
          <w:sz w:val="28"/>
          <w:szCs w:val="28"/>
        </w:rPr>
        <w:t>Р</w:t>
      </w:r>
      <w:r w:rsidRPr="00006445">
        <w:rPr>
          <w:rFonts w:ascii="Times New Roman" w:hAnsi="Times New Roman" w:cs="Times New Roman"/>
          <w:sz w:val="28"/>
          <w:szCs w:val="28"/>
          <w:lang w:val="en-US"/>
        </w:rPr>
        <w:t xml:space="preserve">. 4557–4567. </w:t>
      </w:r>
    </w:p>
    <w:p w14:paraId="7139F6F5"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02" w:name="Касьянов_Технология"/>
      <w:bookmarkEnd w:id="102"/>
      <w:r w:rsidRPr="00006445">
        <w:rPr>
          <w:rFonts w:ascii="Times New Roman" w:hAnsi="Times New Roman" w:cs="Times New Roman"/>
          <w:sz w:val="28"/>
          <w:szCs w:val="28"/>
        </w:rPr>
        <w:t xml:space="preserve">Касьянов Г. И. Технология биоразрушаемой упаковки для пищевых продуктов // Наука. Техника. Технологии (политехнический вестник). 2015. №3. С. 165–184. </w:t>
      </w:r>
    </w:p>
    <w:p w14:paraId="57C405D8"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03" w:name="Бокерия_Пленочные"/>
      <w:bookmarkEnd w:id="103"/>
      <w:r w:rsidRPr="00006445">
        <w:rPr>
          <w:rFonts w:ascii="Times New Roman" w:hAnsi="Times New Roman" w:cs="Times New Roman"/>
          <w:sz w:val="28"/>
          <w:szCs w:val="28"/>
        </w:rPr>
        <w:t xml:space="preserve">Бокерия Л. А., Новикова С. П., Бокерия О. Л., Костров В. И., Салохединова Р. Р., Николашина Л. Н., Шустрова О. В., Сивцев В. С. Пленочные композиции на основе желатина, структурированные разными способами // Бюллетень НЦССХ им. А.Н. Бакулева РАМН. Сердечнососудистые заболевания. 2014. Т. 15. № 4. С. 60–72. </w:t>
      </w:r>
    </w:p>
    <w:p w14:paraId="16211E97"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04" w:name="Глазачева_Получение"/>
      <w:bookmarkEnd w:id="104"/>
      <w:r w:rsidRPr="00006445">
        <w:rPr>
          <w:rFonts w:ascii="Times New Roman" w:hAnsi="Times New Roman" w:cs="Times New Roman"/>
          <w:sz w:val="28"/>
          <w:szCs w:val="28"/>
        </w:rPr>
        <w:t>Глазачева Е. Н., Дорофеева Е. М., Успенская М. В. Получение и исследование пленочных материалов на основе полигидроксибутирата и хитозана для биомедицинских применений // Известия СанктПетербургского государственного технологического института (технического университета). 2019. № 50 (76). С. 52–57.</w:t>
      </w:r>
      <w:r w:rsidRPr="00006445">
        <w:rPr>
          <w:rFonts w:ascii="Times New Roman" w:hAnsi="Times New Roman" w:cs="Times New Roman"/>
          <w:sz w:val="28"/>
          <w:szCs w:val="28"/>
          <w:lang w:val="kk-KZ"/>
        </w:rPr>
        <w:t xml:space="preserve"> </w:t>
      </w:r>
    </w:p>
    <w:p w14:paraId="0F9F48A5"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05" w:name="Серегин_Биологически"/>
      <w:bookmarkEnd w:id="105"/>
      <w:r w:rsidRPr="00006445">
        <w:rPr>
          <w:rFonts w:ascii="Times New Roman" w:hAnsi="Times New Roman" w:cs="Times New Roman"/>
          <w:sz w:val="28"/>
          <w:szCs w:val="28"/>
        </w:rPr>
        <w:t xml:space="preserve">Серегин, С.А. Биологически активные добавки в производстве продуктов из животного сырья [Электронный ресурс]: учебное пособие. – Электрон. дан. – Кемерово: КемТИПП (Кемеровский технологический институт пищевой промышленности), 2014. – 104 с. </w:t>
      </w:r>
    </w:p>
    <w:p w14:paraId="6CB2A7D9" w14:textId="77777777" w:rsidR="00F90DF7" w:rsidRPr="00006445" w:rsidRDefault="00F90DF7" w:rsidP="00F90DF7">
      <w:pPr>
        <w:pStyle w:val="ad"/>
        <w:numPr>
          <w:ilvl w:val="0"/>
          <w:numId w:val="13"/>
        </w:numPr>
        <w:spacing w:after="0" w:line="240" w:lineRule="auto"/>
        <w:ind w:left="0" w:firstLine="709"/>
        <w:jc w:val="both"/>
        <w:rPr>
          <w:rStyle w:val="FontStyle158"/>
          <w:b w:val="0"/>
          <w:bCs w:val="0"/>
          <w:caps/>
          <w:sz w:val="28"/>
          <w:szCs w:val="28"/>
          <w:lang w:val="kk-KZ"/>
        </w:rPr>
      </w:pPr>
      <w:bookmarkStart w:id="106" w:name="Грабченко_Введение"/>
      <w:bookmarkStart w:id="107" w:name="Грабченко_"/>
      <w:bookmarkEnd w:id="106"/>
      <w:bookmarkEnd w:id="107"/>
      <w:r w:rsidRPr="00006445">
        <w:rPr>
          <w:rFonts w:ascii="Times New Roman" w:hAnsi="Times New Roman" w:cs="Times New Roman"/>
          <w:sz w:val="28"/>
          <w:szCs w:val="28"/>
        </w:rPr>
        <w:t>Введение в нанотехнологии: текст лекций / А.И. Грабченко, Л.И. Пупань, Л.Л. Товажнянский. – Харьков: НТУ «ХПИ», 2012. – 288 с.</w:t>
      </w:r>
    </w:p>
    <w:p w14:paraId="1CDE1BBB"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08" w:name="Попов_Биоразлагаемые"/>
      <w:bookmarkEnd w:id="108"/>
      <w:r w:rsidRPr="00006445">
        <w:rPr>
          <w:rFonts w:ascii="Times New Roman" w:hAnsi="Times New Roman" w:cs="Times New Roman"/>
          <w:sz w:val="28"/>
          <w:szCs w:val="28"/>
        </w:rPr>
        <w:t>Попов А. А. Биоразлагаемые композиционные полимерные материалы // Биотехнология: состояние и перспективы развития: материалы IX международного конгресса, 2017. С. 50–51.</w:t>
      </w:r>
    </w:p>
    <w:p w14:paraId="0FDA9DFE" w14:textId="77777777" w:rsidR="00F90DF7" w:rsidRPr="00006445" w:rsidRDefault="00F90DF7" w:rsidP="00F90DF7">
      <w:pPr>
        <w:pStyle w:val="26"/>
        <w:numPr>
          <w:ilvl w:val="0"/>
          <w:numId w:val="13"/>
        </w:numPr>
        <w:shd w:val="clear" w:color="auto" w:fill="auto"/>
        <w:tabs>
          <w:tab w:val="left" w:pos="283"/>
        </w:tabs>
        <w:spacing w:line="240" w:lineRule="auto"/>
        <w:ind w:left="0" w:firstLine="709"/>
        <w:rPr>
          <w:i w:val="0"/>
          <w:sz w:val="28"/>
          <w:szCs w:val="28"/>
          <w:lang w:val="kk-KZ"/>
        </w:rPr>
      </w:pPr>
      <w:bookmarkStart w:id="109" w:name="Снежко_Колбасные"/>
      <w:bookmarkEnd w:id="109"/>
      <w:r w:rsidRPr="00006445">
        <w:rPr>
          <w:i w:val="0"/>
          <w:sz w:val="28"/>
          <w:szCs w:val="28"/>
          <w:lang w:val="kk-KZ"/>
        </w:rPr>
        <w:t>Снежко А.Г., Страхова П.А., Новиков М.А. Колбасные оболочки с антимикробным действием: настоящее и будущее //Мясные технологии. - 2015. - №10 (154). - Б. 26-31.</w:t>
      </w:r>
    </w:p>
    <w:p w14:paraId="50EBD092" w14:textId="77777777" w:rsidR="00F90DF7" w:rsidRPr="00006445" w:rsidRDefault="00F90DF7" w:rsidP="00F90DF7">
      <w:pPr>
        <w:pStyle w:val="26"/>
        <w:numPr>
          <w:ilvl w:val="0"/>
          <w:numId w:val="13"/>
        </w:numPr>
        <w:shd w:val="clear" w:color="auto" w:fill="auto"/>
        <w:tabs>
          <w:tab w:val="left" w:pos="283"/>
        </w:tabs>
        <w:spacing w:line="240" w:lineRule="auto"/>
        <w:ind w:left="0" w:firstLine="709"/>
        <w:rPr>
          <w:i w:val="0"/>
          <w:sz w:val="28"/>
          <w:szCs w:val="28"/>
          <w:lang w:val="kk-KZ"/>
        </w:rPr>
      </w:pPr>
      <w:bookmarkStart w:id="110" w:name="Мусина_Радиационная"/>
      <w:bookmarkEnd w:id="110"/>
      <w:r w:rsidRPr="00006445">
        <w:rPr>
          <w:i w:val="0"/>
          <w:sz w:val="28"/>
          <w:szCs w:val="28"/>
          <w:lang w:val="kk-KZ"/>
        </w:rPr>
        <w:t xml:space="preserve">Мусина О.Н., Коновалов К.Л. Радиационная обработка ионизирующим излучением продовольственного сырья и пищевых продуктов </w:t>
      </w:r>
      <w:r w:rsidRPr="00006445">
        <w:rPr>
          <w:i w:val="0"/>
          <w:sz w:val="28"/>
          <w:szCs w:val="28"/>
          <w:lang w:val="kk-KZ"/>
        </w:rPr>
        <w:lastRenderedPageBreak/>
        <w:t>//Пищевая промышленность. - 2016. - №8. - Б. 46-49.</w:t>
      </w:r>
    </w:p>
    <w:p w14:paraId="01AD4CD5" w14:textId="77777777" w:rsidR="00F90DF7" w:rsidRPr="00006445" w:rsidRDefault="00F90DF7" w:rsidP="00F90DF7">
      <w:pPr>
        <w:pStyle w:val="26"/>
        <w:numPr>
          <w:ilvl w:val="0"/>
          <w:numId w:val="13"/>
        </w:numPr>
        <w:shd w:val="clear" w:color="auto" w:fill="auto"/>
        <w:tabs>
          <w:tab w:val="left" w:pos="283"/>
        </w:tabs>
        <w:spacing w:line="240" w:lineRule="auto"/>
        <w:ind w:left="0" w:firstLine="709"/>
        <w:rPr>
          <w:i w:val="0"/>
          <w:sz w:val="28"/>
          <w:szCs w:val="28"/>
          <w:lang w:val="kk-KZ"/>
        </w:rPr>
      </w:pPr>
      <w:bookmarkStart w:id="111" w:name="Семенова_Барьерные"/>
      <w:bookmarkEnd w:id="111"/>
      <w:r w:rsidRPr="00006445">
        <w:rPr>
          <w:i w:val="0"/>
          <w:sz w:val="28"/>
          <w:szCs w:val="28"/>
          <w:lang w:val="kk-KZ"/>
        </w:rPr>
        <w:t>Семенова А.А., Насонова В.В., Мотовилина А.А., Лебедева Л.И., Веретов Л.А.«Барьерные» технологии в мясной промышленности //Мясные технологии. - 2011. - №10 (106). - Б. 66-70.</w:t>
      </w:r>
    </w:p>
    <w:p w14:paraId="7069280C" w14:textId="77777777" w:rsidR="00F90DF7" w:rsidRPr="00006445" w:rsidRDefault="00F90DF7" w:rsidP="00F90DF7">
      <w:pPr>
        <w:pStyle w:val="26"/>
        <w:numPr>
          <w:ilvl w:val="0"/>
          <w:numId w:val="13"/>
        </w:numPr>
        <w:shd w:val="clear" w:color="auto" w:fill="auto"/>
        <w:tabs>
          <w:tab w:val="left" w:pos="283"/>
        </w:tabs>
        <w:spacing w:line="240" w:lineRule="auto"/>
        <w:ind w:left="0" w:firstLine="709"/>
        <w:rPr>
          <w:i w:val="0"/>
          <w:sz w:val="28"/>
          <w:szCs w:val="28"/>
          <w:lang w:val="kk-KZ"/>
        </w:rPr>
      </w:pPr>
      <w:bookmarkStart w:id="112" w:name="Пат_Способ"/>
      <w:bookmarkEnd w:id="112"/>
      <w:r w:rsidRPr="00006445">
        <w:rPr>
          <w:i w:val="0"/>
          <w:sz w:val="28"/>
          <w:szCs w:val="28"/>
          <w:lang w:val="kk-KZ"/>
        </w:rPr>
        <w:t>Пат. РФ 2501280. Способ получения съедобного защитного покрытия для мясных продуктов/Киреева О.С., Шалимова О.А. - мәлім. жария. 20.12.2013, Бюл. №35.</w:t>
      </w:r>
    </w:p>
    <w:p w14:paraId="0D3235B2" w14:textId="77777777" w:rsidR="00F90DF7" w:rsidRPr="00006445" w:rsidRDefault="00F90DF7" w:rsidP="00F90DF7">
      <w:pPr>
        <w:pStyle w:val="26"/>
        <w:numPr>
          <w:ilvl w:val="0"/>
          <w:numId w:val="13"/>
        </w:numPr>
        <w:shd w:val="clear" w:color="auto" w:fill="auto"/>
        <w:tabs>
          <w:tab w:val="left" w:pos="283"/>
        </w:tabs>
        <w:spacing w:line="240" w:lineRule="auto"/>
        <w:ind w:left="0" w:firstLine="709"/>
        <w:rPr>
          <w:i w:val="0"/>
          <w:sz w:val="28"/>
          <w:szCs w:val="28"/>
          <w:lang w:val="kk-KZ"/>
        </w:rPr>
      </w:pPr>
      <w:bookmarkStart w:id="113" w:name="Пат_Средство"/>
      <w:bookmarkEnd w:id="113"/>
      <w:r w:rsidRPr="00006445">
        <w:rPr>
          <w:i w:val="0"/>
          <w:sz w:val="28"/>
          <w:szCs w:val="28"/>
          <w:lang w:val="kk-KZ"/>
        </w:rPr>
        <w:t>Пат. 2611171. Средство для антимикробной защиты готовой мясной продукции при хранении /Костенко Ю.Г., Сон О.М., Текутьева Л..А. Подволоцкая А.Б. - 14.12.2015. опуб. - 21.02.2017.</w:t>
      </w:r>
    </w:p>
    <w:p w14:paraId="5A42B645" w14:textId="1A2C7EFE"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14" w:name="Колобов_Теория"/>
      <w:bookmarkEnd w:id="114"/>
      <w:r w:rsidRPr="00006445">
        <w:rPr>
          <w:rFonts w:ascii="Times New Roman" w:hAnsi="Times New Roman" w:cs="Times New Roman"/>
          <w:sz w:val="28"/>
          <w:szCs w:val="28"/>
        </w:rPr>
        <w:t xml:space="preserve">Колобов С.В. Теория и практика исследования потребительских свойств комбинированных продуктов питания (использование пищевых добавок в производстве мясных продуктов) [Электронный ресурс]: монография/ Колобов С.В.– Электрон. текстовые </w:t>
      </w:r>
      <w:r w:rsidR="00C41861" w:rsidRPr="00006445">
        <w:rPr>
          <w:rFonts w:ascii="Times New Roman" w:hAnsi="Times New Roman" w:cs="Times New Roman"/>
          <w:sz w:val="28"/>
          <w:szCs w:val="28"/>
        </w:rPr>
        <w:t>данные. –</w:t>
      </w:r>
      <w:r w:rsidRPr="00006445">
        <w:rPr>
          <w:rFonts w:ascii="Times New Roman" w:hAnsi="Times New Roman" w:cs="Times New Roman"/>
          <w:sz w:val="28"/>
          <w:szCs w:val="28"/>
        </w:rPr>
        <w:t xml:space="preserve"> М.: Московский гуманитарный университет, </w:t>
      </w:r>
      <w:r w:rsidR="00C41861" w:rsidRPr="00006445">
        <w:rPr>
          <w:rFonts w:ascii="Times New Roman" w:hAnsi="Times New Roman" w:cs="Times New Roman"/>
          <w:sz w:val="28"/>
          <w:szCs w:val="28"/>
        </w:rPr>
        <w:t>2014. –</w:t>
      </w:r>
      <w:r w:rsidRPr="00006445">
        <w:rPr>
          <w:rFonts w:ascii="Times New Roman" w:hAnsi="Times New Roman" w:cs="Times New Roman"/>
          <w:sz w:val="28"/>
          <w:szCs w:val="28"/>
        </w:rPr>
        <w:t xml:space="preserve"> 156 c.– Режим доступа: </w:t>
      </w:r>
      <w:r w:rsidR="00C41861" w:rsidRPr="00006445">
        <w:rPr>
          <w:rFonts w:ascii="Times New Roman" w:hAnsi="Times New Roman" w:cs="Times New Roman"/>
          <w:sz w:val="28"/>
          <w:szCs w:val="28"/>
        </w:rPr>
        <w:t>http://www.iprbookshop.ru/39696. –</w:t>
      </w:r>
      <w:r w:rsidRPr="00006445">
        <w:rPr>
          <w:rFonts w:ascii="Times New Roman" w:hAnsi="Times New Roman" w:cs="Times New Roman"/>
          <w:sz w:val="28"/>
          <w:szCs w:val="28"/>
        </w:rPr>
        <w:t xml:space="preserve"> ЭБС «IPRbooks». </w:t>
      </w:r>
    </w:p>
    <w:p w14:paraId="4C574F48" w14:textId="38114EC3"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15" w:name="Позняковский_Гигиенические"/>
      <w:bookmarkEnd w:id="115"/>
      <w:r w:rsidRPr="00006445">
        <w:rPr>
          <w:rFonts w:ascii="Times New Roman" w:hAnsi="Times New Roman" w:cs="Times New Roman"/>
          <w:sz w:val="28"/>
          <w:szCs w:val="28"/>
        </w:rPr>
        <w:t xml:space="preserve">Позняковский В.М. Гигиенические основы питания, качество и безопасность пищевых продуктов [Электронный ресурс]: учебник/ Позняковский В.М.– Электрон. текстовые </w:t>
      </w:r>
      <w:r w:rsidR="00C41861" w:rsidRPr="00006445">
        <w:rPr>
          <w:rFonts w:ascii="Times New Roman" w:hAnsi="Times New Roman" w:cs="Times New Roman"/>
          <w:sz w:val="28"/>
          <w:szCs w:val="28"/>
        </w:rPr>
        <w:t>данные. –</w:t>
      </w:r>
      <w:r w:rsidRPr="00006445">
        <w:rPr>
          <w:rFonts w:ascii="Times New Roman" w:hAnsi="Times New Roman" w:cs="Times New Roman"/>
          <w:sz w:val="28"/>
          <w:szCs w:val="28"/>
        </w:rPr>
        <w:t xml:space="preserve"> Саратов: Вузовское образование, </w:t>
      </w:r>
      <w:r w:rsidR="00C41861" w:rsidRPr="00006445">
        <w:rPr>
          <w:rFonts w:ascii="Times New Roman" w:hAnsi="Times New Roman" w:cs="Times New Roman"/>
          <w:sz w:val="28"/>
          <w:szCs w:val="28"/>
        </w:rPr>
        <w:t>2014. –</w:t>
      </w:r>
      <w:r w:rsidRPr="00006445">
        <w:rPr>
          <w:rFonts w:ascii="Times New Roman" w:hAnsi="Times New Roman" w:cs="Times New Roman"/>
          <w:sz w:val="28"/>
          <w:szCs w:val="28"/>
        </w:rPr>
        <w:t xml:space="preserve"> 453 c.– Режим доступа: </w:t>
      </w:r>
      <w:r w:rsidR="00C41861" w:rsidRPr="00006445">
        <w:rPr>
          <w:rFonts w:ascii="Times New Roman" w:hAnsi="Times New Roman" w:cs="Times New Roman"/>
          <w:sz w:val="28"/>
          <w:szCs w:val="28"/>
        </w:rPr>
        <w:t>http://www.iprbookshop.ru/4175. –</w:t>
      </w:r>
      <w:r w:rsidRPr="00006445">
        <w:rPr>
          <w:rFonts w:ascii="Times New Roman" w:hAnsi="Times New Roman" w:cs="Times New Roman"/>
          <w:sz w:val="28"/>
          <w:szCs w:val="28"/>
        </w:rPr>
        <w:t xml:space="preserve"> ЭБС «IPRbooks». </w:t>
      </w:r>
    </w:p>
    <w:p w14:paraId="4C894B4E" w14:textId="4FDD7B66"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16" w:name="Патиева_Технология"/>
      <w:bookmarkEnd w:id="116"/>
      <w:r w:rsidRPr="00006445">
        <w:rPr>
          <w:rFonts w:ascii="Times New Roman" w:hAnsi="Times New Roman" w:cs="Times New Roman"/>
          <w:sz w:val="28"/>
          <w:szCs w:val="28"/>
        </w:rPr>
        <w:t xml:space="preserve">Патиева С.В. Технология мясных продуктов функционального и специального назначения: учеб. пособие / С.В. Патиева, Н.В. Тимошенко, А.М. </w:t>
      </w:r>
      <w:r w:rsidR="00C41861" w:rsidRPr="00006445">
        <w:rPr>
          <w:rFonts w:ascii="Times New Roman" w:hAnsi="Times New Roman" w:cs="Times New Roman"/>
          <w:sz w:val="28"/>
          <w:szCs w:val="28"/>
        </w:rPr>
        <w:t>Патиева. –</w:t>
      </w:r>
      <w:r w:rsidRPr="00006445">
        <w:rPr>
          <w:rFonts w:ascii="Times New Roman" w:hAnsi="Times New Roman" w:cs="Times New Roman"/>
          <w:sz w:val="28"/>
          <w:szCs w:val="28"/>
        </w:rPr>
        <w:t xml:space="preserve"> </w:t>
      </w:r>
      <w:r w:rsidR="00C41861" w:rsidRPr="00006445">
        <w:rPr>
          <w:rFonts w:ascii="Times New Roman" w:hAnsi="Times New Roman" w:cs="Times New Roman"/>
          <w:sz w:val="28"/>
          <w:szCs w:val="28"/>
        </w:rPr>
        <w:t>Краснодар: КубГАУ</w:t>
      </w:r>
      <w:r w:rsidRPr="00006445">
        <w:rPr>
          <w:rFonts w:ascii="Times New Roman" w:hAnsi="Times New Roman" w:cs="Times New Roman"/>
          <w:sz w:val="28"/>
          <w:szCs w:val="28"/>
        </w:rPr>
        <w:t>,</w:t>
      </w:r>
      <w:r w:rsidR="00C41861" w:rsidRPr="00006445">
        <w:rPr>
          <w:rFonts w:ascii="Times New Roman" w:hAnsi="Times New Roman" w:cs="Times New Roman"/>
          <w:sz w:val="28"/>
          <w:szCs w:val="28"/>
        </w:rPr>
        <w:t>2015. –</w:t>
      </w:r>
      <w:r w:rsidRPr="00006445">
        <w:rPr>
          <w:rFonts w:ascii="Times New Roman" w:hAnsi="Times New Roman" w:cs="Times New Roman"/>
          <w:sz w:val="28"/>
          <w:szCs w:val="28"/>
        </w:rPr>
        <w:t>326 с.</w:t>
      </w:r>
      <w:r w:rsidRPr="00006445">
        <w:rPr>
          <w:rFonts w:ascii="Times New Roman" w:hAnsi="Times New Roman" w:cs="Times New Roman"/>
          <w:spacing w:val="-2"/>
          <w:kern w:val="24"/>
          <w:sz w:val="28"/>
          <w:szCs w:val="28"/>
          <w:lang w:val="kk-KZ"/>
        </w:rPr>
        <w:t xml:space="preserve"> </w:t>
      </w:r>
    </w:p>
    <w:p w14:paraId="4A1ADA7C"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17" w:name="Хвыля_Контроль"/>
      <w:bookmarkEnd w:id="117"/>
      <w:r w:rsidRPr="00006445">
        <w:rPr>
          <w:rFonts w:ascii="Times New Roman" w:hAnsi="Times New Roman" w:cs="Times New Roman"/>
          <w:sz w:val="28"/>
          <w:szCs w:val="28"/>
        </w:rPr>
        <w:t>Хвыля, С.И. Контроль качества мяса: гистологические методы / С.И. Хвыля, В.А. Пчелкина // Контроль качества продукции. – 2013. – № 10. – С. 30-34.</w:t>
      </w:r>
    </w:p>
    <w:p w14:paraId="033C9726"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18" w:name="Корж_Технологические"/>
      <w:bookmarkEnd w:id="118"/>
      <w:r w:rsidRPr="00006445">
        <w:rPr>
          <w:rFonts w:ascii="Times New Roman" w:hAnsi="Times New Roman" w:cs="Times New Roman"/>
          <w:sz w:val="28"/>
          <w:szCs w:val="28"/>
          <w:shd w:val="clear" w:color="auto" w:fill="FFFFFF"/>
        </w:rPr>
        <w:t>Корж А.П., Базарнова Ю.Г. Технологические аспекты использования функциональных коллагеновых оболочек при производстве ферментированных колбас // Все о мясе - 2016. - № 1. - С. 25-29</w:t>
      </w:r>
      <w:r w:rsidRPr="00006445">
        <w:rPr>
          <w:rFonts w:ascii="Times New Roman" w:hAnsi="Times New Roman" w:cs="Times New Roman"/>
          <w:sz w:val="28"/>
          <w:szCs w:val="28"/>
          <w:lang w:val="kk-KZ"/>
        </w:rPr>
        <w:t>.</w:t>
      </w:r>
    </w:p>
    <w:p w14:paraId="467F46F3" w14:textId="40ACC121"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19" w:name="Антипова_Коллагены"/>
      <w:bookmarkEnd w:id="119"/>
      <w:r w:rsidRPr="00006445">
        <w:rPr>
          <w:rFonts w:ascii="Times New Roman" w:hAnsi="Times New Roman" w:cs="Times New Roman"/>
          <w:sz w:val="28"/>
          <w:szCs w:val="28"/>
          <w:shd w:val="clear" w:color="auto" w:fill="FFFFFF"/>
        </w:rPr>
        <w:t xml:space="preserve">Антипова, Л. В. </w:t>
      </w:r>
      <w:r w:rsidR="00C41861" w:rsidRPr="00006445">
        <w:rPr>
          <w:rFonts w:ascii="Times New Roman" w:hAnsi="Times New Roman" w:cs="Times New Roman"/>
          <w:sz w:val="28"/>
          <w:szCs w:val="28"/>
          <w:shd w:val="clear" w:color="auto" w:fill="FFFFFF"/>
        </w:rPr>
        <w:t>Коллагены:</w:t>
      </w:r>
      <w:r w:rsidRPr="00006445">
        <w:rPr>
          <w:rFonts w:ascii="Times New Roman" w:hAnsi="Times New Roman" w:cs="Times New Roman"/>
          <w:sz w:val="28"/>
          <w:szCs w:val="28"/>
          <w:shd w:val="clear" w:color="auto" w:fill="FFFFFF"/>
        </w:rPr>
        <w:t xml:space="preserve"> источники, свойства, </w:t>
      </w:r>
      <w:r w:rsidR="00C41861" w:rsidRPr="00006445">
        <w:rPr>
          <w:rFonts w:ascii="Times New Roman" w:hAnsi="Times New Roman" w:cs="Times New Roman"/>
          <w:sz w:val="28"/>
          <w:szCs w:val="28"/>
          <w:shd w:val="clear" w:color="auto" w:fill="FFFFFF"/>
        </w:rPr>
        <w:t>применение:</w:t>
      </w:r>
      <w:r w:rsidRPr="00006445">
        <w:rPr>
          <w:rFonts w:ascii="Times New Roman" w:hAnsi="Times New Roman" w:cs="Times New Roman"/>
          <w:sz w:val="28"/>
          <w:szCs w:val="28"/>
          <w:shd w:val="clear" w:color="auto" w:fill="FFFFFF"/>
        </w:rPr>
        <w:t xml:space="preserve"> монография / Л. В. Антипова. — Санкт-</w:t>
      </w:r>
      <w:r w:rsidR="00C41861" w:rsidRPr="00006445">
        <w:rPr>
          <w:rFonts w:ascii="Times New Roman" w:hAnsi="Times New Roman" w:cs="Times New Roman"/>
          <w:sz w:val="28"/>
          <w:szCs w:val="28"/>
          <w:shd w:val="clear" w:color="auto" w:fill="FFFFFF"/>
        </w:rPr>
        <w:t>Петербург:</w:t>
      </w:r>
      <w:r w:rsidRPr="00006445">
        <w:rPr>
          <w:rFonts w:ascii="Times New Roman" w:hAnsi="Times New Roman" w:cs="Times New Roman"/>
          <w:sz w:val="28"/>
          <w:szCs w:val="28"/>
          <w:shd w:val="clear" w:color="auto" w:fill="FFFFFF"/>
        </w:rPr>
        <w:t xml:space="preserve"> ГИОРД, 2019. — 408 с. — ISBN 978-5-98879-101-0.</w:t>
      </w:r>
    </w:p>
    <w:p w14:paraId="1BD1B053"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20" w:name="Collagen_Natural"/>
      <w:bookmarkEnd w:id="120"/>
      <w:r w:rsidRPr="00006445">
        <w:rPr>
          <w:rFonts w:ascii="Times New Roman" w:hAnsi="Times New Roman" w:cs="Times New Roman"/>
          <w:color w:val="000000"/>
          <w:sz w:val="28"/>
          <w:szCs w:val="28"/>
          <w:lang w:val="kk-KZ"/>
        </w:rPr>
        <w:t xml:space="preserve">Collagen and Natural Gut Strings. [Электрондық ресурс]. - Кіру режимі: </w:t>
      </w:r>
      <w:hyperlink r:id="rId57" w:history="1">
        <w:r w:rsidRPr="00006445">
          <w:rPr>
            <w:rStyle w:val="af3"/>
            <w:rFonts w:ascii="Times New Roman" w:hAnsi="Times New Roman" w:cs="Times New Roman"/>
            <w:color w:val="000000"/>
            <w:sz w:val="28"/>
            <w:szCs w:val="28"/>
            <w:lang w:val="kk-KZ"/>
          </w:rPr>
          <w:t xml:space="preserve">http://web. mit. edu/3. 082/www/team1_f02/collagen. htm </w:t>
        </w:r>
      </w:hyperlink>
      <w:r w:rsidRPr="00006445">
        <w:rPr>
          <w:rFonts w:ascii="Times New Roman" w:hAnsi="Times New Roman" w:cs="Times New Roman"/>
          <w:color w:val="000000"/>
          <w:sz w:val="28"/>
          <w:szCs w:val="28"/>
          <w:lang w:val="kk-KZ"/>
        </w:rPr>
        <w:t>. - Экрандағы атауы.</w:t>
      </w:r>
    </w:p>
    <w:p w14:paraId="566614AD"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21" w:name="Соколов_Микроструктурные"/>
      <w:bookmarkEnd w:id="121"/>
      <w:r w:rsidRPr="00006445">
        <w:rPr>
          <w:rFonts w:ascii="Times New Roman" w:hAnsi="Times New Roman" w:cs="Times New Roman"/>
          <w:sz w:val="28"/>
          <w:szCs w:val="28"/>
        </w:rPr>
        <w:t>Соколов, А.Ю. Микроструктурные и реологические свойства коллагенсодержащего сырья при его модификации /А.Ю. Соколов, Е.И. Титов, С.К. Апраксина, Е.В. Литвинова // Мясная индустрия. – М.: - 2016. - №6. – С. 43 – 45.</w:t>
      </w:r>
    </w:p>
    <w:p w14:paraId="2534175A"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z w:val="28"/>
          <w:szCs w:val="28"/>
          <w:lang w:val="kk-KZ"/>
        </w:rPr>
      </w:pPr>
      <w:bookmarkStart w:id="122" w:name="Семенова_Формирование"/>
      <w:bookmarkEnd w:id="122"/>
      <w:r w:rsidRPr="00006445">
        <w:rPr>
          <w:rFonts w:ascii="Times New Roman" w:hAnsi="Times New Roman" w:cs="Times New Roman"/>
          <w:sz w:val="28"/>
          <w:szCs w:val="28"/>
        </w:rPr>
        <w:t>Семенова, А.А. Формирование свойств съедобных коллагеновых пленок под влиянием кислотного растворения коллагенового полуфабриката/ А.А. Семенова, Н.М. Ревуцкая, П.М. Голованова, В.В. Насонова // Вопросы питания. - 2016. - Т. 85. - № S2. - С. 147.</w:t>
      </w:r>
    </w:p>
    <w:p w14:paraId="5A709DC1"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23" w:name="Соловьева_Актуальные"/>
      <w:bookmarkEnd w:id="123"/>
      <w:r w:rsidRPr="00006445">
        <w:rPr>
          <w:rFonts w:ascii="Times New Roman" w:hAnsi="Times New Roman" w:cs="Times New Roman"/>
          <w:color w:val="000000"/>
          <w:sz w:val="28"/>
          <w:szCs w:val="28"/>
        </w:rPr>
        <w:lastRenderedPageBreak/>
        <w:t>Соловьева, А.А. Актуальные биотехнологические решения в мясной промышленности [Текст]/ А.А. Соловьева, О.В. Зинина, М.Б. Ребезов, М.Л., Лакеева, Е.В. Гаврилова// Молодой ученый. – 2013. - №5. – С.102-105.</w:t>
      </w:r>
      <w:r w:rsidRPr="00006445">
        <w:rPr>
          <w:rFonts w:ascii="Times New Roman" w:hAnsi="Times New Roman" w:cs="Times New Roman"/>
          <w:color w:val="000000"/>
          <w:spacing w:val="-4"/>
          <w:sz w:val="28"/>
          <w:szCs w:val="28"/>
          <w:lang w:val="kk-KZ"/>
        </w:rPr>
        <w:t xml:space="preserve"> </w:t>
      </w:r>
    </w:p>
    <w:p w14:paraId="2D60C896" w14:textId="38245212" w:rsidR="00F90DF7" w:rsidRPr="005C1C3B"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24" w:name="Бессонова_Научные"/>
      <w:bookmarkEnd w:id="124"/>
      <w:r w:rsidRPr="005C1C3B">
        <w:rPr>
          <w:rFonts w:ascii="Times New Roman" w:hAnsi="Times New Roman" w:cs="Times New Roman"/>
          <w:sz w:val="28"/>
          <w:szCs w:val="28"/>
          <w:shd w:val="clear" w:color="auto" w:fill="FFFFFF"/>
        </w:rPr>
        <w:t xml:space="preserve">Бессонова, Л. П. Научные основы обеспечения качества и безопасности пищевых </w:t>
      </w:r>
      <w:r w:rsidR="00C41861" w:rsidRPr="005C1C3B">
        <w:rPr>
          <w:rFonts w:ascii="Times New Roman" w:hAnsi="Times New Roman" w:cs="Times New Roman"/>
          <w:sz w:val="28"/>
          <w:szCs w:val="28"/>
          <w:shd w:val="clear" w:color="auto" w:fill="FFFFFF"/>
        </w:rPr>
        <w:t>продуктов:</w:t>
      </w:r>
      <w:r w:rsidRPr="005C1C3B">
        <w:rPr>
          <w:rFonts w:ascii="Times New Roman" w:hAnsi="Times New Roman" w:cs="Times New Roman"/>
          <w:sz w:val="28"/>
          <w:szCs w:val="28"/>
          <w:shd w:val="clear" w:color="auto" w:fill="FFFFFF"/>
        </w:rPr>
        <w:t xml:space="preserve"> монография / Л. П. Бессонова, Н. И. Дунченко, Л. В. Антипова. — Санкт-</w:t>
      </w:r>
      <w:r w:rsidR="00C41861" w:rsidRPr="005C1C3B">
        <w:rPr>
          <w:rFonts w:ascii="Times New Roman" w:hAnsi="Times New Roman" w:cs="Times New Roman"/>
          <w:sz w:val="28"/>
          <w:szCs w:val="28"/>
          <w:shd w:val="clear" w:color="auto" w:fill="FFFFFF"/>
        </w:rPr>
        <w:t>Петербург:</w:t>
      </w:r>
      <w:r w:rsidRPr="005C1C3B">
        <w:rPr>
          <w:rFonts w:ascii="Times New Roman" w:hAnsi="Times New Roman" w:cs="Times New Roman"/>
          <w:sz w:val="28"/>
          <w:szCs w:val="28"/>
          <w:shd w:val="clear" w:color="auto" w:fill="FFFFFF"/>
        </w:rPr>
        <w:t xml:space="preserve"> ГИОРД, 2021. — 392 с.</w:t>
      </w:r>
    </w:p>
    <w:p w14:paraId="74FBE34D" w14:textId="013CFD4E" w:rsidR="00F90DF7" w:rsidRPr="005C1C3B"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25" w:name="Волькенштейн_Биофизика"/>
      <w:bookmarkEnd w:id="125"/>
      <w:r w:rsidRPr="005C1C3B">
        <w:rPr>
          <w:rFonts w:ascii="Times New Roman" w:hAnsi="Times New Roman" w:cs="Times New Roman"/>
          <w:sz w:val="28"/>
          <w:szCs w:val="28"/>
          <w:shd w:val="clear" w:color="auto" w:fill="FFFFFF"/>
        </w:rPr>
        <w:t>Волькенштейн, М. В. Биофизика: учебное пособие / М. В. Волькенштейн. — 4-е изд., стер. — Санкт-</w:t>
      </w:r>
      <w:r w:rsidR="00C41861" w:rsidRPr="005C1C3B">
        <w:rPr>
          <w:rFonts w:ascii="Times New Roman" w:hAnsi="Times New Roman" w:cs="Times New Roman"/>
          <w:sz w:val="28"/>
          <w:szCs w:val="28"/>
          <w:shd w:val="clear" w:color="auto" w:fill="FFFFFF"/>
        </w:rPr>
        <w:t>Петербург:</w:t>
      </w:r>
      <w:r w:rsidRPr="005C1C3B">
        <w:rPr>
          <w:rFonts w:ascii="Times New Roman" w:hAnsi="Times New Roman" w:cs="Times New Roman"/>
          <w:sz w:val="28"/>
          <w:szCs w:val="28"/>
          <w:shd w:val="clear" w:color="auto" w:fill="FFFFFF"/>
        </w:rPr>
        <w:t xml:space="preserve"> Лань, 2022. — 608 с. </w:t>
      </w:r>
    </w:p>
    <w:p w14:paraId="7E4C05BE"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26" w:name="Мезенова_Вторичное"/>
      <w:bookmarkEnd w:id="126"/>
      <w:r w:rsidRPr="00006445">
        <w:rPr>
          <w:rFonts w:ascii="Times New Roman" w:hAnsi="Times New Roman" w:cs="Times New Roman"/>
          <w:color w:val="000000"/>
          <w:sz w:val="28"/>
          <w:szCs w:val="28"/>
          <w:lang w:val="kk-KZ"/>
        </w:rPr>
        <w:t>Вторичное рыбное сырье: состав, свойства, биотехнология переработки : монография / О. Я. Мезенова, Л. С. Байдалинова, Е. С. Землякова [и др.]. — Калининград : КГТУ, 2015. — 317 с.</w:t>
      </w:r>
    </w:p>
    <w:p w14:paraId="45854521"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27" w:name="Ревин_Биокомпозиционные"/>
      <w:bookmarkEnd w:id="127"/>
      <w:r w:rsidRPr="00006445">
        <w:rPr>
          <w:rFonts w:ascii="Times New Roman" w:hAnsi="Times New Roman" w:cs="Times New Roman"/>
          <w:sz w:val="28"/>
          <w:szCs w:val="28"/>
          <w:lang w:val="kk-KZ"/>
        </w:rPr>
        <w:t>Биокомпозиционные материалы на основе биополимеров, полученных путем микробиологического синтеза : монография / В. В. Ревин, Д. А. Кадималиев, В. В. Шутова [и др.]. — Саранск : МГУ им. Н.П. Огарева, 2021. — 332 с.</w:t>
      </w:r>
    </w:p>
    <w:p w14:paraId="24B9ED9D"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28" w:name="Ковалева_Съедобные"/>
      <w:bookmarkEnd w:id="128"/>
      <w:r w:rsidRPr="00006445">
        <w:rPr>
          <w:rFonts w:ascii="Times New Roman" w:hAnsi="Times New Roman" w:cs="Times New Roman"/>
          <w:color w:val="000000"/>
          <w:sz w:val="28"/>
          <w:szCs w:val="28"/>
          <w:lang w:val="kk-KZ"/>
        </w:rPr>
        <w:t>Ковалева, О. А. Съедобные защитные покрытия в технологии сырокопчѐных продуктов : монография / О. А. Ковалева, О. С. Киреева, Н. Н. Соловьева. — Орел : ОрелГАУ, 2016. — 160 с.</w:t>
      </w:r>
    </w:p>
    <w:p w14:paraId="0BDD65B9" w14:textId="5ACA70CC"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29" w:name="Антипова_источники"/>
      <w:bookmarkEnd w:id="129"/>
      <w:r w:rsidRPr="00006445">
        <w:rPr>
          <w:rFonts w:ascii="Times New Roman" w:hAnsi="Times New Roman" w:cs="Times New Roman"/>
          <w:color w:val="000000"/>
          <w:sz w:val="28"/>
          <w:szCs w:val="28"/>
          <w:lang w:val="kk-KZ"/>
        </w:rPr>
        <w:t xml:space="preserve">Антипова, Л. В. </w:t>
      </w:r>
      <w:r w:rsidRPr="00006445">
        <w:rPr>
          <w:rFonts w:ascii="Times New Roman" w:hAnsi="Times New Roman" w:cs="Times New Roman"/>
          <w:color w:val="000000"/>
          <w:sz w:val="28"/>
          <w:szCs w:val="28"/>
          <w:shd w:val="clear" w:color="auto" w:fill="FFFFFF"/>
        </w:rPr>
        <w:t xml:space="preserve">Коллагены: источники, свойства, применение: монография / Л. В. Антипова, Сторублевцев С. А., С. С. </w:t>
      </w:r>
      <w:r w:rsidR="00C41861" w:rsidRPr="00006445">
        <w:rPr>
          <w:rFonts w:ascii="Times New Roman" w:hAnsi="Times New Roman" w:cs="Times New Roman"/>
          <w:color w:val="000000"/>
          <w:sz w:val="28"/>
          <w:szCs w:val="28"/>
          <w:shd w:val="clear" w:color="auto" w:fill="FFFFFF"/>
        </w:rPr>
        <w:t>Антипов;</w:t>
      </w:r>
      <w:r w:rsidRPr="00006445">
        <w:rPr>
          <w:rFonts w:ascii="Times New Roman" w:hAnsi="Times New Roman" w:cs="Times New Roman"/>
          <w:color w:val="000000"/>
          <w:sz w:val="28"/>
          <w:szCs w:val="28"/>
          <w:shd w:val="clear" w:color="auto" w:fill="FFFFFF"/>
        </w:rPr>
        <w:t xml:space="preserve"> ред. Л. В. </w:t>
      </w:r>
      <w:r w:rsidR="00C41861" w:rsidRPr="00006445">
        <w:rPr>
          <w:rFonts w:ascii="Times New Roman" w:hAnsi="Times New Roman" w:cs="Times New Roman"/>
          <w:color w:val="000000"/>
          <w:sz w:val="28"/>
          <w:szCs w:val="28"/>
          <w:shd w:val="clear" w:color="auto" w:fill="FFFFFF"/>
        </w:rPr>
        <w:t>Антипова;</w:t>
      </w:r>
      <w:r w:rsidRPr="00006445">
        <w:rPr>
          <w:rFonts w:ascii="Times New Roman" w:hAnsi="Times New Roman" w:cs="Times New Roman"/>
          <w:color w:val="000000"/>
          <w:sz w:val="28"/>
          <w:szCs w:val="28"/>
          <w:shd w:val="clear" w:color="auto" w:fill="FFFFFF"/>
        </w:rPr>
        <w:t xml:space="preserve"> </w:t>
      </w:r>
      <w:r w:rsidR="00C41861" w:rsidRPr="00006445">
        <w:rPr>
          <w:rFonts w:ascii="Times New Roman" w:hAnsi="Times New Roman" w:cs="Times New Roman"/>
          <w:color w:val="000000"/>
          <w:sz w:val="28"/>
          <w:szCs w:val="28"/>
          <w:shd w:val="clear" w:color="auto" w:fill="FFFFFF"/>
        </w:rPr>
        <w:t>рец.</w:t>
      </w:r>
      <w:r w:rsidRPr="00006445">
        <w:rPr>
          <w:rFonts w:ascii="Times New Roman" w:hAnsi="Times New Roman" w:cs="Times New Roman"/>
          <w:color w:val="000000"/>
          <w:sz w:val="28"/>
          <w:szCs w:val="28"/>
          <w:shd w:val="clear" w:color="auto" w:fill="FFFFFF"/>
        </w:rPr>
        <w:t xml:space="preserve"> Е. И. Титов, А. А. Запорожский. - Санкт-Петербург: ГИОРД, 2019. - 402</w:t>
      </w:r>
      <w:r w:rsidRPr="00006445">
        <w:rPr>
          <w:rFonts w:ascii="Times New Roman" w:hAnsi="Times New Roman" w:cs="Times New Roman"/>
          <w:color w:val="000000"/>
          <w:sz w:val="28"/>
          <w:szCs w:val="28"/>
          <w:lang w:val="kk-KZ"/>
        </w:rPr>
        <w:t>.</w:t>
      </w:r>
    </w:p>
    <w:p w14:paraId="47941AD6" w14:textId="47241CD5" w:rsidR="00F90DF7" w:rsidRPr="005C1C3B"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0" w:name="Забалуева_Использование"/>
      <w:bookmarkEnd w:id="130"/>
      <w:r w:rsidRPr="005C1C3B">
        <w:rPr>
          <w:rFonts w:ascii="Times New Roman" w:hAnsi="Times New Roman" w:cs="Times New Roman"/>
          <w:sz w:val="28"/>
          <w:szCs w:val="28"/>
          <w:shd w:val="clear" w:color="auto" w:fill="FFFFFF"/>
        </w:rPr>
        <w:t xml:space="preserve">Использование добавок эмульсионного типа в технологиях продуктов животного </w:t>
      </w:r>
      <w:r w:rsidR="00C41861" w:rsidRPr="005C1C3B">
        <w:rPr>
          <w:rFonts w:ascii="Times New Roman" w:hAnsi="Times New Roman" w:cs="Times New Roman"/>
          <w:sz w:val="28"/>
          <w:szCs w:val="28"/>
          <w:shd w:val="clear" w:color="auto" w:fill="FFFFFF"/>
        </w:rPr>
        <w:t>происхождения:</w:t>
      </w:r>
      <w:r w:rsidRPr="005C1C3B">
        <w:rPr>
          <w:rFonts w:ascii="Times New Roman" w:hAnsi="Times New Roman" w:cs="Times New Roman"/>
          <w:sz w:val="28"/>
          <w:szCs w:val="28"/>
          <w:shd w:val="clear" w:color="auto" w:fill="FFFFFF"/>
        </w:rPr>
        <w:t xml:space="preserve"> монография / Ю. Ю. Забалуева, Б. А. Баженова, И. А. Вторушина [и др.]. — Улан-</w:t>
      </w:r>
      <w:r w:rsidR="00C41861" w:rsidRPr="005C1C3B">
        <w:rPr>
          <w:rFonts w:ascii="Times New Roman" w:hAnsi="Times New Roman" w:cs="Times New Roman"/>
          <w:sz w:val="28"/>
          <w:szCs w:val="28"/>
          <w:shd w:val="clear" w:color="auto" w:fill="FFFFFF"/>
        </w:rPr>
        <w:t>Удэ:</w:t>
      </w:r>
      <w:r w:rsidRPr="005C1C3B">
        <w:rPr>
          <w:rFonts w:ascii="Times New Roman" w:hAnsi="Times New Roman" w:cs="Times New Roman"/>
          <w:sz w:val="28"/>
          <w:szCs w:val="28"/>
          <w:shd w:val="clear" w:color="auto" w:fill="FFFFFF"/>
        </w:rPr>
        <w:t xml:space="preserve"> ВСГУТУ, 2016. — 224 с. </w:t>
      </w:r>
    </w:p>
    <w:p w14:paraId="17D6592A"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1" w:name="Ren_Influence"/>
      <w:bookmarkEnd w:id="131"/>
      <w:r w:rsidRPr="00006445">
        <w:rPr>
          <w:rFonts w:ascii="Times New Roman" w:hAnsi="Times New Roman" w:cs="Times New Roman"/>
          <w:sz w:val="28"/>
          <w:szCs w:val="28"/>
          <w:lang w:val="en-US"/>
        </w:rPr>
        <w:t xml:space="preserve">Ren L., Yan X., Zhou J., Tong J., Su X. Influence of chitosan concentration on mechanical and barrier properties of corn starch/chitosan films // Int. J. Biol. Macromol. 2017. V. 105. </w:t>
      </w:r>
      <w:r w:rsidRPr="00006445">
        <w:rPr>
          <w:rFonts w:ascii="Times New Roman" w:hAnsi="Times New Roman" w:cs="Times New Roman"/>
          <w:sz w:val="28"/>
          <w:szCs w:val="28"/>
        </w:rPr>
        <w:t>Р</w:t>
      </w:r>
      <w:r w:rsidRPr="00006445">
        <w:rPr>
          <w:rFonts w:ascii="Times New Roman" w:hAnsi="Times New Roman" w:cs="Times New Roman"/>
          <w:sz w:val="28"/>
          <w:szCs w:val="28"/>
          <w:lang w:val="en-US"/>
        </w:rPr>
        <w:t>. 1636–1643.</w:t>
      </w:r>
      <w:r w:rsidRPr="00006445">
        <w:rPr>
          <w:rFonts w:ascii="Times New Roman" w:hAnsi="Times New Roman" w:cs="Times New Roman"/>
          <w:color w:val="000000"/>
          <w:spacing w:val="-2"/>
          <w:sz w:val="28"/>
          <w:szCs w:val="28"/>
          <w:lang w:val="kk-KZ"/>
        </w:rPr>
        <w:t xml:space="preserve"> </w:t>
      </w:r>
    </w:p>
    <w:p w14:paraId="1527566F" w14:textId="4B47B7D9"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2" w:name="Романюк_Разработка"/>
      <w:bookmarkEnd w:id="132"/>
      <w:r w:rsidRPr="00006445">
        <w:rPr>
          <w:rFonts w:ascii="Times New Roman" w:hAnsi="Times New Roman" w:cs="Times New Roman"/>
          <w:color w:val="000000"/>
          <w:sz w:val="28"/>
          <w:szCs w:val="28"/>
          <w:shd w:val="clear" w:color="auto" w:fill="FFFFFF"/>
        </w:rPr>
        <w:t>Т. И. Романюк. Разработка функциональных напитков с </w:t>
      </w:r>
      <w:r w:rsidRPr="005C1C3B">
        <w:rPr>
          <w:rFonts w:ascii="Times New Roman" w:hAnsi="Times New Roman" w:cs="Times New Roman"/>
          <w:bCs/>
          <w:sz w:val="28"/>
          <w:szCs w:val="28"/>
          <w:shd w:val="clear" w:color="auto" w:fill="FFFFFF"/>
        </w:rPr>
        <w:t>коллаген</w:t>
      </w:r>
      <w:r w:rsidRPr="00006445">
        <w:rPr>
          <w:rFonts w:ascii="Times New Roman" w:hAnsi="Times New Roman" w:cs="Times New Roman"/>
          <w:color w:val="000000"/>
          <w:sz w:val="28"/>
          <w:szCs w:val="28"/>
          <w:shd w:val="clear" w:color="auto" w:fill="FFFFFF"/>
        </w:rPr>
        <w:t xml:space="preserve">ом / Т. И. Романюк, Г. В. Агафонов, И. В. Новикова // Наука, питание и </w:t>
      </w:r>
      <w:r w:rsidR="00C41861" w:rsidRPr="00006445">
        <w:rPr>
          <w:rFonts w:ascii="Times New Roman" w:hAnsi="Times New Roman" w:cs="Times New Roman"/>
          <w:color w:val="000000"/>
          <w:sz w:val="28"/>
          <w:szCs w:val="28"/>
          <w:shd w:val="clear" w:color="auto" w:fill="FFFFFF"/>
        </w:rPr>
        <w:t>здоровье:</w:t>
      </w:r>
      <w:r w:rsidRPr="00006445">
        <w:rPr>
          <w:rFonts w:ascii="Times New Roman" w:hAnsi="Times New Roman" w:cs="Times New Roman"/>
          <w:color w:val="000000"/>
          <w:sz w:val="28"/>
          <w:szCs w:val="28"/>
          <w:shd w:val="clear" w:color="auto" w:fill="FFFFFF"/>
        </w:rPr>
        <w:t xml:space="preserve"> [материалы III Международного конгресса (Минск, 24-25 июня 2021 г.)]: сборник научных трудов: в 2 ч. / Национальная академия наук Беларуси, Научно-практический центр Национальной академии наук Беларуси по продовольствию. - </w:t>
      </w:r>
      <w:r w:rsidR="00C41861" w:rsidRPr="00006445">
        <w:rPr>
          <w:rFonts w:ascii="Times New Roman" w:hAnsi="Times New Roman" w:cs="Times New Roman"/>
          <w:color w:val="000000"/>
          <w:sz w:val="28"/>
          <w:szCs w:val="28"/>
          <w:shd w:val="clear" w:color="auto" w:fill="FFFFFF"/>
        </w:rPr>
        <w:t>Минск:</w:t>
      </w:r>
      <w:r w:rsidRPr="00006445">
        <w:rPr>
          <w:rFonts w:ascii="Times New Roman" w:hAnsi="Times New Roman" w:cs="Times New Roman"/>
          <w:color w:val="000000"/>
          <w:sz w:val="28"/>
          <w:szCs w:val="28"/>
          <w:shd w:val="clear" w:color="auto" w:fill="FFFFFF"/>
        </w:rPr>
        <w:t xml:space="preserve"> Беларуская навука, 2021. - </w:t>
      </w:r>
      <w:r w:rsidRPr="005C1C3B">
        <w:rPr>
          <w:rFonts w:ascii="Times New Roman" w:hAnsi="Times New Roman" w:cs="Times New Roman"/>
          <w:bCs/>
          <w:color w:val="000000"/>
          <w:sz w:val="28"/>
          <w:szCs w:val="28"/>
          <w:shd w:val="clear" w:color="auto" w:fill="FFFFFF"/>
        </w:rPr>
        <w:t>Ч. 1</w:t>
      </w:r>
      <w:r w:rsidRPr="005C1C3B">
        <w:rPr>
          <w:rFonts w:ascii="Times New Roman" w:hAnsi="Times New Roman" w:cs="Times New Roman"/>
          <w:color w:val="000000"/>
          <w:sz w:val="28"/>
          <w:szCs w:val="28"/>
          <w:shd w:val="clear" w:color="auto" w:fill="FFFFFF"/>
        </w:rPr>
        <w:t>.</w:t>
      </w:r>
      <w:r w:rsidRPr="00006445">
        <w:rPr>
          <w:rFonts w:ascii="Times New Roman" w:hAnsi="Times New Roman" w:cs="Times New Roman"/>
          <w:color w:val="000000"/>
          <w:sz w:val="28"/>
          <w:szCs w:val="28"/>
          <w:shd w:val="clear" w:color="auto" w:fill="FFFFFF"/>
        </w:rPr>
        <w:t xml:space="preserve"> - С. 229-232.</w:t>
      </w:r>
    </w:p>
    <w:p w14:paraId="212BA051" w14:textId="09E9FD7A"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3" w:name="Австриевских_Продукты"/>
      <w:bookmarkEnd w:id="133"/>
      <w:r w:rsidRPr="00006445">
        <w:rPr>
          <w:rFonts w:ascii="Times New Roman" w:hAnsi="Times New Roman" w:cs="Times New Roman"/>
          <w:sz w:val="28"/>
          <w:szCs w:val="28"/>
        </w:rPr>
        <w:t xml:space="preserve">Австриевских А.Н. Продукты здорового питания. Новые технологии, обеспечение качества, эффективность применения [Электронный ресурс] / Австриевских А.Н., Вековцев А.А., Позняковский В.М.– Электрон. текстовые </w:t>
      </w:r>
      <w:r w:rsidR="00C41861" w:rsidRPr="00006445">
        <w:rPr>
          <w:rFonts w:ascii="Times New Roman" w:hAnsi="Times New Roman" w:cs="Times New Roman"/>
          <w:sz w:val="28"/>
          <w:szCs w:val="28"/>
        </w:rPr>
        <w:t>данные. –</w:t>
      </w:r>
      <w:r w:rsidRPr="00006445">
        <w:rPr>
          <w:rFonts w:ascii="Times New Roman" w:hAnsi="Times New Roman" w:cs="Times New Roman"/>
          <w:sz w:val="28"/>
          <w:szCs w:val="28"/>
        </w:rPr>
        <w:t xml:space="preserve"> Саратов: Вузовское образование, </w:t>
      </w:r>
      <w:r w:rsidR="00C41861" w:rsidRPr="00006445">
        <w:rPr>
          <w:rFonts w:ascii="Times New Roman" w:hAnsi="Times New Roman" w:cs="Times New Roman"/>
          <w:sz w:val="28"/>
          <w:szCs w:val="28"/>
        </w:rPr>
        <w:t>2014. –</w:t>
      </w:r>
      <w:r w:rsidRPr="00006445">
        <w:rPr>
          <w:rFonts w:ascii="Times New Roman" w:hAnsi="Times New Roman" w:cs="Times New Roman"/>
          <w:sz w:val="28"/>
          <w:szCs w:val="28"/>
        </w:rPr>
        <w:t>428 c.</w:t>
      </w:r>
      <w:r w:rsidRPr="00006445">
        <w:rPr>
          <w:rFonts w:ascii="Times New Roman" w:hAnsi="Times New Roman" w:cs="Times New Roman"/>
          <w:color w:val="000000"/>
          <w:sz w:val="28"/>
          <w:szCs w:val="28"/>
          <w:lang w:val="kk-KZ"/>
        </w:rPr>
        <w:t xml:space="preserve"> </w:t>
      </w:r>
    </w:p>
    <w:p w14:paraId="21B1FB8D"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4" w:name="Нестеренко_Биомодификация"/>
      <w:bookmarkEnd w:id="134"/>
      <w:r w:rsidRPr="00006445">
        <w:rPr>
          <w:rFonts w:ascii="Times New Roman" w:hAnsi="Times New Roman" w:cs="Times New Roman"/>
          <w:sz w:val="28"/>
          <w:szCs w:val="28"/>
        </w:rPr>
        <w:t>Нестеренко, А.А. Биомодификация мясного сырья с целью получения функциональных продуктов / А.А. Нестеренко, К.В. Акопян // Научный журнал КубГАУ. – 2014. - №101(07). – С. 1-20.</w:t>
      </w:r>
    </w:p>
    <w:p w14:paraId="440C0592"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5" w:name="Поляков_Биокоррегирующие"/>
      <w:bookmarkEnd w:id="135"/>
      <w:r w:rsidRPr="00C41861">
        <w:rPr>
          <w:rFonts w:ascii="Times New Roman" w:hAnsi="Times New Roman" w:cs="Times New Roman"/>
          <w:bCs/>
          <w:color w:val="000000"/>
          <w:sz w:val="28"/>
          <w:szCs w:val="28"/>
        </w:rPr>
        <w:t>Биокоррегирующие пищевые добавки</w:t>
      </w:r>
      <w:r w:rsidRPr="00006445">
        <w:rPr>
          <w:rFonts w:ascii="Times New Roman" w:hAnsi="Times New Roman" w:cs="Times New Roman"/>
          <w:color w:val="000000"/>
          <w:sz w:val="28"/>
          <w:szCs w:val="28"/>
          <w:shd w:val="clear" w:color="auto" w:fill="FFFFFF"/>
        </w:rPr>
        <w:t xml:space="preserve"> на основе микробной биомассы / В. А. Поляков [и др.] // Инновационные технологии в пищевой промышленности: материалы XII Международной научно-практической </w:t>
      </w:r>
      <w:r w:rsidRPr="00006445">
        <w:rPr>
          <w:rFonts w:ascii="Times New Roman" w:hAnsi="Times New Roman" w:cs="Times New Roman"/>
          <w:color w:val="000000"/>
          <w:sz w:val="28"/>
          <w:szCs w:val="28"/>
          <w:shd w:val="clear" w:color="auto" w:fill="FFFFFF"/>
        </w:rPr>
        <w:lastRenderedPageBreak/>
        <w:t>конференции (Минск, 2-3 октября 2013 г.) / Национальная академия наук Беларуси, РУП "Научно-практический центр Национальной академии наук Беларуси по продовольствию". - Минск, 2013. - С. 145-149</w:t>
      </w:r>
      <w:r w:rsidRPr="00006445">
        <w:rPr>
          <w:rFonts w:ascii="Times New Roman" w:hAnsi="Times New Roman" w:cs="Times New Roman"/>
          <w:color w:val="000000"/>
          <w:sz w:val="28"/>
          <w:szCs w:val="28"/>
          <w:lang w:val="kk-KZ"/>
        </w:rPr>
        <w:t>.</w:t>
      </w:r>
    </w:p>
    <w:p w14:paraId="1C3E9878"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6" w:name="Manso_Diminution"/>
      <w:bookmarkEnd w:id="136"/>
      <w:r w:rsidRPr="00006445">
        <w:rPr>
          <w:rFonts w:ascii="Times New Roman" w:hAnsi="Times New Roman" w:cs="Times New Roman"/>
          <w:sz w:val="28"/>
          <w:szCs w:val="28"/>
          <w:lang w:val="en-US"/>
        </w:rPr>
        <w:t xml:space="preserve">Manso S., Pezo D., Gomez-Lus R., Nerin C. Diminution of aflatoxin B1 production caused by an active packaging containing cinnamon essential oil // Food Control. </w:t>
      </w:r>
      <w:r w:rsidRPr="00006445">
        <w:rPr>
          <w:rFonts w:ascii="Times New Roman" w:hAnsi="Times New Roman" w:cs="Times New Roman"/>
          <w:sz w:val="28"/>
          <w:szCs w:val="28"/>
        </w:rPr>
        <w:t xml:space="preserve">2014. V. 45. Р. 101–108. </w:t>
      </w:r>
    </w:p>
    <w:p w14:paraId="286BF2AF"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7" w:name="Mohammadi_Physico"/>
      <w:bookmarkEnd w:id="137"/>
      <w:r w:rsidRPr="00006445">
        <w:rPr>
          <w:rFonts w:ascii="Times New Roman" w:hAnsi="Times New Roman" w:cs="Times New Roman"/>
          <w:sz w:val="28"/>
          <w:szCs w:val="28"/>
          <w:lang w:val="en-US"/>
        </w:rPr>
        <w:t xml:space="preserve">Mohammadi R., Mohammadifar M. A., Rouhi M., Mohaddeseh K., Amir M. M., Ehsan S., Sara H. Physico-mechanical and structural properties of eggshell membrane gelatin-chitosan blend edible films // Int. J. Biol. Macromol. 2017. V. 107. </w:t>
      </w:r>
      <w:r w:rsidRPr="00006445">
        <w:rPr>
          <w:rFonts w:ascii="Times New Roman" w:hAnsi="Times New Roman" w:cs="Times New Roman"/>
          <w:sz w:val="28"/>
          <w:szCs w:val="28"/>
        </w:rPr>
        <w:t>Р</w:t>
      </w:r>
      <w:r w:rsidRPr="00006445">
        <w:rPr>
          <w:rFonts w:ascii="Times New Roman" w:hAnsi="Times New Roman" w:cs="Times New Roman"/>
          <w:sz w:val="28"/>
          <w:szCs w:val="28"/>
          <w:lang w:val="en-US"/>
        </w:rPr>
        <w:t>. 406–412.</w:t>
      </w:r>
      <w:r w:rsidRPr="00006445">
        <w:rPr>
          <w:rFonts w:ascii="Times New Roman" w:hAnsi="Times New Roman" w:cs="Times New Roman"/>
          <w:color w:val="000000"/>
          <w:sz w:val="28"/>
          <w:szCs w:val="28"/>
          <w:lang w:val="kk-KZ"/>
        </w:rPr>
        <w:t xml:space="preserve"> </w:t>
      </w:r>
    </w:p>
    <w:p w14:paraId="5049FB2A" w14:textId="3964F400" w:rsidR="00F90DF7" w:rsidRPr="005C1C3B"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8" w:name="Краснова_Применение"/>
      <w:bookmarkEnd w:id="138"/>
      <w:r w:rsidRPr="00006445">
        <w:rPr>
          <w:rStyle w:val="ng-star-inserted"/>
          <w:rFonts w:ascii="Times New Roman" w:hAnsi="Times New Roman" w:cs="Times New Roman"/>
          <w:sz w:val="28"/>
          <w:szCs w:val="28"/>
          <w:shd w:val="clear" w:color="auto" w:fill="FFFFFF"/>
        </w:rPr>
        <w:t>Краснова А.А., Филиппов В.И. - </w:t>
      </w:r>
      <w:r w:rsidRPr="00006445">
        <w:rPr>
          <w:rFonts w:ascii="Times New Roman" w:hAnsi="Times New Roman" w:cs="Times New Roman"/>
          <w:sz w:val="28"/>
          <w:szCs w:val="28"/>
          <w:shd w:val="clear" w:color="auto" w:fill="FFFFFF"/>
        </w:rPr>
        <w:t xml:space="preserve">Применение композиции из денатурированного и гидролизованного коллагена в производстве мясных рубленых </w:t>
      </w:r>
      <w:r w:rsidR="00C41861" w:rsidRPr="00006445">
        <w:rPr>
          <w:rFonts w:ascii="Times New Roman" w:hAnsi="Times New Roman" w:cs="Times New Roman"/>
          <w:sz w:val="28"/>
          <w:szCs w:val="28"/>
          <w:shd w:val="clear" w:color="auto" w:fill="FFFFFF"/>
        </w:rPr>
        <w:t>полуфабрикатов</w:t>
      </w:r>
      <w:r w:rsidR="00C41861" w:rsidRPr="005C1C3B">
        <w:rPr>
          <w:rFonts w:ascii="Times New Roman" w:hAnsi="Times New Roman" w:cs="Times New Roman"/>
          <w:sz w:val="28"/>
          <w:szCs w:val="28"/>
        </w:rPr>
        <w:t>. //</w:t>
      </w:r>
      <w:r w:rsidR="00C41861" w:rsidRPr="005C1C3B">
        <w:rPr>
          <w:rFonts w:ascii="Times New Roman" w:hAnsi="Times New Roman" w:cs="Times New Roman"/>
          <w:sz w:val="28"/>
          <w:szCs w:val="28"/>
          <w:shd w:val="clear" w:color="auto" w:fill="FFFFFF"/>
        </w:rPr>
        <w:t xml:space="preserve"> «</w:t>
      </w:r>
      <w:r w:rsidRPr="005C1C3B">
        <w:rPr>
          <w:rFonts w:ascii="Times New Roman" w:hAnsi="Times New Roman" w:cs="Times New Roman"/>
          <w:sz w:val="28"/>
          <w:szCs w:val="28"/>
          <w:shd w:val="clear" w:color="auto" w:fill="FFFFFF"/>
        </w:rPr>
        <w:t>Вестник Майкопского государственного технологического университета» Новые технологии. – 2015. – С.20-25.</w:t>
      </w:r>
    </w:p>
    <w:p w14:paraId="4135610F" w14:textId="77777777" w:rsidR="00F90DF7" w:rsidRPr="005C1C3B"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39" w:name="Глотова_Белковые"/>
      <w:bookmarkEnd w:id="139"/>
      <w:r w:rsidRPr="005C1C3B">
        <w:rPr>
          <w:rStyle w:val="ng-star-inserted"/>
          <w:rFonts w:ascii="Times New Roman" w:hAnsi="Times New Roman" w:cs="Times New Roman"/>
          <w:sz w:val="28"/>
          <w:szCs w:val="28"/>
          <w:shd w:val="clear" w:color="auto" w:fill="FFFFFF"/>
        </w:rPr>
        <w:t>И.А.Глотова, М.Н.Чижова, В.В.Корнева, С.С.Гаврилов -</w:t>
      </w:r>
      <w:r w:rsidRPr="005C1C3B">
        <w:rPr>
          <w:rFonts w:ascii="Times New Roman" w:hAnsi="Times New Roman" w:cs="Times New Roman"/>
          <w:sz w:val="28"/>
          <w:szCs w:val="28"/>
          <w:shd w:val="clear" w:color="auto" w:fill="FFFFFF"/>
        </w:rPr>
        <w:t>Белковые дисперсные системы растительных культур в разработке продуктов питания широкого потребительского спроса</w:t>
      </w:r>
      <w:r w:rsidRPr="005C1C3B">
        <w:rPr>
          <w:rFonts w:ascii="Times New Roman" w:hAnsi="Times New Roman" w:cs="Times New Roman"/>
          <w:sz w:val="28"/>
          <w:szCs w:val="28"/>
          <w:lang w:val="kk-KZ"/>
        </w:rPr>
        <w:t xml:space="preserve">. // </w:t>
      </w:r>
      <w:r w:rsidRPr="005C1C3B">
        <w:rPr>
          <w:rFonts w:ascii="Times New Roman" w:hAnsi="Times New Roman" w:cs="Times New Roman"/>
          <w:sz w:val="28"/>
          <w:szCs w:val="28"/>
          <w:shd w:val="clear" w:color="auto" w:fill="FFFFFF"/>
        </w:rPr>
        <w:t>Научно-практический журнал «Технологии и товароведение сельскохозяйственной продукции». – 2013. -№1. – С.53-60</w:t>
      </w:r>
    </w:p>
    <w:p w14:paraId="37D95E62" w14:textId="7830F868"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40" w:name="Кощаев_Биохимия"/>
      <w:bookmarkEnd w:id="140"/>
      <w:r w:rsidRPr="00006445">
        <w:rPr>
          <w:rFonts w:ascii="Times New Roman" w:hAnsi="Times New Roman" w:cs="Times New Roman"/>
          <w:sz w:val="28"/>
          <w:szCs w:val="28"/>
          <w:shd w:val="clear" w:color="auto" w:fill="FFFFFF"/>
        </w:rPr>
        <w:t>Кощаев, А. Г. Биохимия сельскохозяйственной продукции / А. Г. Кощаев, С. Н. Дмитренко, И. С. Жолобова. — 3-е изд., стер. — Санкт-</w:t>
      </w:r>
      <w:r w:rsidR="00C41861" w:rsidRPr="00006445">
        <w:rPr>
          <w:rFonts w:ascii="Times New Roman" w:hAnsi="Times New Roman" w:cs="Times New Roman"/>
          <w:sz w:val="28"/>
          <w:szCs w:val="28"/>
          <w:shd w:val="clear" w:color="auto" w:fill="FFFFFF"/>
        </w:rPr>
        <w:t>Петербург:</w:t>
      </w:r>
      <w:r w:rsidRPr="00006445">
        <w:rPr>
          <w:rFonts w:ascii="Times New Roman" w:hAnsi="Times New Roman" w:cs="Times New Roman"/>
          <w:sz w:val="28"/>
          <w:szCs w:val="28"/>
          <w:shd w:val="clear" w:color="auto" w:fill="FFFFFF"/>
        </w:rPr>
        <w:t xml:space="preserve"> Лань, 2023. — 388 с. </w:t>
      </w:r>
    </w:p>
    <w:p w14:paraId="29069897" w14:textId="7A4A62B1"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41" w:name="Будаева_Модификация"/>
      <w:bookmarkEnd w:id="141"/>
      <w:r w:rsidRPr="00006445">
        <w:rPr>
          <w:rFonts w:ascii="Times New Roman" w:hAnsi="Times New Roman" w:cs="Times New Roman"/>
          <w:sz w:val="28"/>
          <w:szCs w:val="28"/>
        </w:rPr>
        <w:t xml:space="preserve">Будаева, А.Е. Модификация коллагенсодержащего сырья для применения его в производстве мясопродуктов / А.Е. Будаева, Б.А. Баженова, </w:t>
      </w:r>
      <w:r w:rsidR="00C41861" w:rsidRPr="00006445">
        <w:rPr>
          <w:rFonts w:ascii="Times New Roman" w:hAnsi="Times New Roman" w:cs="Times New Roman"/>
          <w:sz w:val="28"/>
          <w:szCs w:val="28"/>
        </w:rPr>
        <w:t>А.</w:t>
      </w:r>
      <w:r w:rsidRPr="00006445">
        <w:rPr>
          <w:rFonts w:ascii="Times New Roman" w:hAnsi="Times New Roman" w:cs="Times New Roman"/>
          <w:sz w:val="28"/>
          <w:szCs w:val="28"/>
        </w:rPr>
        <w:t>М. Данилов // Все о мясе. - 2015. - №1. - С.31-35.</w:t>
      </w:r>
    </w:p>
    <w:p w14:paraId="7D189B2A" w14:textId="12B91C89" w:rsidR="00F90DF7" w:rsidRPr="005C1C3B"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42" w:name="Савицкая_"/>
      <w:bookmarkEnd w:id="142"/>
      <w:r w:rsidRPr="005C1C3B">
        <w:rPr>
          <w:rFonts w:ascii="Times New Roman" w:hAnsi="Times New Roman" w:cs="Times New Roman"/>
          <w:sz w:val="28"/>
          <w:szCs w:val="28"/>
          <w:shd w:val="clear" w:color="auto" w:fill="FFFFFF"/>
        </w:rPr>
        <w:t xml:space="preserve">Савицкая, Т. А. Биоразлагаемые композиты на основе природных </w:t>
      </w:r>
      <w:r w:rsidR="00C41861" w:rsidRPr="005C1C3B">
        <w:rPr>
          <w:rFonts w:ascii="Times New Roman" w:hAnsi="Times New Roman" w:cs="Times New Roman"/>
          <w:sz w:val="28"/>
          <w:szCs w:val="28"/>
          <w:shd w:val="clear" w:color="auto" w:fill="FFFFFF"/>
        </w:rPr>
        <w:t>полисахаридов:</w:t>
      </w:r>
      <w:r w:rsidRPr="005C1C3B">
        <w:rPr>
          <w:rFonts w:ascii="Times New Roman" w:hAnsi="Times New Roman" w:cs="Times New Roman"/>
          <w:sz w:val="28"/>
          <w:szCs w:val="28"/>
          <w:shd w:val="clear" w:color="auto" w:fill="FFFFFF"/>
        </w:rPr>
        <w:t xml:space="preserve"> учебное пособие / Т. А. Савицкая. — </w:t>
      </w:r>
      <w:r w:rsidR="00C41861" w:rsidRPr="005C1C3B">
        <w:rPr>
          <w:rFonts w:ascii="Times New Roman" w:hAnsi="Times New Roman" w:cs="Times New Roman"/>
          <w:sz w:val="28"/>
          <w:szCs w:val="28"/>
          <w:shd w:val="clear" w:color="auto" w:fill="FFFFFF"/>
        </w:rPr>
        <w:t>Минск:</w:t>
      </w:r>
      <w:r w:rsidRPr="005C1C3B">
        <w:rPr>
          <w:rFonts w:ascii="Times New Roman" w:hAnsi="Times New Roman" w:cs="Times New Roman"/>
          <w:sz w:val="28"/>
          <w:szCs w:val="28"/>
          <w:shd w:val="clear" w:color="auto" w:fill="FFFFFF"/>
        </w:rPr>
        <w:t xml:space="preserve"> БГУ, 2018. — 207с. </w:t>
      </w:r>
      <w:r w:rsidRPr="005C1C3B">
        <w:rPr>
          <w:rFonts w:ascii="Times New Roman" w:hAnsi="Times New Roman" w:cs="Times New Roman"/>
          <w:sz w:val="28"/>
          <w:szCs w:val="28"/>
        </w:rPr>
        <w:t xml:space="preserve"> </w:t>
      </w:r>
    </w:p>
    <w:p w14:paraId="340590F2"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43" w:name="Савицкая_Биоразлагаемые"/>
      <w:bookmarkStart w:id="144" w:name="Антипова_Технология"/>
      <w:bookmarkEnd w:id="143"/>
      <w:bookmarkEnd w:id="144"/>
      <w:r w:rsidRPr="00006445">
        <w:rPr>
          <w:rFonts w:ascii="Times New Roman" w:hAnsi="Times New Roman" w:cs="Times New Roman"/>
          <w:sz w:val="28"/>
          <w:szCs w:val="28"/>
        </w:rPr>
        <w:t xml:space="preserve">Антипова Л.В. Коллагены: источники, свойства, применение /Л.В. Антипова, С.А. Сторублевцев / Воронеж: ВГУИТ. — 2014. — 525 с. </w:t>
      </w:r>
    </w:p>
    <w:p w14:paraId="549662F6" w14:textId="7577C8DC"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r w:rsidRPr="00006445">
        <w:rPr>
          <w:rFonts w:ascii="Times New Roman" w:hAnsi="Times New Roman" w:cs="Times New Roman"/>
          <w:sz w:val="28"/>
          <w:szCs w:val="28"/>
        </w:rPr>
        <w:t xml:space="preserve">Антипова Л. В. Технология и оборудование производства колбас и полуфабрикатов: учеб. пособ. / Л. В. Антипова, И. Н. Толпыгина, А. А. Калачев – </w:t>
      </w:r>
      <w:r w:rsidR="00C41861" w:rsidRPr="00006445">
        <w:rPr>
          <w:rFonts w:ascii="Times New Roman" w:hAnsi="Times New Roman" w:cs="Times New Roman"/>
          <w:sz w:val="28"/>
          <w:szCs w:val="28"/>
        </w:rPr>
        <w:t>СПб:</w:t>
      </w:r>
      <w:r w:rsidRPr="00006445">
        <w:rPr>
          <w:rFonts w:ascii="Times New Roman" w:hAnsi="Times New Roman" w:cs="Times New Roman"/>
          <w:sz w:val="28"/>
          <w:szCs w:val="28"/>
        </w:rPr>
        <w:t xml:space="preserve"> ГИОРД, 2013. – 600 </w:t>
      </w:r>
      <w:r w:rsidR="00C41861" w:rsidRPr="00006445">
        <w:rPr>
          <w:rFonts w:ascii="Times New Roman" w:hAnsi="Times New Roman" w:cs="Times New Roman"/>
          <w:sz w:val="28"/>
          <w:szCs w:val="28"/>
        </w:rPr>
        <w:t>с.:</w:t>
      </w:r>
      <w:r w:rsidRPr="00006445">
        <w:rPr>
          <w:rFonts w:ascii="Times New Roman" w:hAnsi="Times New Roman" w:cs="Times New Roman"/>
          <w:sz w:val="28"/>
          <w:szCs w:val="28"/>
        </w:rPr>
        <w:t xml:space="preserve"> – ISBN 978-5-98879-134-8 – Режим доступа: http://znanium.com/ catalog/product/753450</w:t>
      </w:r>
      <w:r w:rsidRPr="00006445">
        <w:rPr>
          <w:rFonts w:ascii="Times New Roman" w:hAnsi="Times New Roman" w:cs="Times New Roman"/>
          <w:color w:val="000000"/>
          <w:sz w:val="28"/>
          <w:szCs w:val="28"/>
          <w:lang w:val="kk-KZ"/>
        </w:rPr>
        <w:t>.</w:t>
      </w:r>
    </w:p>
    <w:p w14:paraId="285F6969" w14:textId="2CF33746"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45" w:name="Способ_коллагенового"/>
      <w:bookmarkEnd w:id="145"/>
      <w:r w:rsidRPr="00006445">
        <w:rPr>
          <w:rFonts w:ascii="Times New Roman" w:hAnsi="Times New Roman" w:cs="Times New Roman"/>
          <w:sz w:val="28"/>
          <w:szCs w:val="28"/>
        </w:rPr>
        <w:t>Способ получения коллагенового белка из сырья животного происхождения, коллагеновые продукты и способы их использования</w:t>
      </w:r>
      <w:r w:rsidRPr="00006445">
        <w:rPr>
          <w:rFonts w:ascii="Times New Roman" w:hAnsi="Times New Roman" w:cs="Times New Roman"/>
          <w:color w:val="000000"/>
          <w:sz w:val="28"/>
          <w:szCs w:val="28"/>
          <w:lang w:val="kk-KZ"/>
        </w:rPr>
        <w:t>.</w:t>
      </w:r>
      <w:r w:rsidRPr="00006445">
        <w:rPr>
          <w:rFonts w:ascii="Times New Roman" w:hAnsi="Times New Roman" w:cs="Times New Roman"/>
          <w:sz w:val="28"/>
          <w:szCs w:val="28"/>
        </w:rPr>
        <w:t xml:space="preserve"> А</w:t>
      </w:r>
      <w:r w:rsidR="005E0EFF" w:rsidRPr="00006445">
        <w:rPr>
          <w:rFonts w:ascii="Times New Roman" w:hAnsi="Times New Roman" w:cs="Times New Roman"/>
          <w:sz w:val="28"/>
          <w:szCs w:val="28"/>
        </w:rPr>
        <w:t>зарченков</w:t>
      </w:r>
      <w:r w:rsidRPr="00006445">
        <w:rPr>
          <w:rFonts w:ascii="Times New Roman" w:hAnsi="Times New Roman" w:cs="Times New Roman"/>
          <w:sz w:val="28"/>
          <w:szCs w:val="28"/>
        </w:rPr>
        <w:t xml:space="preserve"> Филипп Александрович 02.02.2017 №2 609 635</w:t>
      </w:r>
    </w:p>
    <w:p w14:paraId="6F5BA627"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46" w:name="Драгунова_Метод"/>
      <w:bookmarkEnd w:id="146"/>
      <w:r w:rsidRPr="00006445">
        <w:rPr>
          <w:rFonts w:ascii="Times New Roman" w:hAnsi="Times New Roman" w:cs="Times New Roman"/>
          <w:sz w:val="28"/>
          <w:szCs w:val="28"/>
        </w:rPr>
        <w:t>Драгунова, М.М. Метод переработки вторичного коллагенсодержащего сырья с использованием дрожжей clavispora lusitaniae Y3723 / М.М. Драгунова, В.П. Брехова // Техника и технология пищевых производств. - 2014. - № 1. – С. 18 – 21</w:t>
      </w:r>
      <w:r w:rsidRPr="00006445">
        <w:rPr>
          <w:rFonts w:ascii="Times New Roman" w:hAnsi="Times New Roman" w:cs="Times New Roman"/>
          <w:color w:val="000000"/>
          <w:sz w:val="28"/>
          <w:szCs w:val="28"/>
          <w:lang w:val="kk-KZ"/>
        </w:rPr>
        <w:t>.</w:t>
      </w:r>
    </w:p>
    <w:p w14:paraId="2A020B2C" w14:textId="2ED5C28C"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aps/>
          <w:sz w:val="28"/>
          <w:szCs w:val="28"/>
          <w:lang w:val="kk-KZ"/>
        </w:rPr>
      </w:pPr>
      <w:bookmarkStart w:id="147" w:name="Забалуева_Методы"/>
      <w:bookmarkEnd w:id="147"/>
      <w:r w:rsidRPr="00006445">
        <w:rPr>
          <w:rFonts w:ascii="Times New Roman" w:hAnsi="Times New Roman" w:cs="Times New Roman"/>
          <w:sz w:val="28"/>
          <w:szCs w:val="28"/>
          <w:shd w:val="clear" w:color="auto" w:fill="FFFFFF"/>
        </w:rPr>
        <w:t>Забалуева, Ю. Ю. Методы исследования сырья и продуктов животного происхождения: учебное пособие / Ю. Ю. Забалуева, Б. А. Баженова. — Улан-</w:t>
      </w:r>
      <w:r w:rsidR="00C41861" w:rsidRPr="00006445">
        <w:rPr>
          <w:rFonts w:ascii="Times New Roman" w:hAnsi="Times New Roman" w:cs="Times New Roman"/>
          <w:sz w:val="28"/>
          <w:szCs w:val="28"/>
          <w:shd w:val="clear" w:color="auto" w:fill="FFFFFF"/>
        </w:rPr>
        <w:t>Удэ:</w:t>
      </w:r>
      <w:r w:rsidRPr="00006445">
        <w:rPr>
          <w:rFonts w:ascii="Times New Roman" w:hAnsi="Times New Roman" w:cs="Times New Roman"/>
          <w:sz w:val="28"/>
          <w:szCs w:val="28"/>
          <w:shd w:val="clear" w:color="auto" w:fill="FFFFFF"/>
        </w:rPr>
        <w:t xml:space="preserve"> ВСГУТУ, 2016. — 156 с. </w:t>
      </w:r>
    </w:p>
    <w:p w14:paraId="2B736B21"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spacing w:val="-4"/>
          <w:sz w:val="28"/>
          <w:szCs w:val="28"/>
          <w:lang w:val="kk-KZ"/>
        </w:rPr>
      </w:pPr>
      <w:bookmarkStart w:id="148" w:name="Трубина_Методология"/>
      <w:bookmarkEnd w:id="148"/>
      <w:r w:rsidRPr="00006445">
        <w:rPr>
          <w:rFonts w:ascii="Times New Roman" w:hAnsi="Times New Roman" w:cs="Times New Roman"/>
          <w:sz w:val="28"/>
          <w:szCs w:val="28"/>
          <w:shd w:val="clear" w:color="auto" w:fill="FFFFFF"/>
        </w:rPr>
        <w:lastRenderedPageBreak/>
        <w:t>Трубина, И. А. Методология создания колбасных изделий с модифицированными пищевыми добавками: монография / И. А. Трубина, В. В. Садовой. — Ставрополь: СтГАУ, 2022. — 96 с. </w:t>
      </w:r>
    </w:p>
    <w:p w14:paraId="05E1AA28"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49" w:name="Тихонов_Барьерные"/>
      <w:bookmarkEnd w:id="149"/>
      <w:r w:rsidRPr="00006445">
        <w:rPr>
          <w:rFonts w:ascii="Times New Roman" w:hAnsi="Times New Roman" w:cs="Times New Roman"/>
          <w:color w:val="000000"/>
          <w:spacing w:val="-4"/>
          <w:sz w:val="28"/>
          <w:szCs w:val="28"/>
          <w:lang w:val="kk-KZ"/>
        </w:rPr>
        <w:t xml:space="preserve">Тихонов, С. Л. Барьерные технологии в производстве мясопродуктов </w:t>
      </w:r>
      <w:r w:rsidRPr="00006445">
        <w:rPr>
          <w:rFonts w:ascii="Times New Roman" w:hAnsi="Times New Roman" w:cs="Times New Roman"/>
          <w:color w:val="000000"/>
          <w:sz w:val="28"/>
          <w:szCs w:val="28"/>
          <w:lang w:val="kk-KZ"/>
        </w:rPr>
        <w:t xml:space="preserve">[Мәтін] </w:t>
      </w:r>
      <w:r w:rsidRPr="00006445">
        <w:rPr>
          <w:rFonts w:ascii="Times New Roman" w:hAnsi="Times New Roman" w:cs="Times New Roman"/>
          <w:color w:val="000000"/>
          <w:spacing w:val="-4"/>
          <w:sz w:val="28"/>
          <w:szCs w:val="28"/>
          <w:lang w:val="kk-KZ"/>
        </w:rPr>
        <w:t>/ С. Л. Тихонов, Н. В. Тихонова // Индустрия питания. – 2018. – Т. 3, № 4. – Б. 52-59.</w:t>
      </w:r>
    </w:p>
    <w:bookmarkStart w:id="150" w:name="Романова_Использование"/>
    <w:bookmarkEnd w:id="150"/>
    <w:p w14:paraId="3D4979DA"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instrText xml:space="preserve"> HYPERLINK "https://elibrary.ru/author_items.asp?refid=605964932&amp;fam=%D0%A0%D0%BE%D0%BC%D0%B0%D0%BD%D0%BE%D0%B2%D0%B0&amp;init=%D0%90+%D0%A1" </w:instrText>
      </w:r>
      <w:r>
        <w:fldChar w:fldCharType="separate"/>
      </w:r>
      <w:r w:rsidRPr="00006445">
        <w:rPr>
          <w:rFonts w:ascii="Times New Roman" w:hAnsi="Times New Roman" w:cs="Times New Roman"/>
          <w:color w:val="000000"/>
          <w:spacing w:val="-4"/>
          <w:sz w:val="28"/>
          <w:szCs w:val="28"/>
          <w:lang w:val="kk-KZ"/>
        </w:rPr>
        <w:t>Романова А.С.</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w:t>
      </w:r>
      <w:hyperlink r:id="rId58" w:history="1">
        <w:r w:rsidRPr="00006445">
          <w:rPr>
            <w:rFonts w:ascii="Times New Roman" w:hAnsi="Times New Roman" w:cs="Times New Roman"/>
            <w:color w:val="000000"/>
            <w:spacing w:val="-4"/>
            <w:sz w:val="28"/>
            <w:szCs w:val="28"/>
            <w:lang w:val="kk-KZ"/>
          </w:rPr>
          <w:t>Тихонова Н.В.</w:t>
        </w:r>
      </w:hyperlink>
      <w:r w:rsidRPr="00006445">
        <w:rPr>
          <w:rFonts w:ascii="Times New Roman" w:hAnsi="Times New Roman" w:cs="Times New Roman"/>
          <w:color w:val="000000"/>
          <w:spacing w:val="-4"/>
          <w:sz w:val="28"/>
          <w:szCs w:val="28"/>
          <w:lang w:val="kk-KZ"/>
        </w:rPr>
        <w:t>, </w:t>
      </w:r>
      <w:hyperlink r:id="rId59" w:history="1">
        <w:r w:rsidRPr="00006445">
          <w:rPr>
            <w:rFonts w:ascii="Times New Roman" w:hAnsi="Times New Roman" w:cs="Times New Roman"/>
            <w:color w:val="000000"/>
            <w:spacing w:val="-4"/>
            <w:sz w:val="28"/>
            <w:szCs w:val="28"/>
            <w:lang w:val="kk-KZ"/>
          </w:rPr>
          <w:t>Тихонов С.Л.</w:t>
        </w:r>
      </w:hyperlink>
      <w:r w:rsidRPr="00006445">
        <w:rPr>
          <w:rFonts w:ascii="Times New Roman" w:hAnsi="Times New Roman" w:cs="Times New Roman"/>
          <w:color w:val="000000"/>
          <w:spacing w:val="-4"/>
          <w:sz w:val="28"/>
          <w:szCs w:val="28"/>
          <w:lang w:val="kk-KZ"/>
        </w:rPr>
        <w:t xml:space="preserve"> Использование чешуйчатого льда из электроактивированной воды при хранении охлажденной рыбы </w:t>
      </w:r>
      <w:r w:rsidRPr="00006445">
        <w:rPr>
          <w:rFonts w:ascii="Times New Roman" w:hAnsi="Times New Roman" w:cs="Times New Roman"/>
          <w:color w:val="000000"/>
          <w:sz w:val="28"/>
          <w:szCs w:val="28"/>
          <w:lang w:val="kk-KZ"/>
        </w:rPr>
        <w:t xml:space="preserve">[Мәтін] </w:t>
      </w:r>
      <w:r w:rsidRPr="00006445">
        <w:rPr>
          <w:rFonts w:ascii="Times New Roman" w:hAnsi="Times New Roman" w:cs="Times New Roman"/>
          <w:color w:val="000000"/>
          <w:spacing w:val="-4"/>
          <w:sz w:val="28"/>
          <w:szCs w:val="28"/>
          <w:lang w:val="kk-KZ"/>
        </w:rPr>
        <w:t>// </w:t>
      </w:r>
      <w:hyperlink r:id="rId60" w:tooltip="Индустрия питания" w:history="1">
        <w:r w:rsidRPr="00006445">
          <w:rPr>
            <w:rFonts w:ascii="Times New Roman" w:hAnsi="Times New Roman" w:cs="Times New Roman"/>
            <w:color w:val="000000"/>
            <w:spacing w:val="-4"/>
            <w:sz w:val="28"/>
            <w:szCs w:val="28"/>
            <w:lang w:val="kk-KZ"/>
          </w:rPr>
          <w:t>Индустрия питания</w:t>
        </w:r>
      </w:hyperlink>
      <w:r w:rsidRPr="00006445">
        <w:rPr>
          <w:rFonts w:ascii="Times New Roman" w:hAnsi="Times New Roman" w:cs="Times New Roman"/>
          <w:color w:val="000000"/>
          <w:spacing w:val="-4"/>
          <w:sz w:val="28"/>
          <w:szCs w:val="28"/>
          <w:lang w:val="kk-KZ"/>
        </w:rPr>
        <w:t>. 2018. Т. 3. № 3. Б. 9-15.</w:t>
      </w:r>
    </w:p>
    <w:p w14:paraId="46D47850" w14:textId="4CE83E01"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spacing w:val="-4"/>
          <w:sz w:val="28"/>
          <w:szCs w:val="28"/>
          <w:lang w:val="kk-KZ"/>
        </w:rPr>
      </w:pPr>
      <w:bookmarkStart w:id="151" w:name="Глотова_Новые"/>
      <w:bookmarkEnd w:id="151"/>
      <w:r w:rsidRPr="00006445">
        <w:rPr>
          <w:rStyle w:val="ng-star-inserted"/>
          <w:rFonts w:ascii="Times New Roman" w:hAnsi="Times New Roman" w:cs="Times New Roman"/>
          <w:sz w:val="28"/>
          <w:szCs w:val="28"/>
          <w:shd w:val="clear" w:color="auto" w:fill="FFFFFF"/>
        </w:rPr>
        <w:t>Глотова И.А., Макаркина Е.Н., Курчаева Е.Е., Проняева М.В. - </w:t>
      </w:r>
      <w:r w:rsidRPr="00006445">
        <w:rPr>
          <w:rFonts w:ascii="Times New Roman" w:hAnsi="Times New Roman" w:cs="Times New Roman"/>
          <w:sz w:val="28"/>
          <w:szCs w:val="28"/>
          <w:shd w:val="clear" w:color="auto" w:fill="FFFFFF"/>
        </w:rPr>
        <w:t>Новые биополимерные композиции для получения капсулированных пищевых добавок</w:t>
      </w:r>
      <w:r w:rsidRPr="00006445">
        <w:rPr>
          <w:rFonts w:ascii="Times New Roman" w:hAnsi="Times New Roman" w:cs="Times New Roman"/>
          <w:spacing w:val="-4"/>
          <w:sz w:val="28"/>
          <w:szCs w:val="28"/>
          <w:lang w:val="kk-KZ"/>
        </w:rPr>
        <w:t xml:space="preserve">. // </w:t>
      </w:r>
      <w:r w:rsidRPr="00006445">
        <w:rPr>
          <w:rFonts w:ascii="Times New Roman" w:hAnsi="Times New Roman" w:cs="Times New Roman"/>
          <w:sz w:val="28"/>
          <w:szCs w:val="28"/>
          <w:shd w:val="clear" w:color="auto" w:fill="FFFFFF"/>
        </w:rPr>
        <w:t>Научно-технический журнал «Известия вузов. Пищевая технология</w:t>
      </w:r>
      <w:r w:rsidR="00C41861" w:rsidRPr="00006445">
        <w:rPr>
          <w:rFonts w:ascii="Times New Roman" w:hAnsi="Times New Roman" w:cs="Times New Roman"/>
          <w:sz w:val="28"/>
          <w:szCs w:val="28"/>
          <w:shd w:val="clear" w:color="auto" w:fill="FFFFFF"/>
        </w:rPr>
        <w:t>».</w:t>
      </w:r>
      <w:r w:rsidRPr="00006445">
        <w:rPr>
          <w:rFonts w:ascii="Times New Roman" w:hAnsi="Times New Roman" w:cs="Times New Roman"/>
          <w:sz w:val="28"/>
          <w:szCs w:val="28"/>
          <w:shd w:val="clear" w:color="auto" w:fill="FFFFFF"/>
        </w:rPr>
        <w:t xml:space="preserve"> – 2012.- №4.-С.13-16.</w:t>
      </w:r>
    </w:p>
    <w:p w14:paraId="60185FEA"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52" w:name="Яньшина_Барьерные"/>
      <w:bookmarkEnd w:id="152"/>
      <w:r w:rsidRPr="00006445">
        <w:rPr>
          <w:rFonts w:ascii="Times New Roman" w:hAnsi="Times New Roman" w:cs="Times New Roman"/>
          <w:color w:val="000000"/>
          <w:spacing w:val="-4"/>
          <w:sz w:val="28"/>
          <w:szCs w:val="28"/>
          <w:lang w:val="kk-KZ"/>
        </w:rPr>
        <w:t>Яньшина, С. А. Барьерные технологии мясных полуфабрикатов с использованием натуральных биополимерных композиций / С. А. Яньшина, И. С. Стебунова // Молодежь в науке: Новые аргументы : I-ші Халықаралық конкурстың ғылыми еңбектер жинағы (Ресей, Липецк қ., 06 Қазан 2014 ж.) / Жауап. редактор А. В. Горбенко. Том I бөлім. – Липецк: "Аргумент" Ғылыми серіктестігі, 2014. – Б. 168-171. </w:t>
      </w:r>
    </w:p>
    <w:p w14:paraId="22247F75" w14:textId="3C3DE819"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53" w:name="Kallistova_Microbial"/>
      <w:bookmarkEnd w:id="153"/>
      <w:r w:rsidRPr="00006445">
        <w:rPr>
          <w:rFonts w:ascii="Times New Roman" w:hAnsi="Times New Roman" w:cs="Times New Roman"/>
          <w:sz w:val="28"/>
          <w:szCs w:val="28"/>
          <w:lang w:val="en-US"/>
        </w:rPr>
        <w:t xml:space="preserve">Kallistova A. Yu., Goel G. et al. Microbial diversity of methanogenic communities in the systems for anaerobic treatment of organic waste // Microbiology. 2014. V. </w:t>
      </w:r>
      <w:r w:rsidR="00C41861" w:rsidRPr="00006445">
        <w:rPr>
          <w:rFonts w:ascii="Times New Roman" w:hAnsi="Times New Roman" w:cs="Times New Roman"/>
          <w:sz w:val="28"/>
          <w:szCs w:val="28"/>
          <w:lang w:val="en-US"/>
        </w:rPr>
        <w:t>five</w:t>
      </w:r>
      <w:r w:rsidRPr="00006445">
        <w:rPr>
          <w:rFonts w:ascii="Times New Roman" w:hAnsi="Times New Roman" w:cs="Times New Roman"/>
          <w:sz w:val="28"/>
          <w:szCs w:val="28"/>
          <w:lang w:val="en-US"/>
        </w:rPr>
        <w:t xml:space="preserve">. </w:t>
      </w:r>
      <w:r w:rsidRPr="00006445">
        <w:rPr>
          <w:rFonts w:ascii="Times New Roman" w:hAnsi="Times New Roman" w:cs="Times New Roman"/>
          <w:sz w:val="28"/>
          <w:szCs w:val="28"/>
        </w:rPr>
        <w:t>Р</w:t>
      </w:r>
      <w:r w:rsidRPr="00006445">
        <w:rPr>
          <w:rFonts w:ascii="Times New Roman" w:hAnsi="Times New Roman" w:cs="Times New Roman"/>
          <w:sz w:val="28"/>
          <w:szCs w:val="28"/>
          <w:lang w:val="en-US"/>
        </w:rPr>
        <w:t xml:space="preserve">. 462–483. </w:t>
      </w:r>
    </w:p>
    <w:p w14:paraId="6D3A711C"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54" w:name="Kanmani_Physical"/>
      <w:bookmarkEnd w:id="154"/>
      <w:r w:rsidRPr="00006445">
        <w:rPr>
          <w:rFonts w:ascii="Times New Roman" w:hAnsi="Times New Roman" w:cs="Times New Roman"/>
          <w:sz w:val="28"/>
          <w:szCs w:val="28"/>
          <w:lang w:val="en-US"/>
        </w:rPr>
        <w:t xml:space="preserve">Kanmani P., Rhim J.-W. Physical, mechanical and antimicrobial properties of gelatin based active nanocomposite films containing AgNPs and nanoclay // Food Hydrocolloids. 2014. V. 35. </w:t>
      </w:r>
      <w:r w:rsidRPr="00006445">
        <w:rPr>
          <w:rFonts w:ascii="Times New Roman" w:hAnsi="Times New Roman" w:cs="Times New Roman"/>
          <w:sz w:val="28"/>
          <w:szCs w:val="28"/>
        </w:rPr>
        <w:t>Р</w:t>
      </w:r>
      <w:r w:rsidRPr="00006445">
        <w:rPr>
          <w:rFonts w:ascii="Times New Roman" w:hAnsi="Times New Roman" w:cs="Times New Roman"/>
          <w:sz w:val="28"/>
          <w:szCs w:val="28"/>
          <w:lang w:val="en-US"/>
        </w:rPr>
        <w:t xml:space="preserve">. 644–652. </w:t>
      </w:r>
    </w:p>
    <w:p w14:paraId="7612358E"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55" w:name="Li_Mechanical"/>
      <w:bookmarkEnd w:id="155"/>
      <w:r w:rsidRPr="00006445">
        <w:rPr>
          <w:rFonts w:ascii="Times New Roman" w:hAnsi="Times New Roman" w:cs="Times New Roman"/>
          <w:sz w:val="28"/>
          <w:szCs w:val="28"/>
          <w:lang w:val="en-US"/>
        </w:rPr>
        <w:t xml:space="preserve">Li X., Qiu C., Ji N., Sun C., Xiong L., Sun Q. Mechanical, barrier and morphological properties of starch nanocrystals-reinforced pea starch films // Carbohydr. </w:t>
      </w:r>
      <w:r w:rsidRPr="00006445">
        <w:rPr>
          <w:rFonts w:ascii="Times New Roman" w:hAnsi="Times New Roman" w:cs="Times New Roman"/>
          <w:sz w:val="28"/>
          <w:szCs w:val="28"/>
        </w:rPr>
        <w:t>Polym. 2015. V. 121. Р. 155–162.</w:t>
      </w:r>
      <w:r w:rsidRPr="00006445">
        <w:rPr>
          <w:rFonts w:ascii="Times New Roman" w:hAnsi="Times New Roman" w:cs="Times New Roman"/>
          <w:color w:val="000000"/>
          <w:spacing w:val="-4"/>
          <w:sz w:val="28"/>
          <w:szCs w:val="28"/>
          <w:lang w:val="kk-KZ"/>
        </w:rPr>
        <w:t> </w:t>
      </w:r>
    </w:p>
    <w:p w14:paraId="339D887D"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56" w:name="Lopez_Antioxidant"/>
      <w:bookmarkEnd w:id="156"/>
      <w:r w:rsidRPr="00006445">
        <w:rPr>
          <w:rFonts w:ascii="Times New Roman" w:hAnsi="Times New Roman" w:cs="Times New Roman"/>
          <w:sz w:val="28"/>
          <w:szCs w:val="28"/>
          <w:lang w:val="en-US"/>
        </w:rPr>
        <w:t xml:space="preserve">Lopez de Dicastillo C., Rodriguez F., Guarda A., Galotto M. J. Antioxidant films based on cross-linked methyl cellulose and native Chilean berry for food packaging applications // Carbohydr. </w:t>
      </w:r>
      <w:r w:rsidRPr="00006445">
        <w:rPr>
          <w:rFonts w:ascii="Times New Roman" w:hAnsi="Times New Roman" w:cs="Times New Roman"/>
          <w:sz w:val="28"/>
          <w:szCs w:val="28"/>
        </w:rPr>
        <w:t xml:space="preserve">Polym. 2016. V. 136. Р. 1052–1060. </w:t>
      </w:r>
    </w:p>
    <w:bookmarkStart w:id="157" w:name="Espita_Edible"/>
    <w:bookmarkEnd w:id="157"/>
    <w:p w14:paraId="3D89FFA6"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rsidRPr="00F90DF7">
        <w:rPr>
          <w:lang w:val="en-US"/>
        </w:rPr>
        <w:instrText xml:space="preserve"> HYPERLINK "https://elibrary.ru/author_items.asp?refid=605964941&amp;fam=Espitia&amp;init=P+J+P" </w:instrText>
      </w:r>
      <w:r>
        <w:fldChar w:fldCharType="separate"/>
      </w:r>
      <w:r w:rsidRPr="00006445">
        <w:rPr>
          <w:rFonts w:ascii="Times New Roman" w:hAnsi="Times New Roman" w:cs="Times New Roman"/>
          <w:color w:val="000000"/>
          <w:spacing w:val="-4"/>
          <w:sz w:val="28"/>
          <w:szCs w:val="28"/>
          <w:lang w:val="kk-KZ"/>
        </w:rPr>
        <w:t>Espitia P.J.P.</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et al. Edible films from pectin: Physical-mechanical and antimicrobial properties // A review. Food Hydrocoll. 2014. P. 287-296. </w:t>
      </w:r>
    </w:p>
    <w:p w14:paraId="72214DC8"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58" w:name="Malmir_Morphology"/>
      <w:bookmarkEnd w:id="158"/>
      <w:r w:rsidRPr="00006445">
        <w:rPr>
          <w:rFonts w:ascii="Times New Roman" w:hAnsi="Times New Roman" w:cs="Times New Roman"/>
          <w:sz w:val="28"/>
          <w:szCs w:val="28"/>
          <w:lang w:val="en-US"/>
        </w:rPr>
        <w:t xml:space="preserve">Malmir S., Montero B., Rico M., Barral L., Bouza R. Morphology, thermal and barrier properties of biodegradable films of poly (3-hydroxybutyrate-co-3- hydroxyvalerate) containing cellulose nanocrystals // Composites: Part A. 2017. V. 93. </w:t>
      </w:r>
      <w:r w:rsidRPr="00006445">
        <w:rPr>
          <w:rFonts w:ascii="Times New Roman" w:hAnsi="Times New Roman" w:cs="Times New Roman"/>
          <w:sz w:val="28"/>
          <w:szCs w:val="28"/>
        </w:rPr>
        <w:t>Р</w:t>
      </w:r>
      <w:r w:rsidRPr="00006445">
        <w:rPr>
          <w:rFonts w:ascii="Times New Roman" w:hAnsi="Times New Roman" w:cs="Times New Roman"/>
          <w:sz w:val="28"/>
          <w:szCs w:val="28"/>
          <w:lang w:val="en-US"/>
        </w:rPr>
        <w:t xml:space="preserve">. 41–48. </w:t>
      </w:r>
    </w:p>
    <w:bookmarkStart w:id="159" w:name="Ramos_Characterization"/>
    <w:bookmarkEnd w:id="159"/>
    <w:p w14:paraId="02B1E0A1"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rsidRPr="00F90DF7">
        <w:rPr>
          <w:lang w:val="en-US"/>
        </w:rPr>
        <w:instrText xml:space="preserve"> HYPERLINK "https://elibrary.ru/author_items.asp?refid=605964945&amp;fam=Ramos&amp;init=M" </w:instrText>
      </w:r>
      <w:r>
        <w:fldChar w:fldCharType="separate"/>
      </w:r>
      <w:r w:rsidRPr="00006445">
        <w:rPr>
          <w:rFonts w:ascii="Times New Roman" w:hAnsi="Times New Roman" w:cs="Times New Roman"/>
          <w:color w:val="000000"/>
          <w:spacing w:val="-4"/>
          <w:sz w:val="28"/>
          <w:szCs w:val="28"/>
          <w:lang w:val="kk-KZ"/>
        </w:rPr>
        <w:t>Ramos M.</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w:t>
      </w:r>
      <w:hyperlink r:id="rId61" w:history="1">
        <w:r w:rsidRPr="00006445">
          <w:rPr>
            <w:rFonts w:ascii="Times New Roman" w:hAnsi="Times New Roman" w:cs="Times New Roman"/>
            <w:color w:val="000000"/>
            <w:spacing w:val="-4"/>
            <w:sz w:val="28"/>
            <w:szCs w:val="28"/>
            <w:lang w:val="kk-KZ"/>
          </w:rPr>
          <w:t>Jiménez A.</w:t>
        </w:r>
      </w:hyperlink>
      <w:r w:rsidRPr="00006445">
        <w:rPr>
          <w:rFonts w:ascii="Times New Roman" w:hAnsi="Times New Roman" w:cs="Times New Roman"/>
          <w:color w:val="000000"/>
          <w:spacing w:val="-4"/>
          <w:sz w:val="28"/>
          <w:szCs w:val="28"/>
          <w:lang w:val="kk-KZ"/>
        </w:rPr>
        <w:t>, </w:t>
      </w:r>
      <w:hyperlink r:id="rId62" w:history="1">
        <w:r w:rsidRPr="00006445">
          <w:rPr>
            <w:rFonts w:ascii="Times New Roman" w:hAnsi="Times New Roman" w:cs="Times New Roman"/>
            <w:color w:val="000000"/>
            <w:spacing w:val="-4"/>
            <w:sz w:val="28"/>
            <w:szCs w:val="28"/>
            <w:lang w:val="kk-KZ"/>
          </w:rPr>
          <w:t>Peltzer M.</w:t>
        </w:r>
      </w:hyperlink>
      <w:r w:rsidRPr="00006445">
        <w:rPr>
          <w:rFonts w:ascii="Times New Roman" w:hAnsi="Times New Roman" w:cs="Times New Roman"/>
          <w:color w:val="000000"/>
          <w:spacing w:val="-4"/>
          <w:sz w:val="28"/>
          <w:szCs w:val="28"/>
          <w:lang w:val="kk-KZ"/>
        </w:rPr>
        <w:t>, </w:t>
      </w:r>
      <w:hyperlink r:id="rId63" w:history="1">
        <w:r w:rsidRPr="00006445">
          <w:rPr>
            <w:rFonts w:ascii="Times New Roman" w:hAnsi="Times New Roman" w:cs="Times New Roman"/>
            <w:color w:val="000000"/>
            <w:spacing w:val="-4"/>
            <w:sz w:val="28"/>
            <w:szCs w:val="28"/>
            <w:lang w:val="kk-KZ"/>
          </w:rPr>
          <w:t>Garrigós M.C.</w:t>
        </w:r>
      </w:hyperlink>
      <w:r w:rsidRPr="00006445">
        <w:rPr>
          <w:rFonts w:ascii="Times New Roman" w:hAnsi="Times New Roman" w:cs="Times New Roman"/>
          <w:color w:val="000000"/>
          <w:spacing w:val="-4"/>
          <w:sz w:val="28"/>
          <w:szCs w:val="28"/>
          <w:lang w:val="kk-KZ"/>
        </w:rPr>
        <w:t> Characterization and antimicrobial activity studies of polypropylene films with carvacrol and thymol for active packaging // </w:t>
      </w:r>
      <w:hyperlink r:id="rId64" w:tooltip="Journal of Food Engineering" w:history="1">
        <w:r w:rsidRPr="00006445">
          <w:rPr>
            <w:rFonts w:ascii="Times New Roman" w:hAnsi="Times New Roman" w:cs="Times New Roman"/>
            <w:color w:val="000000"/>
            <w:spacing w:val="-4"/>
            <w:sz w:val="28"/>
            <w:szCs w:val="28"/>
            <w:lang w:val="kk-KZ"/>
          </w:rPr>
          <w:t>J. Food Eng</w:t>
        </w:r>
      </w:hyperlink>
      <w:r w:rsidRPr="00006445">
        <w:rPr>
          <w:rFonts w:ascii="Times New Roman" w:hAnsi="Times New Roman" w:cs="Times New Roman"/>
          <w:color w:val="000000"/>
          <w:spacing w:val="-4"/>
          <w:sz w:val="28"/>
          <w:szCs w:val="28"/>
          <w:lang w:val="kk-KZ"/>
        </w:rPr>
        <w:t>. 2012. № 109. P. 513-519.</w:t>
      </w:r>
    </w:p>
    <w:p w14:paraId="7D033469"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spacing w:val="-4"/>
          <w:sz w:val="28"/>
          <w:szCs w:val="28"/>
          <w:lang w:val="kk-KZ"/>
        </w:rPr>
      </w:pPr>
      <w:bookmarkStart w:id="160" w:name="Базарнова_Развитие"/>
      <w:bookmarkEnd w:id="160"/>
      <w:r w:rsidRPr="00006445">
        <w:rPr>
          <w:rFonts w:ascii="Times New Roman" w:hAnsi="Times New Roman" w:cs="Times New Roman"/>
          <w:sz w:val="28"/>
          <w:szCs w:val="28"/>
          <w:shd w:val="clear" w:color="auto" w:fill="FFFFFF"/>
        </w:rPr>
        <w:t>Базарнова Ю.Г. Развитие барьерных нано-, микробиотехнологий в мясной отрасли // Мясной бизнес - 2016. - № 1. - С. 32-33</w:t>
      </w:r>
      <w:r w:rsidRPr="00006445">
        <w:rPr>
          <w:rFonts w:ascii="Times New Roman" w:hAnsi="Times New Roman" w:cs="Times New Roman"/>
          <w:spacing w:val="-4"/>
          <w:sz w:val="28"/>
          <w:szCs w:val="28"/>
          <w:lang w:val="kk-KZ"/>
        </w:rPr>
        <w:t>. </w:t>
      </w:r>
    </w:p>
    <w:p w14:paraId="7EFE9BA0"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61" w:name="МУК_Определение"/>
      <w:bookmarkEnd w:id="161"/>
      <w:r w:rsidRPr="00006445">
        <w:rPr>
          <w:rFonts w:ascii="Times New Roman" w:hAnsi="Times New Roman" w:cs="Times New Roman"/>
          <w:color w:val="000000"/>
          <w:spacing w:val="-4"/>
          <w:sz w:val="28"/>
          <w:szCs w:val="28"/>
          <w:lang w:val="kk-KZ"/>
        </w:rPr>
        <w:lastRenderedPageBreak/>
        <w:t>МУК 4.2.1890-04 Определение чувствительности микроорганизмов к антибактериальным препаратам. Әдістемелік нұсқаулар 04.03.2004 № 4.2.1890-04.</w:t>
      </w:r>
    </w:p>
    <w:p w14:paraId="08A5473C"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62" w:name="Деренкова_Барьерные"/>
      <w:bookmarkEnd w:id="162"/>
      <w:r w:rsidRPr="00006445">
        <w:rPr>
          <w:rFonts w:ascii="Times New Roman" w:hAnsi="Times New Roman" w:cs="Times New Roman"/>
          <w:color w:val="000000"/>
          <w:spacing w:val="-4"/>
          <w:sz w:val="28"/>
          <w:szCs w:val="28"/>
          <w:lang w:val="kk-KZ"/>
        </w:rPr>
        <w:t>Барьерные технологии защиты качества агропищевого сырья / И. А. Деренкова, С. В. Белоусова, О. В. Косенко [и др.] // Векторы развития технологии переработки животного и растительного сырья: халықаралық ғылыми-практикалық конференция материалдарының жинағы, Краснодар, 20 май 2022г. – Краснодар: Кубань мемлекеттік технологиялық университеті, 2022. – Б. 151-154. </w:t>
      </w:r>
    </w:p>
    <w:bookmarkStart w:id="163" w:name="Запорожская_Технологические"/>
    <w:bookmarkEnd w:id="163"/>
    <w:p w14:paraId="47AA70E2"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instrText xml:space="preserve"> HYPERLINK "https://elibrary.ru/author_items.asp?refid=940488822&amp;fam=%D0%97%D0%B0%D0%BF%D0%BE%D1%80%D0%BE%D0%B6%D1%81%D0%BA%D0%B0%D1%8F&amp;init=%D0%A1+%D0%9F" </w:instrText>
      </w:r>
      <w:r>
        <w:fldChar w:fldCharType="separate"/>
      </w:r>
      <w:r w:rsidRPr="00006445">
        <w:rPr>
          <w:rFonts w:ascii="Times New Roman" w:hAnsi="Times New Roman" w:cs="Times New Roman"/>
          <w:color w:val="000000"/>
          <w:spacing w:val="-4"/>
          <w:sz w:val="28"/>
          <w:szCs w:val="28"/>
          <w:lang w:val="kk-KZ"/>
        </w:rPr>
        <w:t>Запорожская С.П.</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w:t>
      </w:r>
      <w:hyperlink r:id="rId65" w:history="1">
        <w:r w:rsidRPr="00006445">
          <w:rPr>
            <w:rFonts w:ascii="Times New Roman" w:hAnsi="Times New Roman" w:cs="Times New Roman"/>
            <w:color w:val="000000"/>
            <w:spacing w:val="-4"/>
            <w:sz w:val="28"/>
            <w:szCs w:val="28"/>
            <w:lang w:val="kk-KZ"/>
          </w:rPr>
          <w:t>Косенко О.В.</w:t>
        </w:r>
      </w:hyperlink>
      <w:r w:rsidRPr="00006445">
        <w:rPr>
          <w:rFonts w:ascii="Times New Roman" w:hAnsi="Times New Roman" w:cs="Times New Roman"/>
          <w:color w:val="000000"/>
          <w:spacing w:val="-4"/>
          <w:sz w:val="28"/>
          <w:szCs w:val="28"/>
          <w:lang w:val="kk-KZ"/>
        </w:rPr>
        <w:t>, </w:t>
      </w:r>
      <w:hyperlink r:id="rId66" w:history="1">
        <w:r w:rsidRPr="00006445">
          <w:rPr>
            <w:rFonts w:ascii="Times New Roman" w:hAnsi="Times New Roman" w:cs="Times New Roman"/>
            <w:color w:val="000000"/>
            <w:spacing w:val="-4"/>
            <w:sz w:val="28"/>
            <w:szCs w:val="28"/>
            <w:lang w:val="kk-KZ"/>
          </w:rPr>
          <w:t>Назаретян В.Г.</w:t>
        </w:r>
      </w:hyperlink>
      <w:r w:rsidRPr="00006445">
        <w:rPr>
          <w:rFonts w:ascii="Times New Roman" w:hAnsi="Times New Roman" w:cs="Times New Roman"/>
          <w:color w:val="000000"/>
          <w:spacing w:val="-4"/>
          <w:sz w:val="28"/>
          <w:szCs w:val="28"/>
          <w:lang w:val="kk-KZ"/>
        </w:rPr>
        <w:t>, </w:t>
      </w:r>
      <w:hyperlink r:id="rId67" w:history="1">
        <w:r w:rsidRPr="00006445">
          <w:rPr>
            <w:rFonts w:ascii="Times New Roman" w:hAnsi="Times New Roman" w:cs="Times New Roman"/>
            <w:color w:val="000000"/>
            <w:spacing w:val="-4"/>
            <w:sz w:val="28"/>
            <w:szCs w:val="28"/>
            <w:lang w:val="kk-KZ"/>
          </w:rPr>
          <w:t>Вальенте М.О.Р.</w:t>
        </w:r>
      </w:hyperlink>
      <w:r w:rsidRPr="00006445">
        <w:rPr>
          <w:rFonts w:ascii="Times New Roman" w:hAnsi="Times New Roman" w:cs="Times New Roman"/>
          <w:color w:val="000000"/>
          <w:spacing w:val="-4"/>
          <w:sz w:val="28"/>
          <w:szCs w:val="28"/>
          <w:lang w:val="kk-KZ"/>
        </w:rPr>
        <w:t> Технологические особенности производства рыбных полуфабрикатов с использованием объектов индустриальной аквакультуры. Тамақ өнеркәсібі мен қызмет көрсетудегі инновациялар. IV Халықаралық ғылыми-практикалық конференция материалдарының электрондық жинағы. 2020. Б. 280-283.</w:t>
      </w:r>
    </w:p>
    <w:bookmarkStart w:id="164" w:name="Золотокопова_Влияние"/>
    <w:bookmarkEnd w:id="164"/>
    <w:p w14:paraId="70B96EC2"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instrText xml:space="preserve"> HYPERLINK "https://elibrary.ru/author_items.asp?refid=940488823&amp;fam=%D0%97%D0%BE%D0%BB%D0%BE%D1%82%D0%BE%D0%BA%D0%BE%D0%BF%D0%BE%D0%B2%D0%B0&amp;init=%D0%A1+%D0%92" </w:instrText>
      </w:r>
      <w:r>
        <w:fldChar w:fldCharType="separate"/>
      </w:r>
      <w:r w:rsidRPr="00006445">
        <w:rPr>
          <w:rFonts w:ascii="Times New Roman" w:hAnsi="Times New Roman" w:cs="Times New Roman"/>
          <w:color w:val="000000"/>
          <w:spacing w:val="-4"/>
          <w:sz w:val="28"/>
          <w:szCs w:val="28"/>
          <w:lang w:val="kk-KZ"/>
        </w:rPr>
        <w:t>Золотокопова С.В.</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w:t>
      </w:r>
      <w:hyperlink r:id="rId68" w:history="1">
        <w:r w:rsidRPr="00006445">
          <w:rPr>
            <w:rFonts w:ascii="Times New Roman" w:hAnsi="Times New Roman" w:cs="Times New Roman"/>
            <w:color w:val="000000"/>
            <w:spacing w:val="-4"/>
            <w:sz w:val="28"/>
            <w:szCs w:val="28"/>
            <w:lang w:val="kk-KZ"/>
          </w:rPr>
          <w:t>Касьянов Г.И.</w:t>
        </w:r>
      </w:hyperlink>
      <w:r w:rsidRPr="00006445">
        <w:rPr>
          <w:rFonts w:ascii="Times New Roman" w:hAnsi="Times New Roman" w:cs="Times New Roman"/>
          <w:color w:val="000000"/>
          <w:spacing w:val="-4"/>
          <w:sz w:val="28"/>
          <w:szCs w:val="28"/>
          <w:lang w:val="kk-KZ"/>
        </w:rPr>
        <w:t>, </w:t>
      </w:r>
      <w:hyperlink r:id="rId69" w:history="1">
        <w:r w:rsidRPr="00006445">
          <w:rPr>
            <w:rFonts w:ascii="Times New Roman" w:hAnsi="Times New Roman" w:cs="Times New Roman"/>
            <w:color w:val="000000"/>
            <w:spacing w:val="-4"/>
            <w:sz w:val="28"/>
            <w:szCs w:val="28"/>
            <w:lang w:val="kk-KZ"/>
          </w:rPr>
          <w:t>Еремеева С.В.</w:t>
        </w:r>
      </w:hyperlink>
      <w:r w:rsidRPr="00006445">
        <w:rPr>
          <w:rFonts w:ascii="Times New Roman" w:hAnsi="Times New Roman" w:cs="Times New Roman"/>
          <w:color w:val="000000"/>
          <w:spacing w:val="-4"/>
          <w:sz w:val="28"/>
          <w:szCs w:val="28"/>
          <w:lang w:val="kk-KZ"/>
        </w:rPr>
        <w:t>, </w:t>
      </w:r>
      <w:hyperlink r:id="rId70" w:history="1">
        <w:r w:rsidRPr="00006445">
          <w:rPr>
            <w:rFonts w:ascii="Times New Roman" w:hAnsi="Times New Roman" w:cs="Times New Roman"/>
            <w:color w:val="000000"/>
            <w:spacing w:val="-4"/>
            <w:sz w:val="28"/>
            <w:szCs w:val="28"/>
            <w:lang w:val="kk-KZ"/>
          </w:rPr>
          <w:t>Лебедева Е.Ю.</w:t>
        </w:r>
      </w:hyperlink>
      <w:r w:rsidRPr="00006445">
        <w:rPr>
          <w:rFonts w:ascii="Times New Roman" w:hAnsi="Times New Roman" w:cs="Times New Roman"/>
          <w:color w:val="000000"/>
          <w:spacing w:val="-4"/>
          <w:sz w:val="28"/>
          <w:szCs w:val="28"/>
          <w:lang w:val="kk-KZ"/>
        </w:rPr>
        <w:t> Влияние добавки овощей и круп на микробиологические и органолептические показатели рыборастительных полуфабрикатов при заморозке //</w:t>
      </w:r>
      <w:hyperlink r:id="rId71" w:tooltip="Известия высших учебных заведений. Пищевая технология" w:history="1">
        <w:r w:rsidRPr="00006445">
          <w:rPr>
            <w:rFonts w:ascii="Times New Roman" w:hAnsi="Times New Roman" w:cs="Times New Roman"/>
            <w:color w:val="000000"/>
            <w:spacing w:val="-4"/>
            <w:sz w:val="28"/>
            <w:szCs w:val="28"/>
            <w:lang w:val="kk-KZ"/>
          </w:rPr>
          <w:t>Известия вузов. Пищевая технология</w:t>
        </w:r>
      </w:hyperlink>
      <w:r w:rsidRPr="00006445">
        <w:rPr>
          <w:rFonts w:ascii="Times New Roman" w:hAnsi="Times New Roman" w:cs="Times New Roman"/>
          <w:color w:val="000000"/>
          <w:spacing w:val="-4"/>
          <w:sz w:val="28"/>
          <w:szCs w:val="28"/>
          <w:lang w:val="kk-KZ"/>
        </w:rPr>
        <w:t>. 2021. № 2-3 (380-381). Б. 92-96.  </w:t>
      </w:r>
    </w:p>
    <w:p w14:paraId="14DAEE75"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65" w:name="Бейшенова_Барьерные"/>
      <w:bookmarkEnd w:id="165"/>
      <w:r w:rsidRPr="00006445">
        <w:rPr>
          <w:rFonts w:ascii="Times New Roman" w:hAnsi="Times New Roman" w:cs="Times New Roman"/>
          <w:color w:val="000000"/>
          <w:spacing w:val="-4"/>
          <w:sz w:val="28"/>
          <w:szCs w:val="28"/>
          <w:lang w:val="kk-KZ"/>
        </w:rPr>
        <w:t>Бейшенова, А. А. Барьерные технологии - новый подход для сохранения пищевых продуктов / А. А. Бейшенова // И. Раззаков атындағы Қырғыз мемлекеттік техникалық университетінің жаңалықтары. – 2022. – № 2(62). – Б. 193-201. </w:t>
      </w:r>
    </w:p>
    <w:bookmarkStart w:id="166" w:name="Донченко_Безопасность"/>
    <w:bookmarkEnd w:id="166"/>
    <w:p w14:paraId="2DFABA39"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instrText xml:space="preserve"> HYPERLINK "https://elibrary.ru/author_items.asp?refid=941767227&amp;fam=%D0%94%D0%BE%D0%BD%D1%87%D0%B5%D0%BD%D0%BA%D0%BE&amp;init=%D0%9B+%D0%92" </w:instrText>
      </w:r>
      <w:r>
        <w:fldChar w:fldCharType="separate"/>
      </w:r>
      <w:r w:rsidRPr="00006445">
        <w:rPr>
          <w:rFonts w:ascii="Times New Roman" w:hAnsi="Times New Roman" w:cs="Times New Roman"/>
          <w:color w:val="000000"/>
          <w:spacing w:val="-4"/>
          <w:sz w:val="28"/>
          <w:szCs w:val="28"/>
          <w:lang w:val="kk-KZ"/>
        </w:rPr>
        <w:t>Донченко Л.В.</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Безопасность пищевой продукции. Бөлім 1, М., 2019. -Б. 50-52.</w:t>
      </w:r>
    </w:p>
    <w:bookmarkStart w:id="167" w:name="Pal_Preservation"/>
    <w:bookmarkEnd w:id="167"/>
    <w:p w14:paraId="06C6EDA2"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rsidRPr="00F90DF7">
        <w:rPr>
          <w:lang w:val="en-US"/>
        </w:rPr>
        <w:instrText xml:space="preserve"> HYPERLINK "https://elibrary.ru/author_items.asp?refid=941767229&amp;fam=Pal&amp;init=M" </w:instrText>
      </w:r>
      <w:r>
        <w:fldChar w:fldCharType="separate"/>
      </w:r>
      <w:r w:rsidRPr="00006445">
        <w:rPr>
          <w:rFonts w:ascii="Times New Roman" w:hAnsi="Times New Roman" w:cs="Times New Roman"/>
          <w:color w:val="000000"/>
          <w:spacing w:val="-4"/>
          <w:sz w:val="28"/>
          <w:szCs w:val="28"/>
          <w:lang w:val="kk-KZ"/>
        </w:rPr>
        <w:t>Pal, M.</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2014. Preservation of various foods. Ph.D. Lecture, Addis Ababa University, College of Veterinary Medicine and Agriculture, Debre Zeit, Ethiopia. -P. 1-11.  </w:t>
      </w:r>
    </w:p>
    <w:p w14:paraId="189719EC"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68" w:name="Нарожнева_Барьерные"/>
      <w:bookmarkEnd w:id="168"/>
      <w:r w:rsidRPr="00006445">
        <w:rPr>
          <w:rFonts w:ascii="Times New Roman" w:hAnsi="Times New Roman" w:cs="Times New Roman"/>
          <w:color w:val="000000"/>
          <w:spacing w:val="-4"/>
          <w:sz w:val="28"/>
          <w:szCs w:val="28"/>
          <w:lang w:val="kk-KZ"/>
        </w:rPr>
        <w:t>Нарожнева, А. О. Барьерные факторы в технологии мясных продуктов / А. О. Нарожнева, И. С. Патракова // Инновации в пищевой биотехнологии: студенттердің, аспиранттардың және жас ғалымдардың VII Халықаралық ғылыми конференциясының тезистер жинағы, Кемерово, 2019 жылғы 14 мамыр / Кемерово мемлекеттік университеті. Том 1. – Кемерово: Кемерово мемлекеттік университеті, 2019. – Б. 182-183. </w:t>
      </w:r>
    </w:p>
    <w:p w14:paraId="77CA43CE"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69" w:name="Капралов_Барьерные"/>
      <w:bookmarkEnd w:id="169"/>
      <w:r w:rsidRPr="00006445">
        <w:rPr>
          <w:rFonts w:ascii="Times New Roman" w:hAnsi="Times New Roman" w:cs="Times New Roman"/>
          <w:color w:val="000000"/>
          <w:spacing w:val="-4"/>
          <w:sz w:val="28"/>
          <w:szCs w:val="28"/>
          <w:lang w:val="kk-KZ"/>
        </w:rPr>
        <w:t>Капралов, Е. А. Барьерные технологии как способ обеспечения безопасности мясных продуктов / Е. А. Капралов // НИРС - первая ступень в науку: XLII халықаралық ғылыми-практикалық студенттік конференция материалдары бойынша ғылыми еңбектер жинағы, Ярославль, 2019 жылғы 13-14 наурыз. – Ярославль: "Ярославль мемлекеттік ауылшаруашылық академиясы" жоғары кәсіптік білім берудің федералды мемлекеттік бюджеттік білім беру мекемесі, 2019. – Б. 274-278.</w:t>
      </w:r>
    </w:p>
    <w:bookmarkStart w:id="170" w:name="Робертс_Безвредность"/>
    <w:bookmarkEnd w:id="170"/>
    <w:p w14:paraId="25982435"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instrText xml:space="preserve"> HYPERLINK "https://elibrary.ru/author_items.asp?refid=753185577&amp;fam=%D0%A0%D0%BE%D0%B1%D0%B5%D1%80%D1%82%D1%81&amp;init=%D0%A0" </w:instrText>
      </w:r>
      <w:r>
        <w:fldChar w:fldCharType="separate"/>
      </w:r>
      <w:r w:rsidRPr="00006445">
        <w:rPr>
          <w:rFonts w:ascii="Times New Roman" w:hAnsi="Times New Roman" w:cs="Times New Roman"/>
          <w:color w:val="000000"/>
          <w:spacing w:val="-4"/>
          <w:sz w:val="28"/>
          <w:szCs w:val="28"/>
          <w:lang w:val="kk-KZ"/>
        </w:rPr>
        <w:t>Робертс, Р.</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Безвредность пищевых продуктов [</w:t>
      </w:r>
      <w:r>
        <w:rPr>
          <w:rFonts w:ascii="Times New Roman" w:hAnsi="Times New Roman" w:cs="Times New Roman"/>
          <w:color w:val="000000"/>
          <w:spacing w:val="-4"/>
          <w:sz w:val="28"/>
          <w:szCs w:val="28"/>
          <w:lang w:val="kk-KZ"/>
        </w:rPr>
        <w:t>Текст</w:t>
      </w:r>
      <w:r w:rsidRPr="00006445">
        <w:rPr>
          <w:rFonts w:ascii="Times New Roman" w:hAnsi="Times New Roman" w:cs="Times New Roman"/>
          <w:color w:val="000000"/>
          <w:spacing w:val="-4"/>
          <w:sz w:val="28"/>
          <w:szCs w:val="28"/>
          <w:lang w:val="kk-KZ"/>
        </w:rPr>
        <w:t>] / Г. Робертстың ред. - М.: Сұраныс бойынша кітап, 2012. - Б. 289.</w:t>
      </w:r>
    </w:p>
    <w:p w14:paraId="58B1CE28"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71" w:name="ТР_безопасности"/>
      <w:bookmarkEnd w:id="171"/>
      <w:r w:rsidRPr="00006445">
        <w:rPr>
          <w:rFonts w:ascii="Times New Roman" w:hAnsi="Times New Roman" w:cs="Times New Roman"/>
          <w:color w:val="000000"/>
          <w:spacing w:val="-4"/>
          <w:sz w:val="28"/>
          <w:szCs w:val="28"/>
          <w:lang w:val="kk-KZ"/>
        </w:rPr>
        <w:lastRenderedPageBreak/>
        <w:t>ТР ТС 034/2013. О безопасности мяса и мясной продукции. [Электрондық ресурс]. - Енгіз. 2013-09-10.</w:t>
      </w:r>
    </w:p>
    <w:p w14:paraId="383ECA9E"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72" w:name="Малодан_Барьерные"/>
      <w:bookmarkEnd w:id="172"/>
      <w:r w:rsidRPr="00006445">
        <w:rPr>
          <w:rFonts w:ascii="Times New Roman" w:hAnsi="Times New Roman" w:cs="Times New Roman"/>
          <w:color w:val="000000"/>
          <w:spacing w:val="-4"/>
          <w:sz w:val="28"/>
          <w:szCs w:val="28"/>
          <w:lang w:val="kk-KZ"/>
        </w:rPr>
        <w:t>Малодан, М. В. Барьерные технологии по обеспечению качества продовольственного сырья и пищевых продуктов / М. В. Малодан // Актуальные проблемы развития науки в современном мире: VIII Халықаралық студенттік ғылыми-практикалық конференция материалдары, Ставрополь, 24 наурыз 2022 жыл / Белгород кооперация, экономика және құқық университеті. - Мәскеу: "Русейнс" жауапкершілігі шектеулі серіктестігі, 2022. – Б. 193-198.</w:t>
      </w:r>
    </w:p>
    <w:bookmarkStart w:id="173" w:name="Исмаилов_Управление"/>
    <w:bookmarkEnd w:id="173"/>
    <w:p w14:paraId="5BEFF36D" w14:textId="520AC1AF"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instrText xml:space="preserve"> HYPERLINK "https://elibrary.ru/author_items.asp?refid=931554188&amp;fam=%D0%98%D1%81%D0%BC%D0%B0%D0%B8%D0%BB%D0%BE%D0%B2&amp;init=%D0%98+%D0%A1" </w:instrText>
      </w:r>
      <w:r>
        <w:fldChar w:fldCharType="separate"/>
      </w:r>
      <w:r w:rsidRPr="00006445">
        <w:rPr>
          <w:rFonts w:ascii="Times New Roman" w:hAnsi="Times New Roman" w:cs="Times New Roman"/>
          <w:color w:val="000000"/>
          <w:spacing w:val="-4"/>
          <w:sz w:val="28"/>
          <w:szCs w:val="28"/>
          <w:lang w:val="kk-KZ"/>
        </w:rPr>
        <w:t>Исмаилов И.С.</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Управление качеством сельскохозяйственной продукции </w:t>
      </w:r>
      <w:hyperlink r:id="rId72" w:history="1">
        <w:r w:rsidRPr="00006445">
          <w:rPr>
            <w:rFonts w:ascii="Times New Roman" w:hAnsi="Times New Roman" w:cs="Times New Roman"/>
            <w:color w:val="000000"/>
            <w:spacing w:val="-4"/>
            <w:sz w:val="28"/>
            <w:szCs w:val="28"/>
            <w:lang w:val="kk-KZ"/>
          </w:rPr>
          <w:t>Исмаилов И.С.</w:t>
        </w:r>
      </w:hyperlink>
      <w:r w:rsidRPr="00006445">
        <w:rPr>
          <w:rFonts w:ascii="Times New Roman" w:hAnsi="Times New Roman" w:cs="Times New Roman"/>
          <w:color w:val="000000"/>
          <w:spacing w:val="-4"/>
          <w:sz w:val="28"/>
          <w:szCs w:val="28"/>
          <w:lang w:val="kk-KZ"/>
        </w:rPr>
        <w:t>, Трегубова Н.В., Сырлыбаева Н. В сборнике: Материалы IV Ежегодных международных научно-практических чтений Ставрополь кооперация институты (филиал) ЕКЭУ. Сборник IV международных конференций профессорско-преподавательского состава и аспирантов Ставропольского института (филиала) кооперации ККЭУ.В.Н. Глаз, Д.А. Кузьминов жалпы ред. 2018. Б. 201-204.</w:t>
      </w:r>
    </w:p>
    <w:p w14:paraId="1F5A893F"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74" w:name="Моргунова_Реализация"/>
      <w:bookmarkEnd w:id="174"/>
      <w:r w:rsidRPr="00006445">
        <w:rPr>
          <w:rFonts w:ascii="Times New Roman" w:hAnsi="Times New Roman" w:cs="Times New Roman"/>
          <w:color w:val="000000"/>
          <w:spacing w:val="-4"/>
          <w:sz w:val="28"/>
          <w:szCs w:val="28"/>
          <w:lang w:val="kk-KZ"/>
        </w:rPr>
        <w:t>Моргунова, А.В. Реализация инновационных технологий при производстве продуктов общественного питания / </w:t>
      </w:r>
      <w:hyperlink r:id="rId73" w:history="1">
        <w:r w:rsidRPr="00006445">
          <w:rPr>
            <w:rFonts w:ascii="Times New Roman" w:hAnsi="Times New Roman" w:cs="Times New Roman"/>
            <w:color w:val="000000"/>
            <w:spacing w:val="-4"/>
            <w:sz w:val="28"/>
            <w:szCs w:val="28"/>
            <w:lang w:val="kk-KZ"/>
          </w:rPr>
          <w:t>Моргунова А.В.</w:t>
        </w:r>
      </w:hyperlink>
      <w:r w:rsidRPr="00006445">
        <w:rPr>
          <w:rFonts w:ascii="Times New Roman" w:hAnsi="Times New Roman" w:cs="Times New Roman"/>
          <w:color w:val="000000"/>
          <w:spacing w:val="-4"/>
          <w:sz w:val="28"/>
          <w:szCs w:val="28"/>
          <w:lang w:val="kk-KZ"/>
        </w:rPr>
        <w:t>, </w:t>
      </w:r>
      <w:hyperlink r:id="rId74" w:history="1">
        <w:r w:rsidRPr="00006445">
          <w:rPr>
            <w:rFonts w:ascii="Times New Roman" w:hAnsi="Times New Roman" w:cs="Times New Roman"/>
            <w:color w:val="000000"/>
            <w:spacing w:val="-4"/>
            <w:sz w:val="28"/>
            <w:szCs w:val="28"/>
            <w:lang w:val="kk-KZ"/>
          </w:rPr>
          <w:t>Омаров Р.С.</w:t>
        </w:r>
      </w:hyperlink>
      <w:r w:rsidRPr="00006445">
        <w:rPr>
          <w:rFonts w:ascii="Times New Roman" w:hAnsi="Times New Roman" w:cs="Times New Roman"/>
          <w:color w:val="000000"/>
          <w:spacing w:val="-4"/>
          <w:sz w:val="28"/>
          <w:szCs w:val="28"/>
          <w:lang w:val="kk-KZ"/>
        </w:rPr>
        <w:t>, </w:t>
      </w:r>
      <w:hyperlink r:id="rId75" w:history="1">
        <w:r w:rsidRPr="00006445">
          <w:rPr>
            <w:rFonts w:ascii="Times New Roman" w:hAnsi="Times New Roman" w:cs="Times New Roman"/>
            <w:color w:val="000000"/>
            <w:spacing w:val="-4"/>
            <w:sz w:val="28"/>
            <w:szCs w:val="28"/>
            <w:lang w:val="kk-KZ"/>
          </w:rPr>
          <w:t>Коротаев И.С.</w:t>
        </w:r>
      </w:hyperlink>
      <w:r w:rsidRPr="00006445">
        <w:rPr>
          <w:rFonts w:ascii="Times New Roman" w:hAnsi="Times New Roman" w:cs="Times New Roman"/>
          <w:color w:val="000000"/>
          <w:spacing w:val="-4"/>
          <w:sz w:val="28"/>
          <w:szCs w:val="28"/>
          <w:lang w:val="kk-KZ"/>
        </w:rPr>
        <w:t> // </w:t>
      </w:r>
      <w:r w:rsidRPr="00006445">
        <w:rPr>
          <w:rFonts w:ascii="Times New Roman" w:hAnsi="Times New Roman" w:cs="Times New Roman"/>
          <w:sz w:val="28"/>
          <w:szCs w:val="28"/>
        </w:rPr>
        <w:t>Вестник КрасМАУ</w:t>
      </w:r>
      <w:r w:rsidRPr="00006445">
        <w:rPr>
          <w:rFonts w:ascii="Times New Roman" w:hAnsi="Times New Roman" w:cs="Times New Roman"/>
          <w:color w:val="000000"/>
          <w:spacing w:val="-4"/>
          <w:sz w:val="28"/>
          <w:szCs w:val="28"/>
          <w:lang w:val="kk-KZ"/>
        </w:rPr>
        <w:t>. 2020. № 2 (155). Б. 126-131.</w:t>
      </w:r>
    </w:p>
    <w:p w14:paraId="6F4FF7E5"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75" w:name="Жаринов_Принципы"/>
      <w:bookmarkEnd w:id="175"/>
      <w:r w:rsidRPr="00006445">
        <w:rPr>
          <w:rFonts w:ascii="Times New Roman" w:hAnsi="Times New Roman" w:cs="Times New Roman"/>
          <w:color w:val="000000"/>
          <w:spacing w:val="-4"/>
          <w:sz w:val="28"/>
          <w:szCs w:val="28"/>
          <w:lang w:val="kk-KZ"/>
        </w:rPr>
        <w:t>Жаринов, А. И. Принципы увеличения сроков годности мяса и мясопродуктов / А. И. Жаринов // Мясные технологии. – 2014. – № 11(143). – Б. 42-46.</w:t>
      </w:r>
    </w:p>
    <w:p w14:paraId="69E60D5E"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spacing w:val="-4"/>
          <w:sz w:val="28"/>
          <w:szCs w:val="28"/>
          <w:lang w:val="kk-KZ"/>
        </w:rPr>
      </w:pPr>
      <w:bookmarkStart w:id="176" w:name="Головина_Основы"/>
      <w:bookmarkEnd w:id="176"/>
      <w:r w:rsidRPr="00006445">
        <w:rPr>
          <w:rFonts w:ascii="Times New Roman" w:hAnsi="Times New Roman" w:cs="Times New Roman"/>
          <w:sz w:val="28"/>
          <w:szCs w:val="28"/>
          <w:shd w:val="clear" w:color="auto" w:fill="FFFFFF"/>
        </w:rPr>
        <w:t>Головина, А. И. Основы пищевой биотехнологии: учебное пособие / А. И. Головина. — Санкт-Петербург: Троицкий мост, 2023. — 136 с. </w:t>
      </w:r>
      <w:r w:rsidRPr="00006445">
        <w:rPr>
          <w:rFonts w:ascii="Times New Roman" w:hAnsi="Times New Roman" w:cs="Times New Roman"/>
          <w:spacing w:val="-4"/>
          <w:sz w:val="28"/>
          <w:szCs w:val="28"/>
          <w:lang w:val="kk-KZ"/>
        </w:rPr>
        <w:t xml:space="preserve"> </w:t>
      </w:r>
    </w:p>
    <w:p w14:paraId="399BAEAF" w14:textId="77777777" w:rsidR="00F90DF7" w:rsidRPr="00006445" w:rsidRDefault="00F90DF7" w:rsidP="00F90DF7">
      <w:pPr>
        <w:pStyle w:val="ad"/>
        <w:numPr>
          <w:ilvl w:val="0"/>
          <w:numId w:val="13"/>
        </w:numPr>
        <w:spacing w:after="0" w:line="240" w:lineRule="auto"/>
        <w:ind w:left="0" w:firstLine="709"/>
        <w:jc w:val="both"/>
        <w:rPr>
          <w:rFonts w:ascii="Times New Roman" w:hAnsi="Times New Roman" w:cs="Times New Roman"/>
          <w:color w:val="000000"/>
          <w:spacing w:val="-4"/>
          <w:sz w:val="28"/>
          <w:szCs w:val="28"/>
          <w:lang w:val="kk-KZ"/>
        </w:rPr>
      </w:pPr>
      <w:bookmarkStart w:id="177" w:name="Антипова_Сорбционные"/>
      <w:bookmarkEnd w:id="177"/>
      <w:r w:rsidRPr="00006445">
        <w:rPr>
          <w:rFonts w:ascii="Times New Roman" w:hAnsi="Times New Roman" w:cs="Times New Roman"/>
          <w:color w:val="000000"/>
          <w:spacing w:val="-4"/>
          <w:sz w:val="28"/>
          <w:szCs w:val="28"/>
          <w:lang w:val="kk-KZ"/>
        </w:rPr>
        <w:t>Антипова, Л. В. Сорбционные свойства коллагеновых субстанций в создании мясных функциональных продуктов питания / Л. В. Антипова, С. А. Сторублевцев // Международная научно-практическая конференция памяти Горбатова Василия Матвеевича. – 2016. – № 1. – С. 367-369.</w:t>
      </w:r>
    </w:p>
    <w:p w14:paraId="248939C1" w14:textId="77777777" w:rsidR="00F90DF7" w:rsidRPr="00006445" w:rsidRDefault="00F90DF7" w:rsidP="00F90DF7">
      <w:pPr>
        <w:shd w:val="clear" w:color="auto" w:fill="FFFFFF"/>
        <w:spacing w:after="0" w:line="240" w:lineRule="auto"/>
        <w:ind w:firstLine="709"/>
        <w:jc w:val="both"/>
        <w:rPr>
          <w:rFonts w:ascii="Times New Roman" w:hAnsi="Times New Roman" w:cs="Times New Roman"/>
          <w:spacing w:val="-4"/>
          <w:sz w:val="28"/>
          <w:szCs w:val="28"/>
          <w:lang w:val="kk-KZ"/>
        </w:rPr>
      </w:pPr>
      <w:r w:rsidRPr="00006445">
        <w:rPr>
          <w:rStyle w:val="ng-star-inserted"/>
          <w:rFonts w:ascii="Times New Roman" w:hAnsi="Times New Roman" w:cs="Times New Roman"/>
          <w:sz w:val="28"/>
          <w:szCs w:val="28"/>
        </w:rPr>
        <w:t xml:space="preserve">105. </w:t>
      </w:r>
      <w:bookmarkStart w:id="178" w:name="Белоусова_Способы"/>
      <w:bookmarkEnd w:id="178"/>
      <w:r w:rsidRPr="00006445">
        <w:rPr>
          <w:rStyle w:val="ng-star-inserted"/>
          <w:rFonts w:ascii="Times New Roman" w:hAnsi="Times New Roman" w:cs="Times New Roman"/>
          <w:sz w:val="28"/>
          <w:szCs w:val="28"/>
        </w:rPr>
        <w:t>Белоусова С.В., Иванова Е.Е., Косенко О.В. - </w:t>
      </w:r>
      <w:r w:rsidRPr="00006445">
        <w:rPr>
          <w:rFonts w:ascii="Times New Roman" w:hAnsi="Times New Roman" w:cs="Times New Roman"/>
          <w:sz w:val="28"/>
          <w:szCs w:val="28"/>
        </w:rPr>
        <w:t>Способы получения белковых гидролизатов и продуктов на их основе.</w:t>
      </w:r>
      <w:r w:rsidRPr="00006445">
        <w:rPr>
          <w:rFonts w:ascii="Times New Roman" w:hAnsi="Times New Roman" w:cs="Times New Roman"/>
          <w:sz w:val="28"/>
          <w:szCs w:val="28"/>
          <w:shd w:val="clear" w:color="auto" w:fill="FFFFFF"/>
        </w:rPr>
        <w:t xml:space="preserve"> Научно-технический журнал «Известия вузов. Пищевая технология» Кубанский государственный технологический университет. – 2014.-№4.-С.14-17</w:t>
      </w:r>
    </w:p>
    <w:p w14:paraId="3F797436" w14:textId="77777777" w:rsidR="00F90DF7" w:rsidRPr="00006445" w:rsidRDefault="00F90DF7" w:rsidP="00F90DF7">
      <w:pPr>
        <w:pStyle w:val="ad"/>
        <w:numPr>
          <w:ilvl w:val="0"/>
          <w:numId w:val="16"/>
        </w:numPr>
        <w:spacing w:after="0" w:line="240" w:lineRule="auto"/>
        <w:ind w:left="0" w:firstLine="709"/>
        <w:jc w:val="both"/>
        <w:rPr>
          <w:rFonts w:ascii="Times New Roman" w:hAnsi="Times New Roman" w:cs="Times New Roman"/>
          <w:spacing w:val="-4"/>
          <w:sz w:val="28"/>
          <w:szCs w:val="28"/>
          <w:lang w:val="kk-KZ"/>
        </w:rPr>
      </w:pPr>
      <w:bookmarkStart w:id="179" w:name="Антоненко_Применение"/>
      <w:bookmarkEnd w:id="179"/>
      <w:r w:rsidRPr="00006445">
        <w:rPr>
          <w:rFonts w:ascii="Times New Roman" w:hAnsi="Times New Roman" w:cs="Times New Roman"/>
          <w:spacing w:val="-4"/>
          <w:sz w:val="28"/>
          <w:szCs w:val="28"/>
          <w:lang w:val="kk-KZ"/>
        </w:rPr>
        <w:t>Антоненко, О. М. Применение комбинации барьерных факторов как комплекса мероприятий по управлению рисками при производстве мясных полуфабрикатов / О. М. Антоненко, Т. М. Бойцова, К. В. Нижельская // Международный журнал прикладных и фундаментальных исследований. – 2016. – № 11-5.</w:t>
      </w:r>
    </w:p>
    <w:p w14:paraId="316BFFF4" w14:textId="77777777" w:rsidR="00F90DF7" w:rsidRPr="00006445" w:rsidRDefault="00F90DF7" w:rsidP="00F90DF7">
      <w:pPr>
        <w:pStyle w:val="ad"/>
        <w:numPr>
          <w:ilvl w:val="0"/>
          <w:numId w:val="16"/>
        </w:numPr>
        <w:spacing w:after="0" w:line="240" w:lineRule="auto"/>
        <w:ind w:left="0" w:firstLine="709"/>
        <w:jc w:val="both"/>
        <w:rPr>
          <w:rFonts w:ascii="Times New Roman" w:hAnsi="Times New Roman" w:cs="Times New Roman"/>
          <w:spacing w:val="-4"/>
          <w:sz w:val="28"/>
          <w:szCs w:val="28"/>
          <w:lang w:val="kk-KZ"/>
        </w:rPr>
      </w:pPr>
      <w:bookmarkStart w:id="180" w:name="Гоноцкий_Обоснование"/>
      <w:bookmarkEnd w:id="180"/>
      <w:r w:rsidRPr="00006445">
        <w:rPr>
          <w:rFonts w:ascii="Times New Roman" w:hAnsi="Times New Roman" w:cs="Times New Roman"/>
          <w:spacing w:val="-4"/>
          <w:sz w:val="28"/>
          <w:szCs w:val="28"/>
          <w:lang w:val="kk-KZ"/>
        </w:rPr>
        <w:t>Гоноцкий В.А. Обоснование барьерной технологии производства рубленых полуфабрикатов из мяса кур / </w:t>
      </w:r>
      <w:hyperlink r:id="rId76" w:history="1">
        <w:r w:rsidRPr="00006445">
          <w:rPr>
            <w:rFonts w:ascii="Times New Roman" w:hAnsi="Times New Roman" w:cs="Times New Roman"/>
            <w:spacing w:val="-4"/>
            <w:sz w:val="28"/>
            <w:szCs w:val="28"/>
            <w:lang w:val="kk-KZ"/>
          </w:rPr>
          <w:t>В.А. Гоноцкий</w:t>
        </w:r>
      </w:hyperlink>
      <w:r w:rsidRPr="00006445">
        <w:rPr>
          <w:rFonts w:ascii="Times New Roman" w:hAnsi="Times New Roman" w:cs="Times New Roman"/>
          <w:spacing w:val="-4"/>
          <w:sz w:val="28"/>
          <w:szCs w:val="28"/>
          <w:lang w:val="kk-KZ"/>
        </w:rPr>
        <w:t>, </w:t>
      </w:r>
      <w:hyperlink r:id="rId77" w:history="1">
        <w:r w:rsidRPr="00006445">
          <w:rPr>
            <w:rFonts w:ascii="Times New Roman" w:hAnsi="Times New Roman" w:cs="Times New Roman"/>
            <w:spacing w:val="-4"/>
            <w:sz w:val="28"/>
            <w:szCs w:val="28"/>
            <w:lang w:val="kk-KZ"/>
          </w:rPr>
          <w:t>С.В. Олесюк</w:t>
        </w:r>
      </w:hyperlink>
      <w:r w:rsidRPr="00006445">
        <w:rPr>
          <w:rFonts w:ascii="Times New Roman" w:hAnsi="Times New Roman" w:cs="Times New Roman"/>
          <w:spacing w:val="-4"/>
          <w:sz w:val="28"/>
          <w:szCs w:val="28"/>
          <w:lang w:val="kk-KZ"/>
        </w:rPr>
        <w:t>, </w:t>
      </w:r>
      <w:hyperlink r:id="rId78" w:history="1">
        <w:r w:rsidRPr="00006445">
          <w:rPr>
            <w:rFonts w:ascii="Times New Roman" w:hAnsi="Times New Roman" w:cs="Times New Roman"/>
            <w:spacing w:val="-4"/>
            <w:sz w:val="28"/>
            <w:szCs w:val="28"/>
            <w:lang w:val="kk-KZ"/>
          </w:rPr>
          <w:t>В.А. Гоноцкая</w:t>
        </w:r>
      </w:hyperlink>
      <w:r w:rsidRPr="00006445">
        <w:rPr>
          <w:rFonts w:ascii="Times New Roman" w:hAnsi="Times New Roman" w:cs="Times New Roman"/>
          <w:spacing w:val="-4"/>
          <w:sz w:val="28"/>
          <w:szCs w:val="28"/>
          <w:lang w:val="kk-KZ"/>
        </w:rPr>
        <w:t>, </w:t>
      </w:r>
      <w:hyperlink r:id="rId79" w:history="1">
        <w:r w:rsidRPr="00006445">
          <w:rPr>
            <w:rFonts w:ascii="Times New Roman" w:hAnsi="Times New Roman" w:cs="Times New Roman"/>
            <w:spacing w:val="-4"/>
            <w:sz w:val="28"/>
            <w:szCs w:val="28"/>
            <w:lang w:val="kk-KZ"/>
          </w:rPr>
          <w:t>Н.А. Городная</w:t>
        </w:r>
      </w:hyperlink>
      <w:r w:rsidRPr="00006445">
        <w:rPr>
          <w:rFonts w:ascii="Times New Roman" w:hAnsi="Times New Roman" w:cs="Times New Roman"/>
          <w:spacing w:val="-4"/>
          <w:sz w:val="28"/>
          <w:szCs w:val="28"/>
          <w:lang w:val="kk-KZ"/>
        </w:rPr>
        <w:t> // </w:t>
      </w:r>
      <w:r w:rsidRPr="00006445">
        <w:rPr>
          <w:rFonts w:ascii="Times New Roman" w:hAnsi="Times New Roman" w:cs="Times New Roman"/>
          <w:sz w:val="28"/>
          <w:szCs w:val="28"/>
          <w:lang w:val="kk-KZ"/>
        </w:rPr>
        <w:t>Международная научно-практическая конференция памяти Горбатова Василия Матвеевича</w:t>
      </w:r>
      <w:r w:rsidRPr="00006445">
        <w:rPr>
          <w:rFonts w:ascii="Times New Roman" w:hAnsi="Times New Roman" w:cs="Times New Roman"/>
          <w:spacing w:val="-4"/>
          <w:sz w:val="28"/>
          <w:szCs w:val="28"/>
          <w:lang w:val="kk-KZ"/>
        </w:rPr>
        <w:t>. - 2015. - № 1. - Б. 123-126.</w:t>
      </w:r>
    </w:p>
    <w:p w14:paraId="1747004C" w14:textId="77777777" w:rsidR="00F90DF7" w:rsidRPr="00006445" w:rsidRDefault="00F90DF7" w:rsidP="00F90DF7">
      <w:pPr>
        <w:pStyle w:val="ad"/>
        <w:numPr>
          <w:ilvl w:val="0"/>
          <w:numId w:val="16"/>
        </w:numPr>
        <w:spacing w:after="0" w:line="240" w:lineRule="auto"/>
        <w:ind w:left="0" w:firstLine="709"/>
        <w:jc w:val="both"/>
        <w:rPr>
          <w:rFonts w:ascii="Times New Roman" w:hAnsi="Times New Roman" w:cs="Times New Roman"/>
          <w:color w:val="000000"/>
          <w:spacing w:val="-4"/>
          <w:sz w:val="28"/>
          <w:szCs w:val="28"/>
          <w:lang w:val="kk-KZ"/>
        </w:rPr>
      </w:pPr>
      <w:bookmarkStart w:id="181" w:name="Ковалева_Повышение"/>
      <w:bookmarkEnd w:id="181"/>
      <w:r w:rsidRPr="00006445">
        <w:rPr>
          <w:rFonts w:ascii="Times New Roman" w:hAnsi="Times New Roman" w:cs="Times New Roman"/>
          <w:color w:val="000000"/>
          <w:spacing w:val="-4"/>
          <w:sz w:val="28"/>
          <w:szCs w:val="28"/>
          <w:lang w:val="kk-KZ"/>
        </w:rPr>
        <w:t xml:space="preserve">Ковалева, О. А. Повышение качества и безопасности мясной продукции с помощью барьерных технологий / О. А. Ковалева, О. С. Киреева, Е. М. Здрабова // Безопасность и качество товаров: Материалы международной научно-практической конференции, Саратов, 16 шілде 2020 жыл / С.А. </w:t>
      </w:r>
      <w:r w:rsidRPr="00006445">
        <w:rPr>
          <w:rFonts w:ascii="Times New Roman" w:hAnsi="Times New Roman" w:cs="Times New Roman"/>
          <w:color w:val="000000"/>
          <w:spacing w:val="-4"/>
          <w:sz w:val="28"/>
          <w:szCs w:val="28"/>
          <w:lang w:val="kk-KZ"/>
        </w:rPr>
        <w:lastRenderedPageBreak/>
        <w:t xml:space="preserve">Богатырева ред. – Саратов: Саратовский государственный аграрный университет им. Н. И. Вавилова, 2020. – </w:t>
      </w:r>
      <w:r w:rsidRPr="00006445">
        <w:rPr>
          <w:rFonts w:ascii="Times New Roman" w:hAnsi="Times New Roman" w:cs="Times New Roman"/>
          <w:sz w:val="28"/>
          <w:szCs w:val="28"/>
          <w:shd w:val="clear" w:color="auto" w:fill="FFFFFF"/>
        </w:rPr>
        <w:t>С</w:t>
      </w:r>
      <w:r w:rsidRPr="00006445">
        <w:rPr>
          <w:rFonts w:ascii="Times New Roman" w:hAnsi="Times New Roman" w:cs="Times New Roman"/>
          <w:color w:val="000000"/>
          <w:spacing w:val="-4"/>
          <w:sz w:val="28"/>
          <w:szCs w:val="28"/>
          <w:lang w:val="kk-KZ"/>
        </w:rPr>
        <w:t>. 104-106.</w:t>
      </w:r>
    </w:p>
    <w:bookmarkStart w:id="182" w:name="Корж_Новые"/>
    <w:bookmarkEnd w:id="182"/>
    <w:p w14:paraId="19E3101F" w14:textId="77777777" w:rsidR="00F90DF7" w:rsidRPr="00006445" w:rsidRDefault="00F90DF7" w:rsidP="00F90DF7">
      <w:pPr>
        <w:pStyle w:val="ad"/>
        <w:numPr>
          <w:ilvl w:val="0"/>
          <w:numId w:val="16"/>
        </w:numPr>
        <w:spacing w:after="0" w:line="240" w:lineRule="auto"/>
        <w:ind w:left="0" w:firstLine="709"/>
        <w:jc w:val="both"/>
        <w:rPr>
          <w:rFonts w:ascii="Times New Roman" w:hAnsi="Times New Roman" w:cs="Times New Roman"/>
          <w:color w:val="000000"/>
          <w:spacing w:val="-4"/>
          <w:sz w:val="28"/>
          <w:szCs w:val="28"/>
          <w:lang w:val="kk-KZ"/>
        </w:rPr>
      </w:pPr>
      <w:r>
        <w:fldChar w:fldCharType="begin"/>
      </w:r>
      <w:r>
        <w:instrText xml:space="preserve"> HYPERLINK "https://elibrary.ru/author_items.asp?refid=749498575&amp;fam=%D0%9A%D0%BE%D1%80%D0%B6&amp;init=%D0%90+%D0%9F" </w:instrText>
      </w:r>
      <w:r>
        <w:fldChar w:fldCharType="separate"/>
      </w:r>
      <w:r w:rsidRPr="00006445">
        <w:rPr>
          <w:rFonts w:ascii="Times New Roman" w:hAnsi="Times New Roman" w:cs="Times New Roman"/>
          <w:color w:val="000000"/>
          <w:spacing w:val="-4"/>
          <w:sz w:val="28"/>
          <w:szCs w:val="28"/>
          <w:lang w:val="kk-KZ"/>
        </w:rPr>
        <w:t>Корж А.П.</w:t>
      </w:r>
      <w:r>
        <w:rPr>
          <w:rFonts w:ascii="Times New Roman" w:hAnsi="Times New Roman" w:cs="Times New Roman"/>
          <w:color w:val="000000"/>
          <w:spacing w:val="-4"/>
          <w:sz w:val="28"/>
          <w:szCs w:val="28"/>
          <w:lang w:val="kk-KZ"/>
        </w:rPr>
        <w:fldChar w:fldCharType="end"/>
      </w:r>
      <w:r w:rsidRPr="00006445">
        <w:rPr>
          <w:rFonts w:ascii="Times New Roman" w:hAnsi="Times New Roman" w:cs="Times New Roman"/>
          <w:color w:val="000000"/>
          <w:spacing w:val="-4"/>
          <w:sz w:val="28"/>
          <w:szCs w:val="28"/>
          <w:lang w:val="kk-KZ"/>
        </w:rPr>
        <w:t>, </w:t>
      </w:r>
      <w:hyperlink r:id="rId80" w:history="1">
        <w:r w:rsidRPr="00006445">
          <w:rPr>
            <w:rFonts w:ascii="Times New Roman" w:hAnsi="Times New Roman" w:cs="Times New Roman"/>
            <w:color w:val="000000"/>
            <w:spacing w:val="-4"/>
            <w:sz w:val="28"/>
            <w:szCs w:val="28"/>
            <w:lang w:val="kk-KZ"/>
          </w:rPr>
          <w:t>Базарнова Ю.Г.</w:t>
        </w:r>
      </w:hyperlink>
      <w:r w:rsidRPr="00006445">
        <w:rPr>
          <w:rFonts w:ascii="Times New Roman" w:hAnsi="Times New Roman" w:cs="Times New Roman"/>
          <w:color w:val="000000"/>
          <w:spacing w:val="-4"/>
          <w:sz w:val="28"/>
          <w:szCs w:val="28"/>
          <w:lang w:val="kk-KZ"/>
        </w:rPr>
        <w:t> Новые направления развития барьерных технологий // </w:t>
      </w:r>
      <w:hyperlink r:id="rId81" w:tooltip="Мясные технологии" w:history="1">
        <w:r w:rsidRPr="00006445">
          <w:rPr>
            <w:rFonts w:ascii="Times New Roman" w:hAnsi="Times New Roman" w:cs="Times New Roman"/>
            <w:color w:val="000000"/>
            <w:spacing w:val="-4"/>
            <w:sz w:val="28"/>
            <w:szCs w:val="28"/>
            <w:lang w:val="kk-KZ"/>
          </w:rPr>
          <w:t>Мясные технологии</w:t>
        </w:r>
      </w:hyperlink>
      <w:r w:rsidRPr="00006445">
        <w:rPr>
          <w:rFonts w:ascii="Times New Roman" w:hAnsi="Times New Roman" w:cs="Times New Roman"/>
          <w:color w:val="000000"/>
          <w:spacing w:val="-4"/>
          <w:sz w:val="28"/>
          <w:szCs w:val="28"/>
          <w:lang w:val="kk-KZ"/>
        </w:rPr>
        <w:t>. - 2016. -№ 2. - Б. 14-16. </w:t>
      </w:r>
    </w:p>
    <w:p w14:paraId="36EE24B1" w14:textId="77777777" w:rsidR="00F90DF7" w:rsidRPr="00006445" w:rsidRDefault="00F90DF7" w:rsidP="00F90DF7">
      <w:pPr>
        <w:pStyle w:val="ad"/>
        <w:numPr>
          <w:ilvl w:val="0"/>
          <w:numId w:val="16"/>
        </w:numPr>
        <w:spacing w:after="0" w:line="240" w:lineRule="auto"/>
        <w:ind w:left="0" w:firstLine="709"/>
        <w:jc w:val="both"/>
        <w:rPr>
          <w:rFonts w:ascii="Times New Roman" w:hAnsi="Times New Roman" w:cs="Times New Roman"/>
          <w:caps/>
          <w:sz w:val="28"/>
          <w:szCs w:val="28"/>
          <w:lang w:val="kk-KZ"/>
        </w:rPr>
      </w:pPr>
      <w:bookmarkStart w:id="183" w:name="Касьянов_Использование"/>
      <w:bookmarkEnd w:id="183"/>
      <w:r w:rsidRPr="00006445">
        <w:rPr>
          <w:rFonts w:ascii="Times New Roman" w:hAnsi="Times New Roman" w:cs="Times New Roman"/>
          <w:color w:val="000000"/>
          <w:spacing w:val="-4"/>
          <w:sz w:val="28"/>
          <w:szCs w:val="28"/>
          <w:lang w:val="kk-KZ"/>
        </w:rPr>
        <w:t>Касьянов, Г. И. Использование методов барьерных технологий для контроля безопасности и качества агропищевого сырья / Г. И. Касьянов, С. В. Фомин, Ю. И. Колягин // Развитие современной науки и технологий в условиях трансформационных процессов: VI Халықаралық ғылыми-практикалық конференция материалдарының жинағы, Мәскеу, 27 қазан 2022 жыл. – Санкт-Петербург: Баспа цехы, 2022. – Б. 50-59</w:t>
      </w:r>
      <w:r w:rsidRPr="00006445">
        <w:rPr>
          <w:rFonts w:ascii="Times New Roman" w:hAnsi="Times New Roman" w:cs="Times New Roman"/>
          <w:sz w:val="28"/>
          <w:szCs w:val="28"/>
          <w:shd w:val="clear" w:color="auto" w:fill="F5F5F5"/>
          <w:lang w:val="kk-KZ"/>
        </w:rPr>
        <w:t>.</w:t>
      </w:r>
    </w:p>
    <w:p w14:paraId="69027350" w14:textId="77777777" w:rsidR="00F90DF7" w:rsidRPr="00006445" w:rsidRDefault="00F90DF7" w:rsidP="00F90DF7">
      <w:pPr>
        <w:pStyle w:val="ad"/>
        <w:numPr>
          <w:ilvl w:val="0"/>
          <w:numId w:val="16"/>
        </w:numPr>
        <w:spacing w:after="0" w:line="240" w:lineRule="auto"/>
        <w:ind w:left="0" w:firstLine="709"/>
        <w:jc w:val="both"/>
        <w:rPr>
          <w:rFonts w:ascii="Times New Roman" w:hAnsi="Times New Roman" w:cs="Times New Roman"/>
          <w:caps/>
          <w:sz w:val="28"/>
          <w:szCs w:val="28"/>
          <w:lang w:val="kk-KZ"/>
        </w:rPr>
      </w:pPr>
      <w:bookmarkStart w:id="184" w:name="Кузлякина_Повышение"/>
      <w:bookmarkEnd w:id="184"/>
      <w:r w:rsidRPr="00006445">
        <w:rPr>
          <w:rFonts w:ascii="Times New Roman" w:hAnsi="Times New Roman" w:cs="Times New Roman"/>
          <w:sz w:val="28"/>
          <w:szCs w:val="28"/>
          <w:lang w:val="kk-KZ"/>
        </w:rPr>
        <w:t>Кузлякина, Ю. А. Повышение эффективности и контроля опасных факторов производства свинины от поля до прилавка: техн.ғыл.канд. дис.: 05.02.23/ Кузлякина Юлия Алексеевна.- М., 2014 – Б.147</w:t>
      </w:r>
    </w:p>
    <w:p w14:paraId="1E0EBC2D" w14:textId="30ECAB3B" w:rsidR="00F90DF7" w:rsidRDefault="00F90DF7" w:rsidP="00F90DF7">
      <w:pPr>
        <w:shd w:val="clear" w:color="auto" w:fill="FFFFFF"/>
        <w:spacing w:after="0" w:line="240" w:lineRule="auto"/>
        <w:ind w:firstLine="709"/>
        <w:jc w:val="both"/>
        <w:rPr>
          <w:rStyle w:val="text-meta"/>
          <w:rFonts w:ascii="Times New Roman" w:hAnsi="Times New Roman" w:cs="Times New Roman"/>
          <w:sz w:val="28"/>
          <w:szCs w:val="28"/>
          <w:lang w:val="en-US"/>
        </w:rPr>
      </w:pPr>
      <w:r w:rsidRPr="00006445">
        <w:rPr>
          <w:rFonts w:ascii="Times New Roman" w:hAnsi="Times New Roman" w:cs="Times New Roman"/>
          <w:sz w:val="28"/>
          <w:szCs w:val="28"/>
          <w:lang w:val="en-US"/>
        </w:rPr>
        <w:t xml:space="preserve">112  </w:t>
      </w:r>
      <w:bookmarkStart w:id="185" w:name="Sabraly_Devising"/>
      <w:bookmarkEnd w:id="185"/>
      <w:r>
        <w:fldChar w:fldCharType="begin"/>
      </w:r>
      <w:r w:rsidRPr="00F90DF7">
        <w:rPr>
          <w:lang w:val="en-US"/>
        </w:rPr>
        <w:instrText xml:space="preserve"> HYPERLINK "https://www.scopus.com/authid/detail.uri?authorId=57488467000" </w:instrText>
      </w:r>
      <w:r>
        <w:fldChar w:fldCharType="separate"/>
      </w:r>
      <w:r w:rsidRPr="00006445">
        <w:rPr>
          <w:rStyle w:val="typography-modulelvnit"/>
          <w:rFonts w:ascii="Times New Roman" w:hAnsi="Times New Roman" w:cs="Times New Roman"/>
          <w:sz w:val="28"/>
          <w:szCs w:val="28"/>
          <w:bdr w:val="none" w:sz="0" w:space="0" w:color="auto" w:frame="1"/>
          <w:lang w:val="en-US"/>
        </w:rPr>
        <w:t>Sabraly, S.</w:t>
      </w:r>
      <w:r>
        <w:rPr>
          <w:rStyle w:val="typography-modulelvnit"/>
          <w:rFonts w:ascii="Times New Roman" w:hAnsi="Times New Roman" w:cs="Times New Roman"/>
          <w:sz w:val="28"/>
          <w:szCs w:val="28"/>
          <w:bdr w:val="none" w:sz="0" w:space="0" w:color="auto" w:frame="1"/>
          <w:lang w:val="en-US"/>
        </w:rPr>
        <w:fldChar w:fldCharType="end"/>
      </w:r>
      <w:r w:rsidRPr="00006445">
        <w:rPr>
          <w:rFonts w:ascii="Times New Roman" w:hAnsi="Times New Roman" w:cs="Times New Roman"/>
          <w:sz w:val="28"/>
          <w:szCs w:val="28"/>
          <w:lang w:val="en-US"/>
        </w:rPr>
        <w:t>, </w:t>
      </w:r>
      <w:hyperlink r:id="rId82" w:history="1">
        <w:r w:rsidRPr="00006445">
          <w:rPr>
            <w:rStyle w:val="typography-modulelvnit"/>
            <w:rFonts w:ascii="Times New Roman" w:hAnsi="Times New Roman" w:cs="Times New Roman"/>
            <w:sz w:val="28"/>
            <w:szCs w:val="28"/>
            <w:bdr w:val="none" w:sz="0" w:space="0" w:color="auto" w:frame="1"/>
            <w:lang w:val="en-US"/>
          </w:rPr>
          <w:t>Glotova, I.</w:t>
        </w:r>
      </w:hyperlink>
      <w:r w:rsidRPr="00006445">
        <w:rPr>
          <w:rFonts w:ascii="Times New Roman" w:hAnsi="Times New Roman" w:cs="Times New Roman"/>
          <w:sz w:val="28"/>
          <w:szCs w:val="28"/>
          <w:lang w:val="en-US"/>
        </w:rPr>
        <w:t>, </w:t>
      </w:r>
      <w:hyperlink r:id="rId83" w:history="1">
        <w:r w:rsidRPr="00006445">
          <w:rPr>
            <w:rStyle w:val="typography-modulelvnit"/>
            <w:rFonts w:ascii="Times New Roman" w:hAnsi="Times New Roman" w:cs="Times New Roman"/>
            <w:sz w:val="28"/>
            <w:szCs w:val="28"/>
            <w:bdr w:val="none" w:sz="0" w:space="0" w:color="auto" w:frame="1"/>
            <w:lang w:val="en-US"/>
          </w:rPr>
          <w:t>Shakhov, S.</w:t>
        </w:r>
      </w:hyperlink>
      <w:r w:rsidRPr="00006445">
        <w:rPr>
          <w:rFonts w:ascii="Times New Roman" w:hAnsi="Times New Roman" w:cs="Times New Roman"/>
          <w:sz w:val="28"/>
          <w:szCs w:val="28"/>
          <w:lang w:val="en-US"/>
        </w:rPr>
        <w:t>, </w:t>
      </w:r>
      <w:hyperlink r:id="rId84" w:history="1">
        <w:r w:rsidRPr="00006445">
          <w:rPr>
            <w:rStyle w:val="typography-modulelvnit"/>
            <w:rFonts w:ascii="Times New Roman" w:hAnsi="Times New Roman" w:cs="Times New Roman"/>
            <w:sz w:val="28"/>
            <w:szCs w:val="28"/>
            <w:bdr w:val="none" w:sz="0" w:space="0" w:color="auto" w:frame="1"/>
            <w:lang w:val="en-US"/>
          </w:rPr>
          <w:t>Kutsova, A.</w:t>
        </w:r>
      </w:hyperlink>
      <w:r w:rsidRPr="00006445">
        <w:rPr>
          <w:rFonts w:ascii="Times New Roman" w:hAnsi="Times New Roman" w:cs="Times New Roman"/>
          <w:sz w:val="28"/>
          <w:szCs w:val="28"/>
          <w:lang w:val="en-US"/>
        </w:rPr>
        <w:t>, </w:t>
      </w:r>
      <w:hyperlink r:id="rId85" w:history="1">
        <w:r w:rsidRPr="00006445">
          <w:rPr>
            <w:rStyle w:val="typography-modulelvnit"/>
            <w:rFonts w:ascii="Times New Roman" w:hAnsi="Times New Roman" w:cs="Times New Roman"/>
            <w:sz w:val="28"/>
            <w:szCs w:val="28"/>
            <w:bdr w:val="none" w:sz="0" w:space="0" w:color="auto" w:frame="1"/>
            <w:lang w:val="en-US"/>
          </w:rPr>
          <w:t>Abzhanova, S.</w:t>
        </w:r>
      </w:hyperlink>
      <w:r w:rsidRPr="00006445">
        <w:rPr>
          <w:rFonts w:ascii="Times New Roman" w:hAnsi="Times New Roman" w:cs="Times New Roman"/>
          <w:sz w:val="28"/>
          <w:szCs w:val="28"/>
          <w:lang w:val="en-US"/>
        </w:rPr>
        <w:t xml:space="preserve"> Devising barrier technologies to ensure the stability of microbiological and organoleptic quality indicators of meat semi-finished products // </w:t>
      </w:r>
      <w:hyperlink r:id="rId86" w:anchor="disabled" w:tooltip="Посмотреть сведения о документе" w:history="1">
        <w:r w:rsidRPr="00006445">
          <w:rPr>
            <w:rStyle w:val="linktext"/>
            <w:rFonts w:ascii="Times New Roman" w:hAnsi="Times New Roman" w:cs="Times New Roman"/>
            <w:sz w:val="28"/>
            <w:szCs w:val="28"/>
            <w:bdr w:val="none" w:sz="0" w:space="0" w:color="auto" w:frame="1"/>
            <w:lang w:val="en-US"/>
          </w:rPr>
          <w:t>Eastern-European Journal of Enterprise Technologies</w:t>
        </w:r>
        <w:r w:rsidRPr="00006445">
          <w:rPr>
            <w:rStyle w:val="sr-only"/>
            <w:rFonts w:ascii="Times New Roman" w:hAnsi="Times New Roman" w:cs="Times New Roman"/>
            <w:sz w:val="28"/>
            <w:szCs w:val="28"/>
            <w:bdr w:val="none" w:sz="0" w:space="0" w:color="auto" w:frame="1"/>
            <w:lang w:val="en-US"/>
          </w:rPr>
          <w:t>this link is disabled</w:t>
        </w:r>
      </w:hyperlink>
      <w:r w:rsidRPr="00006445">
        <w:rPr>
          <w:rFonts w:ascii="Times New Roman" w:hAnsi="Times New Roman" w:cs="Times New Roman"/>
          <w:sz w:val="28"/>
          <w:szCs w:val="28"/>
          <w:lang w:val="en-US"/>
        </w:rPr>
        <w:t>, </w:t>
      </w:r>
      <w:r w:rsidRPr="00006445">
        <w:rPr>
          <w:rStyle w:val="text-meta"/>
          <w:rFonts w:ascii="Times New Roman" w:hAnsi="Times New Roman" w:cs="Times New Roman"/>
          <w:sz w:val="28"/>
          <w:szCs w:val="28"/>
          <w:lang w:val="en-US"/>
        </w:rPr>
        <w:t>2021, 6(11(114)), C.84–89</w:t>
      </w:r>
    </w:p>
    <w:p w14:paraId="50EDDFAF" w14:textId="6AE7D61A" w:rsidR="00F809FA" w:rsidRDefault="000433FD" w:rsidP="00F809FA">
      <w:pPr>
        <w:shd w:val="clear" w:color="auto" w:fill="FFFFFF"/>
        <w:spacing w:after="0" w:line="240" w:lineRule="auto"/>
        <w:ind w:firstLine="709"/>
        <w:jc w:val="both"/>
        <w:rPr>
          <w:rStyle w:val="text-meta"/>
          <w:rFonts w:ascii="Times New Roman" w:hAnsi="Times New Roman" w:cs="Times New Roman"/>
          <w:sz w:val="28"/>
          <w:szCs w:val="28"/>
          <w:lang w:val="en-US"/>
        </w:rPr>
      </w:pPr>
      <w:r w:rsidRPr="00681B0D">
        <w:rPr>
          <w:rFonts w:ascii="Times New Roman" w:hAnsi="Times New Roman" w:cs="Times New Roman"/>
          <w:sz w:val="28"/>
          <w:szCs w:val="28"/>
        </w:rPr>
        <w:t>113</w:t>
      </w:r>
      <w:r w:rsidR="00F809FA" w:rsidRPr="00681B0D">
        <w:rPr>
          <w:rFonts w:ascii="Times New Roman" w:hAnsi="Times New Roman" w:cs="Times New Roman"/>
          <w:sz w:val="28"/>
          <w:szCs w:val="28"/>
        </w:rPr>
        <w:t xml:space="preserve"> </w:t>
      </w:r>
      <w:r w:rsidR="00681B0D" w:rsidRPr="00681B0D">
        <w:rPr>
          <w:rFonts w:ascii="Times New Roman" w:hAnsi="Times New Roman" w:cs="Times New Roman"/>
          <w:sz w:val="28"/>
          <w:szCs w:val="28"/>
          <w:shd w:val="clear" w:color="auto" w:fill="FFFFFF"/>
        </w:rPr>
        <w:t>Сабралы С.Е., Куцова А.Е., Абжанова Ш.А., Каташева А.Ч., Байбекова А.У. Получение пищевого покрытия с биопротекторными свойствами. </w:t>
      </w:r>
      <w:r w:rsidR="00681B0D" w:rsidRPr="00681B0D">
        <w:rPr>
          <w:rFonts w:ascii="Times New Roman" w:hAnsi="Times New Roman" w:cs="Times New Roman"/>
          <w:iCs/>
          <w:sz w:val="28"/>
          <w:szCs w:val="28"/>
          <w:shd w:val="clear" w:color="auto" w:fill="FFFFFF"/>
        </w:rPr>
        <w:t>Вестник</w:t>
      </w:r>
      <w:r w:rsidR="00681B0D" w:rsidRPr="00BD7D66">
        <w:rPr>
          <w:rFonts w:ascii="Times New Roman" w:hAnsi="Times New Roman" w:cs="Times New Roman"/>
          <w:iCs/>
          <w:sz w:val="28"/>
          <w:szCs w:val="28"/>
          <w:shd w:val="clear" w:color="auto" w:fill="FFFFFF"/>
          <w:lang w:val="en-US"/>
        </w:rPr>
        <w:t xml:space="preserve"> </w:t>
      </w:r>
      <w:r w:rsidR="00681B0D" w:rsidRPr="00681B0D">
        <w:rPr>
          <w:rFonts w:ascii="Times New Roman" w:hAnsi="Times New Roman" w:cs="Times New Roman"/>
          <w:iCs/>
          <w:sz w:val="28"/>
          <w:szCs w:val="28"/>
          <w:shd w:val="clear" w:color="auto" w:fill="FFFFFF"/>
        </w:rPr>
        <w:t>Алматинского</w:t>
      </w:r>
      <w:r w:rsidR="00681B0D" w:rsidRPr="00BD7D66">
        <w:rPr>
          <w:rFonts w:ascii="Times New Roman" w:hAnsi="Times New Roman" w:cs="Times New Roman"/>
          <w:iCs/>
          <w:sz w:val="28"/>
          <w:szCs w:val="28"/>
          <w:shd w:val="clear" w:color="auto" w:fill="FFFFFF"/>
          <w:lang w:val="en-US"/>
        </w:rPr>
        <w:t xml:space="preserve"> </w:t>
      </w:r>
      <w:r w:rsidR="00681B0D" w:rsidRPr="00681B0D">
        <w:rPr>
          <w:rFonts w:ascii="Times New Roman" w:hAnsi="Times New Roman" w:cs="Times New Roman"/>
          <w:iCs/>
          <w:sz w:val="28"/>
          <w:szCs w:val="28"/>
          <w:shd w:val="clear" w:color="auto" w:fill="FFFFFF"/>
        </w:rPr>
        <w:t>технологического</w:t>
      </w:r>
      <w:r w:rsidR="00681B0D" w:rsidRPr="00BD7D66">
        <w:rPr>
          <w:rFonts w:ascii="Times New Roman" w:hAnsi="Times New Roman" w:cs="Times New Roman"/>
          <w:iCs/>
          <w:sz w:val="28"/>
          <w:szCs w:val="28"/>
          <w:shd w:val="clear" w:color="auto" w:fill="FFFFFF"/>
          <w:lang w:val="en-US"/>
        </w:rPr>
        <w:t xml:space="preserve"> </w:t>
      </w:r>
      <w:r w:rsidR="00681B0D" w:rsidRPr="00681B0D">
        <w:rPr>
          <w:rFonts w:ascii="Times New Roman" w:hAnsi="Times New Roman" w:cs="Times New Roman"/>
          <w:iCs/>
          <w:sz w:val="28"/>
          <w:szCs w:val="28"/>
          <w:shd w:val="clear" w:color="auto" w:fill="FFFFFF"/>
        </w:rPr>
        <w:t>университета</w:t>
      </w:r>
      <w:r w:rsidR="00681B0D" w:rsidRPr="00BD7D66">
        <w:rPr>
          <w:rFonts w:ascii="Times New Roman" w:hAnsi="Times New Roman" w:cs="Times New Roman"/>
          <w:sz w:val="28"/>
          <w:szCs w:val="28"/>
          <w:shd w:val="clear" w:color="auto" w:fill="FFFFFF"/>
          <w:lang w:val="en-US"/>
        </w:rPr>
        <w:t>. 2023;(4):106-114. </w:t>
      </w:r>
      <w:r w:rsidR="00681B0D">
        <w:rPr>
          <w:rStyle w:val="text-meta"/>
          <w:rFonts w:ascii="Times New Roman" w:hAnsi="Times New Roman" w:cs="Times New Roman"/>
          <w:sz w:val="28"/>
          <w:szCs w:val="28"/>
          <w:lang w:val="en-US"/>
        </w:rPr>
        <w:t xml:space="preserve"> </w:t>
      </w:r>
    </w:p>
    <w:p w14:paraId="54034F0F" w14:textId="2051F25A" w:rsidR="009D7748" w:rsidRPr="009D7748" w:rsidRDefault="00F809FA" w:rsidP="006E2ACF">
      <w:pPr>
        <w:spacing w:after="0" w:line="240" w:lineRule="auto"/>
        <w:ind w:firstLine="709"/>
        <w:jc w:val="both"/>
        <w:rPr>
          <w:rFonts w:ascii="Times New Roman" w:hAnsi="Times New Roman" w:cs="Times New Roman"/>
          <w:color w:val="111111"/>
          <w:sz w:val="28"/>
          <w:szCs w:val="28"/>
          <w:lang w:val="en-US"/>
        </w:rPr>
      </w:pPr>
      <w:r w:rsidRPr="009D7748">
        <w:rPr>
          <w:rFonts w:ascii="Times New Roman" w:hAnsi="Times New Roman" w:cs="Times New Roman"/>
          <w:sz w:val="28"/>
          <w:szCs w:val="28"/>
          <w:lang w:val="en-US"/>
        </w:rPr>
        <w:t xml:space="preserve">114 </w:t>
      </w:r>
      <w:r w:rsidR="009D7748" w:rsidRPr="009D7748">
        <w:rPr>
          <w:rFonts w:ascii="Times New Roman" w:hAnsi="Times New Roman" w:cs="Times New Roman"/>
          <w:bCs/>
          <w:color w:val="111111"/>
          <w:sz w:val="28"/>
          <w:szCs w:val="28"/>
          <w:lang w:val="en-US"/>
        </w:rPr>
        <w:t xml:space="preserve">Devising barrier technologies to ensure the stability of microbiological and organoleptic quality indicators of meat semi-finished products. </w:t>
      </w:r>
      <w:r w:rsidR="009D7748" w:rsidRPr="009D7748">
        <w:rPr>
          <w:rFonts w:ascii="Times New Roman" w:hAnsi="Times New Roman" w:cs="Times New Roman"/>
          <w:color w:val="111111"/>
          <w:sz w:val="28"/>
          <w:szCs w:val="28"/>
          <w:lang w:val="en-US"/>
        </w:rPr>
        <w:t>December 2021</w:t>
      </w:r>
      <w:r w:rsidR="009D7748" w:rsidRPr="00BD7D66">
        <w:rPr>
          <w:rFonts w:ascii="Times New Roman" w:hAnsi="Times New Roman" w:cs="Times New Roman"/>
          <w:color w:val="111111"/>
          <w:sz w:val="28"/>
          <w:szCs w:val="28"/>
          <w:lang w:val="en-US"/>
        </w:rPr>
        <w:t xml:space="preserve">. </w:t>
      </w:r>
      <w:r w:rsidR="009D7748" w:rsidRPr="009D7748">
        <w:rPr>
          <w:rFonts w:ascii="Times New Roman" w:hAnsi="Times New Roman" w:cs="Times New Roman"/>
          <w:color w:val="111111"/>
          <w:sz w:val="28"/>
          <w:szCs w:val="28"/>
          <w:lang w:val="en-US"/>
        </w:rPr>
        <w:t>Eastern-European Journal of Enterprise Technologies 6(11 (114)):84-89</w:t>
      </w:r>
    </w:p>
    <w:p w14:paraId="0FB328A2" w14:textId="7ADBA381" w:rsidR="00B67930" w:rsidRDefault="009D7748" w:rsidP="005E6785">
      <w:pPr>
        <w:shd w:val="clear" w:color="auto" w:fill="FFFFFF"/>
        <w:spacing w:after="0" w:line="240" w:lineRule="auto"/>
        <w:ind w:firstLine="709"/>
        <w:jc w:val="both"/>
        <w:rPr>
          <w:rFonts w:ascii="Times New Roman" w:hAnsi="Times New Roman" w:cs="Times New Roman"/>
          <w:sz w:val="28"/>
          <w:szCs w:val="28"/>
          <w:shd w:val="clear" w:color="auto" w:fill="FFFFFF"/>
        </w:rPr>
      </w:pPr>
      <w:r w:rsidRPr="00BD7D66">
        <w:rPr>
          <w:rFonts w:ascii="Times New Roman" w:hAnsi="Times New Roman" w:cs="Times New Roman"/>
          <w:sz w:val="28"/>
          <w:szCs w:val="28"/>
          <w:shd w:val="clear" w:color="auto" w:fill="FFFFFF"/>
          <w:lang w:val="en-US"/>
        </w:rPr>
        <w:t xml:space="preserve">115 </w:t>
      </w:r>
      <w:r w:rsidR="00F809FA" w:rsidRPr="00F809FA">
        <w:rPr>
          <w:rFonts w:ascii="Times New Roman" w:hAnsi="Times New Roman" w:cs="Times New Roman"/>
          <w:sz w:val="28"/>
          <w:szCs w:val="28"/>
          <w:shd w:val="clear" w:color="auto" w:fill="FFFFFF"/>
        </w:rPr>
        <w:t>Сабралы</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С</w:t>
      </w:r>
      <w:r w:rsidR="00F809FA" w:rsidRPr="00BD7D66">
        <w:rPr>
          <w:rFonts w:ascii="Times New Roman" w:hAnsi="Times New Roman" w:cs="Times New Roman"/>
          <w:sz w:val="28"/>
          <w:szCs w:val="28"/>
          <w:shd w:val="clear" w:color="auto" w:fill="FFFFFF"/>
          <w:lang w:val="en-US"/>
        </w:rPr>
        <w:t>.</w:t>
      </w:r>
      <w:r w:rsidR="00F809FA" w:rsidRPr="00F809FA">
        <w:rPr>
          <w:rFonts w:ascii="Times New Roman" w:hAnsi="Times New Roman" w:cs="Times New Roman"/>
          <w:sz w:val="28"/>
          <w:szCs w:val="28"/>
          <w:shd w:val="clear" w:color="auto" w:fill="FFFFFF"/>
        </w:rPr>
        <w:t>Е</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Куцова</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А</w:t>
      </w:r>
      <w:r w:rsidR="00F809FA" w:rsidRPr="00BD7D66">
        <w:rPr>
          <w:rFonts w:ascii="Times New Roman" w:hAnsi="Times New Roman" w:cs="Times New Roman"/>
          <w:sz w:val="28"/>
          <w:szCs w:val="28"/>
          <w:shd w:val="clear" w:color="auto" w:fill="FFFFFF"/>
          <w:lang w:val="en-US"/>
        </w:rPr>
        <w:t>.</w:t>
      </w:r>
      <w:r w:rsidR="00F809FA" w:rsidRPr="00F809FA">
        <w:rPr>
          <w:rFonts w:ascii="Times New Roman" w:hAnsi="Times New Roman" w:cs="Times New Roman"/>
          <w:sz w:val="28"/>
          <w:szCs w:val="28"/>
          <w:shd w:val="clear" w:color="auto" w:fill="FFFFFF"/>
        </w:rPr>
        <w:t>Е</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Абжанова</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Ш</w:t>
      </w:r>
      <w:r w:rsidR="00F809FA" w:rsidRPr="00BD7D66">
        <w:rPr>
          <w:rFonts w:ascii="Times New Roman" w:hAnsi="Times New Roman" w:cs="Times New Roman"/>
          <w:sz w:val="28"/>
          <w:szCs w:val="28"/>
          <w:shd w:val="clear" w:color="auto" w:fill="FFFFFF"/>
          <w:lang w:val="en-US"/>
        </w:rPr>
        <w:t>.</w:t>
      </w:r>
      <w:r w:rsidR="00F809FA" w:rsidRPr="00F809FA">
        <w:rPr>
          <w:rFonts w:ascii="Times New Roman" w:hAnsi="Times New Roman" w:cs="Times New Roman"/>
          <w:sz w:val="28"/>
          <w:szCs w:val="28"/>
          <w:shd w:val="clear" w:color="auto" w:fill="FFFFFF"/>
        </w:rPr>
        <w:t>А</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Каташева</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А</w:t>
      </w:r>
      <w:r w:rsidR="00F809FA" w:rsidRPr="00BD7D66">
        <w:rPr>
          <w:rFonts w:ascii="Times New Roman" w:hAnsi="Times New Roman" w:cs="Times New Roman"/>
          <w:sz w:val="28"/>
          <w:szCs w:val="28"/>
          <w:shd w:val="clear" w:color="auto" w:fill="FFFFFF"/>
          <w:lang w:val="en-US"/>
        </w:rPr>
        <w:t>.</w:t>
      </w:r>
      <w:r w:rsidR="00F809FA" w:rsidRPr="00F809FA">
        <w:rPr>
          <w:rFonts w:ascii="Times New Roman" w:hAnsi="Times New Roman" w:cs="Times New Roman"/>
          <w:sz w:val="28"/>
          <w:szCs w:val="28"/>
          <w:shd w:val="clear" w:color="auto" w:fill="FFFFFF"/>
        </w:rPr>
        <w:t>Ч</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Бейсембаева</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А</w:t>
      </w:r>
      <w:r w:rsidR="00F809FA" w:rsidRPr="00BD7D66">
        <w:rPr>
          <w:rFonts w:ascii="Times New Roman" w:hAnsi="Times New Roman" w:cs="Times New Roman"/>
          <w:sz w:val="28"/>
          <w:szCs w:val="28"/>
          <w:shd w:val="clear" w:color="auto" w:fill="FFFFFF"/>
          <w:lang w:val="en-US"/>
        </w:rPr>
        <w:t>.</w:t>
      </w:r>
      <w:r w:rsidR="00F809FA" w:rsidRPr="00F809FA">
        <w:rPr>
          <w:rFonts w:ascii="Times New Roman" w:hAnsi="Times New Roman" w:cs="Times New Roman"/>
          <w:sz w:val="28"/>
          <w:szCs w:val="28"/>
          <w:shd w:val="clear" w:color="auto" w:fill="FFFFFF"/>
        </w:rPr>
        <w:t>Б</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Влияния</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коллагеновых</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пленок</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на</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микробную</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обсемененность</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мясных</w:t>
      </w:r>
      <w:r w:rsidR="00F809FA" w:rsidRPr="00BD7D66">
        <w:rPr>
          <w:rFonts w:ascii="Times New Roman" w:hAnsi="Times New Roman" w:cs="Times New Roman"/>
          <w:sz w:val="28"/>
          <w:szCs w:val="28"/>
          <w:shd w:val="clear" w:color="auto" w:fill="FFFFFF"/>
          <w:lang w:val="en-US"/>
        </w:rPr>
        <w:t xml:space="preserve"> </w:t>
      </w:r>
      <w:r w:rsidR="00F809FA" w:rsidRPr="00F809FA">
        <w:rPr>
          <w:rFonts w:ascii="Times New Roman" w:hAnsi="Times New Roman" w:cs="Times New Roman"/>
          <w:sz w:val="28"/>
          <w:szCs w:val="28"/>
          <w:shd w:val="clear" w:color="auto" w:fill="FFFFFF"/>
        </w:rPr>
        <w:t>полуфабрикатов</w:t>
      </w:r>
      <w:r w:rsidR="00F809FA" w:rsidRPr="00BD7D66">
        <w:rPr>
          <w:rFonts w:ascii="Times New Roman" w:hAnsi="Times New Roman" w:cs="Times New Roman"/>
          <w:sz w:val="28"/>
          <w:szCs w:val="28"/>
          <w:shd w:val="clear" w:color="auto" w:fill="FFFFFF"/>
          <w:lang w:val="en-US"/>
        </w:rPr>
        <w:t>. </w:t>
      </w:r>
      <w:r w:rsidR="00F809FA" w:rsidRPr="00681B0D">
        <w:rPr>
          <w:rFonts w:ascii="Times New Roman" w:hAnsi="Times New Roman" w:cs="Times New Roman"/>
          <w:iCs/>
          <w:sz w:val="28"/>
          <w:szCs w:val="28"/>
          <w:shd w:val="clear" w:color="auto" w:fill="FFFFFF"/>
        </w:rPr>
        <w:t>Вестник Алматинского технологического университета</w:t>
      </w:r>
      <w:r w:rsidR="00F809FA" w:rsidRPr="00F809FA">
        <w:rPr>
          <w:rFonts w:ascii="Times New Roman" w:hAnsi="Times New Roman" w:cs="Times New Roman"/>
          <w:sz w:val="28"/>
          <w:szCs w:val="28"/>
          <w:shd w:val="clear" w:color="auto" w:fill="FFFFFF"/>
        </w:rPr>
        <w:t>. 2023;1(3):37-44.</w:t>
      </w:r>
    </w:p>
    <w:p w14:paraId="6E2B7E84" w14:textId="77777777" w:rsidR="00B82479" w:rsidRPr="00C01B41" w:rsidRDefault="00B82479" w:rsidP="00B82479">
      <w:pPr>
        <w:spacing w:after="0" w:line="240" w:lineRule="auto"/>
        <w:ind w:firstLine="709"/>
        <w:contextualSpacing/>
        <w:jc w:val="both"/>
        <w:rPr>
          <w:rFonts w:ascii="Times New Roman" w:hAnsi="Times New Roman" w:cs="Times New Roman"/>
          <w:sz w:val="28"/>
          <w:szCs w:val="28"/>
          <w:shd w:val="clear" w:color="auto" w:fill="FFFFFF"/>
        </w:rPr>
      </w:pPr>
      <w:r w:rsidRPr="00C01B41">
        <w:rPr>
          <w:rFonts w:ascii="Times New Roman" w:hAnsi="Times New Roman" w:cs="Times New Roman"/>
          <w:sz w:val="28"/>
          <w:szCs w:val="28"/>
          <w:shd w:val="clear" w:color="auto" w:fill="FFFFFF"/>
        </w:rPr>
        <w:t xml:space="preserve">116 Сабралы С.Е., </w:t>
      </w:r>
      <w:r w:rsidRPr="00C01B41">
        <w:rPr>
          <w:rFonts w:ascii="Times New Roman" w:eastAsia="Times New Roman" w:hAnsi="Times New Roman" w:cs="Times New Roman"/>
          <w:sz w:val="28"/>
          <w:szCs w:val="28"/>
          <w:lang w:val="kk-KZ"/>
        </w:rPr>
        <w:t xml:space="preserve">Абжанова Ш.А. Джетписбаева Б.Ш. Абильмажинова Н.К. Рскелдиев Б.А. </w:t>
      </w:r>
      <w:r w:rsidRPr="00C01B41">
        <w:rPr>
          <w:rFonts w:ascii="Times New Roman" w:hAnsi="Times New Roman"/>
          <w:sz w:val="28"/>
          <w:szCs w:val="28"/>
        </w:rPr>
        <w:t xml:space="preserve">Разработка безопасного производства варено- запеченных мясных продуктов из свинины с применением барьерной технологии. </w:t>
      </w:r>
      <w:r w:rsidRPr="00C01B41">
        <w:rPr>
          <w:rFonts w:ascii="Times New Roman" w:hAnsi="Times New Roman"/>
          <w:sz w:val="28"/>
          <w:szCs w:val="28"/>
          <w:lang w:val="kk-KZ"/>
        </w:rPr>
        <w:t>Журнал «Механика и технологии»: №3, 2020, с. 123-126</w:t>
      </w:r>
    </w:p>
    <w:p w14:paraId="571C8C37" w14:textId="77777777" w:rsidR="00B82479" w:rsidRPr="003954F4" w:rsidRDefault="00B82479" w:rsidP="005E6785">
      <w:pPr>
        <w:shd w:val="clear" w:color="auto" w:fill="FFFFFF"/>
        <w:spacing w:after="0" w:line="240" w:lineRule="auto"/>
        <w:ind w:firstLine="709"/>
        <w:jc w:val="both"/>
        <w:rPr>
          <w:rFonts w:ascii="Times New Roman" w:hAnsi="Times New Roman" w:cs="Times New Roman"/>
          <w:sz w:val="28"/>
          <w:szCs w:val="28"/>
          <w:lang w:val="kk-KZ"/>
        </w:rPr>
      </w:pPr>
    </w:p>
    <w:p w14:paraId="4059D92C" w14:textId="4E311E05" w:rsidR="005E6785" w:rsidRDefault="005E6785">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4D598B1E"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51ED556F"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18F3651C"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4C7A9838"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2C1639B7" w14:textId="2BAAA991" w:rsidR="00B67930" w:rsidRPr="003954F4" w:rsidRDefault="00D277C6" w:rsidP="00B67930">
      <w:pPr>
        <w:pStyle w:val="1"/>
        <w:spacing w:before="0" w:line="240" w:lineRule="auto"/>
        <w:jc w:val="center"/>
        <w:rPr>
          <w:rFonts w:ascii="Times New Roman" w:hAnsi="Times New Roman" w:cs="Times New Roman"/>
          <w:b/>
          <w:color w:val="auto"/>
          <w:sz w:val="28"/>
          <w:szCs w:val="28"/>
          <w:lang w:val="kk-KZ"/>
        </w:rPr>
      </w:pPr>
      <w:bookmarkStart w:id="186" w:name="_Toc117249471"/>
      <w:bookmarkStart w:id="187" w:name="_Toc158212597"/>
      <w:bookmarkStart w:id="188" w:name="_Toc158212869"/>
      <w:bookmarkStart w:id="189" w:name="_Toc158215192"/>
      <w:r w:rsidRPr="003954F4">
        <w:rPr>
          <w:rFonts w:ascii="Times New Roman" w:hAnsi="Times New Roman" w:cs="Times New Roman"/>
          <w:b/>
          <w:color w:val="auto"/>
          <w:sz w:val="28"/>
          <w:szCs w:val="28"/>
          <w:lang w:val="kk-KZ"/>
        </w:rPr>
        <w:t>ҚОСЫМША</w:t>
      </w:r>
      <w:r w:rsidR="00B67930" w:rsidRPr="003954F4">
        <w:rPr>
          <w:rFonts w:ascii="Times New Roman" w:hAnsi="Times New Roman" w:cs="Times New Roman"/>
          <w:b/>
          <w:color w:val="auto"/>
          <w:sz w:val="28"/>
          <w:szCs w:val="28"/>
          <w:lang w:val="kk-KZ"/>
        </w:rPr>
        <w:t xml:space="preserve"> А</w:t>
      </w:r>
      <w:bookmarkEnd w:id="186"/>
      <w:bookmarkEnd w:id="187"/>
      <w:bookmarkEnd w:id="188"/>
      <w:bookmarkEnd w:id="189"/>
    </w:p>
    <w:p w14:paraId="6BB0F420"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7E9256DF"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4F1BB4E7"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74F7E08D"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646E6ADF"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7B06CB58"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4EB3E31B"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661C71A0"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6C3FF9C3"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6D5DAA98" w14:textId="77777777" w:rsidR="00B67930" w:rsidRPr="003954F4" w:rsidRDefault="00B67930" w:rsidP="00B7514E">
      <w:pPr>
        <w:spacing w:after="0" w:line="240" w:lineRule="auto"/>
        <w:ind w:firstLine="709"/>
        <w:jc w:val="both"/>
        <w:rPr>
          <w:rFonts w:ascii="Times New Roman" w:hAnsi="Times New Roman" w:cs="Times New Roman"/>
          <w:sz w:val="28"/>
          <w:szCs w:val="28"/>
          <w:lang w:val="kk-KZ"/>
        </w:rPr>
      </w:pPr>
    </w:p>
    <w:p w14:paraId="3D6673B1"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1E712B7D"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p w14:paraId="769E1A3F" w14:textId="77777777" w:rsidR="00C17E26" w:rsidRPr="003954F4" w:rsidRDefault="00C17E26" w:rsidP="00B7514E">
      <w:pPr>
        <w:spacing w:after="0" w:line="240" w:lineRule="auto"/>
        <w:ind w:firstLine="709"/>
        <w:jc w:val="both"/>
        <w:rPr>
          <w:rFonts w:ascii="Times New Roman" w:hAnsi="Times New Roman" w:cs="Times New Roman"/>
          <w:sz w:val="28"/>
          <w:szCs w:val="28"/>
          <w:lang w:val="kk-KZ"/>
        </w:rPr>
      </w:pPr>
    </w:p>
    <w:sectPr w:rsidR="00C17E26" w:rsidRPr="003954F4" w:rsidSect="00165B85">
      <w:footerReference w:type="default" r:id="rId8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97144" w14:textId="77777777" w:rsidR="005E1153" w:rsidRDefault="005E1153" w:rsidP="00537F35">
      <w:pPr>
        <w:spacing w:after="0" w:line="240" w:lineRule="auto"/>
      </w:pPr>
      <w:r>
        <w:separator/>
      </w:r>
    </w:p>
  </w:endnote>
  <w:endnote w:type="continuationSeparator" w:id="0">
    <w:p w14:paraId="4F4DCA1B" w14:textId="77777777" w:rsidR="005E1153" w:rsidRDefault="005E1153" w:rsidP="00537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835633"/>
      <w:docPartObj>
        <w:docPartGallery w:val="Page Numbers (Bottom of Page)"/>
        <w:docPartUnique/>
      </w:docPartObj>
    </w:sdtPr>
    <w:sdtEndPr/>
    <w:sdtContent>
      <w:p w14:paraId="5AFAD840" w14:textId="77777777" w:rsidR="00A232D9" w:rsidRDefault="00A232D9">
        <w:pPr>
          <w:pStyle w:val="af1"/>
          <w:jc w:val="center"/>
        </w:pPr>
        <w:r>
          <w:fldChar w:fldCharType="begin"/>
        </w:r>
        <w:r>
          <w:instrText>PAGE   \* MERGEFORMAT</w:instrText>
        </w:r>
        <w:r>
          <w:fldChar w:fldCharType="separate"/>
        </w:r>
        <w:r w:rsidR="001F7DB6">
          <w:rPr>
            <w:noProof/>
          </w:rPr>
          <w:t>96</w:t>
        </w:r>
        <w:r>
          <w:fldChar w:fldCharType="end"/>
        </w:r>
      </w:p>
    </w:sdtContent>
  </w:sdt>
  <w:p w14:paraId="644700FD" w14:textId="77777777" w:rsidR="00A232D9" w:rsidRDefault="00A232D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E087E" w14:textId="77777777" w:rsidR="005E1153" w:rsidRDefault="005E1153" w:rsidP="00537F35">
      <w:pPr>
        <w:spacing w:after="0" w:line="240" w:lineRule="auto"/>
      </w:pPr>
      <w:r>
        <w:separator/>
      </w:r>
    </w:p>
  </w:footnote>
  <w:footnote w:type="continuationSeparator" w:id="0">
    <w:p w14:paraId="341393E7" w14:textId="77777777" w:rsidR="005E1153" w:rsidRDefault="005E1153" w:rsidP="00537F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F9C5442"/>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DE9EF0A6"/>
    <w:lvl w:ilvl="0">
      <w:numFmt w:val="bullet"/>
      <w:lvlText w:val="*"/>
      <w:lvlJc w:val="left"/>
    </w:lvl>
  </w:abstractNum>
  <w:abstractNum w:abstractNumId="2">
    <w:nsid w:val="046369F0"/>
    <w:multiLevelType w:val="multilevel"/>
    <w:tmpl w:val="B0B24562"/>
    <w:lvl w:ilvl="0">
      <w:start w:val="1"/>
      <w:numFmt w:val="decimal"/>
      <w:lvlText w:val="%1"/>
      <w:lvlJc w:val="left"/>
      <w:pPr>
        <w:ind w:left="375" w:hanging="375"/>
      </w:pPr>
      <w:rPr>
        <w:rFonts w:eastAsia="Arial" w:hint="default"/>
        <w:color w:val="000000"/>
      </w:rPr>
    </w:lvl>
    <w:lvl w:ilvl="1">
      <w:start w:val="4"/>
      <w:numFmt w:val="decimal"/>
      <w:lvlText w:val="%1.%2"/>
      <w:lvlJc w:val="left"/>
      <w:pPr>
        <w:ind w:left="375" w:hanging="375"/>
      </w:pPr>
      <w:rPr>
        <w:rFonts w:eastAsia="Arial" w:hint="default"/>
        <w:color w:val="000000"/>
      </w:rPr>
    </w:lvl>
    <w:lvl w:ilvl="2">
      <w:start w:val="1"/>
      <w:numFmt w:val="decimal"/>
      <w:lvlText w:val="%1.%2.%3"/>
      <w:lvlJc w:val="left"/>
      <w:pPr>
        <w:ind w:left="720" w:hanging="720"/>
      </w:pPr>
      <w:rPr>
        <w:rFonts w:eastAsia="Arial" w:hint="default"/>
        <w:color w:val="000000"/>
      </w:rPr>
    </w:lvl>
    <w:lvl w:ilvl="3">
      <w:start w:val="1"/>
      <w:numFmt w:val="decimal"/>
      <w:lvlText w:val="%1.%2.%3.%4"/>
      <w:lvlJc w:val="left"/>
      <w:pPr>
        <w:ind w:left="1080" w:hanging="1080"/>
      </w:pPr>
      <w:rPr>
        <w:rFonts w:eastAsia="Arial" w:hint="default"/>
        <w:color w:val="000000"/>
      </w:rPr>
    </w:lvl>
    <w:lvl w:ilvl="4">
      <w:start w:val="1"/>
      <w:numFmt w:val="decimal"/>
      <w:lvlText w:val="%1.%2.%3.%4.%5"/>
      <w:lvlJc w:val="left"/>
      <w:pPr>
        <w:ind w:left="1080" w:hanging="1080"/>
      </w:pPr>
      <w:rPr>
        <w:rFonts w:eastAsia="Arial" w:hint="default"/>
        <w:color w:val="000000"/>
      </w:rPr>
    </w:lvl>
    <w:lvl w:ilvl="5">
      <w:start w:val="1"/>
      <w:numFmt w:val="decimal"/>
      <w:lvlText w:val="%1.%2.%3.%4.%5.%6"/>
      <w:lvlJc w:val="left"/>
      <w:pPr>
        <w:ind w:left="1440" w:hanging="1440"/>
      </w:pPr>
      <w:rPr>
        <w:rFonts w:eastAsia="Arial" w:hint="default"/>
        <w:color w:val="000000"/>
      </w:rPr>
    </w:lvl>
    <w:lvl w:ilvl="6">
      <w:start w:val="1"/>
      <w:numFmt w:val="decimal"/>
      <w:lvlText w:val="%1.%2.%3.%4.%5.%6.%7"/>
      <w:lvlJc w:val="left"/>
      <w:pPr>
        <w:ind w:left="1440" w:hanging="1440"/>
      </w:pPr>
      <w:rPr>
        <w:rFonts w:eastAsia="Arial" w:hint="default"/>
        <w:color w:val="000000"/>
      </w:rPr>
    </w:lvl>
    <w:lvl w:ilvl="7">
      <w:start w:val="1"/>
      <w:numFmt w:val="decimal"/>
      <w:lvlText w:val="%1.%2.%3.%4.%5.%6.%7.%8"/>
      <w:lvlJc w:val="left"/>
      <w:pPr>
        <w:ind w:left="1800" w:hanging="1800"/>
      </w:pPr>
      <w:rPr>
        <w:rFonts w:eastAsia="Arial" w:hint="default"/>
        <w:color w:val="000000"/>
      </w:rPr>
    </w:lvl>
    <w:lvl w:ilvl="8">
      <w:start w:val="1"/>
      <w:numFmt w:val="decimal"/>
      <w:lvlText w:val="%1.%2.%3.%4.%5.%6.%7.%8.%9"/>
      <w:lvlJc w:val="left"/>
      <w:pPr>
        <w:ind w:left="2160" w:hanging="2160"/>
      </w:pPr>
      <w:rPr>
        <w:rFonts w:eastAsia="Arial" w:hint="default"/>
        <w:color w:val="000000"/>
      </w:rPr>
    </w:lvl>
  </w:abstractNum>
  <w:abstractNum w:abstractNumId="3">
    <w:nsid w:val="19CA1066"/>
    <w:multiLevelType w:val="multilevel"/>
    <w:tmpl w:val="A1FE1BF2"/>
    <w:lvl w:ilvl="0">
      <w:start w:val="2"/>
      <w:numFmt w:val="decimal"/>
      <w:lvlText w:val="%1"/>
      <w:lvlJc w:val="left"/>
      <w:pPr>
        <w:ind w:left="299" w:hanging="166"/>
        <w:jc w:val="right"/>
      </w:pPr>
      <w:rPr>
        <w:rFonts w:ascii="Calibri" w:eastAsia="Calibri" w:hAnsi="Calibri" w:cs="Calibri" w:hint="default"/>
        <w:b/>
        <w:bCs/>
        <w:w w:val="99"/>
        <w:sz w:val="22"/>
        <w:szCs w:val="22"/>
        <w:lang w:val="ru-RU" w:eastAsia="en-US" w:bidi="ar-SA"/>
      </w:rPr>
    </w:lvl>
    <w:lvl w:ilvl="1">
      <w:start w:val="1"/>
      <w:numFmt w:val="decimal"/>
      <w:lvlText w:val="%1.%2"/>
      <w:lvlJc w:val="left"/>
      <w:pPr>
        <w:ind w:left="133" w:hanging="305"/>
        <w:jc w:val="right"/>
      </w:pPr>
      <w:rPr>
        <w:rFonts w:ascii="Calibri" w:eastAsia="Calibri" w:hAnsi="Calibri" w:cs="Calibri" w:hint="default"/>
        <w:b/>
        <w:bCs/>
        <w:w w:val="96"/>
        <w:sz w:val="20"/>
        <w:szCs w:val="20"/>
        <w:lang w:val="ru-RU" w:eastAsia="en-US" w:bidi="ar-SA"/>
      </w:rPr>
    </w:lvl>
    <w:lvl w:ilvl="2">
      <w:numFmt w:val="bullet"/>
      <w:lvlText w:val="•"/>
      <w:lvlJc w:val="left"/>
      <w:pPr>
        <w:ind w:left="845" w:hanging="305"/>
      </w:pPr>
      <w:rPr>
        <w:rFonts w:hint="default"/>
        <w:lang w:val="ru-RU" w:eastAsia="en-US" w:bidi="ar-SA"/>
      </w:rPr>
    </w:lvl>
    <w:lvl w:ilvl="3">
      <w:numFmt w:val="bullet"/>
      <w:lvlText w:val="•"/>
      <w:lvlJc w:val="left"/>
      <w:pPr>
        <w:ind w:left="1391" w:hanging="305"/>
      </w:pPr>
      <w:rPr>
        <w:rFonts w:hint="default"/>
        <w:lang w:val="ru-RU" w:eastAsia="en-US" w:bidi="ar-SA"/>
      </w:rPr>
    </w:lvl>
    <w:lvl w:ilvl="4">
      <w:numFmt w:val="bullet"/>
      <w:lvlText w:val="•"/>
      <w:lvlJc w:val="left"/>
      <w:pPr>
        <w:ind w:left="1937" w:hanging="305"/>
      </w:pPr>
      <w:rPr>
        <w:rFonts w:hint="default"/>
        <w:lang w:val="ru-RU" w:eastAsia="en-US" w:bidi="ar-SA"/>
      </w:rPr>
    </w:lvl>
    <w:lvl w:ilvl="5">
      <w:numFmt w:val="bullet"/>
      <w:lvlText w:val="•"/>
      <w:lvlJc w:val="left"/>
      <w:pPr>
        <w:ind w:left="2483" w:hanging="305"/>
      </w:pPr>
      <w:rPr>
        <w:rFonts w:hint="default"/>
        <w:lang w:val="ru-RU" w:eastAsia="en-US" w:bidi="ar-SA"/>
      </w:rPr>
    </w:lvl>
    <w:lvl w:ilvl="6">
      <w:numFmt w:val="bullet"/>
      <w:lvlText w:val="•"/>
      <w:lvlJc w:val="left"/>
      <w:pPr>
        <w:ind w:left="3028" w:hanging="305"/>
      </w:pPr>
      <w:rPr>
        <w:rFonts w:hint="default"/>
        <w:lang w:val="ru-RU" w:eastAsia="en-US" w:bidi="ar-SA"/>
      </w:rPr>
    </w:lvl>
    <w:lvl w:ilvl="7">
      <w:numFmt w:val="bullet"/>
      <w:lvlText w:val="•"/>
      <w:lvlJc w:val="left"/>
      <w:pPr>
        <w:ind w:left="3574" w:hanging="305"/>
      </w:pPr>
      <w:rPr>
        <w:rFonts w:hint="default"/>
        <w:lang w:val="ru-RU" w:eastAsia="en-US" w:bidi="ar-SA"/>
      </w:rPr>
    </w:lvl>
    <w:lvl w:ilvl="8">
      <w:numFmt w:val="bullet"/>
      <w:lvlText w:val="•"/>
      <w:lvlJc w:val="left"/>
      <w:pPr>
        <w:ind w:left="4120" w:hanging="305"/>
      </w:pPr>
      <w:rPr>
        <w:rFonts w:hint="default"/>
        <w:lang w:val="ru-RU" w:eastAsia="en-US" w:bidi="ar-SA"/>
      </w:rPr>
    </w:lvl>
  </w:abstractNum>
  <w:abstractNum w:abstractNumId="4">
    <w:nsid w:val="263A3702"/>
    <w:multiLevelType w:val="hybridMultilevel"/>
    <w:tmpl w:val="583C8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4F1EA6"/>
    <w:multiLevelType w:val="hybridMultilevel"/>
    <w:tmpl w:val="F7E47E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D663CFC"/>
    <w:multiLevelType w:val="hybridMultilevel"/>
    <w:tmpl w:val="B8621C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0DA34AC"/>
    <w:multiLevelType w:val="hybridMultilevel"/>
    <w:tmpl w:val="C8D40E12"/>
    <w:lvl w:ilvl="0" w:tplc="59F8DA96">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3A56171"/>
    <w:multiLevelType w:val="hybridMultilevel"/>
    <w:tmpl w:val="536021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91C021B"/>
    <w:multiLevelType w:val="hybridMultilevel"/>
    <w:tmpl w:val="F0582406"/>
    <w:lvl w:ilvl="0" w:tplc="84509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8E3487"/>
    <w:multiLevelType w:val="hybridMultilevel"/>
    <w:tmpl w:val="B8DC5526"/>
    <w:lvl w:ilvl="0" w:tplc="F5B4AB32">
      <w:start w:val="1"/>
      <w:numFmt w:val="decimal"/>
      <w:lvlText w:val="[%1]"/>
      <w:lvlJc w:val="left"/>
      <w:pPr>
        <w:ind w:left="133" w:hanging="323"/>
      </w:pPr>
      <w:rPr>
        <w:rFonts w:ascii="Microsoft Sans Serif" w:eastAsia="Microsoft Sans Serif" w:hAnsi="Microsoft Sans Serif" w:cs="Microsoft Sans Serif" w:hint="default"/>
        <w:w w:val="99"/>
        <w:sz w:val="18"/>
        <w:szCs w:val="18"/>
        <w:lang w:val="ru-RU" w:eastAsia="en-US" w:bidi="ar-SA"/>
      </w:rPr>
    </w:lvl>
    <w:lvl w:ilvl="1" w:tplc="1FA0C2DE">
      <w:numFmt w:val="bullet"/>
      <w:lvlText w:val="•"/>
      <w:lvlJc w:val="left"/>
      <w:pPr>
        <w:ind w:left="599" w:hanging="323"/>
      </w:pPr>
      <w:rPr>
        <w:rFonts w:hint="default"/>
        <w:lang w:val="ru-RU" w:eastAsia="en-US" w:bidi="ar-SA"/>
      </w:rPr>
    </w:lvl>
    <w:lvl w:ilvl="2" w:tplc="6374B1DC">
      <w:numFmt w:val="bullet"/>
      <w:lvlText w:val="•"/>
      <w:lvlJc w:val="left"/>
      <w:pPr>
        <w:ind w:left="1059" w:hanging="323"/>
      </w:pPr>
      <w:rPr>
        <w:rFonts w:hint="default"/>
        <w:lang w:val="ru-RU" w:eastAsia="en-US" w:bidi="ar-SA"/>
      </w:rPr>
    </w:lvl>
    <w:lvl w:ilvl="3" w:tplc="B30EBD24">
      <w:numFmt w:val="bullet"/>
      <w:lvlText w:val="•"/>
      <w:lvlJc w:val="left"/>
      <w:pPr>
        <w:ind w:left="1518" w:hanging="323"/>
      </w:pPr>
      <w:rPr>
        <w:rFonts w:hint="default"/>
        <w:lang w:val="ru-RU" w:eastAsia="en-US" w:bidi="ar-SA"/>
      </w:rPr>
    </w:lvl>
    <w:lvl w:ilvl="4" w:tplc="B40E2A78">
      <w:numFmt w:val="bullet"/>
      <w:lvlText w:val="•"/>
      <w:lvlJc w:val="left"/>
      <w:pPr>
        <w:ind w:left="1978" w:hanging="323"/>
      </w:pPr>
      <w:rPr>
        <w:rFonts w:hint="default"/>
        <w:lang w:val="ru-RU" w:eastAsia="en-US" w:bidi="ar-SA"/>
      </w:rPr>
    </w:lvl>
    <w:lvl w:ilvl="5" w:tplc="946C6344">
      <w:numFmt w:val="bullet"/>
      <w:lvlText w:val="•"/>
      <w:lvlJc w:val="left"/>
      <w:pPr>
        <w:ind w:left="2437" w:hanging="323"/>
      </w:pPr>
      <w:rPr>
        <w:rFonts w:hint="default"/>
        <w:lang w:val="ru-RU" w:eastAsia="en-US" w:bidi="ar-SA"/>
      </w:rPr>
    </w:lvl>
    <w:lvl w:ilvl="6" w:tplc="8D00DC18">
      <w:numFmt w:val="bullet"/>
      <w:lvlText w:val="•"/>
      <w:lvlJc w:val="left"/>
      <w:pPr>
        <w:ind w:left="2897" w:hanging="323"/>
      </w:pPr>
      <w:rPr>
        <w:rFonts w:hint="default"/>
        <w:lang w:val="ru-RU" w:eastAsia="en-US" w:bidi="ar-SA"/>
      </w:rPr>
    </w:lvl>
    <w:lvl w:ilvl="7" w:tplc="3B30E8E8">
      <w:numFmt w:val="bullet"/>
      <w:lvlText w:val="•"/>
      <w:lvlJc w:val="left"/>
      <w:pPr>
        <w:ind w:left="3357" w:hanging="323"/>
      </w:pPr>
      <w:rPr>
        <w:rFonts w:hint="default"/>
        <w:lang w:val="ru-RU" w:eastAsia="en-US" w:bidi="ar-SA"/>
      </w:rPr>
    </w:lvl>
    <w:lvl w:ilvl="8" w:tplc="AB8C9776">
      <w:numFmt w:val="bullet"/>
      <w:lvlText w:val="•"/>
      <w:lvlJc w:val="left"/>
      <w:pPr>
        <w:ind w:left="3816" w:hanging="323"/>
      </w:pPr>
      <w:rPr>
        <w:rFonts w:hint="default"/>
        <w:lang w:val="ru-RU" w:eastAsia="en-US" w:bidi="ar-SA"/>
      </w:rPr>
    </w:lvl>
  </w:abstractNum>
  <w:abstractNum w:abstractNumId="11">
    <w:nsid w:val="4E0B327F"/>
    <w:multiLevelType w:val="multilevel"/>
    <w:tmpl w:val="C1FA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0C71B0"/>
    <w:multiLevelType w:val="hybridMultilevel"/>
    <w:tmpl w:val="94226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215154"/>
    <w:multiLevelType w:val="hybridMultilevel"/>
    <w:tmpl w:val="75DCE4A2"/>
    <w:lvl w:ilvl="0" w:tplc="439E52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62FE792A"/>
    <w:multiLevelType w:val="hybridMultilevel"/>
    <w:tmpl w:val="2834BE4A"/>
    <w:lvl w:ilvl="0" w:tplc="B4720D5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653E47A0"/>
    <w:multiLevelType w:val="hybridMultilevel"/>
    <w:tmpl w:val="AE3E05DE"/>
    <w:lvl w:ilvl="0" w:tplc="19309FCA">
      <w:start w:val="106"/>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A519CA"/>
    <w:multiLevelType w:val="hybridMultilevel"/>
    <w:tmpl w:val="80D86E30"/>
    <w:lvl w:ilvl="0" w:tplc="46361C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6C018E4"/>
    <w:multiLevelType w:val="hybridMultilevel"/>
    <w:tmpl w:val="583C8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914479"/>
    <w:multiLevelType w:val="hybridMultilevel"/>
    <w:tmpl w:val="536021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8DB3FDE"/>
    <w:multiLevelType w:val="hybridMultilevel"/>
    <w:tmpl w:val="CB82D4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lvlOverride w:ilvl="0">
      <w:lvl w:ilvl="0">
        <w:start w:val="65535"/>
        <w:numFmt w:val="bullet"/>
        <w:lvlText w:val="-"/>
        <w:legacy w:legacy="1" w:legacySpace="0" w:legacyIndent="134"/>
        <w:lvlJc w:val="left"/>
        <w:rPr>
          <w:rFonts w:ascii="Times New Roman" w:hAnsi="Times New Roman" w:cs="Times New Roman" w:hint="default"/>
        </w:rPr>
      </w:lvl>
    </w:lvlOverride>
  </w:num>
  <w:num w:numId="2">
    <w:abstractNumId w:val="0"/>
  </w:num>
  <w:num w:numId="3">
    <w:abstractNumId w:val="7"/>
  </w:num>
  <w:num w:numId="4">
    <w:abstractNumId w:val="6"/>
  </w:num>
  <w:num w:numId="5">
    <w:abstractNumId w:val="19"/>
  </w:num>
  <w:num w:numId="6">
    <w:abstractNumId w:val="18"/>
  </w:num>
  <w:num w:numId="7">
    <w:abstractNumId w:val="12"/>
  </w:num>
  <w:num w:numId="8">
    <w:abstractNumId w:val="5"/>
  </w:num>
  <w:num w:numId="9">
    <w:abstractNumId w:val="16"/>
  </w:num>
  <w:num w:numId="10">
    <w:abstractNumId w:val="3"/>
  </w:num>
  <w:num w:numId="11">
    <w:abstractNumId w:val="10"/>
  </w:num>
  <w:num w:numId="12">
    <w:abstractNumId w:val="2"/>
  </w:num>
  <w:num w:numId="13">
    <w:abstractNumId w:val="13"/>
  </w:num>
  <w:num w:numId="14">
    <w:abstractNumId w:val="9"/>
  </w:num>
  <w:num w:numId="15">
    <w:abstractNumId w:val="14"/>
  </w:num>
  <w:num w:numId="16">
    <w:abstractNumId w:val="15"/>
  </w:num>
  <w:num w:numId="17">
    <w:abstractNumId w:val="11"/>
  </w:num>
  <w:num w:numId="18">
    <w:abstractNumId w:val="8"/>
  </w:num>
  <w:num w:numId="19">
    <w:abstractNumId w:val="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D5A"/>
    <w:rsid w:val="00003162"/>
    <w:rsid w:val="000074E1"/>
    <w:rsid w:val="00007C00"/>
    <w:rsid w:val="000117E3"/>
    <w:rsid w:val="00021F52"/>
    <w:rsid w:val="000246A2"/>
    <w:rsid w:val="00027DE2"/>
    <w:rsid w:val="00027F45"/>
    <w:rsid w:val="00030C4F"/>
    <w:rsid w:val="00034420"/>
    <w:rsid w:val="00035A5F"/>
    <w:rsid w:val="00040F3B"/>
    <w:rsid w:val="00042967"/>
    <w:rsid w:val="000433FD"/>
    <w:rsid w:val="000451B3"/>
    <w:rsid w:val="000512BA"/>
    <w:rsid w:val="000518B9"/>
    <w:rsid w:val="00053454"/>
    <w:rsid w:val="00055A7D"/>
    <w:rsid w:val="00056788"/>
    <w:rsid w:val="00057C2C"/>
    <w:rsid w:val="00060F5A"/>
    <w:rsid w:val="00063171"/>
    <w:rsid w:val="0007284C"/>
    <w:rsid w:val="0007643F"/>
    <w:rsid w:val="00085A28"/>
    <w:rsid w:val="000860E6"/>
    <w:rsid w:val="000975DA"/>
    <w:rsid w:val="0009779C"/>
    <w:rsid w:val="000A1A37"/>
    <w:rsid w:val="000A1F07"/>
    <w:rsid w:val="000A2151"/>
    <w:rsid w:val="000A29F9"/>
    <w:rsid w:val="000B5540"/>
    <w:rsid w:val="000C29C3"/>
    <w:rsid w:val="000C4A2C"/>
    <w:rsid w:val="000D17B5"/>
    <w:rsid w:val="000D2DCF"/>
    <w:rsid w:val="000E1EB8"/>
    <w:rsid w:val="000E227C"/>
    <w:rsid w:val="000E33FC"/>
    <w:rsid w:val="000E59E5"/>
    <w:rsid w:val="000E6D29"/>
    <w:rsid w:val="000E781A"/>
    <w:rsid w:val="000F297A"/>
    <w:rsid w:val="000F4A25"/>
    <w:rsid w:val="001003BF"/>
    <w:rsid w:val="00100D5B"/>
    <w:rsid w:val="00101E69"/>
    <w:rsid w:val="001047A6"/>
    <w:rsid w:val="00104A2E"/>
    <w:rsid w:val="00105D88"/>
    <w:rsid w:val="0011103B"/>
    <w:rsid w:val="00115D70"/>
    <w:rsid w:val="001170A9"/>
    <w:rsid w:val="00126611"/>
    <w:rsid w:val="00126797"/>
    <w:rsid w:val="00130529"/>
    <w:rsid w:val="00134F89"/>
    <w:rsid w:val="00135A06"/>
    <w:rsid w:val="00135CD4"/>
    <w:rsid w:val="00136B54"/>
    <w:rsid w:val="00144AB6"/>
    <w:rsid w:val="00147D74"/>
    <w:rsid w:val="001564BB"/>
    <w:rsid w:val="001611CF"/>
    <w:rsid w:val="0016218E"/>
    <w:rsid w:val="0016285A"/>
    <w:rsid w:val="001629D2"/>
    <w:rsid w:val="001653B8"/>
    <w:rsid w:val="00165B85"/>
    <w:rsid w:val="00166DD6"/>
    <w:rsid w:val="0017085E"/>
    <w:rsid w:val="00171243"/>
    <w:rsid w:val="001716ED"/>
    <w:rsid w:val="00172A19"/>
    <w:rsid w:val="001760C2"/>
    <w:rsid w:val="00176356"/>
    <w:rsid w:val="0017647C"/>
    <w:rsid w:val="00182613"/>
    <w:rsid w:val="0018481A"/>
    <w:rsid w:val="00186118"/>
    <w:rsid w:val="001876CB"/>
    <w:rsid w:val="00190FC7"/>
    <w:rsid w:val="001964FF"/>
    <w:rsid w:val="00196A3F"/>
    <w:rsid w:val="00197B78"/>
    <w:rsid w:val="001A204B"/>
    <w:rsid w:val="001A27F1"/>
    <w:rsid w:val="001A7556"/>
    <w:rsid w:val="001B01AB"/>
    <w:rsid w:val="001B4C4F"/>
    <w:rsid w:val="001B5411"/>
    <w:rsid w:val="001B5EF6"/>
    <w:rsid w:val="001B78F4"/>
    <w:rsid w:val="001C1F56"/>
    <w:rsid w:val="001C43EE"/>
    <w:rsid w:val="001C5A91"/>
    <w:rsid w:val="001C5E96"/>
    <w:rsid w:val="001D1700"/>
    <w:rsid w:val="001D295F"/>
    <w:rsid w:val="001D4E43"/>
    <w:rsid w:val="001E0AAB"/>
    <w:rsid w:val="001E1877"/>
    <w:rsid w:val="001F3E65"/>
    <w:rsid w:val="001F61B5"/>
    <w:rsid w:val="001F7DB6"/>
    <w:rsid w:val="002009D2"/>
    <w:rsid w:val="002033CB"/>
    <w:rsid w:val="00212BBF"/>
    <w:rsid w:val="00223A2E"/>
    <w:rsid w:val="00224A3E"/>
    <w:rsid w:val="002266FC"/>
    <w:rsid w:val="00231D59"/>
    <w:rsid w:val="0023504A"/>
    <w:rsid w:val="00241A4D"/>
    <w:rsid w:val="00241D34"/>
    <w:rsid w:val="00244699"/>
    <w:rsid w:val="00246B7C"/>
    <w:rsid w:val="002474BF"/>
    <w:rsid w:val="002558C5"/>
    <w:rsid w:val="00261840"/>
    <w:rsid w:val="00267982"/>
    <w:rsid w:val="00271D0A"/>
    <w:rsid w:val="00273017"/>
    <w:rsid w:val="00274F44"/>
    <w:rsid w:val="00280D88"/>
    <w:rsid w:val="002835CA"/>
    <w:rsid w:val="002851BF"/>
    <w:rsid w:val="00287D8F"/>
    <w:rsid w:val="00295D92"/>
    <w:rsid w:val="00297E51"/>
    <w:rsid w:val="002A2EBF"/>
    <w:rsid w:val="002A6F09"/>
    <w:rsid w:val="002A7C62"/>
    <w:rsid w:val="002B0ED3"/>
    <w:rsid w:val="002B1E91"/>
    <w:rsid w:val="002B29ED"/>
    <w:rsid w:val="002B2C3A"/>
    <w:rsid w:val="002C2FD3"/>
    <w:rsid w:val="002C59ED"/>
    <w:rsid w:val="002C6EB3"/>
    <w:rsid w:val="002D255F"/>
    <w:rsid w:val="002E0D5D"/>
    <w:rsid w:val="002E1919"/>
    <w:rsid w:val="002E19B8"/>
    <w:rsid w:val="002E3386"/>
    <w:rsid w:val="002E4313"/>
    <w:rsid w:val="002F6012"/>
    <w:rsid w:val="002F7A3F"/>
    <w:rsid w:val="00306608"/>
    <w:rsid w:val="003166AC"/>
    <w:rsid w:val="003212FA"/>
    <w:rsid w:val="0032498E"/>
    <w:rsid w:val="00327B44"/>
    <w:rsid w:val="00331275"/>
    <w:rsid w:val="00332362"/>
    <w:rsid w:val="00332D7C"/>
    <w:rsid w:val="003345EE"/>
    <w:rsid w:val="003359D5"/>
    <w:rsid w:val="00340636"/>
    <w:rsid w:val="003410E9"/>
    <w:rsid w:val="00341330"/>
    <w:rsid w:val="00341656"/>
    <w:rsid w:val="00345604"/>
    <w:rsid w:val="00345B91"/>
    <w:rsid w:val="00345F2E"/>
    <w:rsid w:val="0035058F"/>
    <w:rsid w:val="00350E82"/>
    <w:rsid w:val="0035186D"/>
    <w:rsid w:val="00352D60"/>
    <w:rsid w:val="00352D8C"/>
    <w:rsid w:val="00355212"/>
    <w:rsid w:val="0035693E"/>
    <w:rsid w:val="00364EC8"/>
    <w:rsid w:val="00365B10"/>
    <w:rsid w:val="0037082C"/>
    <w:rsid w:val="00375DBE"/>
    <w:rsid w:val="0037679F"/>
    <w:rsid w:val="00377201"/>
    <w:rsid w:val="00381E29"/>
    <w:rsid w:val="00391595"/>
    <w:rsid w:val="003921FB"/>
    <w:rsid w:val="0039275B"/>
    <w:rsid w:val="00394420"/>
    <w:rsid w:val="003954F4"/>
    <w:rsid w:val="003A1F95"/>
    <w:rsid w:val="003A6356"/>
    <w:rsid w:val="003B1090"/>
    <w:rsid w:val="003B3E41"/>
    <w:rsid w:val="003B4A19"/>
    <w:rsid w:val="003C12DF"/>
    <w:rsid w:val="003C19F3"/>
    <w:rsid w:val="003C2EEE"/>
    <w:rsid w:val="003C647F"/>
    <w:rsid w:val="003D19B6"/>
    <w:rsid w:val="003D609C"/>
    <w:rsid w:val="003E04E2"/>
    <w:rsid w:val="003E1069"/>
    <w:rsid w:val="003E2B2A"/>
    <w:rsid w:val="003E3130"/>
    <w:rsid w:val="003E4F53"/>
    <w:rsid w:val="003F3074"/>
    <w:rsid w:val="003F665F"/>
    <w:rsid w:val="00400464"/>
    <w:rsid w:val="0040145B"/>
    <w:rsid w:val="004212E5"/>
    <w:rsid w:val="00426965"/>
    <w:rsid w:val="00433FFF"/>
    <w:rsid w:val="004343EE"/>
    <w:rsid w:val="00435D44"/>
    <w:rsid w:val="00441308"/>
    <w:rsid w:val="0044622D"/>
    <w:rsid w:val="00451E5B"/>
    <w:rsid w:val="004534B6"/>
    <w:rsid w:val="00453871"/>
    <w:rsid w:val="00456204"/>
    <w:rsid w:val="004577E7"/>
    <w:rsid w:val="004670EE"/>
    <w:rsid w:val="004712FD"/>
    <w:rsid w:val="0047149A"/>
    <w:rsid w:val="004718DD"/>
    <w:rsid w:val="00473B70"/>
    <w:rsid w:val="00476120"/>
    <w:rsid w:val="0048009C"/>
    <w:rsid w:val="00483326"/>
    <w:rsid w:val="004837B9"/>
    <w:rsid w:val="00485A5D"/>
    <w:rsid w:val="00487A4A"/>
    <w:rsid w:val="0049246E"/>
    <w:rsid w:val="00494E65"/>
    <w:rsid w:val="00497B9A"/>
    <w:rsid w:val="004A14C0"/>
    <w:rsid w:val="004A20FC"/>
    <w:rsid w:val="004A265B"/>
    <w:rsid w:val="004A29D3"/>
    <w:rsid w:val="004A420B"/>
    <w:rsid w:val="004A6256"/>
    <w:rsid w:val="004A68F2"/>
    <w:rsid w:val="004B18E9"/>
    <w:rsid w:val="004D3C22"/>
    <w:rsid w:val="004D527D"/>
    <w:rsid w:val="004E0F26"/>
    <w:rsid w:val="004E159C"/>
    <w:rsid w:val="004E16CA"/>
    <w:rsid w:val="004F2117"/>
    <w:rsid w:val="004F4606"/>
    <w:rsid w:val="004F7C50"/>
    <w:rsid w:val="005007B4"/>
    <w:rsid w:val="00501924"/>
    <w:rsid w:val="00512185"/>
    <w:rsid w:val="0051315F"/>
    <w:rsid w:val="00513A79"/>
    <w:rsid w:val="00517714"/>
    <w:rsid w:val="0051775F"/>
    <w:rsid w:val="00521241"/>
    <w:rsid w:val="005250A1"/>
    <w:rsid w:val="00537F35"/>
    <w:rsid w:val="00542453"/>
    <w:rsid w:val="005427F5"/>
    <w:rsid w:val="00543DC6"/>
    <w:rsid w:val="00543FE0"/>
    <w:rsid w:val="00545A08"/>
    <w:rsid w:val="00547F4B"/>
    <w:rsid w:val="005513A4"/>
    <w:rsid w:val="00553A8E"/>
    <w:rsid w:val="00555126"/>
    <w:rsid w:val="005558C2"/>
    <w:rsid w:val="00563646"/>
    <w:rsid w:val="005668EB"/>
    <w:rsid w:val="00572AEB"/>
    <w:rsid w:val="00577CFF"/>
    <w:rsid w:val="00580A57"/>
    <w:rsid w:val="00582E7D"/>
    <w:rsid w:val="0058581C"/>
    <w:rsid w:val="00585B14"/>
    <w:rsid w:val="00586607"/>
    <w:rsid w:val="005937F2"/>
    <w:rsid w:val="005A5911"/>
    <w:rsid w:val="005A62E1"/>
    <w:rsid w:val="005A73F8"/>
    <w:rsid w:val="005A7CA6"/>
    <w:rsid w:val="005B6D5A"/>
    <w:rsid w:val="005B7EA5"/>
    <w:rsid w:val="005C0CC8"/>
    <w:rsid w:val="005C1481"/>
    <w:rsid w:val="005C18B5"/>
    <w:rsid w:val="005D0371"/>
    <w:rsid w:val="005D1DAF"/>
    <w:rsid w:val="005E0EFF"/>
    <w:rsid w:val="005E1153"/>
    <w:rsid w:val="005E6058"/>
    <w:rsid w:val="005E6785"/>
    <w:rsid w:val="005F0131"/>
    <w:rsid w:val="005F5954"/>
    <w:rsid w:val="00601BA8"/>
    <w:rsid w:val="00605C35"/>
    <w:rsid w:val="00606985"/>
    <w:rsid w:val="006153C7"/>
    <w:rsid w:val="00617501"/>
    <w:rsid w:val="0062355C"/>
    <w:rsid w:val="00625E1A"/>
    <w:rsid w:val="0062769E"/>
    <w:rsid w:val="00632880"/>
    <w:rsid w:val="0064201F"/>
    <w:rsid w:val="006431C2"/>
    <w:rsid w:val="0064423B"/>
    <w:rsid w:val="00651B32"/>
    <w:rsid w:val="00652599"/>
    <w:rsid w:val="00656D2C"/>
    <w:rsid w:val="00656F29"/>
    <w:rsid w:val="00661C63"/>
    <w:rsid w:val="00662E37"/>
    <w:rsid w:val="00663ED2"/>
    <w:rsid w:val="00665382"/>
    <w:rsid w:val="0067053A"/>
    <w:rsid w:val="0067062F"/>
    <w:rsid w:val="00681B0D"/>
    <w:rsid w:val="00684BFC"/>
    <w:rsid w:val="00685815"/>
    <w:rsid w:val="006858B2"/>
    <w:rsid w:val="00687035"/>
    <w:rsid w:val="006877AC"/>
    <w:rsid w:val="00687DEC"/>
    <w:rsid w:val="0069488C"/>
    <w:rsid w:val="0069752E"/>
    <w:rsid w:val="006A5B62"/>
    <w:rsid w:val="006A7A16"/>
    <w:rsid w:val="006B5A17"/>
    <w:rsid w:val="006D56F4"/>
    <w:rsid w:val="006E0D95"/>
    <w:rsid w:val="006E2ACF"/>
    <w:rsid w:val="006E593D"/>
    <w:rsid w:val="006E6084"/>
    <w:rsid w:val="006F73F2"/>
    <w:rsid w:val="00703467"/>
    <w:rsid w:val="007105B2"/>
    <w:rsid w:val="007162A8"/>
    <w:rsid w:val="0072021C"/>
    <w:rsid w:val="00722E24"/>
    <w:rsid w:val="00723060"/>
    <w:rsid w:val="007303D5"/>
    <w:rsid w:val="0073085B"/>
    <w:rsid w:val="0073311B"/>
    <w:rsid w:val="007368AA"/>
    <w:rsid w:val="00737C3E"/>
    <w:rsid w:val="00743AAD"/>
    <w:rsid w:val="00747C04"/>
    <w:rsid w:val="00747D2A"/>
    <w:rsid w:val="00750D17"/>
    <w:rsid w:val="007519EC"/>
    <w:rsid w:val="00752600"/>
    <w:rsid w:val="00752EE0"/>
    <w:rsid w:val="007565B7"/>
    <w:rsid w:val="00760329"/>
    <w:rsid w:val="00760DD3"/>
    <w:rsid w:val="00761617"/>
    <w:rsid w:val="00766B44"/>
    <w:rsid w:val="00767412"/>
    <w:rsid w:val="00767AA7"/>
    <w:rsid w:val="00767CD7"/>
    <w:rsid w:val="00773147"/>
    <w:rsid w:val="007753AA"/>
    <w:rsid w:val="00785CBA"/>
    <w:rsid w:val="007866D6"/>
    <w:rsid w:val="007879C3"/>
    <w:rsid w:val="007914B8"/>
    <w:rsid w:val="007919AB"/>
    <w:rsid w:val="0079702C"/>
    <w:rsid w:val="007A0DEC"/>
    <w:rsid w:val="007A325D"/>
    <w:rsid w:val="007A4766"/>
    <w:rsid w:val="007A5971"/>
    <w:rsid w:val="007B27E1"/>
    <w:rsid w:val="007B35EB"/>
    <w:rsid w:val="007B4DAF"/>
    <w:rsid w:val="007B74C6"/>
    <w:rsid w:val="007C00AD"/>
    <w:rsid w:val="007C10EC"/>
    <w:rsid w:val="007C7372"/>
    <w:rsid w:val="007D51F1"/>
    <w:rsid w:val="007D78F8"/>
    <w:rsid w:val="007E22F4"/>
    <w:rsid w:val="007E67CD"/>
    <w:rsid w:val="007F2418"/>
    <w:rsid w:val="007F5149"/>
    <w:rsid w:val="007F6906"/>
    <w:rsid w:val="008042B8"/>
    <w:rsid w:val="0080665D"/>
    <w:rsid w:val="00807BBF"/>
    <w:rsid w:val="00810638"/>
    <w:rsid w:val="00812A15"/>
    <w:rsid w:val="0081479A"/>
    <w:rsid w:val="00814853"/>
    <w:rsid w:val="00817DE7"/>
    <w:rsid w:val="00824B7D"/>
    <w:rsid w:val="00830DBB"/>
    <w:rsid w:val="00837737"/>
    <w:rsid w:val="00842033"/>
    <w:rsid w:val="00846910"/>
    <w:rsid w:val="00846F89"/>
    <w:rsid w:val="00847AEC"/>
    <w:rsid w:val="008506E4"/>
    <w:rsid w:val="00852CC4"/>
    <w:rsid w:val="00856B4E"/>
    <w:rsid w:val="0086087A"/>
    <w:rsid w:val="00863D1A"/>
    <w:rsid w:val="0087050F"/>
    <w:rsid w:val="00873658"/>
    <w:rsid w:val="00875033"/>
    <w:rsid w:val="00877991"/>
    <w:rsid w:val="008839E1"/>
    <w:rsid w:val="0088408A"/>
    <w:rsid w:val="008859BE"/>
    <w:rsid w:val="00891069"/>
    <w:rsid w:val="008935BD"/>
    <w:rsid w:val="00894B7D"/>
    <w:rsid w:val="008964CD"/>
    <w:rsid w:val="008A18F0"/>
    <w:rsid w:val="008A1A86"/>
    <w:rsid w:val="008A7607"/>
    <w:rsid w:val="008B1AD4"/>
    <w:rsid w:val="008B2102"/>
    <w:rsid w:val="008B2C1B"/>
    <w:rsid w:val="008C02E3"/>
    <w:rsid w:val="008C7C9C"/>
    <w:rsid w:val="008D0CA1"/>
    <w:rsid w:val="008D14F2"/>
    <w:rsid w:val="008D2CEE"/>
    <w:rsid w:val="008E5B28"/>
    <w:rsid w:val="008E7DF4"/>
    <w:rsid w:val="0090184C"/>
    <w:rsid w:val="0090283D"/>
    <w:rsid w:val="00905AB4"/>
    <w:rsid w:val="0090642C"/>
    <w:rsid w:val="0091043C"/>
    <w:rsid w:val="009113CC"/>
    <w:rsid w:val="00913BD1"/>
    <w:rsid w:val="00920C23"/>
    <w:rsid w:val="00923677"/>
    <w:rsid w:val="00925BBF"/>
    <w:rsid w:val="00926195"/>
    <w:rsid w:val="00926297"/>
    <w:rsid w:val="00926BFE"/>
    <w:rsid w:val="00931939"/>
    <w:rsid w:val="00936D65"/>
    <w:rsid w:val="00946A3D"/>
    <w:rsid w:val="009508D9"/>
    <w:rsid w:val="00952EAD"/>
    <w:rsid w:val="00963C7A"/>
    <w:rsid w:val="0096688C"/>
    <w:rsid w:val="00970550"/>
    <w:rsid w:val="0098533F"/>
    <w:rsid w:val="00987F24"/>
    <w:rsid w:val="009931C4"/>
    <w:rsid w:val="0099382C"/>
    <w:rsid w:val="00993EDD"/>
    <w:rsid w:val="00995CA2"/>
    <w:rsid w:val="0099693E"/>
    <w:rsid w:val="009A0F2F"/>
    <w:rsid w:val="009A1B31"/>
    <w:rsid w:val="009A40A5"/>
    <w:rsid w:val="009A4C2B"/>
    <w:rsid w:val="009A60F6"/>
    <w:rsid w:val="009B29D7"/>
    <w:rsid w:val="009B43DB"/>
    <w:rsid w:val="009C7DCD"/>
    <w:rsid w:val="009D1284"/>
    <w:rsid w:val="009D230F"/>
    <w:rsid w:val="009D49B5"/>
    <w:rsid w:val="009D7748"/>
    <w:rsid w:val="009E407E"/>
    <w:rsid w:val="009F05E2"/>
    <w:rsid w:val="009F17F7"/>
    <w:rsid w:val="009F4AFD"/>
    <w:rsid w:val="009F4B2B"/>
    <w:rsid w:val="009F4B80"/>
    <w:rsid w:val="009F4F77"/>
    <w:rsid w:val="00A01641"/>
    <w:rsid w:val="00A04961"/>
    <w:rsid w:val="00A05D9B"/>
    <w:rsid w:val="00A13500"/>
    <w:rsid w:val="00A16948"/>
    <w:rsid w:val="00A16C44"/>
    <w:rsid w:val="00A16CD0"/>
    <w:rsid w:val="00A232D9"/>
    <w:rsid w:val="00A232E2"/>
    <w:rsid w:val="00A277C0"/>
    <w:rsid w:val="00A330A9"/>
    <w:rsid w:val="00A37CBB"/>
    <w:rsid w:val="00A41C85"/>
    <w:rsid w:val="00A44A5A"/>
    <w:rsid w:val="00A454BF"/>
    <w:rsid w:val="00A52D87"/>
    <w:rsid w:val="00A60467"/>
    <w:rsid w:val="00A64090"/>
    <w:rsid w:val="00A64CB7"/>
    <w:rsid w:val="00A64D48"/>
    <w:rsid w:val="00A66B6C"/>
    <w:rsid w:val="00A70321"/>
    <w:rsid w:val="00A80562"/>
    <w:rsid w:val="00A809C7"/>
    <w:rsid w:val="00A92874"/>
    <w:rsid w:val="00A92BDD"/>
    <w:rsid w:val="00A9309D"/>
    <w:rsid w:val="00A9595D"/>
    <w:rsid w:val="00AA3849"/>
    <w:rsid w:val="00AA44D5"/>
    <w:rsid w:val="00AC0D5B"/>
    <w:rsid w:val="00AC63DD"/>
    <w:rsid w:val="00AD2A93"/>
    <w:rsid w:val="00AD5F77"/>
    <w:rsid w:val="00AD6334"/>
    <w:rsid w:val="00AD685B"/>
    <w:rsid w:val="00AD6E78"/>
    <w:rsid w:val="00AE478D"/>
    <w:rsid w:val="00AF4813"/>
    <w:rsid w:val="00AF525A"/>
    <w:rsid w:val="00AF5730"/>
    <w:rsid w:val="00B01E13"/>
    <w:rsid w:val="00B05E2C"/>
    <w:rsid w:val="00B05FD2"/>
    <w:rsid w:val="00B111A1"/>
    <w:rsid w:val="00B11F65"/>
    <w:rsid w:val="00B128AB"/>
    <w:rsid w:val="00B13721"/>
    <w:rsid w:val="00B1372E"/>
    <w:rsid w:val="00B1611B"/>
    <w:rsid w:val="00B221BE"/>
    <w:rsid w:val="00B22A7D"/>
    <w:rsid w:val="00B25598"/>
    <w:rsid w:val="00B37C05"/>
    <w:rsid w:val="00B4242E"/>
    <w:rsid w:val="00B55B32"/>
    <w:rsid w:val="00B5650E"/>
    <w:rsid w:val="00B63407"/>
    <w:rsid w:val="00B6412A"/>
    <w:rsid w:val="00B66391"/>
    <w:rsid w:val="00B67930"/>
    <w:rsid w:val="00B712BD"/>
    <w:rsid w:val="00B72833"/>
    <w:rsid w:val="00B7514E"/>
    <w:rsid w:val="00B81BED"/>
    <w:rsid w:val="00B82479"/>
    <w:rsid w:val="00B832D6"/>
    <w:rsid w:val="00B9038D"/>
    <w:rsid w:val="00B95D89"/>
    <w:rsid w:val="00B96A81"/>
    <w:rsid w:val="00BA0963"/>
    <w:rsid w:val="00BA653A"/>
    <w:rsid w:val="00BB00C0"/>
    <w:rsid w:val="00BB5DA2"/>
    <w:rsid w:val="00BB62EF"/>
    <w:rsid w:val="00BC415E"/>
    <w:rsid w:val="00BC7615"/>
    <w:rsid w:val="00BD354E"/>
    <w:rsid w:val="00BD527A"/>
    <w:rsid w:val="00BD59F4"/>
    <w:rsid w:val="00BD60AE"/>
    <w:rsid w:val="00BD758A"/>
    <w:rsid w:val="00BD7D66"/>
    <w:rsid w:val="00BE0118"/>
    <w:rsid w:val="00BE13ED"/>
    <w:rsid w:val="00BE6FF1"/>
    <w:rsid w:val="00BF4564"/>
    <w:rsid w:val="00BF4F96"/>
    <w:rsid w:val="00BF68DF"/>
    <w:rsid w:val="00C0042D"/>
    <w:rsid w:val="00C004A0"/>
    <w:rsid w:val="00C04788"/>
    <w:rsid w:val="00C063E6"/>
    <w:rsid w:val="00C06AE1"/>
    <w:rsid w:val="00C07CCD"/>
    <w:rsid w:val="00C114F6"/>
    <w:rsid w:val="00C170FD"/>
    <w:rsid w:val="00C17E26"/>
    <w:rsid w:val="00C20089"/>
    <w:rsid w:val="00C228A0"/>
    <w:rsid w:val="00C32C11"/>
    <w:rsid w:val="00C41861"/>
    <w:rsid w:val="00C430A3"/>
    <w:rsid w:val="00C46316"/>
    <w:rsid w:val="00C57892"/>
    <w:rsid w:val="00C60E44"/>
    <w:rsid w:val="00C61BE3"/>
    <w:rsid w:val="00C62BDA"/>
    <w:rsid w:val="00C70E17"/>
    <w:rsid w:val="00C76E3D"/>
    <w:rsid w:val="00C85247"/>
    <w:rsid w:val="00C856B6"/>
    <w:rsid w:val="00C91EFC"/>
    <w:rsid w:val="00C92F8B"/>
    <w:rsid w:val="00C93BC7"/>
    <w:rsid w:val="00C94107"/>
    <w:rsid w:val="00C942BD"/>
    <w:rsid w:val="00CA31D2"/>
    <w:rsid w:val="00CA69E9"/>
    <w:rsid w:val="00CA6AA1"/>
    <w:rsid w:val="00CB0346"/>
    <w:rsid w:val="00CB228C"/>
    <w:rsid w:val="00CB2539"/>
    <w:rsid w:val="00CB55A6"/>
    <w:rsid w:val="00CC09D5"/>
    <w:rsid w:val="00CC3187"/>
    <w:rsid w:val="00CC6A09"/>
    <w:rsid w:val="00CC7137"/>
    <w:rsid w:val="00CD1D81"/>
    <w:rsid w:val="00CD7408"/>
    <w:rsid w:val="00CE00F8"/>
    <w:rsid w:val="00CE13C3"/>
    <w:rsid w:val="00CE32AD"/>
    <w:rsid w:val="00CE5C91"/>
    <w:rsid w:val="00CE5E88"/>
    <w:rsid w:val="00CE7677"/>
    <w:rsid w:val="00CF1DFB"/>
    <w:rsid w:val="00CF3087"/>
    <w:rsid w:val="00CF5109"/>
    <w:rsid w:val="00CF7F4F"/>
    <w:rsid w:val="00D07D31"/>
    <w:rsid w:val="00D13340"/>
    <w:rsid w:val="00D1532B"/>
    <w:rsid w:val="00D16005"/>
    <w:rsid w:val="00D217B1"/>
    <w:rsid w:val="00D21BF6"/>
    <w:rsid w:val="00D21E8C"/>
    <w:rsid w:val="00D24368"/>
    <w:rsid w:val="00D277C6"/>
    <w:rsid w:val="00D33FF3"/>
    <w:rsid w:val="00D34C6A"/>
    <w:rsid w:val="00D35CB0"/>
    <w:rsid w:val="00D438DF"/>
    <w:rsid w:val="00D55057"/>
    <w:rsid w:val="00D602F6"/>
    <w:rsid w:val="00D60C37"/>
    <w:rsid w:val="00D64084"/>
    <w:rsid w:val="00D6550D"/>
    <w:rsid w:val="00D7322E"/>
    <w:rsid w:val="00D744D5"/>
    <w:rsid w:val="00D74CEA"/>
    <w:rsid w:val="00D811E3"/>
    <w:rsid w:val="00D82642"/>
    <w:rsid w:val="00D84C62"/>
    <w:rsid w:val="00D87C78"/>
    <w:rsid w:val="00D92ADD"/>
    <w:rsid w:val="00D93A8D"/>
    <w:rsid w:val="00DA2FFF"/>
    <w:rsid w:val="00DA660D"/>
    <w:rsid w:val="00DB750D"/>
    <w:rsid w:val="00DC05A4"/>
    <w:rsid w:val="00DC2402"/>
    <w:rsid w:val="00DC4230"/>
    <w:rsid w:val="00DD0074"/>
    <w:rsid w:val="00DD0943"/>
    <w:rsid w:val="00DD292C"/>
    <w:rsid w:val="00DD6BB0"/>
    <w:rsid w:val="00DD6BDC"/>
    <w:rsid w:val="00DE5C6C"/>
    <w:rsid w:val="00DF0B56"/>
    <w:rsid w:val="00DF4EE9"/>
    <w:rsid w:val="00E02B79"/>
    <w:rsid w:val="00E0326F"/>
    <w:rsid w:val="00E056D9"/>
    <w:rsid w:val="00E077AD"/>
    <w:rsid w:val="00E118C6"/>
    <w:rsid w:val="00E12784"/>
    <w:rsid w:val="00E14CF2"/>
    <w:rsid w:val="00E15416"/>
    <w:rsid w:val="00E159CC"/>
    <w:rsid w:val="00E20263"/>
    <w:rsid w:val="00E21C8B"/>
    <w:rsid w:val="00E229CA"/>
    <w:rsid w:val="00E256DE"/>
    <w:rsid w:val="00E27E96"/>
    <w:rsid w:val="00E304F9"/>
    <w:rsid w:val="00E34152"/>
    <w:rsid w:val="00E3481B"/>
    <w:rsid w:val="00E414CD"/>
    <w:rsid w:val="00E43F02"/>
    <w:rsid w:val="00E54C49"/>
    <w:rsid w:val="00E574AC"/>
    <w:rsid w:val="00E65249"/>
    <w:rsid w:val="00E65839"/>
    <w:rsid w:val="00E65863"/>
    <w:rsid w:val="00E65BF3"/>
    <w:rsid w:val="00E66C7B"/>
    <w:rsid w:val="00E70810"/>
    <w:rsid w:val="00E77049"/>
    <w:rsid w:val="00E813C8"/>
    <w:rsid w:val="00E81A1D"/>
    <w:rsid w:val="00E8225A"/>
    <w:rsid w:val="00E856BE"/>
    <w:rsid w:val="00E85F7E"/>
    <w:rsid w:val="00E866BA"/>
    <w:rsid w:val="00E969B3"/>
    <w:rsid w:val="00E9783E"/>
    <w:rsid w:val="00EA1149"/>
    <w:rsid w:val="00EA39F6"/>
    <w:rsid w:val="00EA4869"/>
    <w:rsid w:val="00EB404D"/>
    <w:rsid w:val="00EB42E9"/>
    <w:rsid w:val="00EB667B"/>
    <w:rsid w:val="00EB76E8"/>
    <w:rsid w:val="00EC421B"/>
    <w:rsid w:val="00EC596F"/>
    <w:rsid w:val="00EC5AA6"/>
    <w:rsid w:val="00EC7DFA"/>
    <w:rsid w:val="00ED012F"/>
    <w:rsid w:val="00ED0601"/>
    <w:rsid w:val="00ED41A5"/>
    <w:rsid w:val="00ED5245"/>
    <w:rsid w:val="00EE0389"/>
    <w:rsid w:val="00EE102B"/>
    <w:rsid w:val="00EF54F1"/>
    <w:rsid w:val="00F01715"/>
    <w:rsid w:val="00F053C1"/>
    <w:rsid w:val="00F07DF8"/>
    <w:rsid w:val="00F10791"/>
    <w:rsid w:val="00F126E3"/>
    <w:rsid w:val="00F16044"/>
    <w:rsid w:val="00F168C2"/>
    <w:rsid w:val="00F16B5A"/>
    <w:rsid w:val="00F20158"/>
    <w:rsid w:val="00F212B1"/>
    <w:rsid w:val="00F258B7"/>
    <w:rsid w:val="00F30297"/>
    <w:rsid w:val="00F30315"/>
    <w:rsid w:val="00F45781"/>
    <w:rsid w:val="00F45B47"/>
    <w:rsid w:val="00F45F54"/>
    <w:rsid w:val="00F46697"/>
    <w:rsid w:val="00F475AC"/>
    <w:rsid w:val="00F50B3A"/>
    <w:rsid w:val="00F534C5"/>
    <w:rsid w:val="00F55E19"/>
    <w:rsid w:val="00F654D4"/>
    <w:rsid w:val="00F66B40"/>
    <w:rsid w:val="00F72609"/>
    <w:rsid w:val="00F76198"/>
    <w:rsid w:val="00F809FA"/>
    <w:rsid w:val="00F81396"/>
    <w:rsid w:val="00F84663"/>
    <w:rsid w:val="00F85C6C"/>
    <w:rsid w:val="00F905E5"/>
    <w:rsid w:val="00F90DF7"/>
    <w:rsid w:val="00F91902"/>
    <w:rsid w:val="00FA0515"/>
    <w:rsid w:val="00FA09E0"/>
    <w:rsid w:val="00FA0B55"/>
    <w:rsid w:val="00FA1CCB"/>
    <w:rsid w:val="00FB06DD"/>
    <w:rsid w:val="00FB0FA5"/>
    <w:rsid w:val="00FB3814"/>
    <w:rsid w:val="00FB6C0B"/>
    <w:rsid w:val="00FC1460"/>
    <w:rsid w:val="00FC2802"/>
    <w:rsid w:val="00FC4A30"/>
    <w:rsid w:val="00FD0525"/>
    <w:rsid w:val="00FD1638"/>
    <w:rsid w:val="00FD2B0E"/>
    <w:rsid w:val="00FD7613"/>
    <w:rsid w:val="00FD7E3B"/>
    <w:rsid w:val="00FE2C25"/>
    <w:rsid w:val="00FE6B51"/>
    <w:rsid w:val="00FE7059"/>
    <w:rsid w:val="00FE7867"/>
    <w:rsid w:val="00FF0090"/>
    <w:rsid w:val="00FF647D"/>
    <w:rsid w:val="00FF7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43D603"/>
  <w15:docId w15:val="{1DADE6DF-1826-420C-8048-860A9E6F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391"/>
  </w:style>
  <w:style w:type="paragraph" w:styleId="1">
    <w:name w:val="heading 1"/>
    <w:basedOn w:val="a"/>
    <w:next w:val="a"/>
    <w:link w:val="10"/>
    <w:uiPriority w:val="9"/>
    <w:qFormat/>
    <w:rsid w:val="00327B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next w:val="a"/>
    <w:link w:val="21"/>
    <w:qFormat/>
    <w:rsid w:val="000F297A"/>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0F297A"/>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0F297A"/>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w:basedOn w:val="a"/>
    <w:rsid w:val="005B6D5A"/>
    <w:pPr>
      <w:spacing w:after="160" w:line="240" w:lineRule="exact"/>
    </w:pPr>
    <w:rPr>
      <w:rFonts w:ascii="Verdana" w:eastAsia="Times New Roman" w:hAnsi="Verdana" w:cs="Verdana"/>
      <w:sz w:val="20"/>
      <w:szCs w:val="20"/>
      <w:lang w:val="en-US" w:eastAsia="en-US"/>
    </w:rPr>
  </w:style>
  <w:style w:type="paragraph" w:styleId="a4">
    <w:name w:val="Balloon Text"/>
    <w:basedOn w:val="a"/>
    <w:link w:val="a5"/>
    <w:uiPriority w:val="99"/>
    <w:semiHidden/>
    <w:unhideWhenUsed/>
    <w:rsid w:val="00C76E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6E3D"/>
    <w:rPr>
      <w:rFonts w:ascii="Tahoma" w:hAnsi="Tahoma" w:cs="Tahoma"/>
      <w:sz w:val="16"/>
      <w:szCs w:val="16"/>
    </w:rPr>
  </w:style>
  <w:style w:type="character" w:customStyle="1" w:styleId="21">
    <w:name w:val="Заголовок 2 Знак"/>
    <w:basedOn w:val="a0"/>
    <w:link w:val="20"/>
    <w:rsid w:val="000F297A"/>
    <w:rPr>
      <w:rFonts w:ascii="Arial" w:eastAsia="Times New Roman" w:hAnsi="Arial" w:cs="Arial"/>
      <w:b/>
      <w:bCs/>
      <w:i/>
      <w:iCs/>
      <w:sz w:val="28"/>
      <w:szCs w:val="28"/>
    </w:rPr>
  </w:style>
  <w:style w:type="character" w:customStyle="1" w:styleId="30">
    <w:name w:val="Заголовок 3 Знак"/>
    <w:basedOn w:val="a0"/>
    <w:link w:val="3"/>
    <w:rsid w:val="000F297A"/>
    <w:rPr>
      <w:rFonts w:ascii="Arial" w:eastAsia="Times New Roman" w:hAnsi="Arial" w:cs="Arial"/>
      <w:b/>
      <w:bCs/>
      <w:sz w:val="26"/>
      <w:szCs w:val="26"/>
    </w:rPr>
  </w:style>
  <w:style w:type="character" w:customStyle="1" w:styleId="40">
    <w:name w:val="Заголовок 4 Знак"/>
    <w:basedOn w:val="a0"/>
    <w:link w:val="4"/>
    <w:rsid w:val="000F297A"/>
    <w:rPr>
      <w:rFonts w:ascii="Times New Roman" w:eastAsia="Times New Roman" w:hAnsi="Times New Roman" w:cs="Times New Roman"/>
      <w:b/>
      <w:bCs/>
      <w:sz w:val="28"/>
      <w:szCs w:val="28"/>
    </w:rPr>
  </w:style>
  <w:style w:type="paragraph" w:styleId="a6">
    <w:name w:val="Body Text Indent"/>
    <w:basedOn w:val="a"/>
    <w:link w:val="a7"/>
    <w:uiPriority w:val="99"/>
    <w:semiHidden/>
    <w:unhideWhenUsed/>
    <w:rsid w:val="000F297A"/>
    <w:pPr>
      <w:spacing w:after="120"/>
      <w:ind w:left="283"/>
    </w:pPr>
  </w:style>
  <w:style w:type="character" w:customStyle="1" w:styleId="a7">
    <w:name w:val="Основной текст с отступом Знак"/>
    <w:basedOn w:val="a0"/>
    <w:link w:val="a6"/>
    <w:uiPriority w:val="99"/>
    <w:semiHidden/>
    <w:rsid w:val="000F297A"/>
  </w:style>
  <w:style w:type="paragraph" w:styleId="22">
    <w:name w:val="Body Text First Indent 2"/>
    <w:basedOn w:val="a6"/>
    <w:link w:val="23"/>
    <w:rsid w:val="000F297A"/>
    <w:pPr>
      <w:widowControl w:val="0"/>
      <w:autoSpaceDE w:val="0"/>
      <w:autoSpaceDN w:val="0"/>
      <w:adjustRightInd w:val="0"/>
      <w:spacing w:line="240" w:lineRule="auto"/>
      <w:ind w:firstLine="210"/>
    </w:pPr>
    <w:rPr>
      <w:rFonts w:ascii="Times New Roman" w:eastAsia="Times New Roman" w:hAnsi="Times New Roman" w:cs="Times New Roman"/>
      <w:sz w:val="20"/>
      <w:szCs w:val="20"/>
    </w:rPr>
  </w:style>
  <w:style w:type="character" w:customStyle="1" w:styleId="23">
    <w:name w:val="Красная строка 2 Знак"/>
    <w:basedOn w:val="a7"/>
    <w:link w:val="22"/>
    <w:rsid w:val="000F297A"/>
    <w:rPr>
      <w:rFonts w:ascii="Times New Roman" w:eastAsia="Times New Roman" w:hAnsi="Times New Roman" w:cs="Times New Roman"/>
      <w:sz w:val="20"/>
      <w:szCs w:val="20"/>
    </w:rPr>
  </w:style>
  <w:style w:type="paragraph" w:styleId="a8">
    <w:name w:val="Body Text"/>
    <w:basedOn w:val="a"/>
    <w:link w:val="a9"/>
    <w:uiPriority w:val="1"/>
    <w:qFormat/>
    <w:rsid w:val="000F297A"/>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9">
    <w:name w:val="Основной текст Знак"/>
    <w:basedOn w:val="a0"/>
    <w:link w:val="a8"/>
    <w:uiPriority w:val="1"/>
    <w:rsid w:val="000F297A"/>
    <w:rPr>
      <w:rFonts w:ascii="Times New Roman" w:eastAsia="Times New Roman" w:hAnsi="Times New Roman" w:cs="Times New Roman"/>
      <w:sz w:val="20"/>
      <w:szCs w:val="20"/>
    </w:rPr>
  </w:style>
  <w:style w:type="paragraph" w:styleId="aa">
    <w:name w:val="Body Text First Indent"/>
    <w:basedOn w:val="a8"/>
    <w:link w:val="ab"/>
    <w:rsid w:val="000F297A"/>
    <w:pPr>
      <w:ind w:firstLine="210"/>
    </w:pPr>
  </w:style>
  <w:style w:type="character" w:customStyle="1" w:styleId="ab">
    <w:name w:val="Красная строка Знак"/>
    <w:basedOn w:val="a9"/>
    <w:link w:val="aa"/>
    <w:rsid w:val="000F297A"/>
    <w:rPr>
      <w:rFonts w:ascii="Times New Roman" w:eastAsia="Times New Roman" w:hAnsi="Times New Roman" w:cs="Times New Roman"/>
      <w:sz w:val="20"/>
      <w:szCs w:val="20"/>
    </w:rPr>
  </w:style>
  <w:style w:type="paragraph" w:styleId="2">
    <w:name w:val="List Bullet 2"/>
    <w:basedOn w:val="a"/>
    <w:rsid w:val="000F297A"/>
    <w:pPr>
      <w:widowControl w:val="0"/>
      <w:numPr>
        <w:numId w:val="2"/>
      </w:num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c">
    <w:name w:val="Основной текст_"/>
    <w:basedOn w:val="a0"/>
    <w:link w:val="11"/>
    <w:rsid w:val="00CE5C91"/>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c"/>
    <w:rsid w:val="00CE5C91"/>
    <w:pPr>
      <w:widowControl w:val="0"/>
      <w:shd w:val="clear" w:color="auto" w:fill="FFFFFF"/>
      <w:spacing w:before="720" w:after="0" w:line="370" w:lineRule="exact"/>
      <w:jc w:val="both"/>
    </w:pPr>
    <w:rPr>
      <w:rFonts w:ascii="Times New Roman" w:eastAsia="Times New Roman" w:hAnsi="Times New Roman" w:cs="Times New Roman"/>
      <w:sz w:val="27"/>
      <w:szCs w:val="27"/>
    </w:rPr>
  </w:style>
  <w:style w:type="paragraph" w:customStyle="1" w:styleId="7">
    <w:name w:val="Основной текст7"/>
    <w:basedOn w:val="a"/>
    <w:rsid w:val="00CE5C91"/>
    <w:pPr>
      <w:widowControl w:val="0"/>
      <w:shd w:val="clear" w:color="auto" w:fill="FFFFFF"/>
      <w:spacing w:before="540" w:after="240" w:line="0" w:lineRule="atLeast"/>
    </w:pPr>
    <w:rPr>
      <w:rFonts w:ascii="Arial" w:eastAsia="Arial" w:hAnsi="Arial" w:cs="Arial"/>
      <w:color w:val="000000"/>
      <w:sz w:val="17"/>
      <w:szCs w:val="17"/>
    </w:rPr>
  </w:style>
  <w:style w:type="character" w:customStyle="1" w:styleId="70">
    <w:name w:val="Основной текст (7)"/>
    <w:basedOn w:val="a0"/>
    <w:rsid w:val="00CE5C91"/>
    <w:rPr>
      <w:rFonts w:ascii="Arial" w:eastAsia="Arial" w:hAnsi="Arial" w:cs="Arial"/>
      <w:b w:val="0"/>
      <w:bCs w:val="0"/>
      <w:i w:val="0"/>
      <w:iCs w:val="0"/>
      <w:smallCaps w:val="0"/>
      <w:strike w:val="0"/>
      <w:color w:val="000000"/>
      <w:spacing w:val="0"/>
      <w:w w:val="100"/>
      <w:position w:val="0"/>
      <w:sz w:val="17"/>
      <w:szCs w:val="17"/>
      <w:u w:val="none"/>
    </w:rPr>
  </w:style>
  <w:style w:type="character" w:customStyle="1" w:styleId="24">
    <w:name w:val="Основной текст2"/>
    <w:basedOn w:val="ac"/>
    <w:rsid w:val="00CE5C91"/>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10">
    <w:name w:val="Заголовок 1 Знак"/>
    <w:basedOn w:val="a0"/>
    <w:link w:val="1"/>
    <w:uiPriority w:val="9"/>
    <w:rsid w:val="00327B44"/>
    <w:rPr>
      <w:rFonts w:asciiTheme="majorHAnsi" w:eastAsiaTheme="majorEastAsia" w:hAnsiTheme="majorHAnsi" w:cstheme="majorBidi"/>
      <w:color w:val="365F91" w:themeColor="accent1" w:themeShade="BF"/>
      <w:sz w:val="32"/>
      <w:szCs w:val="32"/>
    </w:rPr>
  </w:style>
  <w:style w:type="paragraph" w:styleId="ad">
    <w:name w:val="List Paragraph"/>
    <w:basedOn w:val="a"/>
    <w:uiPriority w:val="34"/>
    <w:qFormat/>
    <w:rsid w:val="00814853"/>
    <w:pPr>
      <w:ind w:left="720"/>
      <w:contextualSpacing/>
    </w:pPr>
  </w:style>
  <w:style w:type="table" w:styleId="ae">
    <w:name w:val="Table Grid"/>
    <w:basedOn w:val="a1"/>
    <w:uiPriority w:val="39"/>
    <w:rsid w:val="00537F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537F35"/>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537F3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37F35"/>
  </w:style>
  <w:style w:type="paragraph" w:styleId="af1">
    <w:name w:val="footer"/>
    <w:basedOn w:val="a"/>
    <w:link w:val="af2"/>
    <w:uiPriority w:val="99"/>
    <w:unhideWhenUsed/>
    <w:rsid w:val="00537F3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37F35"/>
  </w:style>
  <w:style w:type="table" w:customStyle="1" w:styleId="TableNormal">
    <w:name w:val="Table Normal"/>
    <w:uiPriority w:val="2"/>
    <w:semiHidden/>
    <w:unhideWhenUsed/>
    <w:qFormat/>
    <w:rsid w:val="009A40A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40A5"/>
    <w:pPr>
      <w:widowControl w:val="0"/>
      <w:autoSpaceDE w:val="0"/>
      <w:autoSpaceDN w:val="0"/>
      <w:spacing w:after="0" w:line="240" w:lineRule="auto"/>
      <w:ind w:left="113"/>
    </w:pPr>
    <w:rPr>
      <w:rFonts w:ascii="Microsoft Sans Serif" w:eastAsia="Microsoft Sans Serif" w:hAnsi="Microsoft Sans Serif" w:cs="Microsoft Sans Serif"/>
      <w:lang w:eastAsia="en-US"/>
    </w:rPr>
  </w:style>
  <w:style w:type="character" w:styleId="af3">
    <w:name w:val="Hyperlink"/>
    <w:basedOn w:val="a0"/>
    <w:uiPriority w:val="99"/>
    <w:rsid w:val="003A1F95"/>
    <w:rPr>
      <w:color w:val="0000FF"/>
      <w:u w:val="single"/>
    </w:rPr>
  </w:style>
  <w:style w:type="character" w:customStyle="1" w:styleId="FontStyle25">
    <w:name w:val="Font Style25"/>
    <w:basedOn w:val="a0"/>
    <w:rsid w:val="003A1F95"/>
    <w:rPr>
      <w:rFonts w:ascii="Century Schoolbook" w:hAnsi="Century Schoolbook" w:cs="Century Schoolbook"/>
      <w:spacing w:val="-10"/>
      <w:sz w:val="28"/>
      <w:szCs w:val="28"/>
    </w:rPr>
  </w:style>
  <w:style w:type="character" w:customStyle="1" w:styleId="FontStyle158">
    <w:name w:val="Font Style158"/>
    <w:basedOn w:val="a0"/>
    <w:rsid w:val="003A1F95"/>
    <w:rPr>
      <w:rFonts w:ascii="Times New Roman" w:hAnsi="Times New Roman" w:cs="Times New Roman"/>
      <w:b/>
      <w:bCs/>
      <w:sz w:val="16"/>
      <w:szCs w:val="16"/>
    </w:rPr>
  </w:style>
  <w:style w:type="character" w:customStyle="1" w:styleId="25">
    <w:name w:val="Основной текст (2)_"/>
    <w:basedOn w:val="a0"/>
    <w:link w:val="26"/>
    <w:rsid w:val="003A1F95"/>
    <w:rPr>
      <w:rFonts w:ascii="Times New Roman" w:eastAsia="Times New Roman" w:hAnsi="Times New Roman" w:cs="Times New Roman"/>
      <w:i/>
      <w:iCs/>
      <w:shd w:val="clear" w:color="auto" w:fill="FFFFFF"/>
    </w:rPr>
  </w:style>
  <w:style w:type="paragraph" w:customStyle="1" w:styleId="26">
    <w:name w:val="Основной текст (2)"/>
    <w:basedOn w:val="a"/>
    <w:link w:val="25"/>
    <w:rsid w:val="003A1F95"/>
    <w:pPr>
      <w:widowControl w:val="0"/>
      <w:shd w:val="clear" w:color="auto" w:fill="FFFFFF"/>
      <w:spacing w:after="0" w:line="274" w:lineRule="exact"/>
      <w:ind w:hanging="280"/>
      <w:jc w:val="both"/>
    </w:pPr>
    <w:rPr>
      <w:rFonts w:ascii="Times New Roman" w:eastAsia="Times New Roman" w:hAnsi="Times New Roman" w:cs="Times New Roman"/>
      <w:i/>
      <w:iCs/>
    </w:rPr>
  </w:style>
  <w:style w:type="character" w:customStyle="1" w:styleId="winexpandable">
    <w:name w:val="win_expandable"/>
    <w:basedOn w:val="a0"/>
    <w:rsid w:val="003A1F95"/>
  </w:style>
  <w:style w:type="character" w:styleId="af4">
    <w:name w:val="Placeholder Text"/>
    <w:basedOn w:val="a0"/>
    <w:uiPriority w:val="99"/>
    <w:semiHidden/>
    <w:rsid w:val="00341656"/>
    <w:rPr>
      <w:color w:val="808080"/>
    </w:rPr>
  </w:style>
  <w:style w:type="paragraph" w:styleId="af5">
    <w:name w:val="Normal (Web)"/>
    <w:basedOn w:val="a"/>
    <w:uiPriority w:val="99"/>
    <w:unhideWhenUsed/>
    <w:qFormat/>
    <w:rsid w:val="000E33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a0"/>
    <w:rsid w:val="000E33FC"/>
  </w:style>
  <w:style w:type="paragraph" w:customStyle="1" w:styleId="Default">
    <w:name w:val="Default"/>
    <w:rsid w:val="000E33F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6">
    <w:name w:val="TOC Heading"/>
    <w:basedOn w:val="1"/>
    <w:next w:val="a"/>
    <w:uiPriority w:val="39"/>
    <w:unhideWhenUsed/>
    <w:qFormat/>
    <w:rsid w:val="00E229CA"/>
    <w:pPr>
      <w:spacing w:line="259" w:lineRule="auto"/>
      <w:outlineLvl w:val="9"/>
    </w:pPr>
  </w:style>
  <w:style w:type="paragraph" w:styleId="12">
    <w:name w:val="toc 1"/>
    <w:basedOn w:val="a"/>
    <w:next w:val="a"/>
    <w:autoRedefine/>
    <w:uiPriority w:val="39"/>
    <w:unhideWhenUsed/>
    <w:rsid w:val="00E229CA"/>
    <w:pPr>
      <w:spacing w:after="100"/>
    </w:pPr>
  </w:style>
  <w:style w:type="paragraph" w:styleId="27">
    <w:name w:val="toc 2"/>
    <w:basedOn w:val="a"/>
    <w:next w:val="a"/>
    <w:autoRedefine/>
    <w:uiPriority w:val="39"/>
    <w:unhideWhenUsed/>
    <w:rsid w:val="00E229CA"/>
    <w:pPr>
      <w:spacing w:after="100"/>
      <w:ind w:left="220"/>
    </w:pPr>
  </w:style>
  <w:style w:type="paragraph" w:styleId="31">
    <w:name w:val="toc 3"/>
    <w:basedOn w:val="a"/>
    <w:next w:val="a"/>
    <w:autoRedefine/>
    <w:uiPriority w:val="39"/>
    <w:unhideWhenUsed/>
    <w:rsid w:val="00E229CA"/>
    <w:pPr>
      <w:spacing w:after="100"/>
      <w:ind w:left="440"/>
    </w:pPr>
  </w:style>
  <w:style w:type="character" w:customStyle="1" w:styleId="ng-star-inserted">
    <w:name w:val="ng-star-inserted"/>
    <w:basedOn w:val="a0"/>
    <w:rsid w:val="00F90DF7"/>
  </w:style>
  <w:style w:type="character" w:customStyle="1" w:styleId="typography-modulelvnit">
    <w:name w:val="typography-module__lvnit"/>
    <w:basedOn w:val="a0"/>
    <w:rsid w:val="00F90DF7"/>
  </w:style>
  <w:style w:type="character" w:customStyle="1" w:styleId="linktext">
    <w:name w:val="link__text"/>
    <w:basedOn w:val="a0"/>
    <w:rsid w:val="00F90DF7"/>
  </w:style>
  <w:style w:type="character" w:customStyle="1" w:styleId="sr-only">
    <w:name w:val="sr-only"/>
    <w:basedOn w:val="a0"/>
    <w:rsid w:val="00F90DF7"/>
  </w:style>
  <w:style w:type="character" w:customStyle="1" w:styleId="text-meta">
    <w:name w:val="text-meta"/>
    <w:basedOn w:val="a0"/>
    <w:rsid w:val="00F90DF7"/>
  </w:style>
  <w:style w:type="character" w:styleId="af7">
    <w:name w:val="FollowedHyperlink"/>
    <w:basedOn w:val="a0"/>
    <w:uiPriority w:val="99"/>
    <w:semiHidden/>
    <w:unhideWhenUsed/>
    <w:rsid w:val="009D7748"/>
    <w:rPr>
      <w:color w:val="800080" w:themeColor="followedHyperlink"/>
      <w:u w:val="single"/>
    </w:rPr>
  </w:style>
  <w:style w:type="paragraph" w:customStyle="1" w:styleId="nova-legacy-e-listitem">
    <w:name w:val="nova-legacy-e-list__item"/>
    <w:basedOn w:val="a"/>
    <w:rsid w:val="009D77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Неразрешенное упоминание1"/>
    <w:basedOn w:val="a0"/>
    <w:uiPriority w:val="99"/>
    <w:semiHidden/>
    <w:unhideWhenUsed/>
    <w:rsid w:val="002835CA"/>
    <w:rPr>
      <w:color w:val="605E5C"/>
      <w:shd w:val="clear" w:color="auto" w:fill="E1DFDD"/>
    </w:rPr>
  </w:style>
  <w:style w:type="character" w:customStyle="1" w:styleId="28">
    <w:name w:val="Неразрешенное упоминание2"/>
    <w:basedOn w:val="a0"/>
    <w:uiPriority w:val="99"/>
    <w:semiHidden/>
    <w:unhideWhenUsed/>
    <w:rsid w:val="00C85247"/>
    <w:rPr>
      <w:color w:val="605E5C"/>
      <w:shd w:val="clear" w:color="auto" w:fill="E1DFDD"/>
    </w:rPr>
  </w:style>
  <w:style w:type="paragraph" w:customStyle="1" w:styleId="14">
    <w:name w:val="Абзац списка1"/>
    <w:basedOn w:val="a"/>
    <w:rsid w:val="00CE7677"/>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931318">
      <w:bodyDiv w:val="1"/>
      <w:marLeft w:val="0"/>
      <w:marRight w:val="0"/>
      <w:marTop w:val="0"/>
      <w:marBottom w:val="0"/>
      <w:divBdr>
        <w:top w:val="none" w:sz="0" w:space="0" w:color="auto"/>
        <w:left w:val="none" w:sz="0" w:space="0" w:color="auto"/>
        <w:bottom w:val="none" w:sz="0" w:space="0" w:color="auto"/>
        <w:right w:val="none" w:sz="0" w:space="0" w:color="auto"/>
      </w:divBdr>
    </w:div>
    <w:div w:id="605624319">
      <w:bodyDiv w:val="1"/>
      <w:marLeft w:val="0"/>
      <w:marRight w:val="0"/>
      <w:marTop w:val="0"/>
      <w:marBottom w:val="0"/>
      <w:divBdr>
        <w:top w:val="none" w:sz="0" w:space="0" w:color="auto"/>
        <w:left w:val="none" w:sz="0" w:space="0" w:color="auto"/>
        <w:bottom w:val="none" w:sz="0" w:space="0" w:color="auto"/>
        <w:right w:val="none" w:sz="0" w:space="0" w:color="auto"/>
      </w:divBdr>
      <w:divsChild>
        <w:div w:id="398328896">
          <w:marLeft w:val="0"/>
          <w:marRight w:val="0"/>
          <w:marTop w:val="0"/>
          <w:marBottom w:val="75"/>
          <w:divBdr>
            <w:top w:val="none" w:sz="0" w:space="0" w:color="auto"/>
            <w:left w:val="none" w:sz="0" w:space="0" w:color="auto"/>
            <w:bottom w:val="none" w:sz="0" w:space="0" w:color="auto"/>
            <w:right w:val="none" w:sz="0" w:space="0" w:color="auto"/>
          </w:divBdr>
        </w:div>
      </w:divsChild>
    </w:div>
    <w:div w:id="678892249">
      <w:bodyDiv w:val="1"/>
      <w:marLeft w:val="0"/>
      <w:marRight w:val="0"/>
      <w:marTop w:val="0"/>
      <w:marBottom w:val="0"/>
      <w:divBdr>
        <w:top w:val="none" w:sz="0" w:space="0" w:color="auto"/>
        <w:left w:val="none" w:sz="0" w:space="0" w:color="auto"/>
        <w:bottom w:val="none" w:sz="0" w:space="0" w:color="auto"/>
        <w:right w:val="none" w:sz="0" w:space="0" w:color="auto"/>
      </w:divBdr>
    </w:div>
    <w:div w:id="1292399101">
      <w:bodyDiv w:val="1"/>
      <w:marLeft w:val="0"/>
      <w:marRight w:val="0"/>
      <w:marTop w:val="0"/>
      <w:marBottom w:val="0"/>
      <w:divBdr>
        <w:top w:val="none" w:sz="0" w:space="0" w:color="auto"/>
        <w:left w:val="none" w:sz="0" w:space="0" w:color="auto"/>
        <w:bottom w:val="none" w:sz="0" w:space="0" w:color="auto"/>
        <w:right w:val="none" w:sz="0" w:space="0" w:color="auto"/>
      </w:divBdr>
    </w:div>
    <w:div w:id="1476948225">
      <w:bodyDiv w:val="1"/>
      <w:marLeft w:val="0"/>
      <w:marRight w:val="0"/>
      <w:marTop w:val="0"/>
      <w:marBottom w:val="0"/>
      <w:divBdr>
        <w:top w:val="none" w:sz="0" w:space="0" w:color="auto"/>
        <w:left w:val="none" w:sz="0" w:space="0" w:color="auto"/>
        <w:bottom w:val="none" w:sz="0" w:space="0" w:color="auto"/>
        <w:right w:val="none" w:sz="0" w:space="0" w:color="auto"/>
      </w:divBdr>
    </w:div>
    <w:div w:id="1556695858">
      <w:bodyDiv w:val="1"/>
      <w:marLeft w:val="0"/>
      <w:marRight w:val="0"/>
      <w:marTop w:val="0"/>
      <w:marBottom w:val="0"/>
      <w:divBdr>
        <w:top w:val="none" w:sz="0" w:space="0" w:color="auto"/>
        <w:left w:val="none" w:sz="0" w:space="0" w:color="auto"/>
        <w:bottom w:val="none" w:sz="0" w:space="0" w:color="auto"/>
        <w:right w:val="none" w:sz="0" w:space="0" w:color="auto"/>
      </w:divBdr>
    </w:div>
    <w:div w:id="1878883945">
      <w:bodyDiv w:val="1"/>
      <w:marLeft w:val="0"/>
      <w:marRight w:val="0"/>
      <w:marTop w:val="0"/>
      <w:marBottom w:val="0"/>
      <w:divBdr>
        <w:top w:val="none" w:sz="0" w:space="0" w:color="auto"/>
        <w:left w:val="none" w:sz="0" w:space="0" w:color="auto"/>
        <w:bottom w:val="none" w:sz="0" w:space="0" w:color="auto"/>
        <w:right w:val="none" w:sz="0" w:space="0" w:color="auto"/>
      </w:divBdr>
    </w:div>
    <w:div w:id="190791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4.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s://elibrary.ru/author_items.asp?refid=605964945&amp;fam=Garrig%C3%B3s&amp;init=M+C" TargetMode="External"/><Relationship Id="rId68" Type="http://schemas.openxmlformats.org/officeDocument/2006/relationships/hyperlink" Target="https://elibrary.ru/author_items.asp?refid=940488823&amp;fam=%D0%9A%D0%B0%D1%81%D1%8C%D1%8F%D0%BD%D0%BE%D0%B2&amp;init=%D0%93+%D0%98" TargetMode="External"/><Relationship Id="rId84" Type="http://schemas.openxmlformats.org/officeDocument/2006/relationships/hyperlink" Target="https://www.scopus.com/authid/detail.uri?authorId=57210960003" TargetMode="Externa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chart" Target="charts/chart9.xml"/><Relationship Id="rId37" Type="http://schemas.openxmlformats.org/officeDocument/2006/relationships/oleObject" Target="embeddings/__________Microsoft_Excel5.xls"/><Relationship Id="rId53" Type="http://schemas.openxmlformats.org/officeDocument/2006/relationships/chart" Target="charts/chart16.xml"/><Relationship Id="rId58" Type="http://schemas.openxmlformats.org/officeDocument/2006/relationships/hyperlink" Target="https://elibrary.ru/author_items.asp?refid=605964932&amp;fam=%D0%A2%D0%B8%D1%85%D0%BE%D0%BD%D0%BE%D0%B2%D0%B0&amp;init=%D0%9D+%D0%92" TargetMode="External"/><Relationship Id="rId74" Type="http://schemas.openxmlformats.org/officeDocument/2006/relationships/hyperlink" Target="https://elibrary.ru/author_items.asp?refid=931554189&amp;fam=%D0%9E%D0%BC%D0%B0%D1%80%D0%BE%D0%B2&amp;init=%D0%A0+%D0%A1" TargetMode="External"/><Relationship Id="rId79" Type="http://schemas.openxmlformats.org/officeDocument/2006/relationships/hyperlink" Target="https://elibrary.ru/author_items.asp?refid=373965704&amp;fam=%D0%93%D0%BE%D1%80%D0%BE%D0%B4%D0%BD%D0%B0%D1%8F&amp;init=%D0%9D+%D0%90" TargetMode="External"/><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chart" Target="charts/chart10.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7universum.com/ru/nature/archive/category/1076" TargetMode="External"/><Relationship Id="rId64" Type="http://schemas.openxmlformats.org/officeDocument/2006/relationships/hyperlink" Target="https://elibrary.ru/contents.asp?titleid=591" TargetMode="External"/><Relationship Id="rId69" Type="http://schemas.openxmlformats.org/officeDocument/2006/relationships/hyperlink" Target="https://elibrary.ru/author_items.asp?refid=940488823&amp;fam=%D0%95%D1%80%D0%B5%D0%BC%D0%B5%D0%B5%D0%B2%D0%B0&amp;init=%D0%A1+%D0%92" TargetMode="External"/><Relationship Id="rId77" Type="http://schemas.openxmlformats.org/officeDocument/2006/relationships/hyperlink" Target="https://elibrary.ru/author_items.asp?refid=373965704&amp;fam=%D0%9E%D0%BB%D0%B5%D1%81%D1%8E%D0%BA&amp;init=%D0%A1+%D0%92" TargetMode="External"/><Relationship Id="rId8" Type="http://schemas.openxmlformats.org/officeDocument/2006/relationships/image" Target="media/image1.jpeg"/><Relationship Id="rId51" Type="http://schemas.openxmlformats.org/officeDocument/2006/relationships/chart" Target="charts/chart14.xml"/><Relationship Id="rId72" Type="http://schemas.openxmlformats.org/officeDocument/2006/relationships/hyperlink" Target="https://elibrary.ru/author_items.asp?refid=931554188&amp;fam=%D0%98%D1%81%D0%BC%D0%B0%D0%B8%D0%BB%D0%BE%D0%B2&amp;init=%D0%98+%D0%A1" TargetMode="External"/><Relationship Id="rId80" Type="http://schemas.openxmlformats.org/officeDocument/2006/relationships/hyperlink" Target="https://elibrary.ru/author_items.asp?refid=749498575&amp;fam=%D0%91%D0%B0%D0%B7%D0%B0%D1%80%D0%BD%D0%BE%D0%B2%D0%B0&amp;init=%D0%AE+%D0%93" TargetMode="External"/><Relationship Id="rId85" Type="http://schemas.openxmlformats.org/officeDocument/2006/relationships/hyperlink" Target="https://www.scopus.com/authid/detail.uri?authorId=5702189690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vestnik-atu.kz/jour/article/view/1758%20%5b113" TargetMode="External"/><Relationship Id="rId25" Type="http://schemas.openxmlformats.org/officeDocument/2006/relationships/oleObject" Target="embeddings/__________Microsoft_Excel1.xls"/><Relationship Id="rId33" Type="http://schemas.openxmlformats.org/officeDocument/2006/relationships/image" Target="media/image12.png"/><Relationship Id="rId38" Type="http://schemas.openxmlformats.org/officeDocument/2006/relationships/chart" Target="charts/chart11.xml"/><Relationship Id="rId46" Type="http://schemas.openxmlformats.org/officeDocument/2006/relationships/image" Target="media/image18.png"/><Relationship Id="rId59" Type="http://schemas.openxmlformats.org/officeDocument/2006/relationships/hyperlink" Target="https://elibrary.ru/author_items.asp?refid=605964932&amp;fam=%D0%A2%D0%B8%D1%85%D0%BE%D0%BD%D0%BE%D0%B2&amp;init=%D0%A1+%D0%9B" TargetMode="External"/><Relationship Id="rId67" Type="http://schemas.openxmlformats.org/officeDocument/2006/relationships/hyperlink" Target="https://elibrary.ru/author_items.asp?refid=940488822&amp;fam=%D0%92%D0%B0%D0%BB%D1%8C%D0%B5%D0%BD%D1%82%D0%B5&amp;init=%D0%9C+%D0%9E+%D0%A0" TargetMode="External"/><Relationship Id="rId20" Type="http://schemas.openxmlformats.org/officeDocument/2006/relationships/chart" Target="charts/chart3.xml"/><Relationship Id="rId41" Type="http://schemas.openxmlformats.org/officeDocument/2006/relationships/chart" Target="charts/chart12.xml"/><Relationship Id="rId54" Type="http://schemas.openxmlformats.org/officeDocument/2006/relationships/chart" Target="charts/chart17.xml"/><Relationship Id="rId62" Type="http://schemas.openxmlformats.org/officeDocument/2006/relationships/hyperlink" Target="https://elibrary.ru/author_items.asp?refid=605964945&amp;fam=Peltzer&amp;init=M" TargetMode="External"/><Relationship Id="rId70" Type="http://schemas.openxmlformats.org/officeDocument/2006/relationships/hyperlink" Target="https://elibrary.ru/author_items.asp?refid=940488823&amp;fam=%D0%9B%D0%B5%D0%B1%D0%B5%D0%B4%D0%B5%D0%B2%D0%B0&amp;init=%D0%95+%D0%AE" TargetMode="External"/><Relationship Id="rId75" Type="http://schemas.openxmlformats.org/officeDocument/2006/relationships/hyperlink" Target="https://elibrary.ru/author_items.asp?refid=931554189&amp;fam=%D0%9A%D0%BE%D1%80%D0%BE%D1%82%D0%B0%D0%B5%D0%B2&amp;init=%D0%98+%D0%A1" TargetMode="External"/><Relationship Id="rId83" Type="http://schemas.openxmlformats.org/officeDocument/2006/relationships/hyperlink" Target="https://www.scopus.com/authid/detail.uri?authorId=660325235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chart" Target="charts/chart6.xml"/><Relationship Id="rId28" Type="http://schemas.openxmlformats.org/officeDocument/2006/relationships/oleObject" Target="embeddings/__________Microsoft_Excel2.xls"/><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yperlink" Target="http://web.mit.edu/3.082/www/team1_f02/collagen.htm%20-" TargetMode="External"/><Relationship Id="rId10" Type="http://schemas.openxmlformats.org/officeDocument/2006/relationships/image" Target="media/image3.png"/><Relationship Id="rId31" Type="http://schemas.openxmlformats.org/officeDocument/2006/relationships/oleObject" Target="embeddings/__________Microsoft_Excel3.xls"/><Relationship Id="rId44" Type="http://schemas.openxmlformats.org/officeDocument/2006/relationships/image" Target="media/image16.png"/><Relationship Id="rId52" Type="http://schemas.openxmlformats.org/officeDocument/2006/relationships/chart" Target="charts/chart15.xml"/><Relationship Id="rId60" Type="http://schemas.openxmlformats.org/officeDocument/2006/relationships/hyperlink" Target="https://elibrary.ru/contents.asp?titleid=63984" TargetMode="External"/><Relationship Id="rId65" Type="http://schemas.openxmlformats.org/officeDocument/2006/relationships/hyperlink" Target="https://elibrary.ru/author_items.asp?refid=940488822&amp;fam=%D0%9A%D0%BE%D1%81%D0%B5%D0%BD%D0%BA%D0%BE&amp;init=%D0%9E+%D0%92" TargetMode="External"/><Relationship Id="rId73" Type="http://schemas.openxmlformats.org/officeDocument/2006/relationships/hyperlink" Target="https://elibrary.ru/author_items.asp?refid=931554189&amp;fam=%D0%9C%D0%BE%D1%80%D0%B3%D1%83%D0%BD%D0%BE%D0%B2%D0%B0&amp;init=%D0%90+%D0%92" TargetMode="External"/><Relationship Id="rId78" Type="http://schemas.openxmlformats.org/officeDocument/2006/relationships/hyperlink" Target="https://elibrary.ru/author_items.asp?refid=373965704&amp;fam=%D0%93%D0%BE%D0%BD%D0%BE%D1%86%D0%BA%D0%B0%D1%8F&amp;init=%D0%92+%D0%90" TargetMode="External"/><Relationship Id="rId81" Type="http://schemas.openxmlformats.org/officeDocument/2006/relationships/hyperlink" Target="https://elibrary.ru/contents.asp?titleid=9813" TargetMode="External"/><Relationship Id="rId86" Type="http://schemas.openxmlformats.org/officeDocument/2006/relationships/hyperlink" Target="https://www.scopus.com/authid/detail.uri?authorId=5702189690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1.xml"/><Relationship Id="rId39" Type="http://schemas.openxmlformats.org/officeDocument/2006/relationships/image" Target="media/image9.jpeg"/><Relationship Id="rId34" Type="http://schemas.openxmlformats.org/officeDocument/2006/relationships/oleObject" Target="embeddings/__________Microsoft_Excel4.xls"/><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hyperlink" Target="https://elibrary.ru/author_items.asp?refid=373965704&amp;fam=%D0%93%D0%BE%D0%BD%D0%BE%D1%86%D0%BA%D0%B8%D0%B9&amp;init=%D0%92+%D0%90" TargetMode="External"/><Relationship Id="rId7" Type="http://schemas.openxmlformats.org/officeDocument/2006/relationships/endnotes" Target="endnotes.xml"/><Relationship Id="rId71" Type="http://schemas.openxmlformats.org/officeDocument/2006/relationships/hyperlink" Target="https://elibrary.ru/contents.asp?titleid=7818" TargetMode="Externa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image" Target="media/image9.png"/><Relationship Id="rId40" Type="http://schemas.openxmlformats.org/officeDocument/2006/relationships/image" Target="media/image10.jpeg"/><Relationship Id="rId45" Type="http://schemas.openxmlformats.org/officeDocument/2006/relationships/image" Target="media/image17.png"/><Relationship Id="rId66" Type="http://schemas.openxmlformats.org/officeDocument/2006/relationships/hyperlink" Target="https://elibrary.ru/author_items.asp?refid=940488822&amp;fam=%D0%9D%D0%B0%D0%B7%D0%B0%D1%80%D0%B5%D1%82%D1%8F%D0%BD&amp;init=%D0%92+%D0%93" TargetMode="External"/><Relationship Id="rId87" Type="http://schemas.openxmlformats.org/officeDocument/2006/relationships/footer" Target="footer1.xml"/><Relationship Id="rId61" Type="http://schemas.openxmlformats.org/officeDocument/2006/relationships/hyperlink" Target="https://elibrary.ru/author_items.asp?refid=605964945&amp;fam=Jim%C3%A9nez&amp;init=A" TargetMode="External"/><Relationship Id="rId82" Type="http://schemas.openxmlformats.org/officeDocument/2006/relationships/hyperlink" Target="https://www.scopus.com/authid/detail.uri?authorId=57208403874" TargetMode="External"/><Relationship Id="rId1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44947735191676"/>
          <c:y val="9.7315436241610709E-2"/>
          <c:w val="0.54703832752613235"/>
          <c:h val="0.52684563758389635"/>
        </c:manualLayout>
      </c:layout>
      <c:radarChart>
        <c:radarStyle val="filled"/>
        <c:varyColors val="0"/>
        <c:ser>
          <c:idx val="0"/>
          <c:order val="0"/>
          <c:tx>
            <c:strRef>
              <c:f>Sheet1!$A$2</c:f>
              <c:strCache>
                <c:ptCount val="1"/>
                <c:pt idx="0">
                  <c:v>Шайқурай сығындысы</c:v>
                </c:pt>
              </c:strCache>
            </c:strRef>
          </c:tx>
          <c:spPr>
            <a:solidFill>
              <a:srgbClr val="CCFFFF"/>
            </a:solidFill>
            <a:ln w="12700">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Sheet1!$B$2:$M$2</c:f>
              <c:numCache>
                <c:formatCode>General</c:formatCode>
                <c:ptCount val="12"/>
                <c:pt idx="0">
                  <c:v>25</c:v>
                </c:pt>
                <c:pt idx="1">
                  <c:v>30</c:v>
                </c:pt>
                <c:pt idx="2">
                  <c:v>30</c:v>
                </c:pt>
                <c:pt idx="3">
                  <c:v>90</c:v>
                </c:pt>
                <c:pt idx="4">
                  <c:v>26</c:v>
                </c:pt>
                <c:pt idx="5">
                  <c:v>31</c:v>
                </c:pt>
                <c:pt idx="6">
                  <c:v>31</c:v>
                </c:pt>
                <c:pt idx="7">
                  <c:v>91</c:v>
                </c:pt>
                <c:pt idx="8">
                  <c:v>27</c:v>
                </c:pt>
                <c:pt idx="9">
                  <c:v>33</c:v>
                </c:pt>
                <c:pt idx="10">
                  <c:v>33</c:v>
                </c:pt>
                <c:pt idx="11">
                  <c:v>93</c:v>
                </c:pt>
              </c:numCache>
            </c:numRef>
          </c:val>
          <c:extLst xmlns:c16r2="http://schemas.microsoft.com/office/drawing/2015/06/chart">
            <c:ext xmlns:c16="http://schemas.microsoft.com/office/drawing/2014/chart" uri="{C3380CC4-5D6E-409C-BE32-E72D297353CC}">
              <c16:uniqueId val="{00000000-74F4-4755-BA9E-70DF420C537D}"/>
            </c:ext>
          </c:extLst>
        </c:ser>
        <c:ser>
          <c:idx val="1"/>
          <c:order val="1"/>
          <c:tx>
            <c:strRef>
              <c:f>Sheet1!$A$3</c:f>
              <c:strCache>
                <c:ptCount val="1"/>
                <c:pt idx="0">
                  <c:v>Коллагенді тасымалдағыштағы шайқурай сығындысы</c:v>
                </c:pt>
              </c:strCache>
            </c:strRef>
          </c:tx>
          <c:spPr>
            <a:solidFill>
              <a:srgbClr val="993366"/>
            </a:solidFill>
            <a:ln w="12700">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Sheet1!$B$3:$M$3</c:f>
              <c:numCache>
                <c:formatCode>General</c:formatCode>
                <c:ptCount val="12"/>
                <c:pt idx="0">
                  <c:v>21</c:v>
                </c:pt>
                <c:pt idx="1">
                  <c:v>24</c:v>
                </c:pt>
                <c:pt idx="2">
                  <c:v>25</c:v>
                </c:pt>
                <c:pt idx="3">
                  <c:v>82</c:v>
                </c:pt>
                <c:pt idx="4">
                  <c:v>22</c:v>
                </c:pt>
                <c:pt idx="5">
                  <c:v>25</c:v>
                </c:pt>
                <c:pt idx="6">
                  <c:v>25</c:v>
                </c:pt>
                <c:pt idx="7">
                  <c:v>83</c:v>
                </c:pt>
                <c:pt idx="8">
                  <c:v>23</c:v>
                </c:pt>
                <c:pt idx="9">
                  <c:v>27</c:v>
                </c:pt>
                <c:pt idx="10">
                  <c:v>27</c:v>
                </c:pt>
                <c:pt idx="11">
                  <c:v>85</c:v>
                </c:pt>
              </c:numCache>
            </c:numRef>
          </c:val>
          <c:extLst xmlns:c16r2="http://schemas.microsoft.com/office/drawing/2015/06/chart">
            <c:ext xmlns:c16="http://schemas.microsoft.com/office/drawing/2014/chart" uri="{C3380CC4-5D6E-409C-BE32-E72D297353CC}">
              <c16:uniqueId val="{00000001-74F4-4755-BA9E-70DF420C537D}"/>
            </c:ext>
          </c:extLst>
        </c:ser>
        <c:dLbls>
          <c:showLegendKey val="0"/>
          <c:showVal val="0"/>
          <c:showCatName val="0"/>
          <c:showSerName val="0"/>
          <c:showPercent val="0"/>
          <c:showBubbleSize val="0"/>
        </c:dLbls>
        <c:axId val="-1873572576"/>
        <c:axId val="-1873573120"/>
      </c:radarChart>
      <c:catAx>
        <c:axId val="-1873572576"/>
        <c:scaling>
          <c:orientation val="minMax"/>
        </c:scaling>
        <c:delete val="0"/>
        <c:axPos val="b"/>
        <c:majorGridlines/>
        <c:numFmt formatCode="General" sourceLinked="1"/>
        <c:majorTickMark val="out"/>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873573120"/>
        <c:crosses val="autoZero"/>
        <c:auto val="0"/>
        <c:lblAlgn val="ctr"/>
        <c:lblOffset val="100"/>
        <c:noMultiLvlLbl val="0"/>
      </c:catAx>
      <c:valAx>
        <c:axId val="-1873573120"/>
        <c:scaling>
          <c:orientation val="minMax"/>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1873572576"/>
        <c:crosses val="autoZero"/>
        <c:crossBetween val="between"/>
        <c:majorUnit val="50"/>
      </c:valAx>
      <c:spPr>
        <a:solidFill>
          <a:srgbClr val="FFFFFF"/>
        </a:solidFill>
        <a:ln w="12700">
          <a:solidFill>
            <a:srgbClr val="FFFFFF"/>
          </a:solidFill>
          <a:prstDash val="solid"/>
        </a:ln>
      </c:spPr>
    </c:plotArea>
    <c:legend>
      <c:legendPos val="b"/>
      <c:layout>
        <c:manualLayout>
          <c:xMode val="edge"/>
          <c:yMode val="edge"/>
          <c:x val="0.11699387758462147"/>
          <c:y val="0.78315556427157962"/>
          <c:w val="0.84709115547695935"/>
          <c:h val="0.19214423362112462"/>
        </c:manualLayout>
      </c:layout>
      <c:overlay val="0"/>
      <c:spPr>
        <a:solidFill>
          <a:srgbClr val="FFFFFF"/>
        </a:solid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2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12087912087919E-2"/>
          <c:y val="6.0165975103734441E-2"/>
          <c:w val="0.89377289377289382"/>
          <c:h val="0.70954356846473032"/>
        </c:manualLayout>
      </c:layout>
      <c:barChart>
        <c:barDir val="col"/>
        <c:grouping val="clustered"/>
        <c:varyColors val="0"/>
        <c:ser>
          <c:idx val="0"/>
          <c:order val="0"/>
          <c:tx>
            <c:strRef>
              <c:f>Sheet1!$A$2</c:f>
              <c:strCache>
                <c:ptCount val="1"/>
                <c:pt idx="0">
                  <c:v>0,5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FF00" mc:Ignorable="a14" a14:legacySpreadsheetColorIndex="11"/>
                </a:gs>
              </a:gsLst>
              <a:lin ang="5400000" scaled="1"/>
            </a:gradFill>
            <a:ln w="7227">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Sheet1!$B$2:$E$2</c:f>
              <c:numCache>
                <c:formatCode>General</c:formatCode>
                <c:ptCount val="4"/>
                <c:pt idx="0">
                  <c:v>26</c:v>
                </c:pt>
                <c:pt idx="1">
                  <c:v>31</c:v>
                </c:pt>
                <c:pt idx="2">
                  <c:v>35</c:v>
                </c:pt>
                <c:pt idx="3">
                  <c:v>35</c:v>
                </c:pt>
              </c:numCache>
            </c:numRef>
          </c:val>
          <c:extLst xmlns:c16r2="http://schemas.microsoft.com/office/drawing/2015/06/chart">
            <c:ext xmlns:c16="http://schemas.microsoft.com/office/drawing/2014/chart" uri="{C3380CC4-5D6E-409C-BE32-E72D297353CC}">
              <c16:uniqueId val="{00000000-9193-4897-8BEC-BC73AC07DE9B}"/>
            </c:ext>
          </c:extLst>
        </c:ser>
        <c:ser>
          <c:idx val="1"/>
          <c:order val="1"/>
          <c:tx>
            <c:strRef>
              <c:f>Sheet1!$A$3</c:f>
              <c:strCache>
                <c:ptCount val="1"/>
                <c:pt idx="0">
                  <c:v>1 тәулік</c:v>
                </c:pt>
              </c:strCache>
            </c:strRef>
          </c:tx>
          <c:spPr>
            <a:gradFill rotWithShape="0">
              <a:gsLst>
                <a:gs pos="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FF0000" mc:Ignorable="a14" a14:legacySpreadsheetColorIndex="10"/>
                </a:gs>
              </a:gsLst>
              <a:lin ang="5400000" scaled="1"/>
            </a:gradFill>
            <a:ln w="7227">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Sheet1!$B$3:$E$3</c:f>
              <c:numCache>
                <c:formatCode>General</c:formatCode>
                <c:ptCount val="4"/>
                <c:pt idx="0">
                  <c:v>33</c:v>
                </c:pt>
                <c:pt idx="1">
                  <c:v>36</c:v>
                </c:pt>
                <c:pt idx="2">
                  <c:v>40</c:v>
                </c:pt>
                <c:pt idx="3">
                  <c:v>39</c:v>
                </c:pt>
              </c:numCache>
            </c:numRef>
          </c:val>
          <c:extLst xmlns:c16r2="http://schemas.microsoft.com/office/drawing/2015/06/chart">
            <c:ext xmlns:c16="http://schemas.microsoft.com/office/drawing/2014/chart" uri="{C3380CC4-5D6E-409C-BE32-E72D297353CC}">
              <c16:uniqueId val="{00000001-9193-4897-8BEC-BC73AC07DE9B}"/>
            </c:ext>
          </c:extLst>
        </c:ser>
        <c:ser>
          <c:idx val="2"/>
          <c:order val="2"/>
          <c:tx>
            <c:strRef>
              <c:f>Sheet1!$A$4</c:f>
              <c:strCache>
                <c:ptCount val="1"/>
                <c:pt idx="0">
                  <c:v>3 тәулік</c:v>
                </c:pt>
              </c:strCache>
            </c:strRef>
          </c:t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FF" mc:Ignorable="a14" a14:legacySpreadsheetColorIndex="12"/>
                </a:gs>
              </a:gsLst>
              <a:lin ang="5400000" scaled="1"/>
            </a:gradFill>
            <a:ln w="7227">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Sheet1!$B$4:$E$4</c:f>
              <c:numCache>
                <c:formatCode>General</c:formatCode>
                <c:ptCount val="4"/>
                <c:pt idx="0">
                  <c:v>47</c:v>
                </c:pt>
                <c:pt idx="1">
                  <c:v>50</c:v>
                </c:pt>
                <c:pt idx="2">
                  <c:v>53</c:v>
                </c:pt>
                <c:pt idx="3">
                  <c:v>53</c:v>
                </c:pt>
              </c:numCache>
            </c:numRef>
          </c:val>
          <c:extLst xmlns:c16r2="http://schemas.microsoft.com/office/drawing/2015/06/chart">
            <c:ext xmlns:c16="http://schemas.microsoft.com/office/drawing/2014/chart" uri="{C3380CC4-5D6E-409C-BE32-E72D297353CC}">
              <c16:uniqueId val="{00000002-9193-4897-8BEC-BC73AC07DE9B}"/>
            </c:ext>
          </c:extLst>
        </c:ser>
        <c:ser>
          <c:idx val="3"/>
          <c:order val="3"/>
          <c:tx>
            <c:strRef>
              <c:f>Sheet1!$A$5</c:f>
              <c:strCache>
                <c:ptCount val="1"/>
                <c:pt idx="0">
                  <c:v>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00FF" mc:Ignorable="a14" a14:legacySpreadsheetColorIndex="33"/>
                </a:gs>
              </a:gsLst>
              <a:lin ang="5400000" scaled="1"/>
            </a:gradFill>
            <a:ln w="7227">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Sheet1!$B$5:$E$5</c:f>
              <c:numCache>
                <c:formatCode>General</c:formatCode>
                <c:ptCount val="4"/>
                <c:pt idx="0">
                  <c:v>30</c:v>
                </c:pt>
                <c:pt idx="1">
                  <c:v>29</c:v>
                </c:pt>
                <c:pt idx="2">
                  <c:v>31</c:v>
                </c:pt>
                <c:pt idx="3">
                  <c:v>31</c:v>
                </c:pt>
              </c:numCache>
            </c:numRef>
          </c:val>
          <c:extLst xmlns:c16r2="http://schemas.microsoft.com/office/drawing/2015/06/chart">
            <c:ext xmlns:c16="http://schemas.microsoft.com/office/drawing/2014/chart" uri="{C3380CC4-5D6E-409C-BE32-E72D297353CC}">
              <c16:uniqueId val="{00000003-9193-4897-8BEC-BC73AC07DE9B}"/>
            </c:ext>
          </c:extLst>
        </c:ser>
        <c:dLbls>
          <c:showLegendKey val="0"/>
          <c:showVal val="0"/>
          <c:showCatName val="0"/>
          <c:showSerName val="0"/>
          <c:showPercent val="0"/>
          <c:showBubbleSize val="0"/>
        </c:dLbls>
        <c:gapWidth val="150"/>
        <c:axId val="-1873841456"/>
        <c:axId val="-1873834384"/>
      </c:barChart>
      <c:catAx>
        <c:axId val="-1873841456"/>
        <c:scaling>
          <c:orientation val="minMax"/>
        </c:scaling>
        <c:delete val="0"/>
        <c:axPos val="b"/>
        <c:numFmt formatCode="General" sourceLinked="1"/>
        <c:majorTickMark val="out"/>
        <c:minorTickMark val="none"/>
        <c:tickLblPos val="nextTo"/>
        <c:spPr>
          <a:ln w="1807">
            <a:solidFill>
              <a:srgbClr val="000000"/>
            </a:solidFill>
            <a:prstDash val="solid"/>
          </a:ln>
        </c:spPr>
        <c:txPr>
          <a:bodyPr rot="0" vert="horz"/>
          <a:lstStyle/>
          <a:p>
            <a:pPr>
              <a:defRPr sz="797" b="0" i="0" u="none" strike="noStrike" baseline="0">
                <a:solidFill>
                  <a:srgbClr val="000000"/>
                </a:solidFill>
                <a:latin typeface="Times New Roman"/>
                <a:ea typeface="Times New Roman"/>
                <a:cs typeface="Times New Roman"/>
              </a:defRPr>
            </a:pPr>
            <a:endParaRPr lang="ru-RU"/>
          </a:p>
        </c:txPr>
        <c:crossAx val="-1873834384"/>
        <c:crosses val="autoZero"/>
        <c:auto val="1"/>
        <c:lblAlgn val="ctr"/>
        <c:lblOffset val="100"/>
        <c:tickLblSkip val="1"/>
        <c:tickMarkSkip val="1"/>
        <c:noMultiLvlLbl val="0"/>
      </c:catAx>
      <c:valAx>
        <c:axId val="-1873834384"/>
        <c:scaling>
          <c:orientation val="minMax"/>
        </c:scaling>
        <c:delete val="0"/>
        <c:axPos val="l"/>
        <c:majorGridlines>
          <c:spPr>
            <a:ln w="1807">
              <a:solidFill>
                <a:srgbClr val="000000"/>
              </a:solidFill>
              <a:prstDash val="solid"/>
            </a:ln>
          </c:spPr>
        </c:majorGridlines>
        <c:numFmt formatCode="General" sourceLinked="1"/>
        <c:majorTickMark val="out"/>
        <c:minorTickMark val="none"/>
        <c:tickLblPos val="nextTo"/>
        <c:spPr>
          <a:ln w="1807">
            <a:solidFill>
              <a:srgbClr val="000000"/>
            </a:solidFill>
            <a:prstDash val="solid"/>
          </a:ln>
        </c:spPr>
        <c:txPr>
          <a:bodyPr rot="0" vert="horz"/>
          <a:lstStyle/>
          <a:p>
            <a:pPr>
              <a:defRPr sz="797" b="0" i="0" u="none" strike="noStrike" baseline="0">
                <a:solidFill>
                  <a:srgbClr val="000000"/>
                </a:solidFill>
                <a:latin typeface="Times New Roman"/>
                <a:ea typeface="Times New Roman"/>
                <a:cs typeface="Times New Roman"/>
              </a:defRPr>
            </a:pPr>
            <a:endParaRPr lang="ru-RU"/>
          </a:p>
        </c:txPr>
        <c:crossAx val="-1873841456"/>
        <c:crosses val="autoZero"/>
        <c:crossBetween val="between"/>
      </c:valAx>
      <c:spPr>
        <a:solidFill>
          <a:srgbClr val="FFFFFF"/>
        </a:solidFill>
        <a:ln w="7227">
          <a:solidFill>
            <a:srgbClr val="808080"/>
          </a:solidFill>
          <a:prstDash val="solid"/>
        </a:ln>
      </c:spPr>
    </c:plotArea>
    <c:legend>
      <c:legendPos val="b"/>
      <c:layout>
        <c:manualLayout>
          <c:xMode val="edge"/>
          <c:yMode val="edge"/>
          <c:x val="1.8315018315018316E-2"/>
          <c:y val="0.93568464730290457"/>
          <c:w val="0.97619047619047616"/>
          <c:h val="6.6390041493775934E-2"/>
        </c:manualLayout>
      </c:layout>
      <c:overlay val="0"/>
      <c:spPr>
        <a:solidFill>
          <a:srgbClr val="FFFFFF"/>
        </a:solidFill>
        <a:ln w="14453">
          <a:noFill/>
        </a:ln>
      </c:spPr>
      <c:txPr>
        <a:bodyPr/>
        <a:lstStyle/>
        <a:p>
          <a:pPr>
            <a:defRPr sz="73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79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9694444444444506"/>
          <c:y val="3.1746031746031744E-2"/>
          <c:w val="0.76601851851852065"/>
          <c:h val="0.65899137607799196"/>
        </c:manualLayout>
      </c:layout>
      <c:barChart>
        <c:barDir val="bar"/>
        <c:grouping val="clustered"/>
        <c:varyColors val="0"/>
        <c:ser>
          <c:idx val="0"/>
          <c:order val="0"/>
          <c:tx>
            <c:strRef>
              <c:f>Лист1!$B$1</c:f>
              <c:strCache>
                <c:ptCount val="1"/>
                <c:pt idx="0">
                  <c:v>СО2 сығынды</c:v>
                </c:pt>
              </c:strCache>
            </c:strRef>
          </c:tx>
          <c:invertIfNegative val="0"/>
          <c:cat>
            <c:strRef>
              <c:f>Лист1!$A$2:$A$8</c:f>
              <c:strCache>
                <c:ptCount val="7"/>
                <c:pt idx="0">
                  <c:v> №1</c:v>
                </c:pt>
                <c:pt idx="1">
                  <c:v> № 2</c:v>
                </c:pt>
                <c:pt idx="2">
                  <c:v> № 3</c:v>
                </c:pt>
                <c:pt idx="3">
                  <c:v> № 4</c:v>
                </c:pt>
                <c:pt idx="4">
                  <c:v>№ 5</c:v>
                </c:pt>
                <c:pt idx="5">
                  <c:v>№ 6</c:v>
                </c:pt>
                <c:pt idx="6">
                  <c:v>№ 7</c:v>
                </c:pt>
              </c:strCache>
            </c:strRef>
          </c:cat>
          <c:val>
            <c:numRef>
              <c:f>Лист1!$B$2:$B$8</c:f>
              <c:numCache>
                <c:formatCode>General</c:formatCode>
                <c:ptCount val="7"/>
                <c:pt idx="0">
                  <c:v>17.399999999999999</c:v>
                </c:pt>
                <c:pt idx="1">
                  <c:v>13.4</c:v>
                </c:pt>
                <c:pt idx="2">
                  <c:v>7.7</c:v>
                </c:pt>
                <c:pt idx="3">
                  <c:v>11.8</c:v>
                </c:pt>
                <c:pt idx="4">
                  <c:v>13.3</c:v>
                </c:pt>
                <c:pt idx="5">
                  <c:v>6.3</c:v>
                </c:pt>
                <c:pt idx="6">
                  <c:v>12.1</c:v>
                </c:pt>
              </c:numCache>
            </c:numRef>
          </c:val>
          <c:extLst xmlns:c16r2="http://schemas.microsoft.com/office/drawing/2015/06/chart">
            <c:ext xmlns:c16="http://schemas.microsoft.com/office/drawing/2014/chart" uri="{C3380CC4-5D6E-409C-BE32-E72D297353CC}">
              <c16:uniqueId val="{00000000-8604-418E-A860-1A9EAAD861C6}"/>
            </c:ext>
          </c:extLst>
        </c:ser>
        <c:dLbls>
          <c:showLegendKey val="0"/>
          <c:showVal val="0"/>
          <c:showCatName val="0"/>
          <c:showSerName val="0"/>
          <c:showPercent val="0"/>
          <c:showBubbleSize val="0"/>
        </c:dLbls>
        <c:gapWidth val="300"/>
        <c:axId val="-1873836016"/>
        <c:axId val="-1873834928"/>
      </c:barChart>
      <c:catAx>
        <c:axId val="-1873836016"/>
        <c:scaling>
          <c:orientation val="minMax"/>
        </c:scaling>
        <c:delete val="0"/>
        <c:axPos val="l"/>
        <c:numFmt formatCode="General" sourceLinked="0"/>
        <c:majorTickMark val="none"/>
        <c:minorTickMark val="none"/>
        <c:tickLblPos val="nextTo"/>
        <c:crossAx val="-1873834928"/>
        <c:crosses val="autoZero"/>
        <c:auto val="1"/>
        <c:lblAlgn val="ctr"/>
        <c:lblOffset val="100"/>
        <c:noMultiLvlLbl val="0"/>
      </c:catAx>
      <c:valAx>
        <c:axId val="-1873834928"/>
        <c:scaling>
          <c:orientation val="minMax"/>
        </c:scaling>
        <c:delete val="0"/>
        <c:axPos val="b"/>
        <c:majorGridlines/>
        <c:minorGridlines/>
        <c:title>
          <c:tx>
            <c:rich>
              <a:bodyPr/>
              <a:lstStyle/>
              <a:p>
                <a:pPr>
                  <a:defRPr/>
                </a:pPr>
                <a:r>
                  <a:rPr lang="ru-RU"/>
                  <a:t>Антиоксиданттық белсенділік, мг/см</a:t>
                </a:r>
                <a:r>
                  <a:rPr lang="ru-RU" baseline="30000"/>
                  <a:t>3</a:t>
                </a:r>
              </a:p>
            </c:rich>
          </c:tx>
          <c:layout>
            <c:manualLayout>
              <c:xMode val="edge"/>
              <c:yMode val="edge"/>
              <c:x val="0.59902777777777749"/>
              <c:y val="0.79180883639545219"/>
            </c:manualLayout>
          </c:layout>
          <c:overlay val="0"/>
        </c:title>
        <c:numFmt formatCode="General" sourceLinked="1"/>
        <c:majorTickMark val="out"/>
        <c:minorTickMark val="none"/>
        <c:tickLblPos val="nextTo"/>
        <c:crossAx val="-1873836016"/>
        <c:crosses val="autoZero"/>
        <c:crossBetween val="between"/>
      </c:valAx>
    </c:plotArea>
    <c:legend>
      <c:legendPos val="b"/>
      <c:overlay val="0"/>
    </c:legend>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clustered"/>
        <c:varyColors val="0"/>
        <c:ser>
          <c:idx val="0"/>
          <c:order val="0"/>
          <c:tx>
            <c:strRef>
              <c:f>Лист1!$B$1</c:f>
              <c:strCache>
                <c:ptCount val="1"/>
                <c:pt idx="0">
                  <c:v>№7</c:v>
                </c:pt>
              </c:strCache>
            </c:strRef>
          </c:tx>
          <c:invertIfNegative val="0"/>
          <c:cat>
            <c:strRef>
              <c:f>Лист1!$A$2:$A$8</c:f>
              <c:strCache>
                <c:ptCount val="7"/>
                <c:pt idx="0">
                  <c:v>E. Сoli</c:v>
                </c:pt>
                <c:pt idx="1">
                  <c:v>Proteus vulgaris</c:v>
                </c:pt>
                <c:pt idx="2">
                  <c:v>B. mesentericus</c:v>
                </c:pt>
                <c:pt idx="3">
                  <c:v>B. subtilis</c:v>
                </c:pt>
                <c:pt idx="4">
                  <c:v>Staphilococcus aureus</c:v>
                </c:pt>
                <c:pt idx="5">
                  <c:v>Streptococcus hacmolyticus</c:v>
                </c:pt>
                <c:pt idx="6">
                  <c:v>Sacharomyces cerevisiae</c:v>
                </c:pt>
              </c:strCache>
            </c:strRef>
          </c:cat>
          <c:val>
            <c:numRef>
              <c:f>Лист1!$B$2:$B$8</c:f>
              <c:numCache>
                <c:formatCode>General</c:formatCode>
                <c:ptCount val="7"/>
                <c:pt idx="0">
                  <c:v>56</c:v>
                </c:pt>
                <c:pt idx="1">
                  <c:v>54</c:v>
                </c:pt>
                <c:pt idx="2">
                  <c:v>48</c:v>
                </c:pt>
                <c:pt idx="3">
                  <c:v>72</c:v>
                </c:pt>
                <c:pt idx="4">
                  <c:v>61</c:v>
                </c:pt>
                <c:pt idx="5">
                  <c:v>49</c:v>
                </c:pt>
                <c:pt idx="6">
                  <c:v>56</c:v>
                </c:pt>
              </c:numCache>
            </c:numRef>
          </c:val>
          <c:extLst xmlns:c16r2="http://schemas.microsoft.com/office/drawing/2015/06/chart">
            <c:ext xmlns:c16="http://schemas.microsoft.com/office/drawing/2014/chart" uri="{C3380CC4-5D6E-409C-BE32-E72D297353CC}">
              <c16:uniqueId val="{00000000-92C0-4492-9932-BEE9C202911A}"/>
            </c:ext>
          </c:extLst>
        </c:ser>
        <c:ser>
          <c:idx val="1"/>
          <c:order val="1"/>
          <c:tx>
            <c:strRef>
              <c:f>Лист1!$C$1</c:f>
              <c:strCache>
                <c:ptCount val="1"/>
                <c:pt idx="0">
                  <c:v>№ 6</c:v>
                </c:pt>
              </c:strCache>
            </c:strRef>
          </c:tx>
          <c:invertIfNegative val="0"/>
          <c:cat>
            <c:strRef>
              <c:f>Лист1!$A$2:$A$8</c:f>
              <c:strCache>
                <c:ptCount val="7"/>
                <c:pt idx="0">
                  <c:v>E. Сoli</c:v>
                </c:pt>
                <c:pt idx="1">
                  <c:v>Proteus vulgaris</c:v>
                </c:pt>
                <c:pt idx="2">
                  <c:v>B. mesentericus</c:v>
                </c:pt>
                <c:pt idx="3">
                  <c:v>B. subtilis</c:v>
                </c:pt>
                <c:pt idx="4">
                  <c:v>Staphilococcus aureus</c:v>
                </c:pt>
                <c:pt idx="5">
                  <c:v>Streptococcus hacmolyticus</c:v>
                </c:pt>
                <c:pt idx="6">
                  <c:v>Sacharomyces cerevisiae</c:v>
                </c:pt>
              </c:strCache>
            </c:strRef>
          </c:cat>
          <c:val>
            <c:numRef>
              <c:f>Лист1!$C$2:$C$8</c:f>
              <c:numCache>
                <c:formatCode>General</c:formatCode>
                <c:ptCount val="7"/>
                <c:pt idx="0">
                  <c:v>48</c:v>
                </c:pt>
                <c:pt idx="1">
                  <c:v>51</c:v>
                </c:pt>
                <c:pt idx="2">
                  <c:v>46</c:v>
                </c:pt>
                <c:pt idx="3">
                  <c:v>62</c:v>
                </c:pt>
                <c:pt idx="4">
                  <c:v>53</c:v>
                </c:pt>
                <c:pt idx="5">
                  <c:v>43</c:v>
                </c:pt>
                <c:pt idx="6">
                  <c:v>50</c:v>
                </c:pt>
              </c:numCache>
            </c:numRef>
          </c:val>
          <c:extLst xmlns:c16r2="http://schemas.microsoft.com/office/drawing/2015/06/chart">
            <c:ext xmlns:c16="http://schemas.microsoft.com/office/drawing/2014/chart" uri="{C3380CC4-5D6E-409C-BE32-E72D297353CC}">
              <c16:uniqueId val="{00000001-92C0-4492-9932-BEE9C202911A}"/>
            </c:ext>
          </c:extLst>
        </c:ser>
        <c:ser>
          <c:idx val="2"/>
          <c:order val="2"/>
          <c:tx>
            <c:strRef>
              <c:f>Лист1!$D$1</c:f>
              <c:strCache>
                <c:ptCount val="1"/>
                <c:pt idx="0">
                  <c:v>№ 5</c:v>
                </c:pt>
              </c:strCache>
            </c:strRef>
          </c:tx>
          <c:invertIfNegative val="0"/>
          <c:cat>
            <c:strRef>
              <c:f>Лист1!$A$2:$A$8</c:f>
              <c:strCache>
                <c:ptCount val="7"/>
                <c:pt idx="0">
                  <c:v>E. Сoli</c:v>
                </c:pt>
                <c:pt idx="1">
                  <c:v>Proteus vulgaris</c:v>
                </c:pt>
                <c:pt idx="2">
                  <c:v>B. mesentericus</c:v>
                </c:pt>
                <c:pt idx="3">
                  <c:v>B. subtilis</c:v>
                </c:pt>
                <c:pt idx="4">
                  <c:v>Staphilococcus aureus</c:v>
                </c:pt>
                <c:pt idx="5">
                  <c:v>Streptococcus hacmolyticus</c:v>
                </c:pt>
                <c:pt idx="6">
                  <c:v>Sacharomyces cerevisiae</c:v>
                </c:pt>
              </c:strCache>
            </c:strRef>
          </c:cat>
          <c:val>
            <c:numRef>
              <c:f>Лист1!$D$2:$D$8</c:f>
              <c:numCache>
                <c:formatCode>General</c:formatCode>
                <c:ptCount val="7"/>
                <c:pt idx="0">
                  <c:v>28</c:v>
                </c:pt>
                <c:pt idx="1">
                  <c:v>29</c:v>
                </c:pt>
                <c:pt idx="2">
                  <c:v>36</c:v>
                </c:pt>
                <c:pt idx="3">
                  <c:v>28</c:v>
                </c:pt>
                <c:pt idx="4">
                  <c:v>31</c:v>
                </c:pt>
                <c:pt idx="5">
                  <c:v>26</c:v>
                </c:pt>
                <c:pt idx="6">
                  <c:v>38</c:v>
                </c:pt>
              </c:numCache>
            </c:numRef>
          </c:val>
          <c:extLst xmlns:c16r2="http://schemas.microsoft.com/office/drawing/2015/06/chart">
            <c:ext xmlns:c16="http://schemas.microsoft.com/office/drawing/2014/chart" uri="{C3380CC4-5D6E-409C-BE32-E72D297353CC}">
              <c16:uniqueId val="{00000002-92C0-4492-9932-BEE9C202911A}"/>
            </c:ext>
          </c:extLst>
        </c:ser>
        <c:ser>
          <c:idx val="3"/>
          <c:order val="3"/>
          <c:tx>
            <c:strRef>
              <c:f>Лист1!$E$1</c:f>
              <c:strCache>
                <c:ptCount val="1"/>
                <c:pt idx="0">
                  <c:v>№ 4</c:v>
                </c:pt>
              </c:strCache>
            </c:strRef>
          </c:tx>
          <c:invertIfNegative val="0"/>
          <c:cat>
            <c:strRef>
              <c:f>Лист1!$A$2:$A$8</c:f>
              <c:strCache>
                <c:ptCount val="7"/>
                <c:pt idx="0">
                  <c:v>E. Сoli</c:v>
                </c:pt>
                <c:pt idx="1">
                  <c:v>Proteus vulgaris</c:v>
                </c:pt>
                <c:pt idx="2">
                  <c:v>B. mesentericus</c:v>
                </c:pt>
                <c:pt idx="3">
                  <c:v>B. subtilis</c:v>
                </c:pt>
                <c:pt idx="4">
                  <c:v>Staphilococcus aureus</c:v>
                </c:pt>
                <c:pt idx="5">
                  <c:v>Streptococcus hacmolyticus</c:v>
                </c:pt>
                <c:pt idx="6">
                  <c:v>Sacharomyces cerevisiae</c:v>
                </c:pt>
              </c:strCache>
            </c:strRef>
          </c:cat>
          <c:val>
            <c:numRef>
              <c:f>Лист1!$E$2:$E$8</c:f>
              <c:numCache>
                <c:formatCode>General</c:formatCode>
                <c:ptCount val="7"/>
                <c:pt idx="0">
                  <c:v>55</c:v>
                </c:pt>
                <c:pt idx="1">
                  <c:v>57</c:v>
                </c:pt>
                <c:pt idx="2">
                  <c:v>49</c:v>
                </c:pt>
                <c:pt idx="3">
                  <c:v>68</c:v>
                </c:pt>
                <c:pt idx="4">
                  <c:v>58</c:v>
                </c:pt>
                <c:pt idx="5">
                  <c:v>47</c:v>
                </c:pt>
                <c:pt idx="6">
                  <c:v>52</c:v>
                </c:pt>
              </c:numCache>
            </c:numRef>
          </c:val>
          <c:extLst xmlns:c16r2="http://schemas.microsoft.com/office/drawing/2015/06/chart">
            <c:ext xmlns:c16="http://schemas.microsoft.com/office/drawing/2014/chart" uri="{C3380CC4-5D6E-409C-BE32-E72D297353CC}">
              <c16:uniqueId val="{00000003-92C0-4492-9932-BEE9C202911A}"/>
            </c:ext>
          </c:extLst>
        </c:ser>
        <c:ser>
          <c:idx val="4"/>
          <c:order val="4"/>
          <c:tx>
            <c:strRef>
              <c:f>Лист1!$F$1</c:f>
              <c:strCache>
                <c:ptCount val="1"/>
                <c:pt idx="0">
                  <c:v>№ 3</c:v>
                </c:pt>
              </c:strCache>
            </c:strRef>
          </c:tx>
          <c:invertIfNegative val="0"/>
          <c:cat>
            <c:strRef>
              <c:f>Лист1!$A$2:$A$8</c:f>
              <c:strCache>
                <c:ptCount val="7"/>
                <c:pt idx="0">
                  <c:v>E. Сoli</c:v>
                </c:pt>
                <c:pt idx="1">
                  <c:v>Proteus vulgaris</c:v>
                </c:pt>
                <c:pt idx="2">
                  <c:v>B. mesentericus</c:v>
                </c:pt>
                <c:pt idx="3">
                  <c:v>B. subtilis</c:v>
                </c:pt>
                <c:pt idx="4">
                  <c:v>Staphilococcus aureus</c:v>
                </c:pt>
                <c:pt idx="5">
                  <c:v>Streptococcus hacmolyticus</c:v>
                </c:pt>
                <c:pt idx="6">
                  <c:v>Sacharomyces cerevisiae</c:v>
                </c:pt>
              </c:strCache>
            </c:strRef>
          </c:cat>
          <c:val>
            <c:numRef>
              <c:f>Лист1!$F$2:$F$8</c:f>
              <c:numCache>
                <c:formatCode>General</c:formatCode>
                <c:ptCount val="7"/>
                <c:pt idx="0">
                  <c:v>28</c:v>
                </c:pt>
                <c:pt idx="1">
                  <c:v>29</c:v>
                </c:pt>
                <c:pt idx="2">
                  <c:v>28</c:v>
                </c:pt>
                <c:pt idx="3">
                  <c:v>36</c:v>
                </c:pt>
                <c:pt idx="4">
                  <c:v>31</c:v>
                </c:pt>
                <c:pt idx="5">
                  <c:v>26</c:v>
                </c:pt>
                <c:pt idx="6">
                  <c:v>38</c:v>
                </c:pt>
              </c:numCache>
            </c:numRef>
          </c:val>
          <c:extLst xmlns:c16r2="http://schemas.microsoft.com/office/drawing/2015/06/chart">
            <c:ext xmlns:c16="http://schemas.microsoft.com/office/drawing/2014/chart" uri="{C3380CC4-5D6E-409C-BE32-E72D297353CC}">
              <c16:uniqueId val="{00000004-92C0-4492-9932-BEE9C202911A}"/>
            </c:ext>
          </c:extLst>
        </c:ser>
        <c:ser>
          <c:idx val="5"/>
          <c:order val="5"/>
          <c:tx>
            <c:strRef>
              <c:f>Лист1!$G$1</c:f>
              <c:strCache>
                <c:ptCount val="1"/>
                <c:pt idx="0">
                  <c:v>№ 2</c:v>
                </c:pt>
              </c:strCache>
            </c:strRef>
          </c:tx>
          <c:invertIfNegative val="0"/>
          <c:cat>
            <c:strRef>
              <c:f>Лист1!$A$2:$A$8</c:f>
              <c:strCache>
                <c:ptCount val="7"/>
                <c:pt idx="0">
                  <c:v>E. Сoli</c:v>
                </c:pt>
                <c:pt idx="1">
                  <c:v>Proteus vulgaris</c:v>
                </c:pt>
                <c:pt idx="2">
                  <c:v>B. mesentericus</c:v>
                </c:pt>
                <c:pt idx="3">
                  <c:v>B. subtilis</c:v>
                </c:pt>
                <c:pt idx="4">
                  <c:v>Staphilococcus aureus</c:v>
                </c:pt>
                <c:pt idx="5">
                  <c:v>Streptococcus hacmolyticus</c:v>
                </c:pt>
                <c:pt idx="6">
                  <c:v>Sacharomyces cerevisiae</c:v>
                </c:pt>
              </c:strCache>
            </c:strRef>
          </c:cat>
          <c:val>
            <c:numRef>
              <c:f>Лист1!$G$2:$G$8</c:f>
              <c:numCache>
                <c:formatCode>General</c:formatCode>
                <c:ptCount val="7"/>
                <c:pt idx="0">
                  <c:v>58</c:v>
                </c:pt>
                <c:pt idx="1">
                  <c:v>56</c:v>
                </c:pt>
                <c:pt idx="2">
                  <c:v>50</c:v>
                </c:pt>
                <c:pt idx="3">
                  <c:v>68</c:v>
                </c:pt>
                <c:pt idx="4">
                  <c:v>63</c:v>
                </c:pt>
                <c:pt idx="5">
                  <c:v>51</c:v>
                </c:pt>
                <c:pt idx="6">
                  <c:v>58</c:v>
                </c:pt>
              </c:numCache>
            </c:numRef>
          </c:val>
          <c:extLst xmlns:c16r2="http://schemas.microsoft.com/office/drawing/2015/06/chart">
            <c:ext xmlns:c16="http://schemas.microsoft.com/office/drawing/2014/chart" uri="{C3380CC4-5D6E-409C-BE32-E72D297353CC}">
              <c16:uniqueId val="{00000005-92C0-4492-9932-BEE9C202911A}"/>
            </c:ext>
          </c:extLst>
        </c:ser>
        <c:ser>
          <c:idx val="6"/>
          <c:order val="6"/>
          <c:tx>
            <c:strRef>
              <c:f>Лист1!$H$1</c:f>
              <c:strCache>
                <c:ptCount val="1"/>
                <c:pt idx="0">
                  <c:v>№ 1</c:v>
                </c:pt>
              </c:strCache>
            </c:strRef>
          </c:tx>
          <c:invertIfNegative val="0"/>
          <c:cat>
            <c:strRef>
              <c:f>Лист1!$A$2:$A$8</c:f>
              <c:strCache>
                <c:ptCount val="7"/>
                <c:pt idx="0">
                  <c:v>E. Сoli</c:v>
                </c:pt>
                <c:pt idx="1">
                  <c:v>Proteus vulgaris</c:v>
                </c:pt>
                <c:pt idx="2">
                  <c:v>B. mesentericus</c:v>
                </c:pt>
                <c:pt idx="3">
                  <c:v>B. subtilis</c:v>
                </c:pt>
                <c:pt idx="4">
                  <c:v>Staphilococcus aureus</c:v>
                </c:pt>
                <c:pt idx="5">
                  <c:v>Streptococcus hacmolyticus</c:v>
                </c:pt>
                <c:pt idx="6">
                  <c:v>Sacharomyces cerevisiae</c:v>
                </c:pt>
              </c:strCache>
            </c:strRef>
          </c:cat>
          <c:val>
            <c:numRef>
              <c:f>Лист1!$H$2:$H$8</c:f>
              <c:numCache>
                <c:formatCode>General</c:formatCode>
                <c:ptCount val="7"/>
                <c:pt idx="0">
                  <c:v>59</c:v>
                </c:pt>
                <c:pt idx="1">
                  <c:v>57</c:v>
                </c:pt>
                <c:pt idx="2">
                  <c:v>52</c:v>
                </c:pt>
                <c:pt idx="3">
                  <c:v>76</c:v>
                </c:pt>
                <c:pt idx="4">
                  <c:v>65</c:v>
                </c:pt>
                <c:pt idx="5">
                  <c:v>54</c:v>
                </c:pt>
                <c:pt idx="6">
                  <c:v>58</c:v>
                </c:pt>
              </c:numCache>
            </c:numRef>
          </c:val>
          <c:extLst xmlns:c16r2="http://schemas.microsoft.com/office/drawing/2015/06/chart">
            <c:ext xmlns:c16="http://schemas.microsoft.com/office/drawing/2014/chart" uri="{C3380CC4-5D6E-409C-BE32-E72D297353CC}">
              <c16:uniqueId val="{00000006-92C0-4492-9932-BEE9C202911A}"/>
            </c:ext>
          </c:extLst>
        </c:ser>
        <c:dLbls>
          <c:showLegendKey val="0"/>
          <c:showVal val="0"/>
          <c:showCatName val="0"/>
          <c:showSerName val="0"/>
          <c:showPercent val="0"/>
          <c:showBubbleSize val="0"/>
        </c:dLbls>
        <c:gapWidth val="150"/>
        <c:axId val="-1870266304"/>
        <c:axId val="-1870265760"/>
      </c:barChart>
      <c:catAx>
        <c:axId val="-1870266304"/>
        <c:scaling>
          <c:orientation val="minMax"/>
        </c:scaling>
        <c:delete val="0"/>
        <c:axPos val="l"/>
        <c:minorGridlines/>
        <c:numFmt formatCode="General" sourceLinked="0"/>
        <c:majorTickMark val="out"/>
        <c:minorTickMark val="none"/>
        <c:tickLblPos val="nextTo"/>
        <c:crossAx val="-1870265760"/>
        <c:crosses val="autoZero"/>
        <c:auto val="1"/>
        <c:lblAlgn val="ctr"/>
        <c:lblOffset val="100"/>
        <c:noMultiLvlLbl val="0"/>
      </c:catAx>
      <c:valAx>
        <c:axId val="-1870265760"/>
        <c:scaling>
          <c:orientation val="minMax"/>
        </c:scaling>
        <c:delete val="0"/>
        <c:axPos val="b"/>
        <c:majorGridlines/>
        <c:minorGridlines/>
        <c:numFmt formatCode="General" sourceLinked="1"/>
        <c:majorTickMark val="out"/>
        <c:minorTickMark val="none"/>
        <c:tickLblPos val="nextTo"/>
        <c:crossAx val="-1870266304"/>
        <c:crosses val="autoZero"/>
        <c:crossBetween val="between"/>
      </c:valAx>
    </c:plotArea>
    <c:legend>
      <c:legendPos val="b"/>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Бақылау</c:v>
                </c:pt>
              </c:strCache>
            </c:strRef>
          </c:tx>
          <c:cat>
            <c:numRef>
              <c:f>Лист1!$A$2:$A$9</c:f>
              <c:numCache>
                <c:formatCode>General</c:formatCode>
                <c:ptCount val="8"/>
                <c:pt idx="0">
                  <c:v>0</c:v>
                </c:pt>
                <c:pt idx="1">
                  <c:v>5</c:v>
                </c:pt>
                <c:pt idx="2">
                  <c:v>10</c:v>
                </c:pt>
                <c:pt idx="3">
                  <c:v>15</c:v>
                </c:pt>
                <c:pt idx="4">
                  <c:v>20</c:v>
                </c:pt>
                <c:pt idx="5">
                  <c:v>25</c:v>
                </c:pt>
                <c:pt idx="6">
                  <c:v>30</c:v>
                </c:pt>
                <c:pt idx="7">
                  <c:v>35</c:v>
                </c:pt>
              </c:numCache>
            </c:numRef>
          </c:cat>
          <c:val>
            <c:numRef>
              <c:f>Лист1!$B$2:$B$9</c:f>
              <c:numCache>
                <c:formatCode>General</c:formatCode>
                <c:ptCount val="8"/>
                <c:pt idx="0">
                  <c:v>0.03</c:v>
                </c:pt>
                <c:pt idx="1">
                  <c:v>3.5000000000000003E-2</c:v>
                </c:pt>
                <c:pt idx="2">
                  <c:v>4.1000000000000002E-2</c:v>
                </c:pt>
                <c:pt idx="3">
                  <c:v>5.5E-2</c:v>
                </c:pt>
                <c:pt idx="4">
                  <c:v>8.6999999999999994E-2</c:v>
                </c:pt>
                <c:pt idx="5">
                  <c:v>9.9000000000000005E-2</c:v>
                </c:pt>
                <c:pt idx="6">
                  <c:v>0.11</c:v>
                </c:pt>
                <c:pt idx="7">
                  <c:v>0.129</c:v>
                </c:pt>
              </c:numCache>
            </c:numRef>
          </c:val>
          <c:smooth val="0"/>
          <c:extLst xmlns:c16r2="http://schemas.microsoft.com/office/drawing/2015/06/chart">
            <c:ext xmlns:c16="http://schemas.microsoft.com/office/drawing/2014/chart" uri="{C3380CC4-5D6E-409C-BE32-E72D297353CC}">
              <c16:uniqueId val="{00000000-400D-42F5-BFEE-51D9659D078E}"/>
            </c:ext>
          </c:extLst>
        </c:ser>
        <c:ser>
          <c:idx val="1"/>
          <c:order val="1"/>
          <c:tx>
            <c:strRef>
              <c:f>Лист1!$C$1</c:f>
              <c:strCache>
                <c:ptCount val="1"/>
                <c:pt idx="0">
                  <c:v>Үлдір түзетін композиция 1</c:v>
                </c:pt>
              </c:strCache>
            </c:strRef>
          </c:tx>
          <c:cat>
            <c:numRef>
              <c:f>Лист1!$A$2:$A$9</c:f>
              <c:numCache>
                <c:formatCode>General</c:formatCode>
                <c:ptCount val="8"/>
                <c:pt idx="0">
                  <c:v>0</c:v>
                </c:pt>
                <c:pt idx="1">
                  <c:v>5</c:v>
                </c:pt>
                <c:pt idx="2">
                  <c:v>10</c:v>
                </c:pt>
                <c:pt idx="3">
                  <c:v>15</c:v>
                </c:pt>
                <c:pt idx="4">
                  <c:v>20</c:v>
                </c:pt>
                <c:pt idx="5">
                  <c:v>25</c:v>
                </c:pt>
                <c:pt idx="6">
                  <c:v>30</c:v>
                </c:pt>
                <c:pt idx="7">
                  <c:v>35</c:v>
                </c:pt>
              </c:numCache>
            </c:numRef>
          </c:cat>
          <c:val>
            <c:numRef>
              <c:f>Лист1!$C$2:$C$9</c:f>
              <c:numCache>
                <c:formatCode>General</c:formatCode>
                <c:ptCount val="8"/>
                <c:pt idx="0">
                  <c:v>0.03</c:v>
                </c:pt>
                <c:pt idx="1">
                  <c:v>3.3000000000000002E-2</c:v>
                </c:pt>
                <c:pt idx="2">
                  <c:v>0.04</c:v>
                </c:pt>
                <c:pt idx="3">
                  <c:v>4.3999999999999997E-2</c:v>
                </c:pt>
                <c:pt idx="4">
                  <c:v>5.0999999999999997E-2</c:v>
                </c:pt>
                <c:pt idx="5">
                  <c:v>6.6000000000000003E-2</c:v>
                </c:pt>
                <c:pt idx="6">
                  <c:v>7.0999999999999994E-2</c:v>
                </c:pt>
                <c:pt idx="7">
                  <c:v>0.09</c:v>
                </c:pt>
              </c:numCache>
            </c:numRef>
          </c:val>
          <c:smooth val="0"/>
          <c:extLst xmlns:c16r2="http://schemas.microsoft.com/office/drawing/2015/06/chart">
            <c:ext xmlns:c16="http://schemas.microsoft.com/office/drawing/2014/chart" uri="{C3380CC4-5D6E-409C-BE32-E72D297353CC}">
              <c16:uniqueId val="{00000001-400D-42F5-BFEE-51D9659D078E}"/>
            </c:ext>
          </c:extLst>
        </c:ser>
        <c:ser>
          <c:idx val="2"/>
          <c:order val="2"/>
          <c:tx>
            <c:strRef>
              <c:f>Лист1!$D$1</c:f>
              <c:strCache>
                <c:ptCount val="1"/>
                <c:pt idx="0">
                  <c:v>Үлдір түзетін композиция 2</c:v>
                </c:pt>
              </c:strCache>
            </c:strRef>
          </c:tx>
          <c:cat>
            <c:numRef>
              <c:f>Лист1!$A$2:$A$9</c:f>
              <c:numCache>
                <c:formatCode>General</c:formatCode>
                <c:ptCount val="8"/>
                <c:pt idx="0">
                  <c:v>0</c:v>
                </c:pt>
                <c:pt idx="1">
                  <c:v>5</c:v>
                </c:pt>
                <c:pt idx="2">
                  <c:v>10</c:v>
                </c:pt>
                <c:pt idx="3">
                  <c:v>15</c:v>
                </c:pt>
                <c:pt idx="4">
                  <c:v>20</c:v>
                </c:pt>
                <c:pt idx="5">
                  <c:v>25</c:v>
                </c:pt>
                <c:pt idx="6">
                  <c:v>30</c:v>
                </c:pt>
                <c:pt idx="7">
                  <c:v>35</c:v>
                </c:pt>
              </c:numCache>
            </c:numRef>
          </c:cat>
          <c:val>
            <c:numRef>
              <c:f>Лист1!$D$2:$D$9</c:f>
              <c:numCache>
                <c:formatCode>General</c:formatCode>
                <c:ptCount val="8"/>
                <c:pt idx="0">
                  <c:v>0.03</c:v>
                </c:pt>
                <c:pt idx="1">
                  <c:v>0.03</c:v>
                </c:pt>
                <c:pt idx="2">
                  <c:v>3.5999999999999997E-2</c:v>
                </c:pt>
                <c:pt idx="3">
                  <c:v>4.2000000000000003E-2</c:v>
                </c:pt>
                <c:pt idx="4">
                  <c:v>4.9000000000000002E-2</c:v>
                </c:pt>
                <c:pt idx="5">
                  <c:v>5.5E-2</c:v>
                </c:pt>
                <c:pt idx="6">
                  <c:v>6.2E-2</c:v>
                </c:pt>
                <c:pt idx="7">
                  <c:v>7.9000000000000001E-2</c:v>
                </c:pt>
              </c:numCache>
            </c:numRef>
          </c:val>
          <c:smooth val="0"/>
          <c:extLst xmlns:c16r2="http://schemas.microsoft.com/office/drawing/2015/06/chart">
            <c:ext xmlns:c16="http://schemas.microsoft.com/office/drawing/2014/chart" uri="{C3380CC4-5D6E-409C-BE32-E72D297353CC}">
              <c16:uniqueId val="{00000002-400D-42F5-BFEE-51D9659D078E}"/>
            </c:ext>
          </c:extLst>
        </c:ser>
        <c:dLbls>
          <c:showLegendKey val="0"/>
          <c:showVal val="0"/>
          <c:showCatName val="0"/>
          <c:showSerName val="0"/>
          <c:showPercent val="0"/>
          <c:showBubbleSize val="0"/>
        </c:dLbls>
        <c:dropLines/>
        <c:marker val="1"/>
        <c:smooth val="0"/>
        <c:axId val="-1870264128"/>
        <c:axId val="-1870264672"/>
      </c:lineChart>
      <c:catAx>
        <c:axId val="-1870264128"/>
        <c:scaling>
          <c:orientation val="minMax"/>
        </c:scaling>
        <c:delete val="0"/>
        <c:axPos val="b"/>
        <c:title>
          <c:tx>
            <c:rich>
              <a:bodyPr/>
              <a:lstStyle/>
              <a:p>
                <a:pPr>
                  <a:defRPr/>
                </a:pPr>
                <a:r>
                  <a:rPr lang="ru-RU"/>
                  <a:t>Сақтау, тәулік</a:t>
                </a:r>
              </a:p>
            </c:rich>
          </c:tx>
          <c:overlay val="0"/>
        </c:title>
        <c:numFmt formatCode="General" sourceLinked="1"/>
        <c:majorTickMark val="none"/>
        <c:minorTickMark val="none"/>
        <c:tickLblPos val="nextTo"/>
        <c:crossAx val="-1870264672"/>
        <c:crosses val="autoZero"/>
        <c:auto val="1"/>
        <c:lblAlgn val="ctr"/>
        <c:lblOffset val="100"/>
        <c:noMultiLvlLbl val="0"/>
      </c:catAx>
      <c:valAx>
        <c:axId val="-1870264672"/>
        <c:scaling>
          <c:orientation val="minMax"/>
        </c:scaling>
        <c:delete val="0"/>
        <c:axPos val="l"/>
        <c:majorGridlines/>
        <c:title>
          <c:tx>
            <c:rich>
              <a:bodyPr/>
              <a:lstStyle/>
              <a:p>
                <a:pPr>
                  <a:defRPr/>
                </a:pPr>
                <a:r>
                  <a:rPr lang="ru-RU"/>
                  <a:t>Пероксид саны, % </a:t>
                </a:r>
                <a:r>
                  <a:rPr lang="en-US"/>
                  <a:t>J2</a:t>
                </a:r>
                <a:endParaRPr lang="ru-RU"/>
              </a:p>
            </c:rich>
          </c:tx>
          <c:overlay val="0"/>
        </c:title>
        <c:numFmt formatCode="General" sourceLinked="1"/>
        <c:majorTickMark val="out"/>
        <c:minorTickMark val="none"/>
        <c:tickLblPos val="nextTo"/>
        <c:crossAx val="-1870264128"/>
        <c:crossesAt val="1"/>
        <c:crossBetween val="midCat"/>
      </c:valAx>
    </c:plotArea>
    <c:legend>
      <c:legendPos val="r"/>
      <c:overlay val="0"/>
    </c:legend>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152542372881374E-2"/>
          <c:y val="0"/>
          <c:w val="0.8"/>
          <c:h val="1"/>
        </c:manualLayout>
      </c:layout>
      <c:radarChart>
        <c:radarStyle val="filled"/>
        <c:varyColors val="0"/>
        <c:ser>
          <c:idx val="0"/>
          <c:order val="0"/>
          <c:val>
            <c:numRef>
              <c:f>Лист1!$A$20:$A$24</c:f>
              <c:numCache>
                <c:formatCode>General</c:formatCode>
                <c:ptCount val="5"/>
                <c:pt idx="0">
                  <c:v>20</c:v>
                </c:pt>
                <c:pt idx="1">
                  <c:v>90</c:v>
                </c:pt>
                <c:pt idx="2">
                  <c:v>20</c:v>
                </c:pt>
                <c:pt idx="3">
                  <c:v>15</c:v>
                </c:pt>
                <c:pt idx="4">
                  <c:v>10</c:v>
                </c:pt>
              </c:numCache>
            </c:numRef>
          </c:val>
          <c:extLst xmlns:c16r2="http://schemas.microsoft.com/office/drawing/2015/06/chart">
            <c:ext xmlns:c16="http://schemas.microsoft.com/office/drawing/2014/chart" uri="{C3380CC4-5D6E-409C-BE32-E72D297353CC}">
              <c16:uniqueId val="{00000000-98B6-4F27-9094-0C651DED14F2}"/>
            </c:ext>
          </c:extLst>
        </c:ser>
        <c:dLbls>
          <c:showLegendKey val="0"/>
          <c:showVal val="0"/>
          <c:showCatName val="0"/>
          <c:showSerName val="0"/>
          <c:showPercent val="0"/>
          <c:showBubbleSize val="0"/>
        </c:dLbls>
        <c:axId val="-1870266848"/>
        <c:axId val="-1870263584"/>
      </c:radarChart>
      <c:catAx>
        <c:axId val="-1870266848"/>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1870263584"/>
        <c:crosses val="autoZero"/>
        <c:auto val="0"/>
        <c:lblAlgn val="ctr"/>
        <c:lblOffset val="100"/>
        <c:noMultiLvlLbl val="0"/>
      </c:catAx>
      <c:valAx>
        <c:axId val="-1870263584"/>
        <c:scaling>
          <c:orientation val="minMax"/>
          <c:max val="100"/>
        </c:scaling>
        <c:delete val="0"/>
        <c:axPos val="l"/>
        <c:majorGridlines/>
        <c:numFmt formatCode="General" sourceLinked="1"/>
        <c:majorTickMark val="cross"/>
        <c:minorTickMark val="none"/>
        <c:tickLblPos val="nextTo"/>
        <c:txPr>
          <a:bodyPr rot="0" vert="horz"/>
          <a:lstStyle/>
          <a:p>
            <a:pPr>
              <a:defRPr/>
            </a:pPr>
            <a:endParaRPr lang="ru-RU"/>
          </a:p>
        </c:txPr>
        <c:crossAx val="-1870266848"/>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3650793650804"/>
          <c:y val="0"/>
          <c:w val="0.79365079365079405"/>
          <c:h val="1"/>
        </c:manualLayout>
      </c:layout>
      <c:radarChart>
        <c:radarStyle val="filled"/>
        <c:varyColors val="0"/>
        <c:ser>
          <c:idx val="0"/>
          <c:order val="0"/>
          <c:val>
            <c:numRef>
              <c:f>Лист1!$A$39:$A$43</c:f>
              <c:numCache>
                <c:formatCode>General</c:formatCode>
                <c:ptCount val="5"/>
                <c:pt idx="0">
                  <c:v>90</c:v>
                </c:pt>
                <c:pt idx="1">
                  <c:v>100</c:v>
                </c:pt>
                <c:pt idx="2">
                  <c:v>25</c:v>
                </c:pt>
                <c:pt idx="3">
                  <c:v>30</c:v>
                </c:pt>
                <c:pt idx="4">
                  <c:v>30</c:v>
                </c:pt>
              </c:numCache>
            </c:numRef>
          </c:val>
          <c:extLst xmlns:c16r2="http://schemas.microsoft.com/office/drawing/2015/06/chart">
            <c:ext xmlns:c16="http://schemas.microsoft.com/office/drawing/2014/chart" uri="{C3380CC4-5D6E-409C-BE32-E72D297353CC}">
              <c16:uniqueId val="{00000000-0A9C-48D4-8C44-C0947654D509}"/>
            </c:ext>
          </c:extLst>
        </c:ser>
        <c:dLbls>
          <c:showLegendKey val="0"/>
          <c:showVal val="0"/>
          <c:showCatName val="0"/>
          <c:showSerName val="0"/>
          <c:showPercent val="0"/>
          <c:showBubbleSize val="0"/>
        </c:dLbls>
        <c:axId val="-1870269568"/>
        <c:axId val="-1870269024"/>
      </c:radarChart>
      <c:catAx>
        <c:axId val="-1870269568"/>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1870269024"/>
        <c:crosses val="autoZero"/>
        <c:auto val="0"/>
        <c:lblAlgn val="ctr"/>
        <c:lblOffset val="100"/>
        <c:noMultiLvlLbl val="0"/>
      </c:catAx>
      <c:valAx>
        <c:axId val="-1870269024"/>
        <c:scaling>
          <c:orientation val="minMax"/>
          <c:max val="110"/>
        </c:scaling>
        <c:delete val="0"/>
        <c:axPos val="l"/>
        <c:majorGridlines/>
        <c:numFmt formatCode="General" sourceLinked="1"/>
        <c:majorTickMark val="cross"/>
        <c:minorTickMark val="none"/>
        <c:tickLblPos val="nextTo"/>
        <c:txPr>
          <a:bodyPr rot="0" vert="horz"/>
          <a:lstStyle/>
          <a:p>
            <a:pPr>
              <a:defRPr/>
            </a:pPr>
            <a:endParaRPr lang="ru-RU"/>
          </a:p>
        </c:txPr>
        <c:crossAx val="-1870269568"/>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099041533546346"/>
          <c:y val="0"/>
          <c:w val="0.75718849840255631"/>
          <c:h val="1"/>
        </c:manualLayout>
      </c:layout>
      <c:radarChart>
        <c:radarStyle val="filled"/>
        <c:varyColors val="0"/>
        <c:ser>
          <c:idx val="0"/>
          <c:order val="0"/>
          <c:val>
            <c:numRef>
              <c:f>Лист1!$A$1:$A$5</c:f>
              <c:numCache>
                <c:formatCode>General</c:formatCode>
                <c:ptCount val="5"/>
                <c:pt idx="0">
                  <c:v>90</c:v>
                </c:pt>
                <c:pt idx="1">
                  <c:v>138</c:v>
                </c:pt>
                <c:pt idx="2">
                  <c:v>30</c:v>
                </c:pt>
                <c:pt idx="3">
                  <c:v>40</c:v>
                </c:pt>
                <c:pt idx="4">
                  <c:v>40</c:v>
                </c:pt>
              </c:numCache>
            </c:numRef>
          </c:val>
          <c:extLst xmlns:c16r2="http://schemas.microsoft.com/office/drawing/2015/06/chart">
            <c:ext xmlns:c16="http://schemas.microsoft.com/office/drawing/2014/chart" uri="{C3380CC4-5D6E-409C-BE32-E72D297353CC}">
              <c16:uniqueId val="{00000000-FE03-4CAC-BFCF-63821B245A93}"/>
            </c:ext>
          </c:extLst>
        </c:ser>
        <c:dLbls>
          <c:showLegendKey val="0"/>
          <c:showVal val="0"/>
          <c:showCatName val="0"/>
          <c:showSerName val="0"/>
          <c:showPercent val="0"/>
          <c:showBubbleSize val="0"/>
        </c:dLbls>
        <c:axId val="-1868170976"/>
        <c:axId val="-1868173696"/>
      </c:radarChart>
      <c:catAx>
        <c:axId val="-1868170976"/>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1868173696"/>
        <c:crosses val="autoZero"/>
        <c:auto val="0"/>
        <c:lblAlgn val="ctr"/>
        <c:lblOffset val="100"/>
        <c:noMultiLvlLbl val="0"/>
      </c:catAx>
      <c:valAx>
        <c:axId val="-1868173696"/>
        <c:scaling>
          <c:orientation val="minMax"/>
          <c:max val="140"/>
        </c:scaling>
        <c:delete val="0"/>
        <c:axPos val="l"/>
        <c:majorGridlines/>
        <c:numFmt formatCode="General" sourceLinked="1"/>
        <c:majorTickMark val="cross"/>
        <c:minorTickMark val="none"/>
        <c:tickLblPos val="nextTo"/>
        <c:txPr>
          <a:bodyPr rot="0" vert="horz"/>
          <a:lstStyle/>
          <a:p>
            <a:pPr>
              <a:defRPr/>
            </a:pPr>
            <a:endParaRPr lang="ru-RU"/>
          </a:p>
        </c:txPr>
        <c:crossAx val="-1868170976"/>
        <c:crosses val="autoZero"/>
        <c:crossBetween val="between"/>
        <c:majorUnit val="20"/>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5949367088607613"/>
          <c:y val="0"/>
          <c:w val="0.6860759493670886"/>
          <c:h val="1"/>
        </c:manualLayout>
      </c:layout>
      <c:radarChart>
        <c:radarStyle val="filled"/>
        <c:varyColors val="0"/>
        <c:ser>
          <c:idx val="0"/>
          <c:order val="0"/>
          <c:val>
            <c:numRef>
              <c:f>Лист1!$A$58:$A$62</c:f>
              <c:numCache>
                <c:formatCode>General</c:formatCode>
                <c:ptCount val="5"/>
                <c:pt idx="0">
                  <c:v>95</c:v>
                </c:pt>
                <c:pt idx="1">
                  <c:v>120</c:v>
                </c:pt>
                <c:pt idx="2">
                  <c:v>30</c:v>
                </c:pt>
                <c:pt idx="3">
                  <c:v>30</c:v>
                </c:pt>
                <c:pt idx="4">
                  <c:v>30</c:v>
                </c:pt>
              </c:numCache>
            </c:numRef>
          </c:val>
          <c:extLst xmlns:c16r2="http://schemas.microsoft.com/office/drawing/2015/06/chart">
            <c:ext xmlns:c16="http://schemas.microsoft.com/office/drawing/2014/chart" uri="{C3380CC4-5D6E-409C-BE32-E72D297353CC}">
              <c16:uniqueId val="{00000000-8AE6-436E-A7A6-7360C965B713}"/>
            </c:ext>
          </c:extLst>
        </c:ser>
        <c:dLbls>
          <c:showLegendKey val="0"/>
          <c:showVal val="0"/>
          <c:showCatName val="0"/>
          <c:showSerName val="0"/>
          <c:showPercent val="0"/>
          <c:showBubbleSize val="0"/>
        </c:dLbls>
        <c:axId val="-1868169888"/>
        <c:axId val="-1868172608"/>
      </c:radarChart>
      <c:catAx>
        <c:axId val="-1868169888"/>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1868172608"/>
        <c:crosses val="autoZero"/>
        <c:auto val="0"/>
        <c:lblAlgn val="ctr"/>
        <c:lblOffset val="100"/>
        <c:noMultiLvlLbl val="0"/>
      </c:catAx>
      <c:valAx>
        <c:axId val="-1868172608"/>
        <c:scaling>
          <c:orientation val="minMax"/>
        </c:scaling>
        <c:delete val="0"/>
        <c:axPos val="l"/>
        <c:majorGridlines/>
        <c:numFmt formatCode="General" sourceLinked="1"/>
        <c:majorTickMark val="cross"/>
        <c:minorTickMark val="none"/>
        <c:tickLblPos val="nextTo"/>
        <c:txPr>
          <a:bodyPr rot="0" vert="horz"/>
          <a:lstStyle/>
          <a:p>
            <a:pPr>
              <a:defRPr/>
            </a:pPr>
            <a:endParaRPr lang="ru-RU"/>
          </a:p>
        </c:txPr>
        <c:crossAx val="-1868169888"/>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8673218673218694"/>
          <c:y val="3.8022813688212967E-3"/>
          <c:w val="0.64373464373464373"/>
          <c:h val="0.99619771863117912"/>
        </c:manualLayout>
      </c:layout>
      <c:radarChart>
        <c:radarStyle val="filled"/>
        <c:varyColors val="0"/>
        <c:ser>
          <c:idx val="0"/>
          <c:order val="0"/>
          <c:val>
            <c:numRef>
              <c:f>Лист1!$A$77:$A$81</c:f>
              <c:numCache>
                <c:formatCode>General</c:formatCode>
                <c:ptCount val="5"/>
                <c:pt idx="0">
                  <c:v>30</c:v>
                </c:pt>
                <c:pt idx="1">
                  <c:v>90</c:v>
                </c:pt>
                <c:pt idx="2">
                  <c:v>20</c:v>
                </c:pt>
                <c:pt idx="3">
                  <c:v>15</c:v>
                </c:pt>
                <c:pt idx="4">
                  <c:v>10</c:v>
                </c:pt>
              </c:numCache>
            </c:numRef>
          </c:val>
          <c:extLst xmlns:c16r2="http://schemas.microsoft.com/office/drawing/2015/06/chart">
            <c:ext xmlns:c16="http://schemas.microsoft.com/office/drawing/2014/chart" uri="{C3380CC4-5D6E-409C-BE32-E72D297353CC}">
              <c16:uniqueId val="{00000000-4610-42AF-A186-8E76271BC458}"/>
            </c:ext>
          </c:extLst>
        </c:ser>
        <c:dLbls>
          <c:showLegendKey val="0"/>
          <c:showVal val="0"/>
          <c:showCatName val="0"/>
          <c:showSerName val="0"/>
          <c:showPercent val="0"/>
          <c:showBubbleSize val="0"/>
        </c:dLbls>
        <c:axId val="-1868176416"/>
        <c:axId val="-1868172064"/>
      </c:radarChart>
      <c:catAx>
        <c:axId val="-1868176416"/>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1868172064"/>
        <c:crosses val="autoZero"/>
        <c:auto val="0"/>
        <c:lblAlgn val="ctr"/>
        <c:lblOffset val="100"/>
        <c:noMultiLvlLbl val="0"/>
      </c:catAx>
      <c:valAx>
        <c:axId val="-1868172064"/>
        <c:scaling>
          <c:orientation val="minMax"/>
        </c:scaling>
        <c:delete val="0"/>
        <c:axPos val="l"/>
        <c:majorGridlines/>
        <c:numFmt formatCode="General" sourceLinked="1"/>
        <c:majorTickMark val="cross"/>
        <c:minorTickMark val="none"/>
        <c:tickLblPos val="nextTo"/>
        <c:txPr>
          <a:bodyPr rot="0" vert="horz"/>
          <a:lstStyle/>
          <a:p>
            <a:pPr>
              <a:defRPr/>
            </a:pPr>
            <a:endParaRPr lang="ru-RU"/>
          </a:p>
        </c:txPr>
        <c:crossAx val="-186817641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30107526881694"/>
          <c:y val="9.3548387096774224E-2"/>
          <c:w val="0.60573476702509077"/>
          <c:h val="0.54516129032258065"/>
        </c:manualLayout>
      </c:layout>
      <c:radarChart>
        <c:radarStyle val="filled"/>
        <c:varyColors val="0"/>
        <c:ser>
          <c:idx val="0"/>
          <c:order val="0"/>
          <c:tx>
            <c:strRef>
              <c:f>Sheet1!$A$2</c:f>
              <c:strCache>
                <c:ptCount val="1"/>
                <c:pt idx="0">
                  <c:v>Қызыл бұрыш сығындысы</c:v>
                </c:pt>
              </c:strCache>
            </c:strRef>
          </c:tx>
          <c:spPr>
            <a:solidFill>
              <a:srgbClr val="CCFFFF"/>
            </a:solidFill>
            <a:ln w="12700">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Sheet1!$B$2:$M$2</c:f>
              <c:numCache>
                <c:formatCode>General</c:formatCode>
                <c:ptCount val="12"/>
                <c:pt idx="0">
                  <c:v>22</c:v>
                </c:pt>
                <c:pt idx="1">
                  <c:v>28</c:v>
                </c:pt>
                <c:pt idx="2">
                  <c:v>30</c:v>
                </c:pt>
                <c:pt idx="3">
                  <c:v>84</c:v>
                </c:pt>
                <c:pt idx="4">
                  <c:v>20</c:v>
                </c:pt>
                <c:pt idx="5">
                  <c:v>27</c:v>
                </c:pt>
                <c:pt idx="6">
                  <c:v>29</c:v>
                </c:pt>
                <c:pt idx="7">
                  <c:v>82</c:v>
                </c:pt>
                <c:pt idx="8">
                  <c:v>20</c:v>
                </c:pt>
                <c:pt idx="9">
                  <c:v>26</c:v>
                </c:pt>
                <c:pt idx="10">
                  <c:v>33</c:v>
                </c:pt>
                <c:pt idx="11">
                  <c:v>81</c:v>
                </c:pt>
              </c:numCache>
            </c:numRef>
          </c:val>
          <c:extLst xmlns:c16r2="http://schemas.microsoft.com/office/drawing/2015/06/chart">
            <c:ext xmlns:c16="http://schemas.microsoft.com/office/drawing/2014/chart" uri="{C3380CC4-5D6E-409C-BE32-E72D297353CC}">
              <c16:uniqueId val="{00000000-7941-4368-9344-7385CD139E8D}"/>
            </c:ext>
          </c:extLst>
        </c:ser>
        <c:ser>
          <c:idx val="1"/>
          <c:order val="1"/>
          <c:tx>
            <c:strRef>
              <c:f>Sheet1!$A$3</c:f>
              <c:strCache>
                <c:ptCount val="1"/>
                <c:pt idx="0">
                  <c:v>Коллаген тасымалдағышындағы қызыл бұрыш сығындысы</c:v>
                </c:pt>
              </c:strCache>
            </c:strRef>
          </c:tx>
          <c:spPr>
            <a:solidFill>
              <a:srgbClr val="993366"/>
            </a:solidFill>
            <a:ln w="12700">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Sheet1!$B$3:$M$3</c:f>
              <c:numCache>
                <c:formatCode>General</c:formatCode>
                <c:ptCount val="12"/>
                <c:pt idx="0">
                  <c:v>18</c:v>
                </c:pt>
                <c:pt idx="1">
                  <c:v>22</c:v>
                </c:pt>
                <c:pt idx="2">
                  <c:v>27</c:v>
                </c:pt>
                <c:pt idx="3">
                  <c:v>79</c:v>
                </c:pt>
                <c:pt idx="4">
                  <c:v>17</c:v>
                </c:pt>
                <c:pt idx="5">
                  <c:v>22</c:v>
                </c:pt>
                <c:pt idx="6">
                  <c:v>27</c:v>
                </c:pt>
                <c:pt idx="7">
                  <c:v>78</c:v>
                </c:pt>
                <c:pt idx="8">
                  <c:v>17</c:v>
                </c:pt>
                <c:pt idx="9">
                  <c:v>25</c:v>
                </c:pt>
                <c:pt idx="10">
                  <c:v>27</c:v>
                </c:pt>
                <c:pt idx="11">
                  <c:v>76</c:v>
                </c:pt>
              </c:numCache>
            </c:numRef>
          </c:val>
          <c:extLst xmlns:c16r2="http://schemas.microsoft.com/office/drawing/2015/06/chart">
            <c:ext xmlns:c16="http://schemas.microsoft.com/office/drawing/2014/chart" uri="{C3380CC4-5D6E-409C-BE32-E72D297353CC}">
              <c16:uniqueId val="{00000001-7941-4368-9344-7385CD139E8D}"/>
            </c:ext>
          </c:extLst>
        </c:ser>
        <c:dLbls>
          <c:showLegendKey val="0"/>
          <c:showVal val="0"/>
          <c:showCatName val="0"/>
          <c:showSerName val="0"/>
          <c:showPercent val="0"/>
          <c:showBubbleSize val="0"/>
        </c:dLbls>
        <c:axId val="-1876992288"/>
        <c:axId val="-1876997728"/>
      </c:radarChart>
      <c:catAx>
        <c:axId val="-1876992288"/>
        <c:scaling>
          <c:orientation val="minMax"/>
        </c:scaling>
        <c:delete val="0"/>
        <c:axPos val="b"/>
        <c:majorGridlines/>
        <c:numFmt formatCode="General" sourceLinked="1"/>
        <c:majorTickMark val="out"/>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876997728"/>
        <c:crosses val="autoZero"/>
        <c:auto val="0"/>
        <c:lblAlgn val="ctr"/>
        <c:lblOffset val="100"/>
        <c:noMultiLvlLbl val="0"/>
      </c:catAx>
      <c:valAx>
        <c:axId val="-1876997728"/>
        <c:scaling>
          <c:orientation val="minMax"/>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RU"/>
          </a:p>
        </c:txPr>
        <c:crossAx val="-1876992288"/>
        <c:crosses val="autoZero"/>
        <c:crossBetween val="between"/>
        <c:majorUnit val="50"/>
      </c:valAx>
      <c:spPr>
        <a:solidFill>
          <a:srgbClr val="FFFFFF"/>
        </a:solidFill>
        <a:ln w="12700">
          <a:solidFill>
            <a:srgbClr val="FFFFFF"/>
          </a:solidFill>
          <a:prstDash val="solid"/>
        </a:ln>
      </c:spPr>
    </c:plotArea>
    <c:legend>
      <c:legendPos val="b"/>
      <c:layout>
        <c:manualLayout>
          <c:xMode val="edge"/>
          <c:yMode val="edge"/>
          <c:x val="0.17283273846824521"/>
          <c:y val="0.78052362204724357"/>
          <c:w val="0.79735643771172149"/>
          <c:h val="0.19447637795275588"/>
        </c:manualLayout>
      </c:layout>
      <c:overlay val="0"/>
      <c:spPr>
        <a:solidFill>
          <a:srgbClr val="FFFFFF"/>
        </a:solidFill>
        <a:ln w="25399">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
          <c:y val="9.0342679127725839E-2"/>
          <c:w val="0.61016949152542488"/>
          <c:h val="0.56074766355140315"/>
        </c:manualLayout>
      </c:layout>
      <c:radarChart>
        <c:radarStyle val="filled"/>
        <c:varyColors val="0"/>
        <c:ser>
          <c:idx val="0"/>
          <c:order val="0"/>
          <c:tx>
            <c:strRef>
              <c:f>Sheet1!$A$2</c:f>
              <c:strCache>
                <c:ptCount val="1"/>
                <c:pt idx="0">
                  <c:v>Жасыл шай сығындысы</c:v>
                </c:pt>
              </c:strCache>
            </c:strRef>
          </c:tx>
          <c:spPr>
            <a:solidFill>
              <a:srgbClr val="CCFFFF"/>
            </a:solidFill>
            <a:ln w="12700">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Sheet1!$B$2:$M$2</c:f>
              <c:numCache>
                <c:formatCode>General</c:formatCode>
                <c:ptCount val="12"/>
                <c:pt idx="0">
                  <c:v>21</c:v>
                </c:pt>
                <c:pt idx="1">
                  <c:v>25</c:v>
                </c:pt>
                <c:pt idx="2">
                  <c:v>33</c:v>
                </c:pt>
                <c:pt idx="3">
                  <c:v>82</c:v>
                </c:pt>
                <c:pt idx="4">
                  <c:v>20</c:v>
                </c:pt>
                <c:pt idx="5">
                  <c:v>25</c:v>
                </c:pt>
                <c:pt idx="6">
                  <c:v>31</c:v>
                </c:pt>
                <c:pt idx="7">
                  <c:v>80</c:v>
                </c:pt>
                <c:pt idx="8">
                  <c:v>20</c:v>
                </c:pt>
                <c:pt idx="9">
                  <c:v>23</c:v>
                </c:pt>
                <c:pt idx="10">
                  <c:v>30</c:v>
                </c:pt>
                <c:pt idx="11">
                  <c:v>80</c:v>
                </c:pt>
              </c:numCache>
            </c:numRef>
          </c:val>
          <c:extLst xmlns:c16r2="http://schemas.microsoft.com/office/drawing/2015/06/chart">
            <c:ext xmlns:c16="http://schemas.microsoft.com/office/drawing/2014/chart" uri="{C3380CC4-5D6E-409C-BE32-E72D297353CC}">
              <c16:uniqueId val="{00000000-5F52-4DC3-996A-B1E9E6E8FCF4}"/>
            </c:ext>
          </c:extLst>
        </c:ser>
        <c:ser>
          <c:idx val="1"/>
          <c:order val="1"/>
          <c:tx>
            <c:strRef>
              <c:f>Sheet1!$A$3</c:f>
              <c:strCache>
                <c:ptCount val="1"/>
                <c:pt idx="0">
                  <c:v>Коллагенді тасымалдағыштағы жасыл шай сығындысы</c:v>
                </c:pt>
              </c:strCache>
            </c:strRef>
          </c:tx>
          <c:spPr>
            <a:solidFill>
              <a:srgbClr val="993366"/>
            </a:solidFill>
            <a:ln w="12700">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Sheet1!$B$3:$M$3</c:f>
              <c:numCache>
                <c:formatCode>General</c:formatCode>
                <c:ptCount val="12"/>
                <c:pt idx="0">
                  <c:v>19</c:v>
                </c:pt>
                <c:pt idx="1">
                  <c:v>23</c:v>
                </c:pt>
                <c:pt idx="2">
                  <c:v>29</c:v>
                </c:pt>
                <c:pt idx="3">
                  <c:v>73</c:v>
                </c:pt>
                <c:pt idx="4">
                  <c:v>19</c:v>
                </c:pt>
                <c:pt idx="5">
                  <c:v>22</c:v>
                </c:pt>
                <c:pt idx="6">
                  <c:v>25</c:v>
                </c:pt>
                <c:pt idx="7">
                  <c:v>72</c:v>
                </c:pt>
                <c:pt idx="8">
                  <c:v>17</c:v>
                </c:pt>
                <c:pt idx="9">
                  <c:v>20</c:v>
                </c:pt>
                <c:pt idx="10">
                  <c:v>23</c:v>
                </c:pt>
                <c:pt idx="11">
                  <c:v>71</c:v>
                </c:pt>
              </c:numCache>
            </c:numRef>
          </c:val>
          <c:extLst xmlns:c16r2="http://schemas.microsoft.com/office/drawing/2015/06/chart">
            <c:ext xmlns:c16="http://schemas.microsoft.com/office/drawing/2014/chart" uri="{C3380CC4-5D6E-409C-BE32-E72D297353CC}">
              <c16:uniqueId val="{00000001-5F52-4DC3-996A-B1E9E6E8FCF4}"/>
            </c:ext>
          </c:extLst>
        </c:ser>
        <c:dLbls>
          <c:showLegendKey val="0"/>
          <c:showVal val="0"/>
          <c:showCatName val="0"/>
          <c:showSerName val="0"/>
          <c:showPercent val="0"/>
          <c:showBubbleSize val="0"/>
        </c:dLbls>
        <c:axId val="-1876996640"/>
        <c:axId val="-1876995008"/>
      </c:radarChart>
      <c:catAx>
        <c:axId val="-1876996640"/>
        <c:scaling>
          <c:orientation val="minMax"/>
        </c:scaling>
        <c:delete val="0"/>
        <c:axPos val="b"/>
        <c:majorGridlines/>
        <c:numFmt formatCode="General" sourceLinked="1"/>
        <c:majorTickMark val="out"/>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876995008"/>
        <c:crosses val="autoZero"/>
        <c:auto val="0"/>
        <c:lblAlgn val="ctr"/>
        <c:lblOffset val="100"/>
        <c:noMultiLvlLbl val="0"/>
      </c:catAx>
      <c:valAx>
        <c:axId val="-1876995008"/>
        <c:scaling>
          <c:orientation val="minMax"/>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1876996640"/>
        <c:crosses val="autoZero"/>
        <c:crossBetween val="between"/>
        <c:majorUnit val="50"/>
      </c:valAx>
      <c:spPr>
        <a:solidFill>
          <a:srgbClr val="FFFFFF"/>
        </a:solidFill>
        <a:ln w="12700">
          <a:solidFill>
            <a:srgbClr val="FFFFFF"/>
          </a:solidFill>
          <a:prstDash val="solid"/>
        </a:ln>
      </c:spPr>
    </c:plotArea>
    <c:legend>
      <c:legendPos val="b"/>
      <c:layout>
        <c:manualLayout>
          <c:xMode val="edge"/>
          <c:yMode val="edge"/>
          <c:x val="6.9088593434017534E-2"/>
          <c:y val="0.78781739895806058"/>
          <c:w val="0.93091140656598381"/>
          <c:h val="0.18801341675190947"/>
        </c:manualLayout>
      </c:layout>
      <c:overlay val="0"/>
      <c:spPr>
        <a:solidFill>
          <a:srgbClr val="FFFFFF"/>
        </a:solidFill>
        <a:ln w="25399">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5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21146953405054"/>
          <c:y val="8.6956521739130543E-2"/>
          <c:w val="0.6523297491039427"/>
          <c:h val="0.56521739130434756"/>
        </c:manualLayout>
      </c:layout>
      <c:radarChart>
        <c:radarStyle val="filled"/>
        <c:varyColors val="0"/>
        <c:ser>
          <c:idx val="0"/>
          <c:order val="0"/>
          <c:tx>
            <c:strRef>
              <c:f>Sheet1!$A$2</c:f>
              <c:strCache>
                <c:ptCount val="1"/>
                <c:pt idx="0">
                  <c:v>Қырмызыгүл сығындысы</c:v>
                </c:pt>
              </c:strCache>
            </c:strRef>
          </c:tx>
          <c:spPr>
            <a:solidFill>
              <a:srgbClr val="CCFFFF"/>
            </a:solidFill>
            <a:ln w="12700">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Sheet1!$B$2:$M$2</c:f>
              <c:numCache>
                <c:formatCode>General</c:formatCode>
                <c:ptCount val="12"/>
                <c:pt idx="0">
                  <c:v>16</c:v>
                </c:pt>
                <c:pt idx="1">
                  <c:v>33</c:v>
                </c:pt>
                <c:pt idx="2">
                  <c:v>19</c:v>
                </c:pt>
                <c:pt idx="3">
                  <c:v>75</c:v>
                </c:pt>
                <c:pt idx="4">
                  <c:v>16</c:v>
                </c:pt>
                <c:pt idx="5">
                  <c:v>32</c:v>
                </c:pt>
                <c:pt idx="6">
                  <c:v>19</c:v>
                </c:pt>
                <c:pt idx="7">
                  <c:v>73</c:v>
                </c:pt>
                <c:pt idx="8">
                  <c:v>15</c:v>
                </c:pt>
                <c:pt idx="9">
                  <c:v>30</c:v>
                </c:pt>
                <c:pt idx="10">
                  <c:v>18</c:v>
                </c:pt>
                <c:pt idx="11">
                  <c:v>72</c:v>
                </c:pt>
              </c:numCache>
            </c:numRef>
          </c:val>
          <c:extLst xmlns:c16r2="http://schemas.microsoft.com/office/drawing/2015/06/chart">
            <c:ext xmlns:c16="http://schemas.microsoft.com/office/drawing/2014/chart" uri="{C3380CC4-5D6E-409C-BE32-E72D297353CC}">
              <c16:uniqueId val="{00000000-6732-4B80-8E54-1DCFECEE4742}"/>
            </c:ext>
          </c:extLst>
        </c:ser>
        <c:ser>
          <c:idx val="1"/>
          <c:order val="1"/>
          <c:tx>
            <c:strRef>
              <c:f>Sheet1!$A$3</c:f>
              <c:strCache>
                <c:ptCount val="1"/>
                <c:pt idx="0">
                  <c:v>Каллогенді тасымалдағыштағы қырмызыгүл сығындысы</c:v>
                </c:pt>
              </c:strCache>
            </c:strRef>
          </c:tx>
          <c:spPr>
            <a:solidFill>
              <a:srgbClr val="993366"/>
            </a:solidFill>
            <a:ln w="12700">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Sheet1!$B$3:$M$3</c:f>
              <c:numCache>
                <c:formatCode>General</c:formatCode>
                <c:ptCount val="12"/>
                <c:pt idx="0">
                  <c:v>13</c:v>
                </c:pt>
                <c:pt idx="1">
                  <c:v>31</c:v>
                </c:pt>
                <c:pt idx="2">
                  <c:v>17</c:v>
                </c:pt>
                <c:pt idx="3">
                  <c:v>70</c:v>
                </c:pt>
                <c:pt idx="4">
                  <c:v>12</c:v>
                </c:pt>
                <c:pt idx="5">
                  <c:v>30</c:v>
                </c:pt>
                <c:pt idx="6">
                  <c:v>15</c:v>
                </c:pt>
                <c:pt idx="7">
                  <c:v>69</c:v>
                </c:pt>
                <c:pt idx="8">
                  <c:v>12</c:v>
                </c:pt>
                <c:pt idx="9">
                  <c:v>25</c:v>
                </c:pt>
                <c:pt idx="10">
                  <c:v>14</c:v>
                </c:pt>
                <c:pt idx="11">
                  <c:v>65</c:v>
                </c:pt>
              </c:numCache>
            </c:numRef>
          </c:val>
          <c:extLst xmlns:c16r2="http://schemas.microsoft.com/office/drawing/2015/06/chart">
            <c:ext xmlns:c16="http://schemas.microsoft.com/office/drawing/2014/chart" uri="{C3380CC4-5D6E-409C-BE32-E72D297353CC}">
              <c16:uniqueId val="{00000001-6732-4B80-8E54-1DCFECEE4742}"/>
            </c:ext>
          </c:extLst>
        </c:ser>
        <c:dLbls>
          <c:showLegendKey val="0"/>
          <c:showVal val="0"/>
          <c:showCatName val="0"/>
          <c:showSerName val="0"/>
          <c:showPercent val="0"/>
          <c:showBubbleSize val="0"/>
        </c:dLbls>
        <c:axId val="-1876991744"/>
        <c:axId val="-1876993920"/>
      </c:radarChart>
      <c:catAx>
        <c:axId val="-1876991744"/>
        <c:scaling>
          <c:orientation val="minMax"/>
        </c:scaling>
        <c:delete val="0"/>
        <c:axPos val="b"/>
        <c:majorGridlines/>
        <c:numFmt formatCode="General" sourceLinked="1"/>
        <c:majorTickMark val="out"/>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876993920"/>
        <c:crosses val="autoZero"/>
        <c:auto val="0"/>
        <c:lblAlgn val="ctr"/>
        <c:lblOffset val="100"/>
        <c:noMultiLvlLbl val="0"/>
      </c:catAx>
      <c:valAx>
        <c:axId val="-1876993920"/>
        <c:scaling>
          <c:orientation val="minMax"/>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1876991744"/>
        <c:crosses val="autoZero"/>
        <c:crossBetween val="between"/>
        <c:majorUnit val="50"/>
      </c:valAx>
      <c:spPr>
        <a:solidFill>
          <a:srgbClr val="FFFFFF"/>
        </a:solidFill>
        <a:ln w="12700">
          <a:solidFill>
            <a:srgbClr val="FFFFFF"/>
          </a:solidFill>
          <a:prstDash val="solid"/>
        </a:ln>
      </c:spPr>
    </c:plotArea>
    <c:legend>
      <c:legendPos val="b"/>
      <c:layout>
        <c:manualLayout>
          <c:xMode val="edge"/>
          <c:yMode val="edge"/>
          <c:x val="6.5427894177587681E-2"/>
          <c:y val="0.78845650317806659"/>
          <c:w val="0.91989392329419184"/>
          <c:h val="0.18744711127976513"/>
        </c:manualLayout>
      </c:layout>
      <c:overlay val="0"/>
      <c:spPr>
        <a:solidFill>
          <a:srgbClr val="FFFFFF"/>
        </a:solid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58362989323843"/>
          <c:y val="8.5798816568047651E-2"/>
          <c:w val="0.697508896797153"/>
          <c:h val="0.57988165680473502"/>
        </c:manualLayout>
      </c:layout>
      <c:radarChart>
        <c:radarStyle val="filled"/>
        <c:varyColors val="0"/>
        <c:ser>
          <c:idx val="0"/>
          <c:order val="0"/>
          <c:tx>
            <c:strRef>
              <c:f>Sheet1!$A$2</c:f>
              <c:strCache>
                <c:ptCount val="1"/>
                <c:pt idx="0">
                  <c:v>Зімбір сығындысы</c:v>
                </c:pt>
              </c:strCache>
            </c:strRef>
          </c:tx>
          <c:spPr>
            <a:solidFill>
              <a:srgbClr val="CCFFFF"/>
            </a:solidFill>
            <a:ln w="12699">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Sheet1!$B$2:$M$2</c:f>
              <c:numCache>
                <c:formatCode>General</c:formatCode>
                <c:ptCount val="12"/>
                <c:pt idx="0">
                  <c:v>31</c:v>
                </c:pt>
                <c:pt idx="1">
                  <c:v>35</c:v>
                </c:pt>
                <c:pt idx="2">
                  <c:v>26</c:v>
                </c:pt>
                <c:pt idx="3">
                  <c:v>93</c:v>
                </c:pt>
                <c:pt idx="4">
                  <c:v>30</c:v>
                </c:pt>
                <c:pt idx="5">
                  <c:v>32</c:v>
                </c:pt>
                <c:pt idx="6">
                  <c:v>25</c:v>
                </c:pt>
                <c:pt idx="7">
                  <c:v>93</c:v>
                </c:pt>
                <c:pt idx="8">
                  <c:v>28</c:v>
                </c:pt>
                <c:pt idx="9">
                  <c:v>29</c:v>
                </c:pt>
                <c:pt idx="10">
                  <c:v>24</c:v>
                </c:pt>
                <c:pt idx="11">
                  <c:v>90</c:v>
                </c:pt>
              </c:numCache>
            </c:numRef>
          </c:val>
          <c:extLst xmlns:c16r2="http://schemas.microsoft.com/office/drawing/2015/06/chart">
            <c:ext xmlns:c16="http://schemas.microsoft.com/office/drawing/2014/chart" uri="{C3380CC4-5D6E-409C-BE32-E72D297353CC}">
              <c16:uniqueId val="{00000000-2EEE-4893-9C44-00BD7330AD15}"/>
            </c:ext>
          </c:extLst>
        </c:ser>
        <c:ser>
          <c:idx val="1"/>
          <c:order val="1"/>
          <c:tx>
            <c:strRef>
              <c:f>Sheet1!$A$3</c:f>
              <c:strCache>
                <c:ptCount val="1"/>
                <c:pt idx="0">
                  <c:v>Каллогенді тасымалдағыштағы зімбір сығындысы</c:v>
                </c:pt>
              </c:strCache>
            </c:strRef>
          </c:tx>
          <c:spPr>
            <a:solidFill>
              <a:srgbClr val="993366"/>
            </a:solidFill>
            <a:ln w="12699">
              <a:solidFill>
                <a:srgbClr val="000000"/>
              </a:solidFill>
              <a:prstDash val="solid"/>
            </a:ln>
          </c:spPr>
          <c:cat>
            <c:strRef>
              <c:f>Sheet1!$B$1:$M$1</c:f>
              <c:strCache>
                <c:ptCount val="12"/>
                <c:pt idx="0">
                  <c:v>Tp-1</c:v>
                </c:pt>
                <c:pt idx="1">
                  <c:v>Aп-1</c:v>
                </c:pt>
                <c:pt idx="2">
                  <c:v>Ск-1</c:v>
                </c:pt>
                <c:pt idx="3">
                  <c:v>Пэг-1</c:v>
                </c:pt>
                <c:pt idx="4">
                  <c:v>Тр-2</c:v>
                </c:pt>
                <c:pt idx="5">
                  <c:v>Ап-2</c:v>
                </c:pt>
                <c:pt idx="6">
                  <c:v>Ск-2</c:v>
                </c:pt>
                <c:pt idx="7">
                  <c:v>Пэг-2</c:v>
                </c:pt>
                <c:pt idx="8">
                  <c:v>Тр-3</c:v>
                </c:pt>
                <c:pt idx="9">
                  <c:v>Ап-3</c:v>
                </c:pt>
                <c:pt idx="10">
                  <c:v>Ск-3</c:v>
                </c:pt>
                <c:pt idx="11">
                  <c:v>Пэг-3</c:v>
                </c:pt>
              </c:strCache>
            </c:strRef>
          </c:cat>
          <c:val>
            <c:numRef>
              <c:f>Sheet1!$B$3:$M$3</c:f>
              <c:numCache>
                <c:formatCode>General</c:formatCode>
                <c:ptCount val="12"/>
                <c:pt idx="0">
                  <c:v>29</c:v>
                </c:pt>
                <c:pt idx="1">
                  <c:v>31</c:v>
                </c:pt>
                <c:pt idx="2">
                  <c:v>22</c:v>
                </c:pt>
                <c:pt idx="3">
                  <c:v>86</c:v>
                </c:pt>
                <c:pt idx="4">
                  <c:v>29</c:v>
                </c:pt>
                <c:pt idx="5">
                  <c:v>30</c:v>
                </c:pt>
                <c:pt idx="6">
                  <c:v>21</c:v>
                </c:pt>
                <c:pt idx="7">
                  <c:v>85</c:v>
                </c:pt>
                <c:pt idx="8">
                  <c:v>24</c:v>
                </c:pt>
                <c:pt idx="9">
                  <c:v>25</c:v>
                </c:pt>
                <c:pt idx="10">
                  <c:v>21</c:v>
                </c:pt>
                <c:pt idx="11">
                  <c:v>84</c:v>
                </c:pt>
              </c:numCache>
            </c:numRef>
          </c:val>
          <c:extLst xmlns:c16r2="http://schemas.microsoft.com/office/drawing/2015/06/chart">
            <c:ext xmlns:c16="http://schemas.microsoft.com/office/drawing/2014/chart" uri="{C3380CC4-5D6E-409C-BE32-E72D297353CC}">
              <c16:uniqueId val="{00000001-2EEE-4893-9C44-00BD7330AD15}"/>
            </c:ext>
          </c:extLst>
        </c:ser>
        <c:dLbls>
          <c:showLegendKey val="0"/>
          <c:showVal val="0"/>
          <c:showCatName val="0"/>
          <c:showSerName val="0"/>
          <c:showPercent val="0"/>
          <c:showBubbleSize val="0"/>
        </c:dLbls>
        <c:axId val="-1774047248"/>
        <c:axId val="-1774051056"/>
      </c:radarChart>
      <c:catAx>
        <c:axId val="-1774047248"/>
        <c:scaling>
          <c:orientation val="minMax"/>
        </c:scaling>
        <c:delete val="0"/>
        <c:axPos val="b"/>
        <c:majorGridlines/>
        <c:numFmt formatCode="General" sourceLinked="1"/>
        <c:majorTickMark val="out"/>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774051056"/>
        <c:crosses val="autoZero"/>
        <c:auto val="0"/>
        <c:lblAlgn val="ctr"/>
        <c:lblOffset val="100"/>
        <c:noMultiLvlLbl val="0"/>
      </c:catAx>
      <c:valAx>
        <c:axId val="-1774051056"/>
        <c:scaling>
          <c:orientation val="minMax"/>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774047248"/>
        <c:crosses val="autoZero"/>
        <c:crossBetween val="between"/>
        <c:majorUnit val="50"/>
      </c:valAx>
      <c:spPr>
        <a:solidFill>
          <a:srgbClr val="FFFFFF"/>
        </a:solidFill>
        <a:ln w="12699">
          <a:solidFill>
            <a:srgbClr val="FFFFFF"/>
          </a:solidFill>
          <a:prstDash val="solid"/>
        </a:ln>
      </c:spPr>
    </c:plotArea>
    <c:legend>
      <c:legendPos val="b"/>
      <c:layout>
        <c:manualLayout>
          <c:xMode val="edge"/>
          <c:yMode val="edge"/>
          <c:x val="8.6547428994056513E-2"/>
          <c:y val="0.79818264096298197"/>
          <c:w val="0.88188759910165726"/>
          <c:h val="0.17882885328989048"/>
        </c:manualLayout>
      </c:layout>
      <c:overlay val="0"/>
      <c:spPr>
        <a:solidFill>
          <a:srgbClr val="FFFFFF"/>
        </a:solidFill>
        <a:ln w="25399">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12087912087919E-2"/>
          <c:y val="5.8091286307053944E-2"/>
          <c:w val="0.89377289377289382"/>
          <c:h val="0.71161825726141081"/>
        </c:manualLayout>
      </c:layout>
      <c:barChart>
        <c:barDir val="col"/>
        <c:grouping val="clustered"/>
        <c:varyColors val="0"/>
        <c:ser>
          <c:idx val="0"/>
          <c:order val="0"/>
          <c:tx>
            <c:strRef>
              <c:f>Sheet1!$A$2</c:f>
              <c:strCache>
                <c:ptCount val="1"/>
                <c:pt idx="0">
                  <c:v>0,5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FF00" mc:Ignorable="a14" a14:legacySpreadsheetColorIndex="11"/>
                </a:gs>
              </a:gsLst>
              <a:lin ang="5400000" scaled="1"/>
            </a:gradFill>
            <a:ln w="7607">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Sheet1!$B$2:$E$2</c:f>
              <c:numCache>
                <c:formatCode>General</c:formatCode>
                <c:ptCount val="4"/>
                <c:pt idx="0">
                  <c:v>13</c:v>
                </c:pt>
                <c:pt idx="1">
                  <c:v>17</c:v>
                </c:pt>
                <c:pt idx="2">
                  <c:v>18</c:v>
                </c:pt>
                <c:pt idx="3">
                  <c:v>18</c:v>
                </c:pt>
              </c:numCache>
            </c:numRef>
          </c:val>
          <c:extLst xmlns:c16r2="http://schemas.microsoft.com/office/drawing/2015/06/chart">
            <c:ext xmlns:c16="http://schemas.microsoft.com/office/drawing/2014/chart" uri="{C3380CC4-5D6E-409C-BE32-E72D297353CC}">
              <c16:uniqueId val="{00000000-ABC7-4F71-AF8C-9C767F2E61CF}"/>
            </c:ext>
          </c:extLst>
        </c:ser>
        <c:ser>
          <c:idx val="1"/>
          <c:order val="1"/>
          <c:tx>
            <c:strRef>
              <c:f>Sheet1!$A$3</c:f>
              <c:strCache>
                <c:ptCount val="1"/>
                <c:pt idx="0">
                  <c:v>1 тәулік</c:v>
                </c:pt>
              </c:strCache>
            </c:strRef>
          </c:tx>
          <c:spPr>
            <a:gradFill rotWithShape="0">
              <a:gsLst>
                <a:gs pos="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FF0000" mc:Ignorable="a14" a14:legacySpreadsheetColorIndex="10"/>
                </a:gs>
              </a:gsLst>
              <a:lin ang="5400000" scaled="1"/>
            </a:gradFill>
            <a:ln w="7607">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Sheet1!$B$3:$E$3</c:f>
              <c:numCache>
                <c:formatCode>General</c:formatCode>
                <c:ptCount val="4"/>
                <c:pt idx="0">
                  <c:v>19</c:v>
                </c:pt>
                <c:pt idx="1">
                  <c:v>20</c:v>
                </c:pt>
                <c:pt idx="2">
                  <c:v>21</c:v>
                </c:pt>
                <c:pt idx="3">
                  <c:v>21</c:v>
                </c:pt>
              </c:numCache>
            </c:numRef>
          </c:val>
          <c:extLst xmlns:c16r2="http://schemas.microsoft.com/office/drawing/2015/06/chart">
            <c:ext xmlns:c16="http://schemas.microsoft.com/office/drawing/2014/chart" uri="{C3380CC4-5D6E-409C-BE32-E72D297353CC}">
              <c16:uniqueId val="{00000001-ABC7-4F71-AF8C-9C767F2E61CF}"/>
            </c:ext>
          </c:extLst>
        </c:ser>
        <c:ser>
          <c:idx val="2"/>
          <c:order val="2"/>
          <c:tx>
            <c:strRef>
              <c:f>Sheet1!$A$4</c:f>
              <c:strCache>
                <c:ptCount val="1"/>
                <c:pt idx="0">
                  <c:v>3 тәулік</c:v>
                </c:pt>
              </c:strCache>
            </c:strRef>
          </c:t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FF" mc:Ignorable="a14" a14:legacySpreadsheetColorIndex="12"/>
                </a:gs>
              </a:gsLst>
              <a:lin ang="5400000" scaled="1"/>
            </a:gradFill>
            <a:ln w="7607">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Sheet1!$B$4:$E$4</c:f>
              <c:numCache>
                <c:formatCode>General</c:formatCode>
                <c:ptCount val="4"/>
                <c:pt idx="0">
                  <c:v>38</c:v>
                </c:pt>
                <c:pt idx="1">
                  <c:v>41</c:v>
                </c:pt>
                <c:pt idx="2">
                  <c:v>48</c:v>
                </c:pt>
                <c:pt idx="3">
                  <c:v>48</c:v>
                </c:pt>
              </c:numCache>
            </c:numRef>
          </c:val>
          <c:extLst xmlns:c16r2="http://schemas.microsoft.com/office/drawing/2015/06/chart">
            <c:ext xmlns:c16="http://schemas.microsoft.com/office/drawing/2014/chart" uri="{C3380CC4-5D6E-409C-BE32-E72D297353CC}">
              <c16:uniqueId val="{00000002-ABC7-4F71-AF8C-9C767F2E61CF}"/>
            </c:ext>
          </c:extLst>
        </c:ser>
        <c:ser>
          <c:idx val="3"/>
          <c:order val="3"/>
          <c:tx>
            <c:strRef>
              <c:f>Sheet1!$A$5</c:f>
              <c:strCache>
                <c:ptCount val="1"/>
                <c:pt idx="0">
                  <c:v>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00FF" mc:Ignorable="a14" a14:legacySpreadsheetColorIndex="33"/>
                </a:gs>
              </a:gsLst>
              <a:lin ang="5400000" scaled="1"/>
            </a:gradFill>
            <a:ln w="7607">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Sheet1!$B$5:$E$5</c:f>
              <c:numCache>
                <c:formatCode>General</c:formatCode>
                <c:ptCount val="4"/>
                <c:pt idx="0">
                  <c:v>23</c:v>
                </c:pt>
                <c:pt idx="1">
                  <c:v>26</c:v>
                </c:pt>
                <c:pt idx="2">
                  <c:v>28</c:v>
                </c:pt>
                <c:pt idx="3">
                  <c:v>27</c:v>
                </c:pt>
              </c:numCache>
            </c:numRef>
          </c:val>
          <c:extLst xmlns:c16r2="http://schemas.microsoft.com/office/drawing/2015/06/chart">
            <c:ext xmlns:c16="http://schemas.microsoft.com/office/drawing/2014/chart" uri="{C3380CC4-5D6E-409C-BE32-E72D297353CC}">
              <c16:uniqueId val="{00000003-ABC7-4F71-AF8C-9C767F2E61CF}"/>
            </c:ext>
          </c:extLst>
        </c:ser>
        <c:dLbls>
          <c:showLegendKey val="0"/>
          <c:showVal val="0"/>
          <c:showCatName val="0"/>
          <c:showSerName val="0"/>
          <c:showPercent val="0"/>
          <c:showBubbleSize val="0"/>
        </c:dLbls>
        <c:gapWidth val="150"/>
        <c:axId val="-1774049968"/>
        <c:axId val="-1774046704"/>
      </c:barChart>
      <c:catAx>
        <c:axId val="-1774049968"/>
        <c:scaling>
          <c:orientation val="minMax"/>
        </c:scaling>
        <c:delete val="0"/>
        <c:axPos val="b"/>
        <c:numFmt formatCode="General" sourceLinked="1"/>
        <c:majorTickMark val="out"/>
        <c:minorTickMark val="none"/>
        <c:tickLblPos val="nextTo"/>
        <c:spPr>
          <a:ln w="1902">
            <a:solidFill>
              <a:srgbClr val="000000"/>
            </a:solidFill>
            <a:prstDash val="solid"/>
          </a:ln>
        </c:spPr>
        <c:txPr>
          <a:bodyPr rot="0" vert="horz"/>
          <a:lstStyle/>
          <a:p>
            <a:pPr>
              <a:defRPr sz="839" b="0" i="0" u="none" strike="noStrike" baseline="0">
                <a:solidFill>
                  <a:srgbClr val="000000"/>
                </a:solidFill>
                <a:latin typeface="Times New Roman"/>
                <a:ea typeface="Times New Roman"/>
                <a:cs typeface="Times New Roman"/>
              </a:defRPr>
            </a:pPr>
            <a:endParaRPr lang="ru-RU"/>
          </a:p>
        </c:txPr>
        <c:crossAx val="-1774046704"/>
        <c:crosses val="autoZero"/>
        <c:auto val="1"/>
        <c:lblAlgn val="ctr"/>
        <c:lblOffset val="100"/>
        <c:tickLblSkip val="1"/>
        <c:tickMarkSkip val="1"/>
        <c:noMultiLvlLbl val="0"/>
      </c:catAx>
      <c:valAx>
        <c:axId val="-1774046704"/>
        <c:scaling>
          <c:orientation val="minMax"/>
          <c:max val="50"/>
        </c:scaling>
        <c:delete val="0"/>
        <c:axPos val="l"/>
        <c:majorGridlines>
          <c:spPr>
            <a:ln w="1902">
              <a:solidFill>
                <a:srgbClr val="000000"/>
              </a:solidFill>
              <a:prstDash val="solid"/>
            </a:ln>
          </c:spPr>
        </c:majorGridlines>
        <c:numFmt formatCode="General" sourceLinked="1"/>
        <c:majorTickMark val="out"/>
        <c:minorTickMark val="none"/>
        <c:tickLblPos val="nextTo"/>
        <c:spPr>
          <a:ln w="1902">
            <a:solidFill>
              <a:srgbClr val="000000"/>
            </a:solidFill>
            <a:prstDash val="solid"/>
          </a:ln>
        </c:spPr>
        <c:txPr>
          <a:bodyPr rot="0" vert="horz"/>
          <a:lstStyle/>
          <a:p>
            <a:pPr>
              <a:defRPr sz="839" b="0" i="0" u="none" strike="noStrike" baseline="0">
                <a:solidFill>
                  <a:srgbClr val="000000"/>
                </a:solidFill>
                <a:latin typeface="Times New Roman"/>
                <a:ea typeface="Times New Roman"/>
                <a:cs typeface="Times New Roman"/>
              </a:defRPr>
            </a:pPr>
            <a:endParaRPr lang="ru-RU"/>
          </a:p>
        </c:txPr>
        <c:crossAx val="-1774049968"/>
        <c:crosses val="autoZero"/>
        <c:crossBetween val="between"/>
      </c:valAx>
      <c:spPr>
        <a:solidFill>
          <a:srgbClr val="FFFFFF"/>
        </a:solidFill>
        <a:ln w="7607">
          <a:solidFill>
            <a:srgbClr val="808080"/>
          </a:solidFill>
          <a:prstDash val="solid"/>
        </a:ln>
      </c:spPr>
    </c:plotArea>
    <c:legend>
      <c:legendPos val="b"/>
      <c:layout>
        <c:manualLayout>
          <c:xMode val="edge"/>
          <c:yMode val="edge"/>
          <c:x val="2.0146520146520148E-2"/>
          <c:y val="0.93568464730290457"/>
          <c:w val="0.97619047619047616"/>
          <c:h val="6.6390041493775934E-2"/>
        </c:manualLayout>
      </c:layout>
      <c:overlay val="0"/>
      <c:spPr>
        <a:solidFill>
          <a:srgbClr val="FFFFFF"/>
        </a:solidFill>
        <a:ln w="15214">
          <a:noFill/>
        </a:ln>
      </c:spPr>
      <c:txPr>
        <a:bodyPr/>
        <a:lstStyle/>
        <a:p>
          <a:pPr>
            <a:defRPr sz="77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3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12087912087919E-2"/>
          <c:y val="6.0165975103734441E-2"/>
          <c:w val="0.89377289377289382"/>
          <c:h val="0.70954356846473032"/>
        </c:manualLayout>
      </c:layout>
      <c:barChart>
        <c:barDir val="col"/>
        <c:grouping val="clustered"/>
        <c:varyColors val="0"/>
        <c:ser>
          <c:idx val="0"/>
          <c:order val="0"/>
          <c:tx>
            <c:strRef>
              <c:f>Sheet1!$A$2</c:f>
              <c:strCache>
                <c:ptCount val="1"/>
                <c:pt idx="0">
                  <c:v>0,5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FF00" mc:Ignorable="a14" a14:legacySpreadsheetColorIndex="11"/>
                </a:gs>
              </a:gsLst>
              <a:lin ang="5400000" scaled="1"/>
            </a:gradFill>
            <a:ln w="7126">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Sheet1!$B$2:$E$2</c:f>
              <c:numCache>
                <c:formatCode>General</c:formatCode>
                <c:ptCount val="4"/>
                <c:pt idx="0">
                  <c:v>11</c:v>
                </c:pt>
                <c:pt idx="1">
                  <c:v>15</c:v>
                </c:pt>
                <c:pt idx="2">
                  <c:v>17</c:v>
                </c:pt>
                <c:pt idx="3">
                  <c:v>17</c:v>
                </c:pt>
              </c:numCache>
            </c:numRef>
          </c:val>
          <c:extLst xmlns:c16r2="http://schemas.microsoft.com/office/drawing/2015/06/chart">
            <c:ext xmlns:c16="http://schemas.microsoft.com/office/drawing/2014/chart" uri="{C3380CC4-5D6E-409C-BE32-E72D297353CC}">
              <c16:uniqueId val="{00000000-2FC6-4866-854B-C32D4E2C0ECB}"/>
            </c:ext>
          </c:extLst>
        </c:ser>
        <c:ser>
          <c:idx val="1"/>
          <c:order val="1"/>
          <c:tx>
            <c:strRef>
              <c:f>Sheet1!$A$3</c:f>
              <c:strCache>
                <c:ptCount val="1"/>
                <c:pt idx="0">
                  <c:v>1 тәулік</c:v>
                </c:pt>
              </c:strCache>
            </c:strRef>
          </c:tx>
          <c:spPr>
            <a:gradFill rotWithShape="0">
              <a:gsLst>
                <a:gs pos="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FF0000" mc:Ignorable="a14" a14:legacySpreadsheetColorIndex="10"/>
                </a:gs>
              </a:gsLst>
              <a:lin ang="5400000" scaled="1"/>
            </a:gradFill>
            <a:ln w="7126">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Sheet1!$B$3:$E$3</c:f>
              <c:numCache>
                <c:formatCode>General</c:formatCode>
                <c:ptCount val="4"/>
                <c:pt idx="0">
                  <c:v>16</c:v>
                </c:pt>
                <c:pt idx="1">
                  <c:v>19</c:v>
                </c:pt>
                <c:pt idx="2">
                  <c:v>20</c:v>
                </c:pt>
                <c:pt idx="3">
                  <c:v>20</c:v>
                </c:pt>
              </c:numCache>
            </c:numRef>
          </c:val>
          <c:extLst xmlns:c16r2="http://schemas.microsoft.com/office/drawing/2015/06/chart">
            <c:ext xmlns:c16="http://schemas.microsoft.com/office/drawing/2014/chart" uri="{C3380CC4-5D6E-409C-BE32-E72D297353CC}">
              <c16:uniqueId val="{00000001-2FC6-4866-854B-C32D4E2C0ECB}"/>
            </c:ext>
          </c:extLst>
        </c:ser>
        <c:ser>
          <c:idx val="2"/>
          <c:order val="2"/>
          <c:tx>
            <c:strRef>
              <c:f>Sheet1!$A$4</c:f>
              <c:strCache>
                <c:ptCount val="1"/>
                <c:pt idx="0">
                  <c:v>3 тәулік</c:v>
                </c:pt>
              </c:strCache>
            </c:strRef>
          </c:t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FF" mc:Ignorable="a14" a14:legacySpreadsheetColorIndex="12"/>
                </a:gs>
              </a:gsLst>
              <a:lin ang="5400000" scaled="1"/>
            </a:gradFill>
            <a:ln w="7126">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Sheet1!$B$4:$E$4</c:f>
              <c:numCache>
                <c:formatCode>General</c:formatCode>
                <c:ptCount val="4"/>
                <c:pt idx="0">
                  <c:v>31</c:v>
                </c:pt>
                <c:pt idx="1">
                  <c:v>36</c:v>
                </c:pt>
                <c:pt idx="2">
                  <c:v>38</c:v>
                </c:pt>
                <c:pt idx="3">
                  <c:v>38</c:v>
                </c:pt>
              </c:numCache>
            </c:numRef>
          </c:val>
          <c:extLst xmlns:c16r2="http://schemas.microsoft.com/office/drawing/2015/06/chart">
            <c:ext xmlns:c16="http://schemas.microsoft.com/office/drawing/2014/chart" uri="{C3380CC4-5D6E-409C-BE32-E72D297353CC}">
              <c16:uniqueId val="{00000002-2FC6-4866-854B-C32D4E2C0ECB}"/>
            </c:ext>
          </c:extLst>
        </c:ser>
        <c:ser>
          <c:idx val="3"/>
          <c:order val="3"/>
          <c:tx>
            <c:strRef>
              <c:f>Sheet1!$A$5</c:f>
              <c:strCache>
                <c:ptCount val="1"/>
                <c:pt idx="0">
                  <c:v>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00FF" mc:Ignorable="a14" a14:legacySpreadsheetColorIndex="33"/>
                </a:gs>
              </a:gsLst>
              <a:lin ang="5400000" scaled="1"/>
            </a:gradFill>
            <a:ln w="7126">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Sheet1!$B$5:$E$5</c:f>
              <c:numCache>
                <c:formatCode>General</c:formatCode>
                <c:ptCount val="4"/>
                <c:pt idx="0">
                  <c:v>19</c:v>
                </c:pt>
                <c:pt idx="1">
                  <c:v>21</c:v>
                </c:pt>
                <c:pt idx="2">
                  <c:v>21</c:v>
                </c:pt>
                <c:pt idx="3">
                  <c:v>21</c:v>
                </c:pt>
              </c:numCache>
            </c:numRef>
          </c:val>
          <c:extLst xmlns:c16r2="http://schemas.microsoft.com/office/drawing/2015/06/chart">
            <c:ext xmlns:c16="http://schemas.microsoft.com/office/drawing/2014/chart" uri="{C3380CC4-5D6E-409C-BE32-E72D297353CC}">
              <c16:uniqueId val="{00000003-2FC6-4866-854B-C32D4E2C0ECB}"/>
            </c:ext>
          </c:extLst>
        </c:ser>
        <c:dLbls>
          <c:showLegendKey val="0"/>
          <c:showVal val="0"/>
          <c:showCatName val="0"/>
          <c:showSerName val="0"/>
          <c:showPercent val="0"/>
          <c:showBubbleSize val="0"/>
        </c:dLbls>
        <c:gapWidth val="150"/>
        <c:axId val="-1774049424"/>
        <c:axId val="-1774048880"/>
      </c:barChart>
      <c:catAx>
        <c:axId val="-1774049424"/>
        <c:scaling>
          <c:orientation val="minMax"/>
        </c:scaling>
        <c:delete val="0"/>
        <c:axPos val="b"/>
        <c:numFmt formatCode="General" sourceLinked="1"/>
        <c:majorTickMark val="out"/>
        <c:minorTickMark val="none"/>
        <c:tickLblPos val="nextTo"/>
        <c:spPr>
          <a:ln w="1781">
            <a:solidFill>
              <a:srgbClr val="000000"/>
            </a:solidFill>
            <a:prstDash val="solid"/>
          </a:ln>
        </c:spPr>
        <c:txPr>
          <a:bodyPr rot="0" vert="horz"/>
          <a:lstStyle/>
          <a:p>
            <a:pPr>
              <a:defRPr sz="786" b="0" i="0" u="none" strike="noStrike" baseline="0">
                <a:solidFill>
                  <a:srgbClr val="000000"/>
                </a:solidFill>
                <a:latin typeface="Times New Roman"/>
                <a:ea typeface="Times New Roman"/>
                <a:cs typeface="Times New Roman"/>
              </a:defRPr>
            </a:pPr>
            <a:endParaRPr lang="ru-RU"/>
          </a:p>
        </c:txPr>
        <c:crossAx val="-1774048880"/>
        <c:crosses val="autoZero"/>
        <c:auto val="1"/>
        <c:lblAlgn val="ctr"/>
        <c:lblOffset val="100"/>
        <c:tickLblSkip val="1"/>
        <c:tickMarkSkip val="1"/>
        <c:noMultiLvlLbl val="0"/>
      </c:catAx>
      <c:valAx>
        <c:axId val="-1774048880"/>
        <c:scaling>
          <c:orientation val="minMax"/>
          <c:max val="40"/>
        </c:scaling>
        <c:delete val="0"/>
        <c:axPos val="l"/>
        <c:majorGridlines>
          <c:spPr>
            <a:ln w="1781">
              <a:solidFill>
                <a:srgbClr val="000000"/>
              </a:solidFill>
              <a:prstDash val="solid"/>
            </a:ln>
          </c:spPr>
        </c:majorGridlines>
        <c:numFmt formatCode="General" sourceLinked="1"/>
        <c:majorTickMark val="out"/>
        <c:minorTickMark val="none"/>
        <c:tickLblPos val="nextTo"/>
        <c:spPr>
          <a:ln w="1781">
            <a:solidFill>
              <a:srgbClr val="000000"/>
            </a:solidFill>
            <a:prstDash val="solid"/>
          </a:ln>
        </c:spPr>
        <c:txPr>
          <a:bodyPr rot="0" vert="horz"/>
          <a:lstStyle/>
          <a:p>
            <a:pPr>
              <a:defRPr sz="786" b="0" i="0" u="none" strike="noStrike" baseline="0">
                <a:solidFill>
                  <a:srgbClr val="000000"/>
                </a:solidFill>
                <a:latin typeface="Times New Roman"/>
                <a:ea typeface="Times New Roman"/>
                <a:cs typeface="Times New Roman"/>
              </a:defRPr>
            </a:pPr>
            <a:endParaRPr lang="ru-RU"/>
          </a:p>
        </c:txPr>
        <c:crossAx val="-1774049424"/>
        <c:crosses val="autoZero"/>
        <c:crossBetween val="between"/>
      </c:valAx>
      <c:spPr>
        <a:solidFill>
          <a:srgbClr val="FFFFFF"/>
        </a:solidFill>
        <a:ln w="7126">
          <a:solidFill>
            <a:srgbClr val="808080"/>
          </a:solidFill>
          <a:prstDash val="solid"/>
        </a:ln>
      </c:spPr>
    </c:plotArea>
    <c:legend>
      <c:legendPos val="b"/>
      <c:layout>
        <c:manualLayout>
          <c:xMode val="edge"/>
          <c:yMode val="edge"/>
          <c:x val="1.8315018315018316E-2"/>
          <c:y val="0.93568464730290457"/>
          <c:w val="0.97619047619047616"/>
          <c:h val="6.6390041493775934E-2"/>
        </c:manualLayout>
      </c:layout>
      <c:overlay val="0"/>
      <c:spPr>
        <a:solidFill>
          <a:srgbClr val="FFFFFF"/>
        </a:solidFill>
        <a:ln w="14251">
          <a:noFill/>
        </a:ln>
      </c:spPr>
      <c:txPr>
        <a:bodyPr/>
        <a:lstStyle/>
        <a:p>
          <a:pPr>
            <a:defRPr sz="72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786"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12087912087919E-2"/>
          <c:y val="6.0165975103734441E-2"/>
          <c:w val="0.89377289377289382"/>
          <c:h val="0.70954356846473032"/>
        </c:manualLayout>
      </c:layout>
      <c:barChart>
        <c:barDir val="col"/>
        <c:grouping val="clustered"/>
        <c:varyColors val="0"/>
        <c:ser>
          <c:idx val="0"/>
          <c:order val="0"/>
          <c:tx>
            <c:strRef>
              <c:f>Sheet1!$A$2</c:f>
              <c:strCache>
                <c:ptCount val="1"/>
                <c:pt idx="0">
                  <c:v>0,5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FF00" mc:Ignorable="a14" a14:legacySpreadsheetColorIndex="11"/>
                </a:gs>
              </a:gsLst>
              <a:lin ang="5400000" scaled="1"/>
            </a:gradFill>
            <a:ln w="7460">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Sheet1!$B$2:$E$2</c:f>
              <c:numCache>
                <c:formatCode>General</c:formatCode>
                <c:ptCount val="4"/>
                <c:pt idx="0">
                  <c:v>18</c:v>
                </c:pt>
                <c:pt idx="1">
                  <c:v>23</c:v>
                </c:pt>
                <c:pt idx="2">
                  <c:v>23</c:v>
                </c:pt>
                <c:pt idx="3">
                  <c:v>22</c:v>
                </c:pt>
              </c:numCache>
            </c:numRef>
          </c:val>
          <c:extLst xmlns:c16r2="http://schemas.microsoft.com/office/drawing/2015/06/chart">
            <c:ext xmlns:c16="http://schemas.microsoft.com/office/drawing/2014/chart" uri="{C3380CC4-5D6E-409C-BE32-E72D297353CC}">
              <c16:uniqueId val="{00000000-EE52-4320-8F42-1CC5A335A738}"/>
            </c:ext>
          </c:extLst>
        </c:ser>
        <c:ser>
          <c:idx val="1"/>
          <c:order val="1"/>
          <c:tx>
            <c:strRef>
              <c:f>Sheet1!$A$3</c:f>
              <c:strCache>
                <c:ptCount val="1"/>
                <c:pt idx="0">
                  <c:v>1 тәулік</c:v>
                </c:pt>
              </c:strCache>
            </c:strRef>
          </c:tx>
          <c:spPr>
            <a:gradFill rotWithShape="0">
              <a:gsLst>
                <a:gs pos="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FF0000" mc:Ignorable="a14" a14:legacySpreadsheetColorIndex="10"/>
                </a:gs>
              </a:gsLst>
              <a:lin ang="5400000" scaled="1"/>
            </a:gradFill>
            <a:ln w="7460">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Sheet1!$B$3:$E$3</c:f>
              <c:numCache>
                <c:formatCode>General</c:formatCode>
                <c:ptCount val="4"/>
                <c:pt idx="0">
                  <c:v>26</c:v>
                </c:pt>
                <c:pt idx="1">
                  <c:v>29</c:v>
                </c:pt>
                <c:pt idx="2">
                  <c:v>29</c:v>
                </c:pt>
                <c:pt idx="3">
                  <c:v>29</c:v>
                </c:pt>
              </c:numCache>
            </c:numRef>
          </c:val>
          <c:extLst xmlns:c16r2="http://schemas.microsoft.com/office/drawing/2015/06/chart">
            <c:ext xmlns:c16="http://schemas.microsoft.com/office/drawing/2014/chart" uri="{C3380CC4-5D6E-409C-BE32-E72D297353CC}">
              <c16:uniqueId val="{00000001-EE52-4320-8F42-1CC5A335A738}"/>
            </c:ext>
          </c:extLst>
        </c:ser>
        <c:ser>
          <c:idx val="2"/>
          <c:order val="2"/>
          <c:tx>
            <c:strRef>
              <c:f>Sheet1!$A$4</c:f>
              <c:strCache>
                <c:ptCount val="1"/>
                <c:pt idx="0">
                  <c:v>3 тәулік</c:v>
                </c:pt>
              </c:strCache>
            </c:strRef>
          </c:t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FF" mc:Ignorable="a14" a14:legacySpreadsheetColorIndex="12"/>
                </a:gs>
              </a:gsLst>
              <a:lin ang="5400000" scaled="1"/>
            </a:gradFill>
            <a:ln w="7460">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Sheet1!$B$4:$E$4</c:f>
              <c:numCache>
                <c:formatCode>General</c:formatCode>
                <c:ptCount val="4"/>
                <c:pt idx="0">
                  <c:v>39</c:v>
                </c:pt>
                <c:pt idx="1">
                  <c:v>44</c:v>
                </c:pt>
                <c:pt idx="2">
                  <c:v>44</c:v>
                </c:pt>
                <c:pt idx="3">
                  <c:v>43</c:v>
                </c:pt>
              </c:numCache>
            </c:numRef>
          </c:val>
          <c:extLst xmlns:c16r2="http://schemas.microsoft.com/office/drawing/2015/06/chart">
            <c:ext xmlns:c16="http://schemas.microsoft.com/office/drawing/2014/chart" uri="{C3380CC4-5D6E-409C-BE32-E72D297353CC}">
              <c16:uniqueId val="{00000002-EE52-4320-8F42-1CC5A335A738}"/>
            </c:ext>
          </c:extLst>
        </c:ser>
        <c:ser>
          <c:idx val="3"/>
          <c:order val="3"/>
          <c:tx>
            <c:strRef>
              <c:f>Sheet1!$A$5</c:f>
              <c:strCache>
                <c:ptCount val="1"/>
                <c:pt idx="0">
                  <c:v>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00FF" mc:Ignorable="a14" a14:legacySpreadsheetColorIndex="33"/>
                </a:gs>
              </a:gsLst>
              <a:lin ang="5400000" scaled="1"/>
            </a:gradFill>
            <a:ln w="7460">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Sheet1!$B$5:$E$5</c:f>
              <c:numCache>
                <c:formatCode>General</c:formatCode>
                <c:ptCount val="4"/>
                <c:pt idx="0">
                  <c:v>22</c:v>
                </c:pt>
                <c:pt idx="1">
                  <c:v>25</c:v>
                </c:pt>
                <c:pt idx="2">
                  <c:v>25</c:v>
                </c:pt>
                <c:pt idx="3">
                  <c:v>25</c:v>
                </c:pt>
              </c:numCache>
            </c:numRef>
          </c:val>
          <c:extLst xmlns:c16r2="http://schemas.microsoft.com/office/drawing/2015/06/chart">
            <c:ext xmlns:c16="http://schemas.microsoft.com/office/drawing/2014/chart" uri="{C3380CC4-5D6E-409C-BE32-E72D297353CC}">
              <c16:uniqueId val="{00000003-EE52-4320-8F42-1CC5A335A738}"/>
            </c:ext>
          </c:extLst>
        </c:ser>
        <c:dLbls>
          <c:showLegendKey val="0"/>
          <c:showVal val="0"/>
          <c:showCatName val="0"/>
          <c:showSerName val="0"/>
          <c:showPercent val="0"/>
          <c:showBubbleSize val="0"/>
        </c:dLbls>
        <c:gapWidth val="150"/>
        <c:axId val="-1774053232"/>
        <c:axId val="-1774052688"/>
      </c:barChart>
      <c:catAx>
        <c:axId val="-1774053232"/>
        <c:scaling>
          <c:orientation val="minMax"/>
        </c:scaling>
        <c:delete val="0"/>
        <c:axPos val="b"/>
        <c:numFmt formatCode="General" sourceLinked="1"/>
        <c:majorTickMark val="out"/>
        <c:minorTickMark val="none"/>
        <c:tickLblPos val="nextTo"/>
        <c:spPr>
          <a:ln w="1865">
            <a:solidFill>
              <a:srgbClr val="000000"/>
            </a:solidFill>
            <a:prstDash val="solid"/>
          </a:ln>
        </c:spPr>
        <c:txPr>
          <a:bodyPr rot="0" vert="horz"/>
          <a:lstStyle/>
          <a:p>
            <a:pPr>
              <a:defRPr sz="822" b="0" i="0" u="none" strike="noStrike" baseline="0">
                <a:solidFill>
                  <a:srgbClr val="000000"/>
                </a:solidFill>
                <a:latin typeface="Times New Roman"/>
                <a:ea typeface="Times New Roman"/>
                <a:cs typeface="Times New Roman"/>
              </a:defRPr>
            </a:pPr>
            <a:endParaRPr lang="ru-RU"/>
          </a:p>
        </c:txPr>
        <c:crossAx val="-1774052688"/>
        <c:crosses val="autoZero"/>
        <c:auto val="1"/>
        <c:lblAlgn val="ctr"/>
        <c:lblOffset val="100"/>
        <c:tickLblSkip val="1"/>
        <c:tickMarkSkip val="1"/>
        <c:noMultiLvlLbl val="0"/>
      </c:catAx>
      <c:valAx>
        <c:axId val="-1774052688"/>
        <c:scaling>
          <c:orientation val="minMax"/>
        </c:scaling>
        <c:delete val="0"/>
        <c:axPos val="l"/>
        <c:majorGridlines>
          <c:spPr>
            <a:ln w="1865">
              <a:solidFill>
                <a:srgbClr val="000000"/>
              </a:solidFill>
              <a:prstDash val="solid"/>
            </a:ln>
          </c:spPr>
        </c:majorGridlines>
        <c:numFmt formatCode="General" sourceLinked="1"/>
        <c:majorTickMark val="out"/>
        <c:minorTickMark val="none"/>
        <c:tickLblPos val="nextTo"/>
        <c:spPr>
          <a:ln w="1865">
            <a:solidFill>
              <a:srgbClr val="000000"/>
            </a:solidFill>
            <a:prstDash val="solid"/>
          </a:ln>
        </c:spPr>
        <c:txPr>
          <a:bodyPr rot="0" vert="horz"/>
          <a:lstStyle/>
          <a:p>
            <a:pPr>
              <a:defRPr sz="822" b="0" i="0" u="none" strike="noStrike" baseline="0">
                <a:solidFill>
                  <a:srgbClr val="000000"/>
                </a:solidFill>
                <a:latin typeface="Times New Roman"/>
                <a:ea typeface="Times New Roman"/>
                <a:cs typeface="Times New Roman"/>
              </a:defRPr>
            </a:pPr>
            <a:endParaRPr lang="ru-RU"/>
          </a:p>
        </c:txPr>
        <c:crossAx val="-1774053232"/>
        <c:crosses val="autoZero"/>
        <c:crossBetween val="between"/>
      </c:valAx>
      <c:spPr>
        <a:solidFill>
          <a:srgbClr val="FFFFFF"/>
        </a:solidFill>
        <a:ln w="7460">
          <a:solidFill>
            <a:srgbClr val="808080"/>
          </a:solidFill>
          <a:prstDash val="solid"/>
        </a:ln>
      </c:spPr>
    </c:plotArea>
    <c:legend>
      <c:legendPos val="b"/>
      <c:layout>
        <c:manualLayout>
          <c:xMode val="edge"/>
          <c:yMode val="edge"/>
          <c:x val="1.8315018315018316E-2"/>
          <c:y val="0.93568464730290457"/>
          <c:w val="0.97619047619047616"/>
          <c:h val="6.6390041493775934E-2"/>
        </c:manualLayout>
      </c:layout>
      <c:overlay val="0"/>
      <c:spPr>
        <a:solidFill>
          <a:srgbClr val="FFFFFF"/>
        </a:solidFill>
        <a:ln w="14920">
          <a:noFill/>
        </a:ln>
      </c:spPr>
      <c:txPr>
        <a:bodyPr/>
        <a:lstStyle/>
        <a:p>
          <a:pPr>
            <a:defRPr sz="7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22"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12087912087919E-2"/>
          <c:y val="6.0165975103734441E-2"/>
          <c:w val="0.89377289377289382"/>
          <c:h val="0.70954356846473032"/>
        </c:manualLayout>
      </c:layout>
      <c:barChart>
        <c:barDir val="col"/>
        <c:grouping val="clustered"/>
        <c:varyColors val="0"/>
        <c:ser>
          <c:idx val="0"/>
          <c:order val="0"/>
          <c:tx>
            <c:strRef>
              <c:f>Sheet1!$A$2</c:f>
              <c:strCache>
                <c:ptCount val="1"/>
                <c:pt idx="0">
                  <c:v>0,5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FF00" mc:Ignorable="a14" a14:legacySpreadsheetColorIndex="11"/>
                </a:gs>
              </a:gsLst>
              <a:lin ang="5400000" scaled="1"/>
            </a:gradFill>
            <a:ln w="7460">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Sheet1!$B$2:$E$2</c:f>
              <c:numCache>
                <c:formatCode>General</c:formatCode>
                <c:ptCount val="4"/>
                <c:pt idx="0">
                  <c:v>13</c:v>
                </c:pt>
                <c:pt idx="1">
                  <c:v>16</c:v>
                </c:pt>
                <c:pt idx="2">
                  <c:v>16</c:v>
                </c:pt>
                <c:pt idx="3">
                  <c:v>16</c:v>
                </c:pt>
              </c:numCache>
            </c:numRef>
          </c:val>
          <c:extLst xmlns:c16r2="http://schemas.microsoft.com/office/drawing/2015/06/chart">
            <c:ext xmlns:c16="http://schemas.microsoft.com/office/drawing/2014/chart" uri="{C3380CC4-5D6E-409C-BE32-E72D297353CC}">
              <c16:uniqueId val="{00000000-1E7B-48F9-9930-8BC04438F371}"/>
            </c:ext>
          </c:extLst>
        </c:ser>
        <c:ser>
          <c:idx val="1"/>
          <c:order val="1"/>
          <c:tx>
            <c:strRef>
              <c:f>Sheet1!$A$3</c:f>
              <c:strCache>
                <c:ptCount val="1"/>
                <c:pt idx="0">
                  <c:v>1 тәулік</c:v>
                </c:pt>
              </c:strCache>
            </c:strRef>
          </c:tx>
          <c:spPr>
            <a:gradFill rotWithShape="0">
              <a:gsLst>
                <a:gs pos="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FF0000" mc:Ignorable="a14" a14:legacySpreadsheetColorIndex="10"/>
                </a:gs>
              </a:gsLst>
              <a:lin ang="5400000" scaled="1"/>
            </a:gradFill>
            <a:ln w="7460">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Sheet1!$B$3:$E$3</c:f>
              <c:numCache>
                <c:formatCode>General</c:formatCode>
                <c:ptCount val="4"/>
                <c:pt idx="0">
                  <c:v>20</c:v>
                </c:pt>
                <c:pt idx="1">
                  <c:v>24</c:v>
                </c:pt>
                <c:pt idx="2">
                  <c:v>24</c:v>
                </c:pt>
                <c:pt idx="3">
                  <c:v>23</c:v>
                </c:pt>
              </c:numCache>
            </c:numRef>
          </c:val>
          <c:extLst xmlns:c16r2="http://schemas.microsoft.com/office/drawing/2015/06/chart">
            <c:ext xmlns:c16="http://schemas.microsoft.com/office/drawing/2014/chart" uri="{C3380CC4-5D6E-409C-BE32-E72D297353CC}">
              <c16:uniqueId val="{00000001-1E7B-48F9-9930-8BC04438F371}"/>
            </c:ext>
          </c:extLst>
        </c:ser>
        <c:ser>
          <c:idx val="2"/>
          <c:order val="2"/>
          <c:tx>
            <c:strRef>
              <c:f>Sheet1!$A$4</c:f>
              <c:strCache>
                <c:ptCount val="1"/>
                <c:pt idx="0">
                  <c:v>3 тәулік</c:v>
                </c:pt>
              </c:strCache>
            </c:strRef>
          </c:t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FF" mc:Ignorable="a14" a14:legacySpreadsheetColorIndex="12"/>
                </a:gs>
              </a:gsLst>
              <a:lin ang="5400000" scaled="1"/>
            </a:gradFill>
            <a:ln w="7460">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Sheet1!$B$4:$E$4</c:f>
              <c:numCache>
                <c:formatCode>General</c:formatCode>
                <c:ptCount val="4"/>
                <c:pt idx="0">
                  <c:v>35</c:v>
                </c:pt>
                <c:pt idx="1">
                  <c:v>39</c:v>
                </c:pt>
                <c:pt idx="2">
                  <c:v>39</c:v>
                </c:pt>
                <c:pt idx="3">
                  <c:v>38</c:v>
                </c:pt>
              </c:numCache>
            </c:numRef>
          </c:val>
          <c:extLst xmlns:c16r2="http://schemas.microsoft.com/office/drawing/2015/06/chart">
            <c:ext xmlns:c16="http://schemas.microsoft.com/office/drawing/2014/chart" uri="{C3380CC4-5D6E-409C-BE32-E72D297353CC}">
              <c16:uniqueId val="{00000002-1E7B-48F9-9930-8BC04438F371}"/>
            </c:ext>
          </c:extLst>
        </c:ser>
        <c:ser>
          <c:idx val="3"/>
          <c:order val="3"/>
          <c:tx>
            <c:strRef>
              <c:f>Sheet1!$A$5</c:f>
              <c:strCache>
                <c:ptCount val="1"/>
                <c:pt idx="0">
                  <c:v>5 тәулік</c:v>
                </c:pt>
              </c:strCache>
            </c:strRef>
          </c:t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00FF" mc:Ignorable="a14" a14:legacySpreadsheetColorIndex="33"/>
                </a:gs>
              </a:gsLst>
              <a:lin ang="5400000" scaled="1"/>
            </a:gradFill>
            <a:ln w="7460">
              <a:solidFill>
                <a:srgbClr val="000000"/>
              </a:solidFill>
              <a:prstDash val="solid"/>
            </a:ln>
          </c:spPr>
          <c:invertIfNegative val="0"/>
          <c:cat>
            <c:numRef>
              <c:f>Sheet1!$B$1:$E$1</c:f>
              <c:numCache>
                <c:formatCode>General</c:formatCode>
                <c:ptCount val="4"/>
                <c:pt idx="0">
                  <c:v>50</c:v>
                </c:pt>
                <c:pt idx="1">
                  <c:v>100</c:v>
                </c:pt>
                <c:pt idx="2">
                  <c:v>150</c:v>
                </c:pt>
                <c:pt idx="3">
                  <c:v>200</c:v>
                </c:pt>
              </c:numCache>
            </c:numRef>
          </c:cat>
          <c:val>
            <c:numRef>
              <c:f>Sheet1!$B$5:$E$5</c:f>
              <c:numCache>
                <c:formatCode>General</c:formatCode>
                <c:ptCount val="4"/>
                <c:pt idx="0">
                  <c:v>24</c:v>
                </c:pt>
                <c:pt idx="1">
                  <c:v>27</c:v>
                </c:pt>
                <c:pt idx="2">
                  <c:v>27</c:v>
                </c:pt>
                <c:pt idx="3">
                  <c:v>27</c:v>
                </c:pt>
              </c:numCache>
            </c:numRef>
          </c:val>
          <c:extLst xmlns:c16r2="http://schemas.microsoft.com/office/drawing/2015/06/chart">
            <c:ext xmlns:c16="http://schemas.microsoft.com/office/drawing/2014/chart" uri="{C3380CC4-5D6E-409C-BE32-E72D297353CC}">
              <c16:uniqueId val="{00000003-1E7B-48F9-9930-8BC04438F371}"/>
            </c:ext>
          </c:extLst>
        </c:ser>
        <c:dLbls>
          <c:showLegendKey val="0"/>
          <c:showVal val="0"/>
          <c:showCatName val="0"/>
          <c:showSerName val="0"/>
          <c:showPercent val="0"/>
          <c:showBubbleSize val="0"/>
        </c:dLbls>
        <c:gapWidth val="150"/>
        <c:axId val="-1873837648"/>
        <c:axId val="-1873839280"/>
      </c:barChart>
      <c:catAx>
        <c:axId val="-1873837648"/>
        <c:scaling>
          <c:orientation val="minMax"/>
        </c:scaling>
        <c:delete val="0"/>
        <c:axPos val="b"/>
        <c:numFmt formatCode="General" sourceLinked="1"/>
        <c:majorTickMark val="out"/>
        <c:minorTickMark val="none"/>
        <c:tickLblPos val="nextTo"/>
        <c:spPr>
          <a:ln w="1865">
            <a:solidFill>
              <a:srgbClr val="000000"/>
            </a:solidFill>
            <a:prstDash val="solid"/>
          </a:ln>
        </c:spPr>
        <c:txPr>
          <a:bodyPr rot="0" vert="horz"/>
          <a:lstStyle/>
          <a:p>
            <a:pPr>
              <a:defRPr sz="822" b="0" i="0" u="none" strike="noStrike" baseline="0">
                <a:solidFill>
                  <a:srgbClr val="000000"/>
                </a:solidFill>
                <a:latin typeface="Times New Roman"/>
                <a:ea typeface="Times New Roman"/>
                <a:cs typeface="Times New Roman"/>
              </a:defRPr>
            </a:pPr>
            <a:endParaRPr lang="ru-RU"/>
          </a:p>
        </c:txPr>
        <c:crossAx val="-1873839280"/>
        <c:crosses val="autoZero"/>
        <c:auto val="1"/>
        <c:lblAlgn val="ctr"/>
        <c:lblOffset val="100"/>
        <c:tickLblSkip val="1"/>
        <c:tickMarkSkip val="1"/>
        <c:noMultiLvlLbl val="0"/>
      </c:catAx>
      <c:valAx>
        <c:axId val="-1873839280"/>
        <c:scaling>
          <c:orientation val="minMax"/>
          <c:max val="40"/>
        </c:scaling>
        <c:delete val="0"/>
        <c:axPos val="l"/>
        <c:majorGridlines>
          <c:spPr>
            <a:ln w="1865">
              <a:solidFill>
                <a:srgbClr val="000000"/>
              </a:solidFill>
              <a:prstDash val="solid"/>
            </a:ln>
          </c:spPr>
        </c:majorGridlines>
        <c:numFmt formatCode="General" sourceLinked="1"/>
        <c:majorTickMark val="out"/>
        <c:minorTickMark val="none"/>
        <c:tickLblPos val="nextTo"/>
        <c:spPr>
          <a:ln w="1865">
            <a:solidFill>
              <a:srgbClr val="000000"/>
            </a:solidFill>
            <a:prstDash val="solid"/>
          </a:ln>
        </c:spPr>
        <c:txPr>
          <a:bodyPr rot="0" vert="horz"/>
          <a:lstStyle/>
          <a:p>
            <a:pPr>
              <a:defRPr sz="822" b="0" i="0" u="none" strike="noStrike" baseline="0">
                <a:solidFill>
                  <a:srgbClr val="000000"/>
                </a:solidFill>
                <a:latin typeface="Times New Roman"/>
                <a:ea typeface="Times New Roman"/>
                <a:cs typeface="Times New Roman"/>
              </a:defRPr>
            </a:pPr>
            <a:endParaRPr lang="ru-RU"/>
          </a:p>
        </c:txPr>
        <c:crossAx val="-1873837648"/>
        <c:crosses val="autoZero"/>
        <c:crossBetween val="between"/>
      </c:valAx>
      <c:spPr>
        <a:solidFill>
          <a:srgbClr val="FFFFFF"/>
        </a:solidFill>
        <a:ln w="7460">
          <a:solidFill>
            <a:srgbClr val="808080"/>
          </a:solidFill>
          <a:prstDash val="solid"/>
        </a:ln>
      </c:spPr>
    </c:plotArea>
    <c:legend>
      <c:legendPos val="b"/>
      <c:layout>
        <c:manualLayout>
          <c:xMode val="edge"/>
          <c:yMode val="edge"/>
          <c:x val="1.8315018315018316E-2"/>
          <c:y val="0.93568464730290457"/>
          <c:w val="0.97619047619047616"/>
          <c:h val="6.6390041493775934E-2"/>
        </c:manualLayout>
      </c:layout>
      <c:overlay val="0"/>
      <c:spPr>
        <a:solidFill>
          <a:srgbClr val="FFFFFF"/>
        </a:solidFill>
        <a:ln w="14920">
          <a:noFill/>
        </a:ln>
      </c:spPr>
      <c:txPr>
        <a:bodyPr/>
        <a:lstStyle/>
        <a:p>
          <a:pPr>
            <a:defRPr sz="7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22"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7F5C4-7C1F-4BF5-AB1C-BA26C16A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31719</Words>
  <Characters>180802</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Назым</cp:lastModifiedBy>
  <cp:revision>2</cp:revision>
  <cp:lastPrinted>2024-04-05T03:38:00Z</cp:lastPrinted>
  <dcterms:created xsi:type="dcterms:W3CDTF">2024-05-22T07:42:00Z</dcterms:created>
  <dcterms:modified xsi:type="dcterms:W3CDTF">2024-05-22T07:42:00Z</dcterms:modified>
</cp:coreProperties>
</file>