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footer2.xml" ContentType="application/vnd.openxmlformats-officedocument.wordprocessingml.footer+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0571" w:rsidRPr="00D34AA4" w:rsidRDefault="003F0571" w:rsidP="003F0571">
      <w:pPr>
        <w:tabs>
          <w:tab w:val="left" w:pos="7371"/>
        </w:tabs>
        <w:autoSpaceDE w:val="0"/>
        <w:autoSpaceDN w:val="0"/>
        <w:adjustRightInd w:val="0"/>
        <w:spacing w:after="0" w:line="240" w:lineRule="auto"/>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«Қарағанды медицина университеті»</w:t>
      </w:r>
      <w:r w:rsidR="00F02308" w:rsidRPr="00D34AA4">
        <w:rPr>
          <w:rFonts w:ascii="Times New Roman" w:hAnsi="Times New Roman" w:cs="Times New Roman"/>
          <w:sz w:val="28"/>
          <w:szCs w:val="28"/>
          <w:lang w:val="en-US"/>
        </w:rPr>
        <w:t xml:space="preserve"> </w:t>
      </w:r>
      <w:r w:rsidR="00F02308" w:rsidRPr="00D34AA4">
        <w:rPr>
          <w:rFonts w:ascii="Times New Roman" w:hAnsi="Times New Roman" w:cs="Times New Roman"/>
          <w:sz w:val="28"/>
          <w:szCs w:val="28"/>
          <w:lang w:val="kk-KZ"/>
        </w:rPr>
        <w:t>ҚеАҚ</w:t>
      </w:r>
    </w:p>
    <w:p w:rsidR="003F0571" w:rsidRPr="00D34AA4" w:rsidRDefault="003F0571" w:rsidP="003F0571">
      <w:pPr>
        <w:tabs>
          <w:tab w:val="left" w:pos="7371"/>
        </w:tabs>
        <w:autoSpaceDE w:val="0"/>
        <w:autoSpaceDN w:val="0"/>
        <w:adjustRightInd w:val="0"/>
        <w:spacing w:after="0" w:line="240" w:lineRule="auto"/>
        <w:ind w:firstLine="567"/>
        <w:jc w:val="center"/>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b/>
          <w:bCs/>
          <w:sz w:val="28"/>
          <w:szCs w:val="28"/>
          <w:lang w:val="kk-KZ"/>
        </w:rPr>
      </w:pPr>
      <w:r w:rsidRPr="00D34AA4">
        <w:rPr>
          <w:rFonts w:ascii="Times New Roman" w:hAnsi="Times New Roman" w:cs="Times New Roman"/>
          <w:bCs/>
          <w:color w:val="0D0D0D" w:themeColor="text1" w:themeTint="F2"/>
          <w:sz w:val="28"/>
          <w:szCs w:val="28"/>
          <w:lang w:val="kk-KZ"/>
        </w:rPr>
        <w:t xml:space="preserve">ӘОК 615.45:582.893                                                 </w:t>
      </w:r>
      <w:r w:rsidRPr="00D34AA4">
        <w:rPr>
          <w:rFonts w:ascii="Times New Roman" w:hAnsi="Times New Roman" w:cs="Times New Roman"/>
          <w:sz w:val="28"/>
          <w:szCs w:val="28"/>
          <w:lang w:val="kk-KZ"/>
        </w:rPr>
        <w:t>Қолжазба құқығында</w:t>
      </w: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РАМАЗАНОВА АСЕЛЬ</w:t>
      </w: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bCs/>
          <w:color w:val="000000" w:themeColor="text1"/>
          <w:sz w:val="28"/>
          <w:szCs w:val="28"/>
          <w:lang w:val="kk-KZ"/>
        </w:rPr>
      </w:pPr>
      <w:r w:rsidRPr="00D34AA4">
        <w:rPr>
          <w:rFonts w:ascii="Times New Roman" w:hAnsi="Times New Roman" w:cs="Times New Roman"/>
          <w:b/>
          <w:i/>
          <w:color w:val="000000" w:themeColor="text1"/>
          <w:sz w:val="28"/>
          <w:szCs w:val="28"/>
          <w:lang w:val="kk-KZ"/>
        </w:rPr>
        <w:t>Dracocephalum nutans</w:t>
      </w:r>
      <w:r w:rsidRPr="00D34AA4">
        <w:rPr>
          <w:rFonts w:ascii="Times New Roman" w:hAnsi="Times New Roman" w:cs="Times New Roman"/>
          <w:b/>
          <w:color w:val="000000" w:themeColor="text1"/>
          <w:sz w:val="28"/>
          <w:szCs w:val="28"/>
          <w:lang w:val="kk-KZ"/>
        </w:rPr>
        <w:t xml:space="preserve"> L. және </w:t>
      </w:r>
      <w:r w:rsidRPr="00D34AA4">
        <w:rPr>
          <w:rFonts w:ascii="Times New Roman" w:hAnsi="Times New Roman" w:cs="Times New Roman"/>
          <w:b/>
          <w:i/>
          <w:color w:val="000000" w:themeColor="text1"/>
          <w:sz w:val="28"/>
          <w:szCs w:val="28"/>
          <w:lang w:val="kk-KZ"/>
        </w:rPr>
        <w:t>Dracocephalum ruyschiana</w:t>
      </w:r>
      <w:r w:rsidRPr="00D34AA4">
        <w:rPr>
          <w:rFonts w:ascii="Times New Roman" w:hAnsi="Times New Roman" w:cs="Times New Roman"/>
          <w:b/>
          <w:color w:val="000000" w:themeColor="text1"/>
          <w:sz w:val="28"/>
          <w:szCs w:val="28"/>
          <w:lang w:val="kk-KZ"/>
        </w:rPr>
        <w:t xml:space="preserve"> L. негізінде микробқа қарсы жаңа дәрілік құралдарды жасау</w:t>
      </w: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sz w:val="28"/>
          <w:szCs w:val="28"/>
          <w:lang w:val="kk-KZ"/>
        </w:rPr>
      </w:pPr>
    </w:p>
    <w:p w:rsidR="003F0571" w:rsidRPr="00D34AA4" w:rsidRDefault="00C4549A" w:rsidP="003F0571">
      <w:pPr>
        <w:spacing w:after="0" w:line="240" w:lineRule="auto"/>
        <w:ind w:firstLine="567"/>
        <w:jc w:val="center"/>
        <w:rPr>
          <w:rFonts w:ascii="Times New Roman" w:eastAsia="Calibri" w:hAnsi="Times New Roman" w:cs="Times New Roman"/>
          <w:sz w:val="28"/>
          <w:szCs w:val="28"/>
          <w:lang w:val="kk-KZ"/>
        </w:rPr>
      </w:pPr>
      <w:r w:rsidRPr="00C4549A">
        <w:rPr>
          <w:rFonts w:ascii="Times New Roman" w:eastAsia="Calibri" w:hAnsi="Times New Roman" w:cs="Times New Roman"/>
          <w:bCs/>
          <w:sz w:val="28"/>
          <w:szCs w:val="28"/>
          <w:lang w:val="kk-KZ"/>
        </w:rPr>
        <w:t>8D07201</w:t>
      </w:r>
      <w:r w:rsidR="003F0571" w:rsidRPr="00D34AA4">
        <w:rPr>
          <w:rFonts w:ascii="Times New Roman" w:eastAsia="Calibri" w:hAnsi="Times New Roman" w:cs="Times New Roman"/>
          <w:sz w:val="28"/>
          <w:szCs w:val="28"/>
          <w:lang w:val="kk-KZ"/>
        </w:rPr>
        <w:t>–</w:t>
      </w:r>
      <w:r w:rsidR="003F0571" w:rsidRPr="00D34AA4">
        <w:rPr>
          <w:rFonts w:ascii="Times New Roman" w:hAnsi="Times New Roman" w:cs="Times New Roman"/>
          <w:sz w:val="28"/>
          <w:szCs w:val="28"/>
          <w:lang w:val="kk-KZ"/>
        </w:rPr>
        <w:t xml:space="preserve"> «</w:t>
      </w:r>
      <w:r w:rsidR="003F0571" w:rsidRPr="00D34AA4">
        <w:rPr>
          <w:rFonts w:ascii="Times New Roman" w:eastAsia="Calibri" w:hAnsi="Times New Roman" w:cs="Times New Roman"/>
          <w:sz w:val="28"/>
          <w:szCs w:val="28"/>
          <w:lang w:val="kk-KZ"/>
        </w:rPr>
        <w:t>Фармацевтикалық өндіріс технологиясы»</w:t>
      </w: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rPr>
      </w:pP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sz w:val="28"/>
          <w:szCs w:val="28"/>
        </w:rPr>
      </w:pPr>
      <w:r w:rsidRPr="00D34AA4">
        <w:rPr>
          <w:rFonts w:ascii="Times New Roman" w:hAnsi="Times New Roman" w:cs="Times New Roman"/>
          <w:sz w:val="28"/>
          <w:szCs w:val="28"/>
          <w:lang w:val="kk-KZ"/>
        </w:rPr>
        <w:t xml:space="preserve">Философия докторы </w:t>
      </w:r>
      <w:r w:rsidRPr="00D34AA4">
        <w:rPr>
          <w:rFonts w:ascii="Times New Roman" w:hAnsi="Times New Roman" w:cs="Times New Roman"/>
          <w:sz w:val="28"/>
          <w:szCs w:val="28"/>
        </w:rPr>
        <w:t>(PhD)</w:t>
      </w: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sz w:val="28"/>
          <w:szCs w:val="28"/>
        </w:rPr>
      </w:pPr>
      <w:r w:rsidRPr="00D34AA4">
        <w:rPr>
          <w:rFonts w:ascii="Times New Roman" w:hAnsi="Times New Roman" w:cs="Times New Roman"/>
          <w:sz w:val="28"/>
          <w:szCs w:val="28"/>
          <w:lang w:val="kk-KZ"/>
        </w:rPr>
        <w:t>дәрежесін алу үшін дайындалған д</w:t>
      </w:r>
      <w:r w:rsidRPr="00D34AA4">
        <w:rPr>
          <w:rFonts w:ascii="Times New Roman" w:hAnsi="Times New Roman" w:cs="Times New Roman"/>
          <w:sz w:val="28"/>
          <w:szCs w:val="28"/>
        </w:rPr>
        <w:t xml:space="preserve">иссертация </w:t>
      </w: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Ғылыми кеңесші</w:t>
      </w: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r w:rsidRPr="00D34AA4">
        <w:rPr>
          <w:rFonts w:ascii="Times New Roman" w:hAnsi="Times New Roman" w:cs="Times New Roman"/>
          <w:sz w:val="28"/>
          <w:szCs w:val="28"/>
          <w:lang w:val="kk-KZ"/>
        </w:rPr>
        <w:t>х</w:t>
      </w:r>
      <w:r w:rsidRPr="00D34AA4">
        <w:rPr>
          <w:rFonts w:ascii="Times New Roman" w:hAnsi="Times New Roman" w:cs="Times New Roman"/>
          <w:sz w:val="28"/>
          <w:szCs w:val="28"/>
        </w:rPr>
        <w:t>.</w:t>
      </w:r>
      <w:r w:rsidRPr="00D34AA4">
        <w:rPr>
          <w:rFonts w:ascii="Times New Roman" w:hAnsi="Times New Roman" w:cs="Times New Roman"/>
          <w:sz w:val="28"/>
          <w:szCs w:val="28"/>
          <w:lang w:val="kk-KZ"/>
        </w:rPr>
        <w:t>ғ</w:t>
      </w:r>
      <w:r w:rsidRPr="00D34AA4">
        <w:rPr>
          <w:rFonts w:ascii="Times New Roman" w:hAnsi="Times New Roman" w:cs="Times New Roman"/>
          <w:sz w:val="28"/>
          <w:szCs w:val="28"/>
        </w:rPr>
        <w:t>.</w:t>
      </w:r>
      <w:r w:rsidRPr="00D34AA4">
        <w:rPr>
          <w:rFonts w:ascii="Times New Roman" w:hAnsi="Times New Roman" w:cs="Times New Roman"/>
          <w:sz w:val="28"/>
          <w:szCs w:val="28"/>
          <w:lang w:val="kk-KZ"/>
        </w:rPr>
        <w:t>д</w:t>
      </w:r>
      <w:r w:rsidRPr="00D34AA4">
        <w:rPr>
          <w:rFonts w:ascii="Times New Roman" w:hAnsi="Times New Roman" w:cs="Times New Roman"/>
          <w:sz w:val="28"/>
          <w:szCs w:val="28"/>
        </w:rPr>
        <w:t>., ҚР ҰҒА корреспондент-мүшесі</w:t>
      </w:r>
      <w:r w:rsidRPr="00D34AA4">
        <w:rPr>
          <w:rFonts w:ascii="Times New Roman" w:hAnsi="Times New Roman" w:cs="Times New Roman"/>
          <w:sz w:val="28"/>
          <w:szCs w:val="28"/>
          <w:lang w:val="kk-KZ"/>
        </w:rPr>
        <w:t xml:space="preserve">, </w:t>
      </w: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rPr>
      </w:pPr>
      <w:r w:rsidRPr="00D34AA4">
        <w:rPr>
          <w:rFonts w:ascii="Times New Roman" w:hAnsi="Times New Roman" w:cs="Times New Roman"/>
          <w:sz w:val="28"/>
          <w:szCs w:val="28"/>
        </w:rPr>
        <w:t>профессор</w:t>
      </w:r>
      <w:r w:rsidRPr="00D34AA4">
        <w:rPr>
          <w:rFonts w:ascii="Times New Roman" w:hAnsi="Times New Roman" w:cs="Times New Roman"/>
          <w:sz w:val="28"/>
          <w:szCs w:val="28"/>
          <w:lang w:val="kk-KZ"/>
        </w:rPr>
        <w:t xml:space="preserve"> Атажанова Г</w:t>
      </w:r>
      <w:r w:rsidRPr="00D34AA4">
        <w:rPr>
          <w:rFonts w:ascii="Times New Roman" w:hAnsi="Times New Roman" w:cs="Times New Roman"/>
          <w:sz w:val="28"/>
          <w:szCs w:val="28"/>
        </w:rPr>
        <w:t>.А.</w:t>
      </w: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Шетелдік ғылыми кеңесші</w:t>
      </w: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r w:rsidRPr="00D34AA4">
        <w:rPr>
          <w:rFonts w:ascii="Times New Roman" w:hAnsi="Times New Roman" w:cs="Times New Roman"/>
          <w:sz w:val="28"/>
          <w:szCs w:val="28"/>
          <w:lang w:val="kk-KZ"/>
        </w:rPr>
        <w:t>х.ғ.д., профессор Журавель И.А.</w:t>
      </w: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(Украина, Харьков қ.) </w:t>
      </w: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right"/>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jc w:val="center"/>
        <w:rPr>
          <w:rFonts w:ascii="Times New Roman" w:hAnsi="Times New Roman" w:cs="Times New Roman"/>
          <w:sz w:val="28"/>
          <w:szCs w:val="28"/>
          <w:lang w:val="kk-KZ"/>
        </w:rPr>
      </w:pPr>
    </w:p>
    <w:p w:rsidR="00F02308" w:rsidRPr="00D34AA4" w:rsidRDefault="00F02308" w:rsidP="003F0571">
      <w:pPr>
        <w:autoSpaceDE w:val="0"/>
        <w:autoSpaceDN w:val="0"/>
        <w:adjustRightInd w:val="0"/>
        <w:spacing w:after="0" w:line="240" w:lineRule="auto"/>
        <w:jc w:val="center"/>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jc w:val="center"/>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Қазақстан Республикасы</w:t>
      </w:r>
    </w:p>
    <w:p w:rsidR="003F0571" w:rsidRPr="00D34AA4" w:rsidRDefault="003F0571" w:rsidP="003F0571">
      <w:pPr>
        <w:autoSpaceDE w:val="0"/>
        <w:autoSpaceDN w:val="0"/>
        <w:adjustRightInd w:val="0"/>
        <w:spacing w:after="0" w:line="240" w:lineRule="auto"/>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Қарағанды, 2024</w:t>
      </w: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МАЗМҰНЫ</w:t>
      </w: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sz w:val="28"/>
          <w:szCs w:val="28"/>
          <w:lang w:val="kk-KZ"/>
        </w:rPr>
      </w:pPr>
    </w:p>
    <w:tbl>
      <w:tblPr>
        <w:tblStyle w:val="a8"/>
        <w:tblW w:w="935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04"/>
        <w:gridCol w:w="7796"/>
        <w:gridCol w:w="851"/>
      </w:tblGrid>
      <w:tr w:rsidR="003F0571" w:rsidRPr="00D34AA4" w:rsidTr="002F3F1D">
        <w:trPr>
          <w:jc w:val="center"/>
        </w:trPr>
        <w:tc>
          <w:tcPr>
            <w:tcW w:w="704" w:type="dxa"/>
          </w:tcPr>
          <w:p w:rsidR="003F0571" w:rsidRPr="00D34AA4" w:rsidRDefault="003F0571" w:rsidP="00E152E4">
            <w:pPr>
              <w:ind w:firstLine="567"/>
              <w:jc w:val="center"/>
              <w:rPr>
                <w:rFonts w:ascii="Times New Roman" w:hAnsi="Times New Roman" w:cs="Times New Roman"/>
                <w:sz w:val="28"/>
                <w:szCs w:val="28"/>
                <w:lang w:val="kk-KZ"/>
              </w:rPr>
            </w:pPr>
          </w:p>
        </w:tc>
        <w:tc>
          <w:tcPr>
            <w:tcW w:w="7796" w:type="dxa"/>
          </w:tcPr>
          <w:p w:rsidR="003F0571" w:rsidRPr="00D34AA4" w:rsidRDefault="003F0571" w:rsidP="00E152E4">
            <w:pPr>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НОРМАТИВТІК СІЛТЕМЕЛЕР</w:t>
            </w:r>
          </w:p>
        </w:tc>
        <w:tc>
          <w:tcPr>
            <w:tcW w:w="851" w:type="dxa"/>
          </w:tcPr>
          <w:p w:rsidR="003F0571" w:rsidRPr="00D34AA4" w:rsidRDefault="003F0571" w:rsidP="00E152E4">
            <w:pPr>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4</w:t>
            </w:r>
          </w:p>
        </w:tc>
      </w:tr>
      <w:tr w:rsidR="003F0571" w:rsidRPr="00D34AA4" w:rsidTr="002F3F1D">
        <w:trPr>
          <w:jc w:val="center"/>
        </w:trPr>
        <w:tc>
          <w:tcPr>
            <w:tcW w:w="704" w:type="dxa"/>
          </w:tcPr>
          <w:p w:rsidR="003F0571" w:rsidRPr="00D34AA4" w:rsidRDefault="003F0571" w:rsidP="00E152E4">
            <w:pPr>
              <w:ind w:firstLine="567"/>
              <w:jc w:val="center"/>
              <w:rPr>
                <w:rFonts w:ascii="Times New Roman" w:hAnsi="Times New Roman" w:cs="Times New Roman"/>
                <w:sz w:val="28"/>
                <w:szCs w:val="28"/>
                <w:lang w:val="kk-KZ"/>
              </w:rPr>
            </w:pPr>
          </w:p>
        </w:tc>
        <w:tc>
          <w:tcPr>
            <w:tcW w:w="7796" w:type="dxa"/>
          </w:tcPr>
          <w:p w:rsidR="003F0571" w:rsidRPr="00D34AA4" w:rsidRDefault="003F0571" w:rsidP="00E152E4">
            <w:pPr>
              <w:rPr>
                <w:rFonts w:ascii="Times New Roman" w:hAnsi="Times New Roman" w:cs="Times New Roman"/>
                <w:b/>
                <w:bCs/>
                <w:sz w:val="28"/>
                <w:szCs w:val="28"/>
              </w:rPr>
            </w:pPr>
            <w:r w:rsidRPr="00D34AA4">
              <w:rPr>
                <w:rFonts w:ascii="Times New Roman" w:hAnsi="Times New Roman" w:cs="Times New Roman"/>
                <w:b/>
                <w:bCs/>
                <w:sz w:val="28"/>
                <w:szCs w:val="28"/>
                <w:lang w:val="kk-KZ"/>
              </w:rPr>
              <w:t>АНЫҚТАМАЛАР, БЕЛГІЛЕУЛЕР ЖӘНЕ ҚЫСҚА</w:t>
            </w:r>
            <w:r w:rsidRPr="00D34AA4">
              <w:rPr>
                <w:rFonts w:ascii="Times New Roman" w:hAnsi="Times New Roman" w:cs="Times New Roman"/>
                <w:b/>
                <w:bCs/>
                <w:sz w:val="28"/>
                <w:szCs w:val="28"/>
              </w:rPr>
              <w:t>РТУЛАР</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6</w:t>
            </w:r>
          </w:p>
        </w:tc>
      </w:tr>
      <w:tr w:rsidR="003F0571" w:rsidRPr="00D34AA4" w:rsidTr="002F3F1D">
        <w:trPr>
          <w:jc w:val="center"/>
        </w:trPr>
        <w:tc>
          <w:tcPr>
            <w:tcW w:w="704" w:type="dxa"/>
          </w:tcPr>
          <w:p w:rsidR="003F0571" w:rsidRPr="00D34AA4" w:rsidRDefault="003F0571" w:rsidP="00E152E4">
            <w:pPr>
              <w:ind w:firstLine="567"/>
              <w:jc w:val="center"/>
              <w:rPr>
                <w:rFonts w:ascii="Times New Roman" w:hAnsi="Times New Roman" w:cs="Times New Roman"/>
                <w:sz w:val="28"/>
                <w:szCs w:val="28"/>
                <w:lang w:val="en-US"/>
              </w:rPr>
            </w:pPr>
          </w:p>
        </w:tc>
        <w:tc>
          <w:tcPr>
            <w:tcW w:w="7796" w:type="dxa"/>
          </w:tcPr>
          <w:p w:rsidR="003F0571" w:rsidRPr="00D34AA4" w:rsidRDefault="003F0571" w:rsidP="00E152E4">
            <w:pPr>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КІРІСПЕ</w:t>
            </w:r>
          </w:p>
        </w:tc>
        <w:tc>
          <w:tcPr>
            <w:tcW w:w="851" w:type="dxa"/>
          </w:tcPr>
          <w:p w:rsidR="003F0571" w:rsidRPr="00E23D32" w:rsidRDefault="00E23D32" w:rsidP="00E152E4">
            <w:pPr>
              <w:jc w:val="center"/>
              <w:rPr>
                <w:rFonts w:ascii="Times New Roman" w:hAnsi="Times New Roman" w:cs="Times New Roman"/>
                <w:sz w:val="28"/>
                <w:szCs w:val="28"/>
              </w:rPr>
            </w:pPr>
            <w:r>
              <w:rPr>
                <w:rFonts w:ascii="Times New Roman" w:hAnsi="Times New Roman" w:cs="Times New Roman"/>
                <w:sz w:val="28"/>
                <w:szCs w:val="28"/>
              </w:rPr>
              <w:t>7</w:t>
            </w:r>
          </w:p>
        </w:tc>
      </w:tr>
      <w:tr w:rsidR="003F0571" w:rsidRPr="00D34AA4" w:rsidTr="002F3F1D">
        <w:trPr>
          <w:jc w:val="center"/>
        </w:trPr>
        <w:tc>
          <w:tcPr>
            <w:tcW w:w="704" w:type="dxa"/>
          </w:tcPr>
          <w:p w:rsidR="003F0571" w:rsidRPr="00D34AA4" w:rsidRDefault="003F0571" w:rsidP="00E152E4">
            <w:pPr>
              <w:ind w:hanging="397"/>
              <w:jc w:val="center"/>
              <w:rPr>
                <w:rFonts w:ascii="Times New Roman" w:hAnsi="Times New Roman" w:cs="Times New Roman"/>
                <w:bCs/>
                <w:sz w:val="28"/>
                <w:szCs w:val="28"/>
              </w:rPr>
            </w:pPr>
            <w:r w:rsidRPr="00D34AA4">
              <w:rPr>
                <w:rFonts w:ascii="Times New Roman" w:hAnsi="Times New Roman" w:cs="Times New Roman"/>
                <w:bCs/>
                <w:sz w:val="28"/>
                <w:szCs w:val="28"/>
              </w:rPr>
              <w:t>1</w:t>
            </w:r>
          </w:p>
        </w:tc>
        <w:tc>
          <w:tcPr>
            <w:tcW w:w="7796" w:type="dxa"/>
          </w:tcPr>
          <w:p w:rsidR="003F0571" w:rsidRPr="00D34AA4" w:rsidRDefault="003F0571" w:rsidP="00E152E4">
            <w:pPr>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ӘДЕБИ ШОЛУ</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1</w:t>
            </w:r>
            <w:r w:rsidR="00E23D32">
              <w:rPr>
                <w:rFonts w:ascii="Times New Roman" w:hAnsi="Times New Roman" w:cs="Times New Roman"/>
                <w:sz w:val="28"/>
                <w:szCs w:val="28"/>
              </w:rPr>
              <w:t>1</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lang w:val="en-US"/>
              </w:rPr>
            </w:pPr>
            <w:r w:rsidRPr="00D34AA4">
              <w:rPr>
                <w:rFonts w:ascii="Times New Roman" w:hAnsi="Times New Roman" w:cs="Times New Roman"/>
                <w:sz w:val="28"/>
                <w:szCs w:val="28"/>
                <w:lang w:val="en-US"/>
              </w:rPr>
              <w:t>1</w:t>
            </w:r>
            <w:r w:rsidRPr="00D34AA4">
              <w:rPr>
                <w:rFonts w:ascii="Times New Roman" w:hAnsi="Times New Roman" w:cs="Times New Roman"/>
                <w:sz w:val="28"/>
                <w:szCs w:val="28"/>
              </w:rPr>
              <w:t>.</w:t>
            </w:r>
            <w:r w:rsidRPr="00D34AA4">
              <w:rPr>
                <w:rFonts w:ascii="Times New Roman" w:hAnsi="Times New Roman" w:cs="Times New Roman"/>
                <w:sz w:val="28"/>
                <w:szCs w:val="28"/>
                <w:lang w:val="en-US"/>
              </w:rPr>
              <w:t>1</w:t>
            </w:r>
          </w:p>
        </w:tc>
        <w:tc>
          <w:tcPr>
            <w:tcW w:w="7796" w:type="dxa"/>
          </w:tcPr>
          <w:p w:rsidR="003F0571" w:rsidRPr="00D34AA4" w:rsidRDefault="003F0571" w:rsidP="00E152E4">
            <w:pPr>
              <w:jc w:val="both"/>
              <w:rPr>
                <w:rFonts w:ascii="Times New Roman" w:hAnsi="Times New Roman" w:cs="Times New Roman"/>
                <w:sz w:val="28"/>
                <w:szCs w:val="28"/>
                <w:lang w:val="en-US"/>
              </w:rPr>
            </w:pPr>
            <w:r w:rsidRPr="00D34AA4">
              <w:rPr>
                <w:rFonts w:ascii="Times New Roman" w:hAnsi="Times New Roman" w:cs="Times New Roman"/>
                <w:sz w:val="28"/>
                <w:szCs w:val="28"/>
              </w:rPr>
              <w:t>Өсімдік</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тектес</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отандық</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дәрілік</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препараттарды</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жасау</w:t>
            </w:r>
            <w:r w:rsidRPr="00D34AA4">
              <w:rPr>
                <w:rFonts w:ascii="Times New Roman" w:hAnsi="Times New Roman" w:cs="Times New Roman"/>
                <w:sz w:val="28"/>
                <w:szCs w:val="28"/>
                <w:lang w:val="kk-KZ"/>
              </w:rPr>
              <w:t>дың</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lang w:val="kk-KZ"/>
              </w:rPr>
              <w:t>заманауи күйі және даму болашағы</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1</w:t>
            </w:r>
            <w:r w:rsidR="00E23D32">
              <w:rPr>
                <w:rFonts w:ascii="Times New Roman" w:hAnsi="Times New Roman" w:cs="Times New Roman"/>
                <w:sz w:val="28"/>
                <w:szCs w:val="28"/>
              </w:rPr>
              <w:t>1</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1.2</w:t>
            </w:r>
          </w:p>
        </w:tc>
        <w:tc>
          <w:tcPr>
            <w:tcW w:w="7796" w:type="dxa"/>
          </w:tcPr>
          <w:p w:rsidR="003F0571" w:rsidRPr="00D34AA4" w:rsidRDefault="003F0571" w:rsidP="00E152E4">
            <w:pPr>
              <w:autoSpaceDE w:val="0"/>
              <w:autoSpaceDN w:val="0"/>
              <w:adjustRightInd w:val="0"/>
              <w:jc w:val="both"/>
              <w:rPr>
                <w:rFonts w:ascii="Times New Roman" w:hAnsi="Times New Roman" w:cs="Times New Roman"/>
                <w:sz w:val="28"/>
                <w:szCs w:val="28"/>
              </w:rPr>
            </w:pP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тұқымдасы өсімдіктері: қысқаша ботаникалық сипаттамасы, таралуы, компоненттік құрамы және биологиялық белсенділігі</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1</w:t>
            </w:r>
            <w:r w:rsidR="00E23D32">
              <w:rPr>
                <w:rFonts w:ascii="Times New Roman" w:hAnsi="Times New Roman" w:cs="Times New Roman"/>
                <w:sz w:val="28"/>
                <w:szCs w:val="28"/>
              </w:rPr>
              <w:t>3</w:t>
            </w:r>
          </w:p>
        </w:tc>
      </w:tr>
      <w:tr w:rsidR="00F02308" w:rsidRPr="00D34AA4" w:rsidTr="002F3F1D">
        <w:trPr>
          <w:jc w:val="center"/>
        </w:trPr>
        <w:tc>
          <w:tcPr>
            <w:tcW w:w="704" w:type="dxa"/>
          </w:tcPr>
          <w:p w:rsidR="00F02308" w:rsidRPr="00D34AA4" w:rsidRDefault="00F02308" w:rsidP="00E152E4">
            <w:pPr>
              <w:rPr>
                <w:rFonts w:ascii="Times New Roman" w:hAnsi="Times New Roman" w:cs="Times New Roman"/>
                <w:sz w:val="28"/>
                <w:szCs w:val="28"/>
              </w:rPr>
            </w:pPr>
            <w:r w:rsidRPr="00D34AA4">
              <w:rPr>
                <w:rFonts w:ascii="Times New Roman" w:hAnsi="Times New Roman" w:cs="Times New Roman"/>
                <w:sz w:val="28"/>
                <w:szCs w:val="28"/>
              </w:rPr>
              <w:t>1.3</w:t>
            </w:r>
          </w:p>
        </w:tc>
        <w:tc>
          <w:tcPr>
            <w:tcW w:w="7796" w:type="dxa"/>
          </w:tcPr>
          <w:p w:rsidR="00F02308" w:rsidRPr="00D34AA4" w:rsidRDefault="00D25950" w:rsidP="00E152E4">
            <w:pPr>
              <w:autoSpaceDE w:val="0"/>
              <w:autoSpaceDN w:val="0"/>
              <w:adjustRightInd w:val="0"/>
              <w:jc w:val="both"/>
              <w:rPr>
                <w:rFonts w:ascii="Times New Roman" w:hAnsi="Times New Roman" w:cs="Times New Roman"/>
                <w:sz w:val="28"/>
                <w:szCs w:val="28"/>
                <w:lang w:val="kk-KZ"/>
              </w:rPr>
            </w:pPr>
            <w:r w:rsidRPr="00D34AA4">
              <w:rPr>
                <w:rFonts w:ascii="Times New Roman" w:hAnsi="Times New Roman" w:cs="Times New Roman"/>
                <w:bCs/>
                <w:sz w:val="28"/>
                <w:szCs w:val="28"/>
                <w:lang w:val="kk-KZ"/>
              </w:rPr>
              <w:t xml:space="preserve">Эфир майы құрамындағы </w:t>
            </w:r>
            <w:r w:rsidRPr="00D34AA4">
              <w:rPr>
                <w:rFonts w:ascii="Times New Roman" w:hAnsi="Times New Roman" w:cs="Times New Roman"/>
                <w:sz w:val="28"/>
                <w:szCs w:val="28"/>
                <w:lang w:val="kk-KZ"/>
              </w:rPr>
              <w:t>1,8-цинеолдың фармакологиялық белсенділігі</w:t>
            </w:r>
          </w:p>
        </w:tc>
        <w:tc>
          <w:tcPr>
            <w:tcW w:w="851" w:type="dxa"/>
          </w:tcPr>
          <w:p w:rsidR="00F02308" w:rsidRPr="00D34AA4" w:rsidRDefault="00E23D32" w:rsidP="00E152E4">
            <w:pPr>
              <w:jc w:val="center"/>
              <w:rPr>
                <w:rFonts w:ascii="Times New Roman" w:hAnsi="Times New Roman" w:cs="Times New Roman"/>
                <w:sz w:val="28"/>
                <w:szCs w:val="28"/>
                <w:lang w:val="kk-KZ"/>
              </w:rPr>
            </w:pPr>
            <w:r>
              <w:rPr>
                <w:rFonts w:ascii="Times New Roman" w:hAnsi="Times New Roman" w:cs="Times New Roman"/>
                <w:sz w:val="28"/>
                <w:szCs w:val="28"/>
                <w:lang w:val="kk-KZ"/>
              </w:rPr>
              <w:t>18</w:t>
            </w:r>
          </w:p>
        </w:tc>
      </w:tr>
      <w:tr w:rsidR="003F0571" w:rsidRPr="00D34AA4" w:rsidTr="002F3F1D">
        <w:trPr>
          <w:jc w:val="center"/>
        </w:trPr>
        <w:tc>
          <w:tcPr>
            <w:tcW w:w="704" w:type="dxa"/>
          </w:tcPr>
          <w:p w:rsidR="003F0571" w:rsidRPr="00D34AA4" w:rsidRDefault="00F02308" w:rsidP="00E152E4">
            <w:pPr>
              <w:rPr>
                <w:rFonts w:ascii="Times New Roman" w:hAnsi="Times New Roman" w:cs="Times New Roman"/>
                <w:sz w:val="28"/>
                <w:szCs w:val="28"/>
              </w:rPr>
            </w:pPr>
            <w:r w:rsidRPr="00D34AA4">
              <w:rPr>
                <w:rFonts w:ascii="Times New Roman" w:hAnsi="Times New Roman" w:cs="Times New Roman"/>
                <w:sz w:val="28"/>
                <w:szCs w:val="28"/>
              </w:rPr>
              <w:t>1.4</w:t>
            </w:r>
          </w:p>
        </w:tc>
        <w:tc>
          <w:tcPr>
            <w:tcW w:w="7796" w:type="dxa"/>
          </w:tcPr>
          <w:p w:rsidR="003F0571" w:rsidRPr="00D34AA4" w:rsidRDefault="003F0571" w:rsidP="00E152E4">
            <w:pPr>
              <w:autoSpaceDE w:val="0"/>
              <w:autoSpaceDN w:val="0"/>
              <w:adjustRightInd w:val="0"/>
              <w:jc w:val="both"/>
              <w:rPr>
                <w:rFonts w:ascii="Times New Roman" w:hAnsi="Times New Roman" w:cs="Times New Roman"/>
                <w:sz w:val="28"/>
                <w:szCs w:val="28"/>
                <w:lang w:val="kk-KZ"/>
              </w:rPr>
            </w:pPr>
            <w:r w:rsidRPr="00D34AA4">
              <w:rPr>
                <w:rFonts w:ascii="Times New Roman" w:eastAsia="Calibri" w:hAnsi="Times New Roman" w:cs="Times New Roman"/>
                <w:sz w:val="28"/>
                <w:szCs w:val="28"/>
              </w:rPr>
              <w:t>Қазақстан Республикасының фармацевтикалық нарығындағы гельдердің ассортиментіне шолу</w:t>
            </w:r>
          </w:p>
        </w:tc>
        <w:tc>
          <w:tcPr>
            <w:tcW w:w="851" w:type="dxa"/>
          </w:tcPr>
          <w:p w:rsidR="003F0571" w:rsidRPr="00D34AA4" w:rsidRDefault="003F0571" w:rsidP="00E152E4">
            <w:pPr>
              <w:jc w:val="center"/>
              <w:rPr>
                <w:rFonts w:ascii="Times New Roman" w:hAnsi="Times New Roman" w:cs="Times New Roman"/>
                <w:sz w:val="28"/>
                <w:szCs w:val="28"/>
                <w:lang w:val="kk-KZ"/>
              </w:rPr>
            </w:pPr>
            <w:r w:rsidRPr="00D34AA4">
              <w:rPr>
                <w:rFonts w:ascii="Times New Roman" w:hAnsi="Times New Roman" w:cs="Times New Roman"/>
                <w:sz w:val="28"/>
                <w:szCs w:val="28"/>
              </w:rPr>
              <w:t>2</w:t>
            </w:r>
            <w:r w:rsidRPr="00D34AA4">
              <w:rPr>
                <w:rFonts w:ascii="Times New Roman" w:hAnsi="Times New Roman" w:cs="Times New Roman"/>
                <w:sz w:val="28"/>
                <w:szCs w:val="28"/>
                <w:lang w:val="kk-KZ"/>
              </w:rPr>
              <w:t>0</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b/>
                <w:bCs/>
                <w:sz w:val="28"/>
                <w:szCs w:val="28"/>
              </w:rPr>
            </w:pPr>
            <w:r w:rsidRPr="00D34AA4">
              <w:rPr>
                <w:rFonts w:ascii="Times New Roman" w:hAnsi="Times New Roman" w:cs="Times New Roman"/>
                <w:b/>
                <w:bCs/>
                <w:sz w:val="28"/>
                <w:szCs w:val="28"/>
              </w:rPr>
              <w:t>2</w:t>
            </w:r>
          </w:p>
        </w:tc>
        <w:tc>
          <w:tcPr>
            <w:tcW w:w="7796" w:type="dxa"/>
          </w:tcPr>
          <w:p w:rsidR="003F0571" w:rsidRPr="00D34AA4" w:rsidRDefault="003F0571" w:rsidP="00E152E4">
            <w:pPr>
              <w:rPr>
                <w:rFonts w:ascii="Times New Roman" w:hAnsi="Times New Roman" w:cs="Times New Roman"/>
                <w:b/>
                <w:bCs/>
                <w:sz w:val="28"/>
                <w:szCs w:val="28"/>
                <w:lang w:val="kk-KZ"/>
              </w:rPr>
            </w:pPr>
            <w:r w:rsidRPr="00D34AA4">
              <w:rPr>
                <w:rFonts w:ascii="Times New Roman" w:hAnsi="Times New Roman" w:cs="Times New Roman"/>
                <w:b/>
                <w:sz w:val="28"/>
                <w:szCs w:val="28"/>
              </w:rPr>
              <w:t>ЗЕРТТЕУ МАТЕРИАЛДАРЫ ЖӘНЕ ӘДІСТЕРІ</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2</w:t>
            </w:r>
            <w:r w:rsidR="00E23D32">
              <w:rPr>
                <w:rFonts w:ascii="Times New Roman" w:hAnsi="Times New Roman" w:cs="Times New Roman"/>
                <w:sz w:val="28"/>
                <w:szCs w:val="28"/>
              </w:rPr>
              <w:t>7</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2.1</w:t>
            </w:r>
          </w:p>
        </w:tc>
        <w:tc>
          <w:tcPr>
            <w:tcW w:w="7796" w:type="dxa"/>
          </w:tcPr>
          <w:p w:rsidR="003F0571" w:rsidRPr="00D34AA4" w:rsidRDefault="003F0571" w:rsidP="00E152E4">
            <w:pPr>
              <w:rPr>
                <w:rFonts w:ascii="Times New Roman" w:hAnsi="Times New Roman" w:cs="Times New Roman"/>
                <w:sz w:val="28"/>
                <w:szCs w:val="28"/>
                <w:lang w:val="kk-KZ"/>
              </w:rPr>
            </w:pPr>
            <w:r w:rsidRPr="00D34AA4">
              <w:rPr>
                <w:rFonts w:ascii="Times New Roman" w:hAnsi="Times New Roman" w:cs="Times New Roman"/>
                <w:sz w:val="28"/>
                <w:szCs w:val="28"/>
              </w:rPr>
              <w:t>Зерттеу материалдары</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2</w:t>
            </w:r>
            <w:r w:rsidR="00E23D32">
              <w:rPr>
                <w:rFonts w:ascii="Times New Roman" w:hAnsi="Times New Roman" w:cs="Times New Roman"/>
                <w:sz w:val="28"/>
                <w:szCs w:val="28"/>
              </w:rPr>
              <w:t>7</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2.2</w:t>
            </w:r>
          </w:p>
        </w:tc>
        <w:tc>
          <w:tcPr>
            <w:tcW w:w="7796" w:type="dxa"/>
          </w:tcPr>
          <w:p w:rsidR="003F0571" w:rsidRPr="00D34AA4" w:rsidRDefault="003F0571" w:rsidP="00E152E4">
            <w:pPr>
              <w:rPr>
                <w:rFonts w:ascii="Times New Roman" w:hAnsi="Times New Roman" w:cs="Times New Roman"/>
                <w:sz w:val="28"/>
                <w:szCs w:val="28"/>
                <w:lang w:val="kk-KZ"/>
              </w:rPr>
            </w:pPr>
            <w:r w:rsidRPr="00D34AA4">
              <w:rPr>
                <w:rFonts w:ascii="Times New Roman" w:hAnsi="Times New Roman" w:cs="Times New Roman"/>
                <w:sz w:val="28"/>
                <w:szCs w:val="28"/>
              </w:rPr>
              <w:t>Зерттеу әдістері</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28</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b/>
                <w:bCs/>
                <w:sz w:val="28"/>
                <w:szCs w:val="28"/>
              </w:rPr>
            </w:pPr>
            <w:r w:rsidRPr="00D34AA4">
              <w:rPr>
                <w:rFonts w:ascii="Times New Roman" w:hAnsi="Times New Roman" w:cs="Times New Roman"/>
                <w:b/>
                <w:bCs/>
                <w:sz w:val="28"/>
                <w:szCs w:val="28"/>
              </w:rPr>
              <w:t>3</w:t>
            </w:r>
          </w:p>
        </w:tc>
        <w:tc>
          <w:tcPr>
            <w:tcW w:w="7796" w:type="dxa"/>
          </w:tcPr>
          <w:p w:rsidR="003F0571" w:rsidRPr="00D34AA4" w:rsidRDefault="003F0571" w:rsidP="00E152E4">
            <w:pPr>
              <w:jc w:val="both"/>
              <w:rPr>
                <w:rFonts w:ascii="Times New Roman" w:hAnsi="Times New Roman" w:cs="Times New Roman"/>
                <w:bCs/>
                <w:sz w:val="28"/>
                <w:szCs w:val="28"/>
              </w:rPr>
            </w:pPr>
            <w:r w:rsidRPr="00D34AA4">
              <w:rPr>
                <w:rFonts w:ascii="Times New Roman" w:hAnsi="Times New Roman" w:cs="Times New Roman"/>
                <w:b/>
                <w:i/>
                <w:color w:val="202124"/>
                <w:sz w:val="28"/>
                <w:szCs w:val="28"/>
                <w:lang w:val="kk-KZ"/>
              </w:rPr>
              <w:t>DRACOCEPHALUM NUTANS</w:t>
            </w:r>
            <w:r w:rsidRPr="00D34AA4">
              <w:rPr>
                <w:rFonts w:ascii="Times New Roman" w:hAnsi="Times New Roman" w:cs="Times New Roman"/>
                <w:b/>
                <w:color w:val="202124"/>
                <w:sz w:val="28"/>
                <w:szCs w:val="28"/>
                <w:lang w:val="kk-KZ"/>
              </w:rPr>
              <w:t xml:space="preserve"> L. ЖӘНЕ  </w:t>
            </w:r>
            <w:r w:rsidRPr="00D34AA4">
              <w:rPr>
                <w:rFonts w:ascii="Times New Roman" w:hAnsi="Times New Roman" w:cs="Times New Roman"/>
                <w:b/>
                <w:i/>
                <w:color w:val="202124"/>
                <w:sz w:val="28"/>
                <w:szCs w:val="28"/>
                <w:lang w:val="kk-KZ"/>
              </w:rPr>
              <w:t>DRACOCEPHALUM RUYSCHIANA</w:t>
            </w:r>
            <w:r w:rsidRPr="00D34AA4">
              <w:rPr>
                <w:rFonts w:ascii="Times New Roman" w:hAnsi="Times New Roman" w:cs="Times New Roman"/>
                <w:b/>
                <w:color w:val="202124"/>
                <w:sz w:val="28"/>
                <w:szCs w:val="28"/>
                <w:lang w:val="kk-KZ"/>
              </w:rPr>
              <w:t xml:space="preserve"> L. ӨСІМДІК ШИКІЗАТТАРЫН</w:t>
            </w:r>
            <w:r w:rsidRPr="00D34AA4">
              <w:rPr>
                <w:rFonts w:ascii="Times New Roman" w:hAnsi="Times New Roman" w:cs="Times New Roman"/>
                <w:b/>
                <w:bCs/>
                <w:sz w:val="28"/>
                <w:szCs w:val="28"/>
                <w:lang w:val="kk-KZ"/>
              </w:rPr>
              <w:t xml:space="preserve"> ДАЯРЛАУ ЖӘНЕ ФАРМАКОГНОСТИКАЛЫҚ ТАЛДАУ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37</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3.1</w:t>
            </w:r>
          </w:p>
        </w:tc>
        <w:tc>
          <w:tcPr>
            <w:tcW w:w="7796" w:type="dxa"/>
          </w:tcPr>
          <w:p w:rsidR="003F0571" w:rsidRPr="00D34AA4" w:rsidRDefault="003F0571" w:rsidP="00E152E4">
            <w:pPr>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өсімдіктерінің Орталық Қазақстанда  таралуы мен шикізат қорын анықтау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37</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3.2</w:t>
            </w:r>
          </w:p>
        </w:tc>
        <w:tc>
          <w:tcPr>
            <w:tcW w:w="7796" w:type="dxa"/>
          </w:tcPr>
          <w:p w:rsidR="003F0571" w:rsidRPr="00D34AA4" w:rsidRDefault="003F0571" w:rsidP="00E152E4">
            <w:pPr>
              <w:jc w:val="both"/>
              <w:rPr>
                <w:rFonts w:ascii="Times New Roman" w:hAnsi="Times New Roman" w:cs="Times New Roman"/>
                <w:sz w:val="28"/>
                <w:szCs w:val="28"/>
                <w:lang w:val="kk-KZ"/>
              </w:rPr>
            </w:pPr>
            <w:r w:rsidRPr="00D34AA4">
              <w:rPr>
                <w:rFonts w:ascii="Times New Roman" w:hAnsi="Times New Roman" w:cs="Times New Roman"/>
                <w:bCs/>
                <w:i/>
                <w:iCs/>
                <w:sz w:val="28"/>
                <w:szCs w:val="28"/>
                <w:lang w:val="kk-KZ"/>
              </w:rPr>
              <w:t xml:space="preserve">Dracocephalum nutans </w:t>
            </w:r>
            <w:r w:rsidRPr="00D34AA4">
              <w:rPr>
                <w:rFonts w:ascii="Times New Roman" w:hAnsi="Times New Roman" w:cs="Times New Roman"/>
                <w:bCs/>
                <w:sz w:val="28"/>
                <w:szCs w:val="28"/>
                <w:lang w:val="kk-KZ"/>
              </w:rPr>
              <w:t xml:space="preserve">L. және </w:t>
            </w:r>
            <w:r w:rsidRPr="00D34AA4">
              <w:rPr>
                <w:rFonts w:ascii="Times New Roman" w:hAnsi="Times New Roman" w:cs="Times New Roman"/>
                <w:bCs/>
                <w:i/>
                <w:iCs/>
                <w:sz w:val="28"/>
                <w:szCs w:val="28"/>
                <w:lang w:val="kk-KZ"/>
              </w:rPr>
              <w:t xml:space="preserve">Dracocephalum ruyschiana </w:t>
            </w:r>
            <w:r w:rsidRPr="00D34AA4">
              <w:rPr>
                <w:rFonts w:ascii="Times New Roman" w:hAnsi="Times New Roman" w:cs="Times New Roman"/>
                <w:bCs/>
                <w:sz w:val="28"/>
                <w:szCs w:val="28"/>
                <w:lang w:val="kk-KZ"/>
              </w:rPr>
              <w:t xml:space="preserve">L. </w:t>
            </w:r>
            <w:r w:rsidRPr="00D34AA4">
              <w:rPr>
                <w:rFonts w:ascii="Times New Roman" w:hAnsi="Times New Roman" w:cs="Times New Roman"/>
                <w:sz w:val="28"/>
                <w:szCs w:val="28"/>
                <w:lang w:val="kk-KZ"/>
              </w:rPr>
              <w:t>өсімдік шикізаттарын даярлау технологиясы</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39</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3.3</w:t>
            </w:r>
          </w:p>
        </w:tc>
        <w:tc>
          <w:tcPr>
            <w:tcW w:w="7796" w:type="dxa"/>
          </w:tcPr>
          <w:p w:rsidR="003F0571" w:rsidRPr="00D34AA4" w:rsidRDefault="003F0571" w:rsidP="00E152E4">
            <w:pPr>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өсімдік шикізаттарының жер үсті бөліктерін микроскопиялық</w:t>
            </w:r>
            <w:r w:rsidRPr="00D34AA4">
              <w:rPr>
                <w:rFonts w:ascii="Times New Roman" w:hAnsi="Times New Roman" w:cs="Times New Roman"/>
                <w:sz w:val="28"/>
                <w:szCs w:val="28"/>
                <w:highlight w:val="yellow"/>
                <w:lang w:val="kk-KZ"/>
              </w:rPr>
              <w:t xml:space="preserve"> </w:t>
            </w:r>
            <w:r w:rsidRPr="00D34AA4">
              <w:rPr>
                <w:rFonts w:ascii="Times New Roman" w:hAnsi="Times New Roman" w:cs="Times New Roman"/>
                <w:sz w:val="28"/>
                <w:szCs w:val="28"/>
                <w:lang w:val="kk-KZ"/>
              </w:rPr>
              <w:t xml:space="preserve">және макроскопиялық деңгейде зерттеу  </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42</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3.4</w:t>
            </w:r>
          </w:p>
        </w:tc>
        <w:tc>
          <w:tcPr>
            <w:tcW w:w="7796" w:type="dxa"/>
          </w:tcPr>
          <w:p w:rsidR="003F0571" w:rsidRPr="00D34AA4" w:rsidRDefault="003F0571" w:rsidP="00E152E4">
            <w:pPr>
              <w:jc w:val="both"/>
              <w:rPr>
                <w:rFonts w:ascii="Times New Roman" w:hAnsi="Times New Roman" w:cs="Times New Roman"/>
                <w:sz w:val="28"/>
                <w:szCs w:val="28"/>
                <w:lang w:val="kk-KZ"/>
              </w:rPr>
            </w:pP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өсімдік шикізаттарын </w:t>
            </w:r>
            <w:r w:rsidRPr="00D34AA4">
              <w:rPr>
                <w:rFonts w:ascii="Times New Roman" w:eastAsia="Times New Roman" w:hAnsi="Times New Roman" w:cs="Times New Roman"/>
                <w:iCs/>
                <w:sz w:val="28"/>
                <w:szCs w:val="28"/>
              </w:rPr>
              <w:t>фармацевтикалық</w:t>
            </w:r>
            <w:r w:rsidRPr="00D34AA4">
              <w:rPr>
                <w:rFonts w:ascii="Times New Roman" w:eastAsia="Times New Roman" w:hAnsi="Times New Roman" w:cs="Times New Roman"/>
                <w:iCs/>
                <w:sz w:val="28"/>
                <w:szCs w:val="28"/>
                <w:lang w:val="kk-KZ"/>
              </w:rPr>
              <w:t>-технологиялық параметрлерін анықтау</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4</w:t>
            </w:r>
            <w:r w:rsidR="00E23D32">
              <w:rPr>
                <w:rFonts w:ascii="Times New Roman" w:hAnsi="Times New Roman" w:cs="Times New Roman"/>
                <w:sz w:val="28"/>
                <w:szCs w:val="28"/>
              </w:rPr>
              <w:t>8</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3.5</w:t>
            </w:r>
          </w:p>
        </w:tc>
        <w:tc>
          <w:tcPr>
            <w:tcW w:w="7796" w:type="dxa"/>
          </w:tcPr>
          <w:p w:rsidR="003F0571" w:rsidRPr="00D34AA4" w:rsidRDefault="003F0571" w:rsidP="00E152E4">
            <w:pPr>
              <w:jc w:val="both"/>
              <w:rPr>
                <w:rFonts w:ascii="Times New Roman" w:hAnsi="Times New Roman" w:cs="Times New Roman"/>
                <w:iCs/>
                <w:sz w:val="28"/>
                <w:szCs w:val="28"/>
                <w:lang w:val="kk-KZ"/>
              </w:rPr>
            </w:pPr>
            <w:r w:rsidRPr="00D34AA4">
              <w:rPr>
                <w:rFonts w:ascii="Times New Roman" w:hAnsi="Times New Roman" w:cs="Times New Roman"/>
                <w:i/>
                <w:sz w:val="28"/>
                <w:szCs w:val="28"/>
              </w:rPr>
              <w:t>Dracocephalum ruyschiana</w:t>
            </w:r>
            <w:r w:rsidRPr="00D34AA4">
              <w:rPr>
                <w:rFonts w:ascii="Times New Roman" w:hAnsi="Times New Roman" w:cs="Times New Roman"/>
                <w:sz w:val="28"/>
                <w:szCs w:val="28"/>
              </w:rPr>
              <w:t xml:space="preserve"> L. және </w:t>
            </w:r>
            <w:r w:rsidRPr="00D34AA4">
              <w:rPr>
                <w:rFonts w:ascii="Times New Roman" w:hAnsi="Times New Roman" w:cs="Times New Roman"/>
                <w:i/>
                <w:sz w:val="28"/>
                <w:szCs w:val="28"/>
              </w:rPr>
              <w:t>Dracocephalum nutans</w:t>
            </w:r>
            <w:r w:rsidRPr="00D34AA4">
              <w:rPr>
                <w:rFonts w:ascii="Times New Roman" w:hAnsi="Times New Roman" w:cs="Times New Roman"/>
                <w:sz w:val="28"/>
                <w:szCs w:val="28"/>
              </w:rPr>
              <w:t xml:space="preserve"> L. жер</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үсті бөліктері</w:t>
            </w:r>
            <w:r w:rsidRPr="00D34AA4">
              <w:rPr>
                <w:rFonts w:ascii="Times New Roman" w:hAnsi="Times New Roman" w:cs="Times New Roman"/>
                <w:sz w:val="28"/>
                <w:szCs w:val="28"/>
                <w:lang w:val="kk-KZ"/>
              </w:rPr>
              <w:t>н</w:t>
            </w:r>
            <w:r w:rsidRPr="00D34AA4">
              <w:rPr>
                <w:rFonts w:ascii="Times New Roman" w:hAnsi="Times New Roman" w:cs="Times New Roman"/>
                <w:sz w:val="28"/>
                <w:szCs w:val="28"/>
              </w:rPr>
              <w:t xml:space="preserve"> гистохимиялық талдау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53</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3.6</w:t>
            </w:r>
          </w:p>
        </w:tc>
        <w:tc>
          <w:tcPr>
            <w:tcW w:w="7796" w:type="dxa"/>
          </w:tcPr>
          <w:p w:rsidR="003F0571" w:rsidRPr="00D34AA4" w:rsidRDefault="003F0571" w:rsidP="00E152E4">
            <w:pPr>
              <w:tabs>
                <w:tab w:val="left" w:pos="851"/>
              </w:tabs>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өсімдік шикізаттарының фитохимиялық құрамын зерттеу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57</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lang w:val="kk-KZ"/>
              </w:rPr>
            </w:pPr>
            <w:r w:rsidRPr="00D34AA4">
              <w:rPr>
                <w:rFonts w:ascii="Times New Roman" w:hAnsi="Times New Roman" w:cs="Times New Roman"/>
                <w:sz w:val="28"/>
                <w:szCs w:val="28"/>
              </w:rPr>
              <w:t>3.7</w:t>
            </w:r>
          </w:p>
        </w:tc>
        <w:tc>
          <w:tcPr>
            <w:tcW w:w="7796" w:type="dxa"/>
          </w:tcPr>
          <w:p w:rsidR="003F0571" w:rsidRPr="00D34AA4" w:rsidRDefault="003F0571" w:rsidP="00E152E4">
            <w:pPr>
              <w:tabs>
                <w:tab w:val="left" w:pos="851"/>
              </w:tabs>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өсімдік шикізаттарының сапа спецификациясын жасау және олардың сақтау мерзімін белгілеу</w:t>
            </w:r>
          </w:p>
        </w:tc>
        <w:tc>
          <w:tcPr>
            <w:tcW w:w="851" w:type="dxa"/>
          </w:tcPr>
          <w:p w:rsidR="003F0571" w:rsidRPr="00D34AA4" w:rsidRDefault="003F0571" w:rsidP="00E152E4">
            <w:pPr>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58</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4</w:t>
            </w:r>
          </w:p>
        </w:tc>
        <w:tc>
          <w:tcPr>
            <w:tcW w:w="7796" w:type="dxa"/>
          </w:tcPr>
          <w:p w:rsidR="003F0571" w:rsidRPr="00D34AA4" w:rsidRDefault="003F0571" w:rsidP="00E152E4">
            <w:pPr>
              <w:tabs>
                <w:tab w:val="left" w:pos="851"/>
              </w:tabs>
              <w:jc w:val="both"/>
              <w:rPr>
                <w:rFonts w:ascii="Times New Roman" w:hAnsi="Times New Roman" w:cs="Times New Roman"/>
                <w:sz w:val="28"/>
                <w:szCs w:val="28"/>
                <w:lang w:val="kk-KZ"/>
              </w:rPr>
            </w:pPr>
            <w:r w:rsidRPr="00D34AA4">
              <w:rPr>
                <w:rFonts w:ascii="Times New Roman" w:hAnsi="Times New Roman" w:cs="Times New Roman"/>
                <w:b/>
                <w:i/>
                <w:sz w:val="28"/>
                <w:szCs w:val="28"/>
              </w:rPr>
              <w:t>DRACOCEPHALUM NUTANS</w:t>
            </w:r>
            <w:r w:rsidRPr="00D34AA4">
              <w:rPr>
                <w:rFonts w:ascii="Times New Roman" w:hAnsi="Times New Roman" w:cs="Times New Roman"/>
                <w:b/>
                <w:sz w:val="28"/>
                <w:szCs w:val="28"/>
              </w:rPr>
              <w:t xml:space="preserve"> L. ЖӘНЕ </w:t>
            </w:r>
            <w:r w:rsidRPr="00D34AA4">
              <w:rPr>
                <w:rFonts w:ascii="Times New Roman" w:hAnsi="Times New Roman" w:cs="Times New Roman"/>
                <w:b/>
                <w:i/>
                <w:sz w:val="28"/>
                <w:szCs w:val="28"/>
              </w:rPr>
              <w:t>DRACOCEPHALUM RUYSCHIANA</w:t>
            </w:r>
            <w:r w:rsidRPr="00D34AA4">
              <w:rPr>
                <w:rFonts w:ascii="Times New Roman" w:hAnsi="Times New Roman" w:cs="Times New Roman"/>
                <w:b/>
                <w:sz w:val="28"/>
                <w:szCs w:val="28"/>
              </w:rPr>
              <w:t xml:space="preserve"> L. </w:t>
            </w:r>
            <w:r w:rsidRPr="00D34AA4">
              <w:rPr>
                <w:rFonts w:ascii="Times New Roman" w:hAnsi="Times New Roman" w:cs="Times New Roman"/>
                <w:b/>
                <w:sz w:val="28"/>
                <w:szCs w:val="28"/>
                <w:lang w:val="kk-KZ"/>
              </w:rPr>
              <w:t xml:space="preserve">ӨСІМДІК ШИКІЗАТТАРЫНАН </w:t>
            </w:r>
            <w:r w:rsidRPr="00D34AA4">
              <w:rPr>
                <w:rFonts w:ascii="Times New Roman" w:hAnsi="Times New Roman" w:cs="Times New Roman"/>
                <w:b/>
                <w:sz w:val="28"/>
                <w:szCs w:val="28"/>
                <w:lang w:val="kk-KZ"/>
              </w:rPr>
              <w:lastRenderedPageBreak/>
              <w:t xml:space="preserve">СЫҒЫНДЫЛАР МЕН </w:t>
            </w:r>
            <w:r w:rsidRPr="00D34AA4">
              <w:rPr>
                <w:rFonts w:ascii="Times New Roman" w:hAnsi="Times New Roman" w:cs="Times New Roman"/>
                <w:b/>
                <w:sz w:val="28"/>
                <w:szCs w:val="28"/>
              </w:rPr>
              <w:t>ЭФИР МАЙЫ</w:t>
            </w:r>
            <w:r w:rsidRPr="00D34AA4">
              <w:rPr>
                <w:rFonts w:ascii="Times New Roman" w:hAnsi="Times New Roman" w:cs="Times New Roman"/>
                <w:b/>
                <w:sz w:val="28"/>
                <w:szCs w:val="28"/>
                <w:lang w:val="kk-KZ"/>
              </w:rPr>
              <w:t xml:space="preserve">Н </w:t>
            </w:r>
            <w:r w:rsidRPr="00D34AA4">
              <w:rPr>
                <w:rFonts w:ascii="Times New Roman" w:hAnsi="Times New Roman" w:cs="Times New Roman"/>
                <w:b/>
                <w:sz w:val="28"/>
                <w:szCs w:val="28"/>
              </w:rPr>
              <w:t>АЛУ ЖӘНЕ ЗЕРТТЕУ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lastRenderedPageBreak/>
              <w:t>66</w:t>
            </w:r>
          </w:p>
        </w:tc>
      </w:tr>
      <w:tr w:rsidR="003F0571" w:rsidRPr="00D34AA4" w:rsidTr="002F3F1D">
        <w:trPr>
          <w:trHeight w:val="699"/>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4.1</w:t>
            </w:r>
          </w:p>
        </w:tc>
        <w:tc>
          <w:tcPr>
            <w:tcW w:w="7796" w:type="dxa"/>
          </w:tcPr>
          <w:p w:rsidR="003F0571" w:rsidRPr="00D34AA4" w:rsidRDefault="003F0571" w:rsidP="00E152E4">
            <w:pPr>
              <w:tabs>
                <w:tab w:val="left" w:pos="1134"/>
              </w:tabs>
              <w:jc w:val="both"/>
              <w:rPr>
                <w:rFonts w:ascii="Times New Roman" w:hAnsi="Times New Roman" w:cs="Times New Roman"/>
                <w:sz w:val="28"/>
                <w:szCs w:val="28"/>
              </w:rPr>
            </w:pP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w:t>
            </w:r>
            <w:r w:rsidRPr="00D34AA4">
              <w:rPr>
                <w:rFonts w:ascii="Times New Roman" w:hAnsi="Times New Roman" w:cs="Times New Roman"/>
                <w:bCs/>
                <w:sz w:val="28"/>
                <w:szCs w:val="28"/>
                <w:lang w:val="kk-KZ"/>
              </w:rPr>
              <w:t>шөптерін экстракциялаудың параметрлерін анықтау</w:t>
            </w:r>
          </w:p>
        </w:tc>
        <w:tc>
          <w:tcPr>
            <w:tcW w:w="851" w:type="dxa"/>
          </w:tcPr>
          <w:p w:rsidR="003F0571" w:rsidRPr="00D34AA4" w:rsidRDefault="003F0571" w:rsidP="00E152E4">
            <w:pPr>
              <w:ind w:firstLine="34"/>
              <w:rPr>
                <w:rFonts w:ascii="Times New Roman" w:hAnsi="Times New Roman" w:cs="Times New Roman"/>
                <w:sz w:val="28"/>
                <w:szCs w:val="28"/>
              </w:rPr>
            </w:pP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66</w:t>
            </w:r>
          </w:p>
          <w:p w:rsidR="003F0571" w:rsidRPr="00D34AA4" w:rsidRDefault="003F0571" w:rsidP="00E152E4">
            <w:pPr>
              <w:ind w:firstLine="34"/>
              <w:rPr>
                <w:rFonts w:ascii="Times New Roman" w:hAnsi="Times New Roman" w:cs="Times New Roman"/>
                <w:sz w:val="28"/>
                <w:szCs w:val="28"/>
                <w:lang w:val="kk-KZ"/>
              </w:rPr>
            </w:pP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4.2</w:t>
            </w:r>
          </w:p>
        </w:tc>
        <w:tc>
          <w:tcPr>
            <w:tcW w:w="7796" w:type="dxa"/>
          </w:tcPr>
          <w:p w:rsidR="003F0571" w:rsidRPr="00D34AA4" w:rsidRDefault="003F0571" w:rsidP="00E152E4">
            <w:pPr>
              <w:jc w:val="both"/>
              <w:rPr>
                <w:rFonts w:ascii="Times New Roman" w:eastAsia="Times New Roman" w:hAnsi="Times New Roman" w:cs="Times New Roman"/>
                <w:sz w:val="28"/>
                <w:szCs w:val="28"/>
                <w:lang w:val="kk-KZ"/>
              </w:rPr>
            </w:pPr>
            <w:r w:rsidRPr="00D34AA4">
              <w:rPr>
                <w:rFonts w:ascii="Times New Roman" w:hAnsi="Times New Roman" w:cs="Times New Roman"/>
                <w:bCs/>
                <w:i/>
                <w:sz w:val="28"/>
                <w:szCs w:val="28"/>
                <w:lang w:val="kk-KZ"/>
              </w:rPr>
              <w:t xml:space="preserve">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және</w:t>
            </w:r>
            <w:r w:rsidRPr="00D34AA4">
              <w:rPr>
                <w:rFonts w:ascii="Times New Roman" w:hAnsi="Times New Roman" w:cs="Times New Roman"/>
                <w:bCs/>
                <w:i/>
                <w:sz w:val="28"/>
                <w:szCs w:val="28"/>
                <w:lang w:val="kk-KZ"/>
              </w:rPr>
              <w:t xml:space="preserve"> 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қою сығындыларының химиялық құрамын зерттеу</w:t>
            </w:r>
          </w:p>
        </w:tc>
        <w:tc>
          <w:tcPr>
            <w:tcW w:w="851" w:type="dxa"/>
          </w:tcPr>
          <w:p w:rsidR="003F0571" w:rsidRPr="00D34AA4" w:rsidRDefault="003F0571" w:rsidP="00E23D32">
            <w:pPr>
              <w:ind w:firstLine="34"/>
              <w:rPr>
                <w:rFonts w:ascii="Times New Roman" w:hAnsi="Times New Roman" w:cs="Times New Roman"/>
                <w:sz w:val="28"/>
                <w:szCs w:val="28"/>
              </w:rPr>
            </w:pP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6</w:t>
            </w:r>
            <w:r w:rsidR="00E23D32">
              <w:rPr>
                <w:rFonts w:ascii="Times New Roman" w:hAnsi="Times New Roman" w:cs="Times New Roman"/>
                <w:sz w:val="28"/>
                <w:szCs w:val="28"/>
              </w:rPr>
              <w:t>8</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4.3</w:t>
            </w:r>
          </w:p>
        </w:tc>
        <w:tc>
          <w:tcPr>
            <w:tcW w:w="7796" w:type="dxa"/>
          </w:tcPr>
          <w:p w:rsidR="003F0571" w:rsidRPr="00D34AA4" w:rsidRDefault="003F0571" w:rsidP="00E152E4">
            <w:pPr>
              <w:jc w:val="both"/>
              <w:rPr>
                <w:rFonts w:ascii="Times New Roman" w:hAnsi="Times New Roman" w:cs="Times New Roman"/>
                <w:bCs/>
                <w:sz w:val="28"/>
                <w:szCs w:val="28"/>
                <w:lang w:val="kk-KZ"/>
              </w:rPr>
            </w:pP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шөптерінен </w:t>
            </w:r>
            <w:r w:rsidRPr="00D34AA4">
              <w:rPr>
                <w:rFonts w:ascii="Times New Roman" w:hAnsi="Times New Roman" w:cs="Times New Roman"/>
                <w:sz w:val="28"/>
                <w:szCs w:val="28"/>
              </w:rPr>
              <w:t xml:space="preserve">эфир майын алу және </w:t>
            </w:r>
            <w:r w:rsidRPr="00D34AA4">
              <w:rPr>
                <w:rFonts w:ascii="Times New Roman" w:hAnsi="Times New Roman" w:cs="Times New Roman"/>
                <w:sz w:val="28"/>
                <w:szCs w:val="28"/>
                <w:lang w:val="kk-KZ"/>
              </w:rPr>
              <w:t xml:space="preserve">химиялық құрамын </w:t>
            </w:r>
            <w:r w:rsidRPr="00D34AA4">
              <w:rPr>
                <w:rFonts w:ascii="Times New Roman" w:hAnsi="Times New Roman" w:cs="Times New Roman"/>
                <w:sz w:val="28"/>
                <w:szCs w:val="28"/>
              </w:rPr>
              <w:t>зерттеу</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7</w:t>
            </w:r>
            <w:r w:rsidR="00E23D32">
              <w:rPr>
                <w:rFonts w:ascii="Times New Roman" w:hAnsi="Times New Roman" w:cs="Times New Roman"/>
                <w:sz w:val="28"/>
                <w:szCs w:val="28"/>
              </w:rPr>
              <w:t>0</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4.4</w:t>
            </w:r>
          </w:p>
        </w:tc>
        <w:tc>
          <w:tcPr>
            <w:tcW w:w="7796" w:type="dxa"/>
          </w:tcPr>
          <w:p w:rsidR="003F0571" w:rsidRPr="00D34AA4" w:rsidRDefault="003F0571" w:rsidP="00E152E4">
            <w:pPr>
              <w:jc w:val="both"/>
              <w:rPr>
                <w:rFonts w:ascii="Times New Roman" w:hAnsi="Times New Roman" w:cs="Times New Roman"/>
                <w:i/>
                <w:sz w:val="28"/>
                <w:szCs w:val="28"/>
                <w:shd w:val="clear" w:color="auto" w:fill="FFFFFF"/>
                <w:lang w:val="kk-KZ"/>
              </w:rPr>
            </w:pPr>
            <w:r w:rsidRPr="00D34AA4">
              <w:rPr>
                <w:rFonts w:ascii="Times New Roman" w:hAnsi="Times New Roman" w:cs="Times New Roman"/>
                <w:i/>
                <w:sz w:val="28"/>
                <w:szCs w:val="28"/>
                <w:shd w:val="clear" w:color="auto" w:fill="FFFFFF"/>
                <w:lang w:val="kk-KZ"/>
              </w:rPr>
              <w:t xml:space="preserve">Dracocephalum nutans </w:t>
            </w:r>
            <w:r w:rsidRPr="00D34AA4">
              <w:rPr>
                <w:rFonts w:ascii="Times New Roman" w:hAnsi="Times New Roman" w:cs="Times New Roman"/>
                <w:sz w:val="28"/>
                <w:szCs w:val="28"/>
                <w:shd w:val="clear" w:color="auto" w:fill="FFFFFF"/>
                <w:lang w:val="kk-KZ"/>
              </w:rPr>
              <w:t>L. эфир майының сапа спецификациясын анықтау сақтау мерзімін белгілеу</w:t>
            </w:r>
          </w:p>
        </w:tc>
        <w:tc>
          <w:tcPr>
            <w:tcW w:w="851" w:type="dxa"/>
          </w:tcPr>
          <w:p w:rsidR="003F0571" w:rsidRPr="006A0901" w:rsidRDefault="003F0571" w:rsidP="006A0901">
            <w:pPr>
              <w:jc w:val="center"/>
              <w:rPr>
                <w:rFonts w:ascii="Times New Roman" w:hAnsi="Times New Roman" w:cs="Times New Roman"/>
                <w:sz w:val="28"/>
                <w:szCs w:val="28"/>
              </w:rPr>
            </w:pPr>
            <w:r w:rsidRPr="00D34AA4">
              <w:rPr>
                <w:rFonts w:ascii="Times New Roman" w:hAnsi="Times New Roman" w:cs="Times New Roman"/>
                <w:sz w:val="28"/>
                <w:szCs w:val="28"/>
              </w:rPr>
              <w:t>7</w:t>
            </w:r>
            <w:r w:rsidR="006A0901">
              <w:rPr>
                <w:rFonts w:ascii="Times New Roman" w:hAnsi="Times New Roman" w:cs="Times New Roman"/>
                <w:sz w:val="28"/>
                <w:szCs w:val="28"/>
              </w:rPr>
              <w:t>6</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w:t>
            </w:r>
          </w:p>
        </w:tc>
        <w:tc>
          <w:tcPr>
            <w:tcW w:w="7796" w:type="dxa"/>
          </w:tcPr>
          <w:p w:rsidR="003F0571" w:rsidRPr="00D34AA4" w:rsidRDefault="003F0571" w:rsidP="00E152E4">
            <w:pPr>
              <w:tabs>
                <w:tab w:val="left" w:pos="1753"/>
              </w:tabs>
              <w:jc w:val="both"/>
              <w:rPr>
                <w:rFonts w:ascii="Times New Roman" w:hAnsi="Times New Roman" w:cs="Times New Roman"/>
                <w:sz w:val="28"/>
                <w:szCs w:val="28"/>
                <w:lang w:val="kk-KZ"/>
              </w:rPr>
            </w:pPr>
            <w:r w:rsidRPr="00D34AA4">
              <w:rPr>
                <w:rFonts w:ascii="Times New Roman" w:eastAsia="Calibri"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w:t>
            </w:r>
            <w:r w:rsidRPr="00D34AA4">
              <w:rPr>
                <w:rFonts w:ascii="Times New Roman" w:hAnsi="Times New Roman" w:cs="Times New Roman"/>
                <w:b/>
                <w:iCs/>
                <w:sz w:val="28"/>
                <w:szCs w:val="28"/>
                <w:lang w:val="kk-KZ"/>
              </w:rPr>
              <w:t>L</w:t>
            </w:r>
            <w:r w:rsidRPr="00D34AA4">
              <w:rPr>
                <w:rFonts w:ascii="Times New Roman" w:hAnsi="Times New Roman" w:cs="Times New Roman"/>
                <w:b/>
                <w:sz w:val="28"/>
                <w:szCs w:val="28"/>
                <w:lang w:val="kk-KZ"/>
              </w:rPr>
              <w:t>.</w:t>
            </w: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rPr>
              <w:t xml:space="preserve">ЭФИР МАЙЫ НЕГІЗІНДЕ </w:t>
            </w:r>
            <w:r w:rsidRPr="00D34AA4">
              <w:rPr>
                <w:rFonts w:ascii="Times New Roman" w:hAnsi="Times New Roman" w:cs="Times New Roman"/>
                <w:b/>
                <w:sz w:val="28"/>
                <w:szCs w:val="28"/>
                <w:lang w:val="kk-KZ"/>
              </w:rPr>
              <w:t>ГЕЛЬДІҢ</w:t>
            </w:r>
            <w:r w:rsidRPr="00D34AA4">
              <w:rPr>
                <w:rFonts w:ascii="Times New Roman" w:hAnsi="Times New Roman" w:cs="Times New Roman"/>
                <w:b/>
                <w:sz w:val="28"/>
                <w:szCs w:val="28"/>
              </w:rPr>
              <w:t xml:space="preserve"> ҚҰРАМЫН</w:t>
            </w:r>
            <w:r w:rsidRPr="00D34AA4">
              <w:rPr>
                <w:rFonts w:ascii="Times New Roman" w:hAnsi="Times New Roman" w:cs="Times New Roman"/>
                <w:b/>
                <w:sz w:val="28"/>
                <w:szCs w:val="28"/>
                <w:lang w:val="kk-KZ"/>
              </w:rPr>
              <w:t>, ТЕХНОЛОГИЯСЫН</w:t>
            </w:r>
            <w:r w:rsidRPr="00D34AA4">
              <w:rPr>
                <w:rFonts w:ascii="Times New Roman" w:hAnsi="Times New Roman" w:cs="Times New Roman"/>
                <w:b/>
                <w:sz w:val="28"/>
                <w:szCs w:val="28"/>
              </w:rPr>
              <w:t xml:space="preserve"> </w:t>
            </w:r>
            <w:r w:rsidRPr="00D34AA4">
              <w:rPr>
                <w:rFonts w:ascii="Times New Roman" w:hAnsi="Times New Roman" w:cs="Times New Roman"/>
                <w:b/>
                <w:sz w:val="28"/>
                <w:szCs w:val="28"/>
                <w:lang w:val="kk-KZ"/>
              </w:rPr>
              <w:t>ЖАСАУ</w:t>
            </w:r>
            <w:r w:rsidRPr="00D34AA4">
              <w:rPr>
                <w:rFonts w:ascii="Times New Roman" w:hAnsi="Times New Roman" w:cs="Times New Roman"/>
                <w:b/>
                <w:sz w:val="28"/>
                <w:szCs w:val="28"/>
              </w:rPr>
              <w:t xml:space="preserve"> ЖӘНЕ </w:t>
            </w:r>
            <w:r w:rsidRPr="00D34AA4">
              <w:rPr>
                <w:rFonts w:ascii="Times New Roman" w:hAnsi="Times New Roman" w:cs="Times New Roman"/>
                <w:b/>
                <w:sz w:val="28"/>
                <w:szCs w:val="28"/>
                <w:lang w:val="kk-KZ"/>
              </w:rPr>
              <w:t>ГЕЛЬДІ</w:t>
            </w:r>
            <w:r w:rsidRPr="00D34AA4">
              <w:rPr>
                <w:rFonts w:ascii="Times New Roman" w:hAnsi="Times New Roman" w:cs="Times New Roman"/>
                <w:b/>
                <w:sz w:val="28"/>
                <w:szCs w:val="28"/>
              </w:rPr>
              <w:t xml:space="preserve"> ЗЕРТТЕУ</w:t>
            </w:r>
          </w:p>
        </w:tc>
        <w:tc>
          <w:tcPr>
            <w:tcW w:w="851" w:type="dxa"/>
          </w:tcPr>
          <w:p w:rsidR="003F0571" w:rsidRPr="00D34AA4" w:rsidRDefault="00E23D32" w:rsidP="00E23D32">
            <w:pPr>
              <w:jc w:val="center"/>
              <w:rPr>
                <w:rFonts w:ascii="Times New Roman" w:hAnsi="Times New Roman" w:cs="Times New Roman"/>
                <w:sz w:val="28"/>
                <w:szCs w:val="28"/>
              </w:rPr>
            </w:pPr>
            <w:r>
              <w:rPr>
                <w:rFonts w:ascii="Times New Roman" w:hAnsi="Times New Roman" w:cs="Times New Roman"/>
                <w:sz w:val="28"/>
                <w:szCs w:val="28"/>
              </w:rPr>
              <w:t>80</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5.1</w:t>
            </w:r>
          </w:p>
        </w:tc>
        <w:tc>
          <w:tcPr>
            <w:tcW w:w="7796" w:type="dxa"/>
          </w:tcPr>
          <w:p w:rsidR="003F0571" w:rsidRPr="00D34AA4" w:rsidRDefault="003F0571" w:rsidP="00E152E4">
            <w:pPr>
              <w:tabs>
                <w:tab w:val="left" w:pos="1753"/>
              </w:tabs>
              <w:jc w:val="both"/>
              <w:rPr>
                <w:rFonts w:ascii="Times New Roman" w:eastAsiaTheme="minorEastAsia" w:hAnsi="Times New Roman" w:cs="Times New Roman"/>
                <w:kern w:val="24"/>
                <w:sz w:val="28"/>
                <w:szCs w:val="28"/>
                <w:lang w:eastAsia="ru-RU"/>
              </w:rPr>
            </w:pPr>
            <w:r w:rsidRPr="00D34AA4">
              <w:rPr>
                <w:rFonts w:ascii="Times New Roman" w:eastAsia="Calibri" w:hAnsi="Times New Roman" w:cs="Times New Roman"/>
                <w:bCs/>
                <w:i/>
                <w:sz w:val="28"/>
                <w:szCs w:val="28"/>
                <w:lang w:val="kk-KZ"/>
              </w:rPr>
              <w:t>Dracocephalum nutans</w:t>
            </w:r>
            <w:r w:rsidRPr="00D34AA4">
              <w:rPr>
                <w:rFonts w:ascii="Times New Roman" w:eastAsia="Calibri" w:hAnsi="Times New Roman" w:cs="Times New Roman"/>
                <w:bCs/>
                <w:sz w:val="28"/>
                <w:szCs w:val="28"/>
                <w:lang w:val="kk-KZ"/>
              </w:rPr>
              <w:t xml:space="preserve"> </w:t>
            </w:r>
            <w:r w:rsidRPr="00D34AA4">
              <w:rPr>
                <w:rFonts w:ascii="Times New Roman" w:eastAsia="Calibri" w:hAnsi="Times New Roman" w:cs="Times New Roman"/>
                <w:bCs/>
                <w:iCs/>
                <w:sz w:val="28"/>
                <w:szCs w:val="28"/>
                <w:lang w:val="kk-KZ"/>
              </w:rPr>
              <w:t>L</w:t>
            </w:r>
            <w:r w:rsidRPr="00D34AA4">
              <w:rPr>
                <w:rFonts w:ascii="Times New Roman" w:eastAsia="Calibri" w:hAnsi="Times New Roman" w:cs="Times New Roman"/>
                <w:bCs/>
                <w:sz w:val="28"/>
                <w:szCs w:val="28"/>
                <w:lang w:val="kk-KZ"/>
              </w:rPr>
              <w:t xml:space="preserve">. эфир майы негізіндегі </w:t>
            </w:r>
            <w:r w:rsidRPr="00D34AA4">
              <w:rPr>
                <w:rFonts w:ascii="Times New Roman" w:eastAsia="Calibri" w:hAnsi="Times New Roman" w:cs="Times New Roman"/>
                <w:sz w:val="28"/>
                <w:szCs w:val="28"/>
                <w:lang w:val="kk-KZ"/>
              </w:rPr>
              <w:t>гельдің құрамын жасау</w:t>
            </w:r>
          </w:p>
        </w:tc>
        <w:tc>
          <w:tcPr>
            <w:tcW w:w="851" w:type="dxa"/>
          </w:tcPr>
          <w:p w:rsidR="003F0571" w:rsidRPr="00D34AA4" w:rsidRDefault="00E23D32" w:rsidP="00E152E4">
            <w:pPr>
              <w:jc w:val="center"/>
              <w:rPr>
                <w:rFonts w:ascii="Times New Roman" w:hAnsi="Times New Roman" w:cs="Times New Roman"/>
                <w:sz w:val="28"/>
                <w:szCs w:val="28"/>
              </w:rPr>
            </w:pPr>
            <w:r>
              <w:rPr>
                <w:rFonts w:ascii="Times New Roman" w:hAnsi="Times New Roman" w:cs="Times New Roman"/>
                <w:sz w:val="28"/>
                <w:szCs w:val="28"/>
              </w:rPr>
              <w:t>80</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5.2</w:t>
            </w:r>
          </w:p>
        </w:tc>
        <w:tc>
          <w:tcPr>
            <w:tcW w:w="7796" w:type="dxa"/>
          </w:tcPr>
          <w:p w:rsidR="003F0571" w:rsidRPr="00D34AA4" w:rsidRDefault="003F0571" w:rsidP="00E152E4">
            <w:pPr>
              <w:tabs>
                <w:tab w:val="left" w:pos="851"/>
              </w:tabs>
              <w:jc w:val="both"/>
              <w:rPr>
                <w:rFonts w:ascii="Times New Roman" w:eastAsia="Calibri" w:hAnsi="Times New Roman" w:cs="Times New Roman"/>
                <w:i/>
                <w:sz w:val="28"/>
                <w:szCs w:val="28"/>
                <w:lang w:val="kk-KZ"/>
              </w:rPr>
            </w:pPr>
            <w:r w:rsidRPr="00D34AA4">
              <w:rPr>
                <w:rFonts w:ascii="Times New Roman" w:hAnsi="Times New Roman" w:cs="Times New Roman"/>
                <w:bCs/>
                <w:i/>
                <w:color w:val="202124"/>
                <w:sz w:val="28"/>
                <w:szCs w:val="28"/>
                <w:lang w:val="kk-KZ"/>
              </w:rPr>
              <w:t xml:space="preserve">Dracocephalum nutans </w:t>
            </w:r>
            <w:r w:rsidRPr="00D34AA4">
              <w:rPr>
                <w:rFonts w:ascii="Times New Roman" w:hAnsi="Times New Roman" w:cs="Times New Roman"/>
                <w:bCs/>
                <w:iCs/>
                <w:color w:val="202124"/>
                <w:sz w:val="28"/>
                <w:szCs w:val="28"/>
                <w:lang w:val="kk-KZ"/>
              </w:rPr>
              <w:t>L</w:t>
            </w:r>
            <w:r w:rsidRPr="00D34AA4">
              <w:rPr>
                <w:rFonts w:ascii="Times New Roman" w:hAnsi="Times New Roman" w:cs="Times New Roman"/>
                <w:bCs/>
                <w:color w:val="202124"/>
                <w:sz w:val="28"/>
                <w:szCs w:val="28"/>
                <w:lang w:val="kk-KZ"/>
              </w:rPr>
              <w:t>.</w:t>
            </w:r>
            <w:r w:rsidRPr="00D34AA4">
              <w:rPr>
                <w:rFonts w:ascii="Times New Roman" w:hAnsi="Times New Roman" w:cs="Times New Roman"/>
                <w:bCs/>
                <w:i/>
                <w:color w:val="202124"/>
                <w:sz w:val="28"/>
                <w:szCs w:val="28"/>
                <w:lang w:val="kk-KZ"/>
              </w:rPr>
              <w:t xml:space="preserve"> </w:t>
            </w:r>
            <w:r w:rsidRPr="00D34AA4">
              <w:rPr>
                <w:rFonts w:ascii="Times New Roman" w:hAnsi="Times New Roman" w:cs="Times New Roman"/>
                <w:bCs/>
                <w:color w:val="202124"/>
                <w:sz w:val="28"/>
                <w:szCs w:val="28"/>
                <w:lang w:val="kk-KZ"/>
              </w:rPr>
              <w:t xml:space="preserve">эфир майы негізіндегі </w:t>
            </w:r>
            <w:r w:rsidRPr="00D34AA4">
              <w:rPr>
                <w:rFonts w:ascii="Times New Roman" w:hAnsi="Times New Roman" w:cs="Times New Roman"/>
                <w:color w:val="202124"/>
                <w:sz w:val="28"/>
                <w:szCs w:val="28"/>
              </w:rPr>
              <w:t>гель</w:t>
            </w:r>
            <w:r w:rsidRPr="00D34AA4">
              <w:rPr>
                <w:rFonts w:ascii="Times New Roman" w:hAnsi="Times New Roman" w:cs="Times New Roman"/>
                <w:bCs/>
                <w:sz w:val="28"/>
                <w:szCs w:val="28"/>
              </w:rPr>
              <w:t xml:space="preserve"> құрамының агрегаттық тұрақтылығын зерттеу</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8</w:t>
            </w:r>
            <w:r w:rsidR="00E23D32">
              <w:rPr>
                <w:rFonts w:ascii="Times New Roman" w:hAnsi="Times New Roman" w:cs="Times New Roman"/>
                <w:sz w:val="28"/>
                <w:szCs w:val="28"/>
              </w:rPr>
              <w:t>5</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5.3</w:t>
            </w:r>
          </w:p>
        </w:tc>
        <w:tc>
          <w:tcPr>
            <w:tcW w:w="7796" w:type="dxa"/>
          </w:tcPr>
          <w:p w:rsidR="003F0571" w:rsidRPr="00D34AA4" w:rsidRDefault="003F0571" w:rsidP="00E152E4">
            <w:pPr>
              <w:tabs>
                <w:tab w:val="left" w:pos="851"/>
              </w:tabs>
              <w:jc w:val="both"/>
              <w:rPr>
                <w:rFonts w:ascii="Times New Roman" w:eastAsia="Calibri" w:hAnsi="Times New Roman" w:cs="Times New Roman"/>
                <w:i/>
                <w:sz w:val="28"/>
                <w:szCs w:val="28"/>
                <w:lang w:val="kk-KZ"/>
              </w:rPr>
            </w:pPr>
            <w:r w:rsidRPr="00D34AA4">
              <w:rPr>
                <w:rFonts w:ascii="Times New Roman" w:eastAsia="Calibri" w:hAnsi="Times New Roman" w:cs="Times New Roman"/>
                <w:i/>
                <w:sz w:val="28"/>
                <w:szCs w:val="28"/>
                <w:lang w:val="kk-KZ"/>
              </w:rPr>
              <w:t>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гелінен</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1,8-цинеолдың босап шығуын анықтау</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8</w:t>
            </w:r>
            <w:r w:rsidR="00E23D32">
              <w:rPr>
                <w:rFonts w:ascii="Times New Roman" w:hAnsi="Times New Roman" w:cs="Times New Roman"/>
                <w:sz w:val="28"/>
                <w:szCs w:val="28"/>
              </w:rPr>
              <w:t>7</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5.4</w:t>
            </w:r>
          </w:p>
        </w:tc>
        <w:tc>
          <w:tcPr>
            <w:tcW w:w="7796" w:type="dxa"/>
          </w:tcPr>
          <w:p w:rsidR="003F0571" w:rsidRPr="00D34AA4" w:rsidRDefault="003F0571" w:rsidP="00E152E4">
            <w:pPr>
              <w:jc w:val="both"/>
              <w:rPr>
                <w:rFonts w:ascii="Times New Roman" w:hAnsi="Times New Roman" w:cs="Times New Roman"/>
                <w:sz w:val="28"/>
                <w:szCs w:val="28"/>
                <w:lang w:val="kk-KZ"/>
              </w:rPr>
            </w:pPr>
            <w:r w:rsidRPr="00D34AA4">
              <w:rPr>
                <w:rFonts w:ascii="Times New Roman" w:eastAsia="Calibri" w:hAnsi="Times New Roman" w:cs="Times New Roman"/>
                <w:i/>
                <w:sz w:val="28"/>
                <w:szCs w:val="28"/>
                <w:lang w:val="kk-KZ"/>
              </w:rPr>
              <w:t>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w:t>
            </w:r>
            <w:r w:rsidRPr="00D34AA4">
              <w:rPr>
                <w:rFonts w:ascii="Times New Roman" w:eastAsiaTheme="minorEastAsia" w:hAnsi="Times New Roman" w:cs="Times New Roman"/>
                <w:kern w:val="24"/>
                <w:sz w:val="28"/>
                <w:szCs w:val="28"/>
                <w:lang w:val="kk-KZ" w:eastAsia="ru-RU"/>
              </w:rPr>
              <w:t>шөбінің эфир майы негізіндегі гельдің реологиялық қасеттерін анықтау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88</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5.5</w:t>
            </w:r>
          </w:p>
        </w:tc>
        <w:tc>
          <w:tcPr>
            <w:tcW w:w="7796" w:type="dxa"/>
          </w:tcPr>
          <w:p w:rsidR="003F0571" w:rsidRPr="00D34AA4" w:rsidRDefault="003F0571" w:rsidP="00E152E4">
            <w:pPr>
              <w:jc w:val="both"/>
              <w:rPr>
                <w:rFonts w:ascii="Times New Roman" w:hAnsi="Times New Roman" w:cs="Times New Roman"/>
                <w:i/>
                <w:color w:val="202124"/>
                <w:sz w:val="28"/>
                <w:szCs w:val="28"/>
                <w:lang w:val="kk-KZ"/>
              </w:rPr>
            </w:pPr>
            <w:r w:rsidRPr="00D34AA4">
              <w:rPr>
                <w:rFonts w:ascii="Times New Roman" w:hAnsi="Times New Roman" w:cs="Times New Roman"/>
                <w:bCs/>
                <w:i/>
                <w:color w:val="202124"/>
                <w:sz w:val="28"/>
                <w:szCs w:val="28"/>
                <w:lang w:val="kk-KZ"/>
              </w:rPr>
              <w:t xml:space="preserve">Dracocephalum nutans </w:t>
            </w:r>
            <w:r w:rsidRPr="00D34AA4">
              <w:rPr>
                <w:rFonts w:ascii="Times New Roman" w:hAnsi="Times New Roman" w:cs="Times New Roman"/>
                <w:bCs/>
                <w:iCs/>
                <w:color w:val="202124"/>
                <w:sz w:val="28"/>
                <w:szCs w:val="28"/>
                <w:lang w:val="kk-KZ"/>
              </w:rPr>
              <w:t>L.</w:t>
            </w:r>
            <w:r w:rsidRPr="00D34AA4">
              <w:rPr>
                <w:rFonts w:ascii="Times New Roman" w:hAnsi="Times New Roman" w:cs="Times New Roman"/>
                <w:sz w:val="28"/>
                <w:szCs w:val="28"/>
                <w:lang w:val="kk-KZ"/>
              </w:rPr>
              <w:t xml:space="preserve"> эфир майы негізіндегі </w:t>
            </w:r>
            <w:r w:rsidRPr="00D34AA4">
              <w:rPr>
                <w:rFonts w:ascii="Times New Roman" w:hAnsi="Times New Roman" w:cs="Times New Roman"/>
                <w:color w:val="202124"/>
                <w:sz w:val="28"/>
                <w:szCs w:val="28"/>
                <w:lang w:val="kk-KZ"/>
              </w:rPr>
              <w:t>гельдің технологиясын жасау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93</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5.6</w:t>
            </w:r>
          </w:p>
        </w:tc>
        <w:tc>
          <w:tcPr>
            <w:tcW w:w="7796" w:type="dxa"/>
          </w:tcPr>
          <w:p w:rsidR="003F0571" w:rsidRPr="00D34AA4" w:rsidRDefault="003F0571" w:rsidP="00E152E4">
            <w:pPr>
              <w:jc w:val="both"/>
              <w:rPr>
                <w:rFonts w:ascii="Times New Roman" w:eastAsiaTheme="minorEastAsia" w:hAnsi="Times New Roman" w:cs="Times New Roman"/>
                <w:kern w:val="24"/>
                <w:sz w:val="28"/>
                <w:szCs w:val="28"/>
                <w:lang w:val="kk-KZ" w:eastAsia="ru-RU"/>
              </w:rPr>
            </w:pPr>
            <w:r w:rsidRPr="00D34AA4">
              <w:rPr>
                <w:rFonts w:ascii="Times New Roman" w:eastAsia="Calibri" w:hAnsi="Times New Roman" w:cs="Times New Roman"/>
                <w:i/>
                <w:sz w:val="28"/>
                <w:szCs w:val="28"/>
                <w:lang w:val="kk-KZ"/>
              </w:rPr>
              <w:t>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w:t>
            </w:r>
            <w:r w:rsidRPr="00D34AA4">
              <w:rPr>
                <w:rFonts w:ascii="Times New Roman" w:hAnsi="Times New Roman" w:cs="Times New Roman"/>
                <w:color w:val="202124"/>
                <w:sz w:val="28"/>
                <w:szCs w:val="28"/>
                <w:lang w:val="kk-KZ"/>
              </w:rPr>
              <w:t xml:space="preserve">шөбінің </w:t>
            </w:r>
            <w:r w:rsidRPr="00D34AA4">
              <w:rPr>
                <w:rFonts w:ascii="Times New Roman" w:hAnsi="Times New Roman" w:cs="Times New Roman"/>
                <w:bCs/>
                <w:sz w:val="28"/>
                <w:szCs w:val="28"/>
                <w:lang w:val="kk-KZ"/>
              </w:rPr>
              <w:t>эфир майы негізінде гельдің сапа спецификациясын жасау және сақтау мерзімін анықтау</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9</w:t>
            </w:r>
            <w:r w:rsidR="00E23D32">
              <w:rPr>
                <w:rFonts w:ascii="Times New Roman" w:hAnsi="Times New Roman" w:cs="Times New Roman"/>
                <w:sz w:val="28"/>
                <w:szCs w:val="28"/>
              </w:rPr>
              <w:t>5</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b/>
                <w:bCs/>
                <w:sz w:val="28"/>
                <w:szCs w:val="28"/>
              </w:rPr>
            </w:pPr>
            <w:r w:rsidRPr="00D34AA4">
              <w:rPr>
                <w:rFonts w:ascii="Times New Roman" w:hAnsi="Times New Roman" w:cs="Times New Roman"/>
                <w:b/>
                <w:bCs/>
                <w:sz w:val="28"/>
                <w:szCs w:val="28"/>
              </w:rPr>
              <w:t>6</w:t>
            </w:r>
          </w:p>
        </w:tc>
        <w:tc>
          <w:tcPr>
            <w:tcW w:w="7796" w:type="dxa"/>
          </w:tcPr>
          <w:p w:rsidR="003F0571" w:rsidRPr="00D34AA4" w:rsidRDefault="003F0571" w:rsidP="00E152E4">
            <w:pPr>
              <w:pStyle w:val="a3"/>
              <w:ind w:left="0"/>
              <w:jc w:val="both"/>
              <w:rPr>
                <w:rFonts w:ascii="Times New Roman" w:hAnsi="Times New Roman" w:cs="Times New Roman"/>
                <w:b/>
                <w:sz w:val="28"/>
                <w:szCs w:val="28"/>
                <w:lang w:val="kk-KZ"/>
              </w:rPr>
            </w:pPr>
            <w:r w:rsidRPr="00D34AA4">
              <w:rPr>
                <w:rFonts w:ascii="Times New Roman" w:eastAsia="Calibri"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w:t>
            </w:r>
            <w:r w:rsidRPr="00D34AA4">
              <w:rPr>
                <w:rFonts w:ascii="Times New Roman" w:hAnsi="Times New Roman" w:cs="Times New Roman"/>
                <w:b/>
                <w:iCs/>
                <w:sz w:val="28"/>
                <w:szCs w:val="28"/>
                <w:lang w:val="kk-KZ"/>
              </w:rPr>
              <w:t>L</w:t>
            </w:r>
            <w:r w:rsidRPr="00D34AA4">
              <w:rPr>
                <w:rFonts w:ascii="Times New Roman" w:hAnsi="Times New Roman" w:cs="Times New Roman"/>
                <w:b/>
                <w:sz w:val="28"/>
                <w:szCs w:val="28"/>
                <w:lang w:val="kk-KZ"/>
              </w:rPr>
              <w:t>.</w:t>
            </w:r>
            <w:r w:rsidRPr="00D34AA4">
              <w:rPr>
                <w:rFonts w:ascii="Times New Roman" w:eastAsiaTheme="minorEastAsia" w:hAnsi="Times New Roman" w:cs="Times New Roman"/>
                <w:b/>
                <w:kern w:val="24"/>
                <w:sz w:val="28"/>
                <w:szCs w:val="28"/>
                <w:lang w:eastAsia="ru-RU"/>
              </w:rPr>
              <w:t xml:space="preserve"> </w:t>
            </w:r>
            <w:r w:rsidRPr="00D34AA4">
              <w:rPr>
                <w:rFonts w:ascii="Times New Roman" w:hAnsi="Times New Roman" w:cs="Times New Roman"/>
                <w:b/>
                <w:sz w:val="28"/>
                <w:szCs w:val="28"/>
              </w:rPr>
              <w:t>ЭФИР МАЙ</w:t>
            </w:r>
            <w:r w:rsidRPr="00D34AA4">
              <w:rPr>
                <w:rFonts w:ascii="Times New Roman" w:hAnsi="Times New Roman" w:cs="Times New Roman"/>
                <w:b/>
                <w:sz w:val="28"/>
                <w:szCs w:val="28"/>
                <w:lang w:val="kk-KZ"/>
              </w:rPr>
              <w:t>ЫНЫҢ</w:t>
            </w:r>
            <w:r w:rsidRPr="00D34AA4">
              <w:rPr>
                <w:rFonts w:ascii="Times New Roman" w:hAnsi="Times New Roman" w:cs="Times New Roman"/>
                <w:b/>
                <w:sz w:val="28"/>
                <w:szCs w:val="28"/>
              </w:rPr>
              <w:t xml:space="preserve"> </w:t>
            </w:r>
            <w:r w:rsidRPr="00D34AA4">
              <w:rPr>
                <w:rFonts w:ascii="Times New Roman" w:hAnsi="Times New Roman" w:cs="Times New Roman"/>
                <w:b/>
                <w:sz w:val="28"/>
                <w:szCs w:val="28"/>
                <w:lang w:val="kk-KZ"/>
              </w:rPr>
              <w:t xml:space="preserve">ЖЕДЕЛ УЫТТЫЛЫҒЫН ЖӘНЕ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 СЫҒЫНДЫЛАРЫНЫҢ,</w:t>
            </w:r>
            <w:r w:rsidRPr="00D34AA4">
              <w:rPr>
                <w:rFonts w:ascii="Times New Roman" w:hAnsi="Times New Roman" w:cs="Times New Roman"/>
                <w:sz w:val="28"/>
                <w:szCs w:val="28"/>
                <w:lang w:val="kk-KZ"/>
              </w:rPr>
              <w:t xml:space="preserve">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ЭФИР МАЙЫНЫҢ БИОЛОГИЯЛЫҚ БЕЛСЕНДІЛІКТЕРІН ЗЕРТТЕУ </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99</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6.1</w:t>
            </w:r>
          </w:p>
        </w:tc>
        <w:tc>
          <w:tcPr>
            <w:tcW w:w="7796" w:type="dxa"/>
          </w:tcPr>
          <w:p w:rsidR="003F0571" w:rsidRPr="00D34AA4" w:rsidRDefault="003F0571" w:rsidP="00E152E4">
            <w:pPr>
              <w:widowControl w:val="0"/>
              <w:tabs>
                <w:tab w:val="num" w:pos="1800"/>
              </w:tabs>
              <w:autoSpaceDE w:val="0"/>
              <w:autoSpaceDN w:val="0"/>
              <w:adjustRightInd w:val="0"/>
              <w:jc w:val="both"/>
              <w:rPr>
                <w:rFonts w:ascii="Times New Roman" w:hAnsi="Times New Roman" w:cs="Times New Roman"/>
                <w:bCs/>
                <w:sz w:val="28"/>
                <w:szCs w:val="28"/>
                <w:lang w:val="kk-KZ"/>
              </w:rPr>
            </w:pP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color w:val="202124"/>
                <w:sz w:val="28"/>
                <w:szCs w:val="28"/>
                <w:lang w:val="kk-KZ"/>
              </w:rPr>
              <w:t>шөбінің</w:t>
            </w:r>
            <w:r w:rsidRPr="00D34AA4">
              <w:rPr>
                <w:rFonts w:ascii="Times New Roman" w:hAnsi="Times New Roman" w:cs="Times New Roman"/>
                <w:bCs/>
                <w:sz w:val="28"/>
                <w:szCs w:val="28"/>
                <w:lang w:val="kk-KZ"/>
              </w:rPr>
              <w:t xml:space="preserve"> эфир майының жедел уыттылығын зерттеу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99</w:t>
            </w:r>
          </w:p>
        </w:tc>
      </w:tr>
      <w:tr w:rsidR="003F0571" w:rsidRPr="00D34AA4" w:rsidTr="002F3F1D">
        <w:trPr>
          <w:jc w:val="center"/>
        </w:trPr>
        <w:tc>
          <w:tcPr>
            <w:tcW w:w="704"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rPr>
              <w:t>6.2</w:t>
            </w:r>
          </w:p>
        </w:tc>
        <w:tc>
          <w:tcPr>
            <w:tcW w:w="7796" w:type="dxa"/>
          </w:tcPr>
          <w:p w:rsidR="003F0571" w:rsidRPr="00D34AA4" w:rsidRDefault="003F0571" w:rsidP="00E152E4">
            <w:pPr>
              <w:pStyle w:val="a3"/>
              <w:ind w:left="0"/>
              <w:jc w:val="both"/>
              <w:rPr>
                <w:rFonts w:ascii="Times New Roman" w:hAnsi="Times New Roman" w:cs="Times New Roman"/>
                <w:bCs/>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сығындылардың</w:t>
            </w:r>
            <w:r w:rsidRPr="00D34AA4">
              <w:rPr>
                <w:rFonts w:ascii="Times New Roman" w:hAnsi="Times New Roman" w:cs="Times New Roman"/>
                <w:bCs/>
                <w:sz w:val="28"/>
                <w:szCs w:val="28"/>
                <w:lang w:val="kk-KZ"/>
              </w:rPr>
              <w:t xml:space="preserve">,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w:t>
            </w:r>
            <w:r w:rsidRPr="00D34AA4">
              <w:rPr>
                <w:rFonts w:ascii="Times New Roman" w:hAnsi="Times New Roman" w:cs="Times New Roman"/>
                <w:bCs/>
                <w:sz w:val="28"/>
                <w:szCs w:val="28"/>
                <w:lang w:val="kk-KZ"/>
              </w:rPr>
              <w:t>эфир майының және оның негізіндегі гельдің микробқа қарсы белсенділігін зерттеу</w:t>
            </w:r>
          </w:p>
        </w:tc>
        <w:tc>
          <w:tcPr>
            <w:tcW w:w="851" w:type="dxa"/>
          </w:tcPr>
          <w:p w:rsidR="003F0571" w:rsidRPr="00D34AA4" w:rsidRDefault="003F0571" w:rsidP="00E152E4">
            <w:pPr>
              <w:jc w:val="center"/>
              <w:rPr>
                <w:rFonts w:ascii="Times New Roman" w:hAnsi="Times New Roman" w:cs="Times New Roman"/>
                <w:sz w:val="28"/>
                <w:szCs w:val="28"/>
              </w:rPr>
            </w:pPr>
            <w:r w:rsidRPr="00D34AA4">
              <w:rPr>
                <w:rFonts w:ascii="Times New Roman" w:hAnsi="Times New Roman" w:cs="Times New Roman"/>
                <w:sz w:val="28"/>
                <w:szCs w:val="28"/>
              </w:rPr>
              <w:t>103</w:t>
            </w:r>
          </w:p>
        </w:tc>
      </w:tr>
      <w:tr w:rsidR="003F0571" w:rsidRPr="00D34AA4" w:rsidTr="002F3F1D">
        <w:trPr>
          <w:trHeight w:val="90"/>
          <w:jc w:val="center"/>
        </w:trPr>
        <w:tc>
          <w:tcPr>
            <w:tcW w:w="704" w:type="dxa"/>
          </w:tcPr>
          <w:p w:rsidR="003F0571" w:rsidRPr="00D34AA4" w:rsidRDefault="003F0571" w:rsidP="00E152E4">
            <w:pPr>
              <w:tabs>
                <w:tab w:val="left" w:pos="993"/>
                <w:tab w:val="left" w:pos="1276"/>
                <w:tab w:val="left" w:pos="1418"/>
              </w:tabs>
              <w:autoSpaceDE w:val="0"/>
              <w:autoSpaceDN w:val="0"/>
              <w:adjustRightInd w:val="0"/>
              <w:jc w:val="both"/>
              <w:rPr>
                <w:rFonts w:ascii="Times New Roman" w:hAnsi="Times New Roman" w:cs="Times New Roman"/>
                <w:b/>
                <w:bCs/>
                <w:sz w:val="28"/>
                <w:szCs w:val="28"/>
              </w:rPr>
            </w:pPr>
            <w:r w:rsidRPr="00D34AA4">
              <w:rPr>
                <w:rFonts w:ascii="Times New Roman" w:hAnsi="Times New Roman" w:cs="Times New Roman"/>
                <w:b/>
                <w:bCs/>
                <w:sz w:val="28"/>
                <w:szCs w:val="28"/>
              </w:rPr>
              <w:t>7</w:t>
            </w:r>
          </w:p>
        </w:tc>
        <w:tc>
          <w:tcPr>
            <w:tcW w:w="7796" w:type="dxa"/>
          </w:tcPr>
          <w:p w:rsidR="003F0571" w:rsidRPr="00D34AA4" w:rsidRDefault="003F0571" w:rsidP="00E152E4">
            <w:pPr>
              <w:tabs>
                <w:tab w:val="left" w:pos="993"/>
                <w:tab w:val="left" w:pos="1276"/>
                <w:tab w:val="left" w:pos="1418"/>
              </w:tabs>
              <w:autoSpaceDE w:val="0"/>
              <w:autoSpaceDN w:val="0"/>
              <w:adjustRightInd w:val="0"/>
              <w:jc w:val="both"/>
              <w:rPr>
                <w:rFonts w:ascii="Times New Roman" w:hAnsi="Times New Roman" w:cs="Times New Roman"/>
                <w:bCs/>
                <w:sz w:val="28"/>
                <w:szCs w:val="28"/>
                <w:lang w:val="kk-KZ"/>
              </w:rPr>
            </w:pPr>
            <w:r w:rsidRPr="00D34AA4">
              <w:rPr>
                <w:rFonts w:ascii="Times New Roman" w:eastAsia="Times New Roman" w:hAnsi="Times New Roman" w:cs="Times New Roman"/>
                <w:b/>
                <w:i/>
                <w:sz w:val="28"/>
                <w:szCs w:val="28"/>
                <w:lang w:val="kk-KZ" w:eastAsia="ru-RU"/>
              </w:rPr>
              <w:t>DRACOCEPHALUM NUTANS</w:t>
            </w:r>
            <w:r w:rsidRPr="00D34AA4">
              <w:rPr>
                <w:rFonts w:ascii="Times New Roman" w:eastAsia="Times New Roman" w:hAnsi="Times New Roman" w:cs="Times New Roman"/>
                <w:b/>
                <w:sz w:val="28"/>
                <w:szCs w:val="28"/>
                <w:lang w:val="kk-KZ" w:eastAsia="ru-RU"/>
              </w:rPr>
              <w:t xml:space="preserve"> ЭФИР МАЙЫ НЕГІЗІНДЕГІ</w:t>
            </w:r>
            <w:r w:rsidRPr="00D34AA4">
              <w:rPr>
                <w:rFonts w:ascii="Times New Roman" w:hAnsi="Times New Roman" w:cs="Times New Roman"/>
                <w:b/>
                <w:bCs/>
                <w:sz w:val="28"/>
                <w:szCs w:val="28"/>
                <w:lang w:val="kk-KZ"/>
              </w:rPr>
              <w:t xml:space="preserve"> ГЕЛЬ ӨНДІРІСІНІҢ ТЕХНИКА</w:t>
            </w:r>
            <w:r w:rsidR="009F2478" w:rsidRPr="00D34AA4">
              <w:rPr>
                <w:rFonts w:ascii="Times New Roman" w:hAnsi="Times New Roman" w:cs="Times New Roman"/>
                <w:b/>
                <w:bCs/>
                <w:sz w:val="28"/>
                <w:szCs w:val="28"/>
                <w:lang w:val="kk-KZ"/>
              </w:rPr>
              <w:t>ЛЫҚ</w:t>
            </w:r>
            <w:r w:rsidRPr="00D34AA4">
              <w:rPr>
                <w:rFonts w:ascii="Times New Roman" w:hAnsi="Times New Roman" w:cs="Times New Roman"/>
                <w:b/>
                <w:bCs/>
                <w:sz w:val="28"/>
                <w:szCs w:val="28"/>
                <w:lang w:val="kk-KZ"/>
              </w:rPr>
              <w:t>-ЭКОНОМИКАЛЫҚ НЕГІЗДЕМЕСІ</w:t>
            </w:r>
          </w:p>
        </w:tc>
        <w:tc>
          <w:tcPr>
            <w:tcW w:w="851" w:type="dxa"/>
          </w:tcPr>
          <w:p w:rsidR="003F0571" w:rsidRPr="00D34AA4" w:rsidRDefault="003F0571" w:rsidP="00E23D32">
            <w:pPr>
              <w:jc w:val="center"/>
              <w:rPr>
                <w:rFonts w:ascii="Times New Roman" w:hAnsi="Times New Roman" w:cs="Times New Roman"/>
                <w:sz w:val="28"/>
                <w:szCs w:val="28"/>
                <w:lang w:val="kk-KZ"/>
              </w:rPr>
            </w:pPr>
            <w:r w:rsidRPr="00D34AA4">
              <w:rPr>
                <w:rFonts w:ascii="Times New Roman" w:hAnsi="Times New Roman" w:cs="Times New Roman"/>
                <w:sz w:val="28"/>
                <w:szCs w:val="28"/>
              </w:rPr>
              <w:t>1</w:t>
            </w:r>
            <w:r w:rsidR="00224B99">
              <w:rPr>
                <w:rFonts w:ascii="Times New Roman" w:hAnsi="Times New Roman" w:cs="Times New Roman"/>
                <w:sz w:val="28"/>
                <w:szCs w:val="28"/>
              </w:rPr>
              <w:t>06</w:t>
            </w:r>
          </w:p>
        </w:tc>
      </w:tr>
      <w:tr w:rsidR="003F0571" w:rsidRPr="00D34AA4" w:rsidTr="002F3F1D">
        <w:trPr>
          <w:jc w:val="center"/>
        </w:trPr>
        <w:tc>
          <w:tcPr>
            <w:tcW w:w="8500" w:type="dxa"/>
            <w:gridSpan w:val="2"/>
          </w:tcPr>
          <w:p w:rsidR="003F0571" w:rsidRPr="00D34AA4" w:rsidRDefault="003F0571" w:rsidP="00E152E4">
            <w:pPr>
              <w:rPr>
                <w:rFonts w:ascii="Times New Roman" w:hAnsi="Times New Roman" w:cs="Times New Roman"/>
                <w:sz w:val="28"/>
                <w:szCs w:val="28"/>
                <w:lang w:val="kk-KZ"/>
              </w:rPr>
            </w:pPr>
            <w:r w:rsidRPr="00D34AA4">
              <w:rPr>
                <w:rFonts w:ascii="Times New Roman" w:hAnsi="Times New Roman" w:cs="Times New Roman"/>
                <w:b/>
                <w:sz w:val="28"/>
                <w:szCs w:val="28"/>
                <w:lang w:val="kk-KZ"/>
              </w:rPr>
              <w:t>ҚОРЫТЫНДЫ</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1</w:t>
            </w:r>
            <w:r w:rsidR="00E23D32">
              <w:rPr>
                <w:rFonts w:ascii="Times New Roman" w:hAnsi="Times New Roman" w:cs="Times New Roman"/>
                <w:sz w:val="28"/>
                <w:szCs w:val="28"/>
              </w:rPr>
              <w:t>09</w:t>
            </w:r>
          </w:p>
        </w:tc>
      </w:tr>
      <w:tr w:rsidR="003F0571" w:rsidRPr="00D34AA4" w:rsidTr="002F3F1D">
        <w:trPr>
          <w:jc w:val="center"/>
        </w:trPr>
        <w:tc>
          <w:tcPr>
            <w:tcW w:w="8500" w:type="dxa"/>
            <w:gridSpan w:val="2"/>
          </w:tcPr>
          <w:p w:rsidR="003F0571" w:rsidRPr="00D34AA4" w:rsidRDefault="003F0571" w:rsidP="00E152E4">
            <w:pPr>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ПАЙДАЛАНЫЛҒАН ӘДЕБМЕТТЕР ТІЗІМІ</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1</w:t>
            </w:r>
            <w:r w:rsidR="00224B99">
              <w:rPr>
                <w:rFonts w:ascii="Times New Roman" w:hAnsi="Times New Roman" w:cs="Times New Roman"/>
                <w:sz w:val="28"/>
                <w:szCs w:val="28"/>
              </w:rPr>
              <w:t>11</w:t>
            </w:r>
            <w:bookmarkStart w:id="0" w:name="_GoBack"/>
            <w:bookmarkEnd w:id="0"/>
          </w:p>
        </w:tc>
      </w:tr>
      <w:tr w:rsidR="003F0571" w:rsidRPr="00D34AA4" w:rsidTr="002F3F1D">
        <w:trPr>
          <w:jc w:val="center"/>
        </w:trPr>
        <w:tc>
          <w:tcPr>
            <w:tcW w:w="8500" w:type="dxa"/>
            <w:gridSpan w:val="2"/>
          </w:tcPr>
          <w:p w:rsidR="003F0571" w:rsidRPr="00D34AA4" w:rsidRDefault="003F0571" w:rsidP="00E152E4">
            <w:pPr>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ҚОСЫМШАЛАР</w:t>
            </w:r>
          </w:p>
        </w:tc>
        <w:tc>
          <w:tcPr>
            <w:tcW w:w="851" w:type="dxa"/>
          </w:tcPr>
          <w:p w:rsidR="003F0571" w:rsidRPr="00D34AA4" w:rsidRDefault="003F0571" w:rsidP="00E23D32">
            <w:pPr>
              <w:jc w:val="center"/>
              <w:rPr>
                <w:rFonts w:ascii="Times New Roman" w:hAnsi="Times New Roman" w:cs="Times New Roman"/>
                <w:sz w:val="28"/>
                <w:szCs w:val="28"/>
              </w:rPr>
            </w:pPr>
            <w:r w:rsidRPr="00D34AA4">
              <w:rPr>
                <w:rFonts w:ascii="Times New Roman" w:hAnsi="Times New Roman" w:cs="Times New Roman"/>
                <w:sz w:val="28"/>
                <w:szCs w:val="28"/>
              </w:rPr>
              <w:t>12</w:t>
            </w:r>
            <w:r w:rsidR="00E23D32">
              <w:rPr>
                <w:rFonts w:ascii="Times New Roman" w:hAnsi="Times New Roman" w:cs="Times New Roman"/>
                <w:sz w:val="28"/>
                <w:szCs w:val="28"/>
              </w:rPr>
              <w:t>4</w:t>
            </w:r>
          </w:p>
        </w:tc>
      </w:tr>
    </w:tbl>
    <w:p w:rsidR="00460B75" w:rsidRPr="00D34AA4" w:rsidRDefault="00460B75" w:rsidP="003F0571">
      <w:pPr>
        <w:spacing w:after="0" w:line="240" w:lineRule="auto"/>
        <w:jc w:val="center"/>
        <w:rPr>
          <w:rFonts w:ascii="Times New Roman" w:hAnsi="Times New Roman" w:cs="Times New Roman"/>
          <w:b/>
          <w:sz w:val="28"/>
          <w:szCs w:val="28"/>
        </w:rPr>
      </w:pPr>
    </w:p>
    <w:p w:rsidR="00460B75" w:rsidRPr="00D34AA4" w:rsidRDefault="00460B75" w:rsidP="003F0571">
      <w:pPr>
        <w:spacing w:after="0" w:line="240" w:lineRule="auto"/>
        <w:jc w:val="center"/>
        <w:rPr>
          <w:rFonts w:ascii="Times New Roman" w:hAnsi="Times New Roman" w:cs="Times New Roman"/>
          <w:b/>
          <w:sz w:val="28"/>
          <w:szCs w:val="28"/>
        </w:rPr>
      </w:pPr>
    </w:p>
    <w:p w:rsidR="003F0571" w:rsidRPr="00D34AA4" w:rsidRDefault="003F0571" w:rsidP="003F0571">
      <w:pPr>
        <w:spacing w:after="0" w:line="240" w:lineRule="auto"/>
        <w:jc w:val="center"/>
        <w:rPr>
          <w:rFonts w:ascii="Times New Roman" w:hAnsi="Times New Roman" w:cs="Times New Roman"/>
          <w:b/>
          <w:sz w:val="28"/>
          <w:szCs w:val="28"/>
          <w:lang w:val="kk-KZ"/>
        </w:rPr>
      </w:pPr>
      <w:r w:rsidRPr="00D34AA4">
        <w:rPr>
          <w:rFonts w:ascii="Times New Roman" w:hAnsi="Times New Roman" w:cs="Times New Roman"/>
          <w:b/>
          <w:sz w:val="28"/>
          <w:szCs w:val="28"/>
        </w:rPr>
        <w:lastRenderedPageBreak/>
        <w:t>НОРМАТИВ</w:t>
      </w:r>
      <w:r w:rsidRPr="00D34AA4">
        <w:rPr>
          <w:rFonts w:ascii="Times New Roman" w:hAnsi="Times New Roman" w:cs="Times New Roman"/>
          <w:b/>
          <w:sz w:val="28"/>
          <w:szCs w:val="28"/>
          <w:lang w:val="kk-KZ"/>
        </w:rPr>
        <w:t>ТІК СІЛТЕМЕЛЕР</w:t>
      </w:r>
    </w:p>
    <w:p w:rsidR="003F0571" w:rsidRPr="00D34AA4" w:rsidRDefault="003F0571" w:rsidP="003F0571">
      <w:pPr>
        <w:spacing w:after="0" w:line="240" w:lineRule="auto"/>
        <w:ind w:firstLine="567"/>
        <w:jc w:val="center"/>
        <w:rPr>
          <w:rFonts w:ascii="Times New Roman"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Осы диссертацияда келесі нормативтік құжаттарға сілтемелер пайдаланылды: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Қазақстан Республикасы Денсаулық сақтау министрінің 2020 жылғы 28 қазандағы № ҚР ДСМ-165/2020 бұйрығы.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«Дәрілік заттарды таңбалау мен қадағалау және медициналық бұйымдарды таңбалау қағидаларын бекіту туралы» Қазақстан Республикасы Денсаулық сақтау министрінің 2021 жылғы 27 қаңтардағы № ҚР ДСМ-11 бұйрығы.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«Дәрілік заттар мен медициналық бұйымдарды сақтау және тасымалдау қағидаларын бекіту туралы» Қазақстан Республикасы Денсаулық сақтау министрінің 2021 жылғы 16 ақпандағы № ҚР ДСМ-19 бұйрығы.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Қазақстан Республикасы Денсаулық сақтау министрінің 2021 жылғы 16 ақпандағы № ҚР ДСМ-20 бұйрығы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«Радиациялық қауіпсіздікті қамтамасыз етуге қойылатын гигиеналық нормативтерді бекіту туралы»</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Қазақстан Республикасы Денсаулық сақтау министрінің 2022 жылғы 2 тамыздағы № ҚР ДСМ-71 бұйрығы. URL: https://adilet.zan.kz/rus/docs/V2200029012 (жүгінген күні: 15.04.2023);</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color w:val="444444"/>
          <w:sz w:val="28"/>
          <w:szCs w:val="28"/>
          <w:shd w:val="clear" w:color="auto" w:fill="FFFFFF" w:themeFill="background1"/>
        </w:rPr>
        <w:t>Қазақстан Республикасы Үкіметінің 2006 жылғы 31 қазандағы N 1034 Қаулысы</w:t>
      </w:r>
      <w:r w:rsidRPr="00D34AA4">
        <w:rPr>
          <w:rFonts w:ascii="Times New Roman" w:hAnsi="Times New Roman" w:cs="Times New Roman"/>
          <w:sz w:val="28"/>
          <w:szCs w:val="28"/>
        </w:rPr>
        <w:t xml:space="preserve"> «Өсімдіктер мен жануарлардың сирек кездесетiн және құрып кету қаупi төнген түрлерiнiң тiзбесiн бекiту туралы» (</w:t>
      </w:r>
      <w:r w:rsidRPr="00D34AA4">
        <w:rPr>
          <w:rFonts w:ascii="Times New Roman" w:hAnsi="Times New Roman" w:cs="Times New Roman"/>
          <w:sz w:val="28"/>
          <w:szCs w:val="28"/>
          <w:lang w:val="kk-KZ"/>
        </w:rPr>
        <w:t>өзг</w:t>
      </w:r>
      <w:r w:rsidRPr="00D34AA4">
        <w:rPr>
          <w:rFonts w:ascii="Times New Roman" w:hAnsi="Times New Roman" w:cs="Times New Roman"/>
          <w:sz w:val="28"/>
          <w:szCs w:val="28"/>
        </w:rPr>
        <w:t>. м</w:t>
      </w:r>
      <w:r w:rsidRPr="00D34AA4">
        <w:rPr>
          <w:rFonts w:ascii="Times New Roman" w:hAnsi="Times New Roman" w:cs="Times New Roman"/>
          <w:sz w:val="28"/>
          <w:szCs w:val="28"/>
          <w:lang w:val="kk-KZ"/>
        </w:rPr>
        <w:t>ен</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қос</w:t>
      </w:r>
      <w:r w:rsidRPr="00D34AA4">
        <w:rPr>
          <w:rFonts w:ascii="Times New Roman" w:hAnsi="Times New Roman" w:cs="Times New Roman"/>
          <w:sz w:val="28"/>
          <w:szCs w:val="28"/>
        </w:rPr>
        <w:t>. 16.09.2022 г.). URL: https://adilet.zan.kz/rus/docs/P060001034_ (жүгінген күні: 05.04.2023);</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«Өсімдік ресурстарының қорларына ресурстық зерттеп-қарауды жүргізу және оларды пайдалану лимиттерін айқындау әдістемесін бекіту туралы»</w:t>
      </w:r>
      <w:r w:rsidRPr="00D34AA4">
        <w:rPr>
          <w:rFonts w:ascii="Times New Roman" w:hAnsi="Times New Roman" w:cs="Times New Roman"/>
          <w:color w:val="666666"/>
          <w:spacing w:val="2"/>
          <w:sz w:val="20"/>
          <w:szCs w:val="20"/>
          <w:shd w:val="clear" w:color="auto" w:fill="E8E9EB"/>
        </w:rPr>
        <w:t xml:space="preserve"> </w:t>
      </w:r>
      <w:r w:rsidRPr="00D34AA4">
        <w:rPr>
          <w:rFonts w:ascii="Times New Roman" w:hAnsi="Times New Roman" w:cs="Times New Roman"/>
          <w:sz w:val="28"/>
          <w:szCs w:val="28"/>
        </w:rPr>
        <w:t>Қазақстан Республикасы Экология және табиғи ресурстар министрінің м.а. 2023 жылғы 30 наурыздағы № 103 бұйрығы. URL: https://adilet.zan.kz/rus/docs/V2300032193 (жүгінген күні: 05.04.2023);</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Еуразиялық экономикалық комиссия Кеңесінің 2018 жылғы 26 қаңтардағы № 15 «Өсімдік тектес шикізатты өсірудің, жинаудың, өңдеудің және сақтаудың тиісті тәжірибесі қағидаларын бекіту туралы» шешімі.</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Еуразиялық экономикалық комиссия Алқасының 2021 жылғы 07 желтоқсандағы №169 «Өсімдік фармацевтикалық субстанцияларының (дәрілік шикізат негізіндегі препараттардың) және дәрілік өсімдік препараттарының тұрақтылығын зерттеуге қойылатын талаптарды бекіту туралы» шешімі.</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Қазақстан Республикасының Мемлекеттік фармакопеясы 1 т. - Алматы: «Жібек жолы» Баспа үйі, 2008. - 592 б.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Қазақстан Республикасының Мемлекеттік фармакопеясы 2 т. - Алматы: «Жібек жолы» Баспа үйі, 2008. - 720 б.</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lastRenderedPageBreak/>
        <w:t>ЖФМ</w:t>
      </w:r>
      <w:r w:rsidRPr="00D34AA4">
        <w:rPr>
          <w:rFonts w:ascii="Times New Roman" w:hAnsi="Times New Roman" w:cs="Times New Roman"/>
          <w:sz w:val="28"/>
          <w:szCs w:val="28"/>
        </w:rPr>
        <w:t xml:space="preserve">.1.5.3.0003.15 </w:t>
      </w:r>
      <w:r w:rsidRPr="00D34AA4">
        <w:rPr>
          <w:rFonts w:ascii="Times New Roman" w:hAnsi="Times New Roman" w:cs="Times New Roman"/>
          <w:sz w:val="28"/>
          <w:szCs w:val="28"/>
          <w:lang w:val="kk-KZ"/>
        </w:rPr>
        <w:t>«Д</w:t>
      </w:r>
      <w:r w:rsidRPr="00D34AA4">
        <w:rPr>
          <w:rFonts w:ascii="Times New Roman" w:hAnsi="Times New Roman" w:cs="Times New Roman"/>
          <w:sz w:val="28"/>
          <w:szCs w:val="28"/>
        </w:rPr>
        <w:t>әрілік өсімдік шикізаты мен дәрілік өсімдік препараттарын микроскопиялық және микрохимиялық зерттеу техникасы</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w:t>
      </w:r>
    </w:p>
    <w:p w:rsidR="003F0571" w:rsidRPr="00D34AA4" w:rsidRDefault="003F0571" w:rsidP="003F0571">
      <w:pPr>
        <w:spacing w:after="0" w:line="240" w:lineRule="auto"/>
        <w:jc w:val="both"/>
        <w:rPr>
          <w:rFonts w:ascii="Times New Roman" w:hAnsi="Times New Roman" w:cs="Times New Roman"/>
          <w:sz w:val="28"/>
          <w:szCs w:val="28"/>
        </w:rPr>
      </w:pPr>
    </w:p>
    <w:p w:rsidR="003F0571" w:rsidRPr="00D34AA4" w:rsidRDefault="003F0571" w:rsidP="003F0571">
      <w:pPr>
        <w:spacing w:after="0" w:line="240" w:lineRule="auto"/>
        <w:rPr>
          <w:rFonts w:ascii="Times New Roman" w:hAnsi="Times New Roman" w:cs="Times New Roman"/>
          <w:b/>
          <w:sz w:val="28"/>
          <w:szCs w:val="28"/>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p>
    <w:tbl>
      <w:tblPr>
        <w:tblStyle w:val="a8"/>
        <w:tblpPr w:leftFromText="180" w:rightFromText="180" w:horzAnchor="margin" w:tblpY="-260"/>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12"/>
        <w:gridCol w:w="7481"/>
      </w:tblGrid>
      <w:tr w:rsidR="003F0571" w:rsidRPr="00D34AA4" w:rsidTr="00E152E4">
        <w:tc>
          <w:tcPr>
            <w:tcW w:w="9493" w:type="dxa"/>
            <w:gridSpan w:val="2"/>
          </w:tcPr>
          <w:p w:rsidR="003F0571" w:rsidRPr="00D34AA4" w:rsidRDefault="003F0571" w:rsidP="00E152E4">
            <w:pPr>
              <w:tabs>
                <w:tab w:val="left" w:pos="620"/>
                <w:tab w:val="center" w:pos="4582"/>
              </w:tabs>
              <w:rPr>
                <w:rFonts w:ascii="Times New Roman" w:hAnsi="Times New Roman" w:cs="Times New Roman"/>
                <w:b/>
                <w:sz w:val="28"/>
                <w:szCs w:val="28"/>
              </w:rPr>
            </w:pPr>
          </w:p>
          <w:p w:rsidR="003F0571" w:rsidRPr="00D34AA4" w:rsidRDefault="003F0571" w:rsidP="00E152E4">
            <w:pPr>
              <w:tabs>
                <w:tab w:val="left" w:pos="620"/>
                <w:tab w:val="center" w:pos="4582"/>
              </w:tabs>
              <w:ind w:hanging="113"/>
              <w:rPr>
                <w:rFonts w:ascii="Times New Roman" w:hAnsi="Times New Roman" w:cs="Times New Roman"/>
                <w:b/>
                <w:sz w:val="28"/>
                <w:szCs w:val="28"/>
              </w:rPr>
            </w:pPr>
            <w:r w:rsidRPr="00D34AA4">
              <w:rPr>
                <w:rFonts w:ascii="Times New Roman" w:hAnsi="Times New Roman" w:cs="Times New Roman"/>
                <w:b/>
                <w:sz w:val="28"/>
                <w:szCs w:val="28"/>
              </w:rPr>
              <w:t>АНЫҚТАМАЛАР, БЕЛГІ</w:t>
            </w:r>
            <w:r w:rsidRPr="00D34AA4">
              <w:rPr>
                <w:rFonts w:ascii="Times New Roman" w:hAnsi="Times New Roman" w:cs="Times New Roman"/>
                <w:b/>
                <w:sz w:val="28"/>
                <w:szCs w:val="28"/>
                <w:lang w:val="kk-KZ"/>
              </w:rPr>
              <w:t>ЛЕУ</w:t>
            </w:r>
            <w:r w:rsidRPr="00D34AA4">
              <w:rPr>
                <w:rFonts w:ascii="Times New Roman" w:hAnsi="Times New Roman" w:cs="Times New Roman"/>
                <w:b/>
                <w:sz w:val="28"/>
                <w:szCs w:val="28"/>
              </w:rPr>
              <w:t>ЛЕР ЖӘНЕ ҚЫСҚАРТУЛАР</w:t>
            </w:r>
          </w:p>
          <w:p w:rsidR="003F0571" w:rsidRPr="00D34AA4" w:rsidRDefault="003F0571" w:rsidP="00E152E4">
            <w:pPr>
              <w:ind w:hanging="113"/>
              <w:jc w:val="center"/>
              <w:rPr>
                <w:rFonts w:ascii="Times New Roman" w:hAnsi="Times New Roman" w:cs="Times New Roman"/>
                <w:sz w:val="28"/>
                <w:szCs w:val="28"/>
              </w:rPr>
            </w:pPr>
          </w:p>
        </w:tc>
      </w:tr>
      <w:tr w:rsidR="003F0571" w:rsidRPr="00D34AA4" w:rsidTr="00E152E4">
        <w:trPr>
          <w:trHeight w:val="266"/>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rPr>
              <w:t>ATCC</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rPr>
              <w:t>Американдық типтік культуралар жинағы</w:t>
            </w:r>
          </w:p>
        </w:tc>
      </w:tr>
      <w:tr w:rsidR="003F0571" w:rsidRPr="00224B99" w:rsidTr="00E152E4">
        <w:tc>
          <w:tcPr>
            <w:tcW w:w="2012" w:type="dxa"/>
          </w:tcPr>
          <w:p w:rsidR="003F0571" w:rsidRPr="00D34AA4" w:rsidRDefault="003F0571" w:rsidP="00E152E4">
            <w:pPr>
              <w:ind w:firstLine="171"/>
              <w:rPr>
                <w:rFonts w:ascii="Times New Roman" w:hAnsi="Times New Roman" w:cs="Times New Roman"/>
                <w:i/>
                <w:sz w:val="28"/>
                <w:szCs w:val="28"/>
                <w:lang w:val="kk-KZ"/>
              </w:rPr>
            </w:pPr>
            <w:r w:rsidRPr="00D34AA4">
              <w:rPr>
                <w:rFonts w:ascii="Times New Roman" w:hAnsi="Times New Roman" w:cs="Times New Roman"/>
                <w:sz w:val="28"/>
                <w:szCs w:val="28"/>
                <w:lang w:val="kk-KZ"/>
              </w:rPr>
              <w:t>GACP</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Дәрілік өсімдіктерді тиісті іс-тәжірибемен өсіру және жинау</w:t>
            </w:r>
          </w:p>
        </w:tc>
      </w:tr>
      <w:tr w:rsidR="003F0571" w:rsidRPr="00224B99"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GMP</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en-US"/>
              </w:rPr>
              <w:t>Good manufacturing practice (</w:t>
            </w:r>
            <w:r w:rsidRPr="00D34AA4">
              <w:rPr>
                <w:rFonts w:ascii="Times New Roman" w:hAnsi="Times New Roman" w:cs="Times New Roman"/>
                <w:sz w:val="28"/>
                <w:szCs w:val="28"/>
              </w:rPr>
              <w:t>тиісті</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өндірістік</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тәжірибе</w:t>
            </w:r>
            <w:r w:rsidRPr="00D34AA4">
              <w:rPr>
                <w:rFonts w:ascii="Times New Roman" w:hAnsi="Times New Roman" w:cs="Times New Roman"/>
                <w:sz w:val="28"/>
                <w:szCs w:val="28"/>
                <w:lang w:val="en-US"/>
              </w:rPr>
              <w:t>)</w:t>
            </w:r>
          </w:p>
        </w:tc>
      </w:tr>
      <w:tr w:rsidR="003F0571" w:rsidRPr="00D34AA4" w:rsidTr="00E152E4">
        <w:trPr>
          <w:trHeight w:val="162"/>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rPr>
              <w:t>NIST</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rPr>
              <w:t>Ұлттық стандарттар және технологиялар институты (АҚШ)</w:t>
            </w:r>
          </w:p>
        </w:tc>
      </w:tr>
      <w:tr w:rsidR="003F0571" w:rsidRPr="00D34AA4" w:rsidTr="00E152E4">
        <w:trPr>
          <w:trHeight w:val="370"/>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АЛТ</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rPr>
              <w:t>Аланинаминотрансфераза</w:t>
            </w:r>
          </w:p>
        </w:tc>
      </w:tr>
      <w:tr w:rsidR="003F0571" w:rsidRPr="00D34AA4" w:rsidTr="00E152E4">
        <w:trPr>
          <w:trHeight w:val="138"/>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kern w:val="28"/>
                <w:sz w:val="28"/>
                <w:szCs w:val="28"/>
                <w:lang w:val="kk-KZ"/>
              </w:rPr>
              <w:t>АСТ</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А</w:t>
            </w:r>
            <w:r w:rsidRPr="00D34AA4">
              <w:rPr>
                <w:rFonts w:ascii="Times New Roman" w:hAnsi="Times New Roman" w:cs="Times New Roman"/>
                <w:sz w:val="28"/>
                <w:szCs w:val="28"/>
              </w:rPr>
              <w:t>спартатаминотрансфераза</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rPr>
            </w:pPr>
            <w:r w:rsidRPr="00D34AA4">
              <w:rPr>
                <w:rFonts w:ascii="Times New Roman" w:hAnsi="Times New Roman" w:cs="Times New Roman"/>
                <w:sz w:val="28"/>
                <w:szCs w:val="28"/>
                <w:lang w:val="kk-KZ"/>
              </w:rPr>
              <w:t>ББЗ</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Биологиялық белсенді заттар </w:t>
            </w:r>
          </w:p>
        </w:tc>
      </w:tr>
      <w:tr w:rsidR="003F0571" w:rsidRPr="00D34AA4" w:rsidTr="00E152E4">
        <w:trPr>
          <w:trHeight w:val="224"/>
        </w:trPr>
        <w:tc>
          <w:tcPr>
            <w:tcW w:w="2012" w:type="dxa"/>
          </w:tcPr>
          <w:p w:rsidR="003F0571" w:rsidRPr="00D34AA4" w:rsidRDefault="003F0571" w:rsidP="00E152E4">
            <w:pPr>
              <w:ind w:left="176" w:hanging="5"/>
              <w:rPr>
                <w:rFonts w:ascii="Times New Roman" w:hAnsi="Times New Roman" w:cs="Times New Roman"/>
                <w:sz w:val="28"/>
                <w:szCs w:val="28"/>
                <w:lang w:val="kk-KZ"/>
              </w:rPr>
            </w:pPr>
            <w:r w:rsidRPr="00D34AA4">
              <w:rPr>
                <w:rFonts w:ascii="Times New Roman" w:hAnsi="Times New Roman" w:cs="Times New Roman"/>
                <w:sz w:val="28"/>
                <w:szCs w:val="28"/>
                <w:lang w:val="kk-KZ"/>
              </w:rPr>
              <w:t>БФ</w:t>
            </w:r>
          </w:p>
        </w:tc>
        <w:tc>
          <w:tcPr>
            <w:tcW w:w="7481" w:type="dxa"/>
          </w:tcPr>
          <w:p w:rsidR="003F0571" w:rsidRPr="00D34AA4" w:rsidRDefault="003F0571" w:rsidP="00E152E4">
            <w:pPr>
              <w:rPr>
                <w:rFonts w:ascii="Times New Roman" w:hAnsi="Times New Roman" w:cs="Times New Roman"/>
                <w:sz w:val="28"/>
                <w:szCs w:val="28"/>
                <w:lang w:val="kk-KZ"/>
              </w:rPr>
            </w:pPr>
            <w:r w:rsidRPr="00D34AA4">
              <w:rPr>
                <w:rFonts w:ascii="Times New Roman" w:hAnsi="Times New Roman" w:cs="Times New Roman"/>
                <w:sz w:val="28"/>
                <w:szCs w:val="28"/>
                <w:lang w:val="kk-KZ"/>
              </w:rPr>
              <w:t>Британиялық фармакопея</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rPr>
            </w:pPr>
            <w:r w:rsidRPr="00D34AA4">
              <w:rPr>
                <w:rFonts w:ascii="Times New Roman" w:hAnsi="Times New Roman" w:cs="Times New Roman"/>
                <w:sz w:val="28"/>
                <w:szCs w:val="28"/>
                <w:lang w:val="kk-KZ"/>
              </w:rPr>
              <w:t>ГХ</w:t>
            </w:r>
            <w:r w:rsidRPr="00D34AA4">
              <w:rPr>
                <w:rFonts w:ascii="Times New Roman" w:hAnsi="Times New Roman" w:cs="Times New Roman"/>
                <w:sz w:val="28"/>
                <w:szCs w:val="28"/>
              </w:rPr>
              <w:t>-</w:t>
            </w:r>
            <w:r w:rsidRPr="00D34AA4">
              <w:rPr>
                <w:rFonts w:ascii="Times New Roman" w:hAnsi="Times New Roman" w:cs="Times New Roman"/>
                <w:sz w:val="28"/>
                <w:szCs w:val="28"/>
                <w:lang w:val="kk-KZ"/>
              </w:rPr>
              <w:t>МС</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rPr>
              <w:t>Газды хромато-Масс-спектрометрия</w:t>
            </w:r>
            <w:r w:rsidRPr="00D34AA4">
              <w:rPr>
                <w:rFonts w:ascii="Times New Roman" w:hAnsi="Times New Roman" w:cs="Times New Roman"/>
                <w:sz w:val="28"/>
                <w:szCs w:val="28"/>
                <w:lang w:val="kk-KZ"/>
              </w:rPr>
              <w:t xml:space="preserve"> </w:t>
            </w:r>
          </w:p>
        </w:tc>
      </w:tr>
      <w:tr w:rsidR="003F0571" w:rsidRPr="00D34AA4" w:rsidTr="00E152E4">
        <w:trPr>
          <w:trHeight w:val="332"/>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ДМСО</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shd w:val="clear" w:color="auto" w:fill="FFFFFF"/>
              </w:rPr>
              <w:t>Диметилсульфоксид</w:t>
            </w:r>
            <w:r w:rsidRPr="00D34AA4">
              <w:rPr>
                <w:rFonts w:ascii="Times New Roman" w:hAnsi="Times New Roman" w:cs="Times New Roman"/>
                <w:sz w:val="28"/>
                <w:szCs w:val="28"/>
                <w:shd w:val="clear" w:color="auto" w:fill="FFFFFF"/>
                <w:lang w:val="kk-KZ"/>
              </w:rPr>
              <w:t>і</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rPr>
            </w:pPr>
            <w:r w:rsidRPr="00D34AA4">
              <w:rPr>
                <w:rFonts w:ascii="Times New Roman" w:hAnsi="Times New Roman" w:cs="Times New Roman"/>
                <w:sz w:val="28"/>
                <w:szCs w:val="28"/>
                <w:lang w:val="kk-KZ"/>
              </w:rPr>
              <w:t>ДӨШ</w:t>
            </w:r>
          </w:p>
        </w:tc>
        <w:tc>
          <w:tcPr>
            <w:tcW w:w="7481" w:type="dxa"/>
          </w:tcPr>
          <w:p w:rsidR="003F0571" w:rsidRPr="00D34AA4" w:rsidRDefault="003F0571" w:rsidP="00E152E4">
            <w:pPr>
              <w:ind w:firstLine="2"/>
              <w:rPr>
                <w:rFonts w:ascii="Times New Roman" w:hAnsi="Times New Roman" w:cs="Times New Roman"/>
                <w:sz w:val="28"/>
                <w:szCs w:val="28"/>
              </w:rPr>
            </w:pPr>
            <w:r w:rsidRPr="00D34AA4">
              <w:rPr>
                <w:rFonts w:ascii="Times New Roman" w:hAnsi="Times New Roman" w:cs="Times New Roman"/>
                <w:sz w:val="28"/>
                <w:szCs w:val="28"/>
              </w:rPr>
              <w:t>Д</w:t>
            </w:r>
            <w:r w:rsidRPr="00D34AA4">
              <w:rPr>
                <w:rFonts w:ascii="Times New Roman" w:hAnsi="Times New Roman" w:cs="Times New Roman"/>
                <w:sz w:val="28"/>
                <w:szCs w:val="28"/>
                <w:lang w:val="kk-KZ"/>
              </w:rPr>
              <w:t>әрілік өсімдік шикізаты</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ДП</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Дәрілік препарат</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ДСМ</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Денсаулық сақтау министрлігі</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ЕАЭО Ф</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Евразиялық экономикалық одақ фармакопеясы </w:t>
            </w:r>
          </w:p>
        </w:tc>
      </w:tr>
      <w:tr w:rsidR="003F0571" w:rsidRPr="00D34AA4" w:rsidTr="00E152E4">
        <w:trPr>
          <w:trHeight w:val="280"/>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eastAsia="Calibri" w:hAnsi="Times New Roman" w:cs="Times New Roman"/>
                <w:bCs/>
                <w:sz w:val="28"/>
                <w:szCs w:val="28"/>
                <w:lang w:val="kk-KZ"/>
              </w:rPr>
              <w:t>ЖТСХ</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Жоғары тиімді сұйық хромматография</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ЖФМ</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bCs/>
                <w:sz w:val="28"/>
                <w:szCs w:val="28"/>
                <w:lang w:val="kk-KZ"/>
              </w:rPr>
              <w:t>Ж</w:t>
            </w:r>
            <w:r w:rsidRPr="00D34AA4">
              <w:rPr>
                <w:rFonts w:ascii="Times New Roman" w:hAnsi="Times New Roman" w:cs="Times New Roman"/>
                <w:bCs/>
                <w:sz w:val="28"/>
                <w:szCs w:val="28"/>
              </w:rPr>
              <w:t>алпы фармакопеялық</w:t>
            </w:r>
            <w:r w:rsidRPr="00D34AA4">
              <w:rPr>
                <w:rFonts w:ascii="Times New Roman" w:hAnsi="Times New Roman" w:cs="Times New Roman"/>
                <w:sz w:val="28"/>
                <w:szCs w:val="28"/>
              </w:rPr>
              <w:t> мақала</w:t>
            </w:r>
          </w:p>
        </w:tc>
      </w:tr>
      <w:tr w:rsidR="003F0571" w:rsidRPr="00D34AA4" w:rsidTr="00E152E4">
        <w:trPr>
          <w:trHeight w:val="335"/>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ЖШС</w:t>
            </w:r>
          </w:p>
        </w:tc>
        <w:tc>
          <w:tcPr>
            <w:tcW w:w="7481" w:type="dxa"/>
          </w:tcPr>
          <w:p w:rsidR="003F0571" w:rsidRPr="00D34AA4" w:rsidRDefault="00224B99" w:rsidP="00E152E4">
            <w:pPr>
              <w:rPr>
                <w:rFonts w:ascii="Times New Roman" w:hAnsi="Times New Roman" w:cs="Times New Roman"/>
                <w:color w:val="000000" w:themeColor="text1"/>
                <w:sz w:val="28"/>
                <w:szCs w:val="28"/>
                <w:lang w:val="kk-KZ"/>
              </w:rPr>
            </w:pPr>
            <w:hyperlink r:id="rId8" w:history="1">
              <w:r w:rsidR="003F0571" w:rsidRPr="00D34AA4">
                <w:rPr>
                  <w:rFonts w:ascii="Times New Roman" w:hAnsi="Times New Roman" w:cs="Times New Roman"/>
                  <w:bCs/>
                  <w:color w:val="000000" w:themeColor="text1"/>
                  <w:sz w:val="28"/>
                  <w:szCs w:val="28"/>
                  <w:shd w:val="clear" w:color="auto" w:fill="FFFFFF"/>
                </w:rPr>
                <w:t>Жауапкершілігі шектеулі серіктестік</w:t>
              </w:r>
            </w:hyperlink>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КеАҚ </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Коммерциялық емес Акционерлік қоғам </w:t>
            </w:r>
          </w:p>
        </w:tc>
      </w:tr>
      <w:tr w:rsidR="003F0571" w:rsidRPr="00D34AA4" w:rsidTr="00E152E4">
        <w:trPr>
          <w:trHeight w:val="318"/>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КМЦ</w:t>
            </w:r>
          </w:p>
        </w:tc>
        <w:tc>
          <w:tcPr>
            <w:tcW w:w="7481" w:type="dxa"/>
          </w:tcPr>
          <w:p w:rsidR="003F0571" w:rsidRPr="00D34AA4" w:rsidRDefault="003F0571" w:rsidP="00E152E4">
            <w:pPr>
              <w:ind w:firstLine="2"/>
              <w:rPr>
                <w:rFonts w:ascii="Times New Roman" w:hAnsi="Times New Roman" w:cs="Times New Roman"/>
                <w:sz w:val="28"/>
                <w:szCs w:val="28"/>
              </w:rPr>
            </w:pPr>
            <w:r w:rsidRPr="00D34AA4">
              <w:rPr>
                <w:rFonts w:ascii="Times New Roman" w:hAnsi="Times New Roman" w:cs="Times New Roman"/>
                <w:bCs/>
                <w:sz w:val="28"/>
                <w:szCs w:val="28"/>
              </w:rPr>
              <w:t>Карбоксиметилцеллюлоза</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КТБ/мл</w:t>
            </w:r>
          </w:p>
        </w:tc>
        <w:tc>
          <w:tcPr>
            <w:tcW w:w="7481"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lang w:val="kk-KZ"/>
              </w:rPr>
              <w:t>Колония түзуші бірліктер/миллилитр</w:t>
            </w:r>
          </w:p>
        </w:tc>
      </w:tr>
      <w:tr w:rsidR="003F0571" w:rsidRPr="00D34AA4" w:rsidTr="00E152E4">
        <w:trPr>
          <w:trHeight w:val="228"/>
        </w:trPr>
        <w:tc>
          <w:tcPr>
            <w:tcW w:w="2012" w:type="dxa"/>
          </w:tcPr>
          <w:p w:rsidR="003F0571" w:rsidRPr="00D34AA4" w:rsidRDefault="003F0571" w:rsidP="00E152E4">
            <w:pPr>
              <w:ind w:firstLine="171"/>
              <w:rPr>
                <w:rFonts w:ascii="Times New Roman" w:hAnsi="Times New Roman" w:cs="Times New Roman"/>
                <w:sz w:val="28"/>
                <w:szCs w:val="28"/>
              </w:rPr>
            </w:pPr>
            <w:r w:rsidRPr="00D34AA4">
              <w:rPr>
                <w:rFonts w:ascii="Times New Roman" w:hAnsi="Times New Roman" w:cs="Times New Roman"/>
                <w:sz w:val="28"/>
                <w:szCs w:val="28"/>
                <w:lang w:val="kk-KZ"/>
              </w:rPr>
              <w:t>Қ</w:t>
            </w:r>
            <w:r w:rsidRPr="00D34AA4">
              <w:rPr>
                <w:rFonts w:ascii="Times New Roman" w:hAnsi="Times New Roman" w:cs="Times New Roman"/>
                <w:sz w:val="28"/>
                <w:szCs w:val="28"/>
              </w:rPr>
              <w:t>ар</w:t>
            </w:r>
            <w:r w:rsidRPr="00D34AA4">
              <w:rPr>
                <w:rFonts w:ascii="Times New Roman" w:hAnsi="Times New Roman" w:cs="Times New Roman"/>
                <w:sz w:val="28"/>
                <w:szCs w:val="28"/>
                <w:lang w:val="kk-KZ"/>
              </w:rPr>
              <w:t>У</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Қарағанды университеті</w:t>
            </w:r>
          </w:p>
        </w:tc>
      </w:tr>
      <w:tr w:rsidR="003F0571" w:rsidRPr="00D34AA4" w:rsidTr="00E152E4">
        <w:trPr>
          <w:trHeight w:val="346"/>
        </w:trPr>
        <w:tc>
          <w:tcPr>
            <w:tcW w:w="2012" w:type="dxa"/>
          </w:tcPr>
          <w:p w:rsidR="003F0571" w:rsidRPr="00D34AA4" w:rsidRDefault="003F0571" w:rsidP="00E152E4">
            <w:pPr>
              <w:ind w:firstLine="171"/>
              <w:rPr>
                <w:rFonts w:ascii="Times New Roman" w:hAnsi="Times New Roman" w:cs="Times New Roman"/>
                <w:sz w:val="28"/>
                <w:szCs w:val="28"/>
                <w:highlight w:val="yellow"/>
                <w:lang w:val="kk-KZ"/>
              </w:rPr>
            </w:pPr>
            <w:r w:rsidRPr="00D34AA4">
              <w:rPr>
                <w:rFonts w:ascii="Times New Roman" w:hAnsi="Times New Roman" w:cs="Times New Roman"/>
                <w:sz w:val="28"/>
                <w:szCs w:val="28"/>
                <w:lang w:val="kk-KZ"/>
              </w:rPr>
              <w:t>ҚМУ</w:t>
            </w:r>
          </w:p>
        </w:tc>
        <w:tc>
          <w:tcPr>
            <w:tcW w:w="7481" w:type="dxa"/>
          </w:tcPr>
          <w:p w:rsidR="003F0571" w:rsidRPr="00D34AA4" w:rsidRDefault="003F0571" w:rsidP="00E152E4">
            <w:pPr>
              <w:ind w:firstLine="2"/>
              <w:rPr>
                <w:rFonts w:ascii="Times New Roman" w:hAnsi="Times New Roman" w:cs="Times New Roman"/>
                <w:sz w:val="28"/>
                <w:szCs w:val="28"/>
                <w:highlight w:val="yellow"/>
                <w:lang w:val="en-US"/>
              </w:rPr>
            </w:pPr>
            <w:r w:rsidRPr="00D34AA4">
              <w:rPr>
                <w:rFonts w:ascii="Times New Roman" w:hAnsi="Times New Roman" w:cs="Times New Roman"/>
                <w:sz w:val="28"/>
                <w:szCs w:val="28"/>
                <w:lang w:val="kk-KZ"/>
              </w:rPr>
              <w:t>Қарағанды медицина университеті</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ҚР</w:t>
            </w:r>
          </w:p>
        </w:tc>
        <w:tc>
          <w:tcPr>
            <w:tcW w:w="7481" w:type="dxa"/>
          </w:tcPr>
          <w:p w:rsidR="003F0571" w:rsidRPr="00D34AA4" w:rsidRDefault="003F0571" w:rsidP="00E152E4">
            <w:pPr>
              <w:rPr>
                <w:rFonts w:ascii="Times New Roman" w:hAnsi="Times New Roman" w:cs="Times New Roman"/>
                <w:sz w:val="28"/>
                <w:szCs w:val="28"/>
              </w:rPr>
            </w:pPr>
            <w:r w:rsidRPr="00D34AA4">
              <w:rPr>
                <w:rFonts w:ascii="Times New Roman" w:hAnsi="Times New Roman" w:cs="Times New Roman"/>
                <w:sz w:val="28"/>
                <w:szCs w:val="28"/>
                <w:lang w:val="kk-KZ"/>
              </w:rPr>
              <w:t>Қазақстан Республикасы</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ҚР МФ</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Қазақстан Республикасының Мемлекеттік фармакопеясы</w:t>
            </w:r>
          </w:p>
        </w:tc>
      </w:tr>
      <w:tr w:rsidR="003F0571" w:rsidRPr="00D34AA4" w:rsidTr="00E152E4">
        <w:tc>
          <w:tcPr>
            <w:tcW w:w="2012" w:type="dxa"/>
          </w:tcPr>
          <w:p w:rsidR="003F0571" w:rsidRPr="00D34AA4" w:rsidRDefault="003F0571" w:rsidP="00E152E4">
            <w:pPr>
              <w:ind w:firstLine="171"/>
              <w:rPr>
                <w:rFonts w:ascii="Times New Roman" w:hAnsi="Times New Roman" w:cs="Times New Roman"/>
                <w:sz w:val="28"/>
                <w:szCs w:val="28"/>
                <w:highlight w:val="yellow"/>
                <w:lang w:val="kk-KZ"/>
              </w:rPr>
            </w:pPr>
            <w:r w:rsidRPr="00D34AA4">
              <w:rPr>
                <w:rFonts w:ascii="Times New Roman" w:hAnsi="Times New Roman" w:cs="Times New Roman"/>
                <w:sz w:val="28"/>
                <w:szCs w:val="28"/>
                <w:lang w:val="kk-KZ"/>
              </w:rPr>
              <w:t>МЕМЛСТ</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lang w:val="kk-KZ"/>
              </w:rPr>
              <w:t>Мемлекеттік стандарт</w:t>
            </w:r>
          </w:p>
        </w:tc>
      </w:tr>
      <w:tr w:rsidR="003F0571" w:rsidRPr="00D34AA4" w:rsidTr="00E152E4">
        <w:trPr>
          <w:trHeight w:val="318"/>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МЦ</w:t>
            </w:r>
          </w:p>
        </w:tc>
        <w:tc>
          <w:tcPr>
            <w:tcW w:w="7481" w:type="dxa"/>
          </w:tcPr>
          <w:p w:rsidR="003F0571" w:rsidRPr="00D34AA4" w:rsidRDefault="003F0571" w:rsidP="00E152E4">
            <w:pPr>
              <w:ind w:firstLine="2"/>
              <w:rPr>
                <w:rFonts w:ascii="Times New Roman" w:hAnsi="Times New Roman" w:cs="Times New Roman"/>
                <w:sz w:val="28"/>
                <w:szCs w:val="28"/>
              </w:rPr>
            </w:pPr>
            <w:r w:rsidRPr="00D34AA4">
              <w:rPr>
                <w:rFonts w:ascii="Times New Roman" w:hAnsi="Times New Roman" w:cs="Times New Roman"/>
                <w:bCs/>
                <w:sz w:val="28"/>
                <w:szCs w:val="28"/>
              </w:rPr>
              <w:t>Метилцеллюлоза</w:t>
            </w:r>
          </w:p>
        </w:tc>
      </w:tr>
      <w:tr w:rsidR="003F0571" w:rsidRPr="00D34AA4" w:rsidTr="00E152E4">
        <w:trPr>
          <w:trHeight w:val="318"/>
        </w:trPr>
        <w:tc>
          <w:tcPr>
            <w:tcW w:w="2012" w:type="dxa"/>
          </w:tcPr>
          <w:p w:rsidR="003F0571" w:rsidRPr="00D34AA4" w:rsidRDefault="003F0571" w:rsidP="00E152E4">
            <w:pPr>
              <w:ind w:firstLine="171"/>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натрий КМЦ </w:t>
            </w:r>
          </w:p>
        </w:tc>
        <w:tc>
          <w:tcPr>
            <w:tcW w:w="7481" w:type="dxa"/>
          </w:tcPr>
          <w:p w:rsidR="003F0571" w:rsidRPr="00D34AA4" w:rsidRDefault="003F0571" w:rsidP="00E152E4">
            <w:pPr>
              <w:ind w:firstLine="2"/>
              <w:rPr>
                <w:rFonts w:ascii="Times New Roman" w:hAnsi="Times New Roman" w:cs="Times New Roman"/>
                <w:sz w:val="28"/>
                <w:szCs w:val="28"/>
              </w:rPr>
            </w:pPr>
            <w:r w:rsidRPr="00D34AA4">
              <w:rPr>
                <w:rFonts w:ascii="Times New Roman" w:hAnsi="Times New Roman" w:cs="Times New Roman"/>
                <w:sz w:val="28"/>
                <w:szCs w:val="28"/>
              </w:rPr>
              <w:t>Натрий-карбоксиметил целлюлоза</w:t>
            </w:r>
          </w:p>
        </w:tc>
      </w:tr>
      <w:tr w:rsidR="003F0571" w:rsidRPr="00D34AA4" w:rsidTr="00E152E4">
        <w:trPr>
          <w:trHeight w:val="242"/>
        </w:trPr>
        <w:tc>
          <w:tcPr>
            <w:tcW w:w="2012" w:type="dxa"/>
          </w:tcPr>
          <w:p w:rsidR="003F0571" w:rsidRPr="00D34AA4" w:rsidRDefault="003F0571" w:rsidP="00E152E4">
            <w:pPr>
              <w:ind w:firstLine="171"/>
              <w:rPr>
                <w:rFonts w:ascii="Times New Roman" w:eastAsia="Calibri" w:hAnsi="Times New Roman" w:cs="Times New Roman"/>
                <w:bCs/>
                <w:sz w:val="28"/>
                <w:szCs w:val="28"/>
                <w:lang w:val="kk-KZ"/>
              </w:rPr>
            </w:pPr>
            <w:r w:rsidRPr="00D34AA4">
              <w:rPr>
                <w:rFonts w:ascii="Times New Roman" w:hAnsi="Times New Roman" w:cs="Times New Roman"/>
                <w:sz w:val="28"/>
                <w:szCs w:val="28"/>
              </w:rPr>
              <w:t>НҚ</w:t>
            </w:r>
          </w:p>
        </w:tc>
        <w:tc>
          <w:tcPr>
            <w:tcW w:w="7481" w:type="dxa"/>
          </w:tcPr>
          <w:p w:rsidR="003F0571" w:rsidRPr="00D34AA4" w:rsidRDefault="003F0571" w:rsidP="00E152E4">
            <w:pPr>
              <w:ind w:firstLine="2"/>
              <w:rPr>
                <w:rFonts w:ascii="Times New Roman" w:hAnsi="Times New Roman" w:cs="Times New Roman"/>
                <w:sz w:val="28"/>
                <w:szCs w:val="28"/>
                <w:lang w:val="kk-KZ"/>
              </w:rPr>
            </w:pPr>
            <w:r w:rsidRPr="00D34AA4">
              <w:rPr>
                <w:rFonts w:ascii="Times New Roman" w:hAnsi="Times New Roman" w:cs="Times New Roman"/>
                <w:sz w:val="28"/>
                <w:szCs w:val="28"/>
              </w:rPr>
              <w:t>Нормативтік құжат</w:t>
            </w:r>
          </w:p>
        </w:tc>
      </w:tr>
    </w:tbl>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rPr>
          <w:rFonts w:ascii="Times New Roman" w:hAnsi="Times New Roman" w:cs="Times New Roman"/>
          <w:b/>
          <w:sz w:val="28"/>
          <w:szCs w:val="28"/>
          <w:lang w:val="kk-KZ"/>
        </w:rPr>
      </w:pPr>
    </w:p>
    <w:p w:rsidR="00621B51" w:rsidRPr="00D34AA4" w:rsidRDefault="00621B51" w:rsidP="003F0571">
      <w:pPr>
        <w:spacing w:after="0" w:line="240" w:lineRule="auto"/>
        <w:rPr>
          <w:rFonts w:ascii="Times New Roman" w:hAnsi="Times New Roman" w:cs="Times New Roman"/>
          <w:b/>
          <w:sz w:val="28"/>
          <w:szCs w:val="28"/>
          <w:lang w:val="kk-KZ"/>
        </w:rPr>
      </w:pPr>
    </w:p>
    <w:p w:rsidR="00621B51" w:rsidRPr="00D34AA4" w:rsidRDefault="00621B51" w:rsidP="003F0571">
      <w:pPr>
        <w:spacing w:after="0" w:line="240" w:lineRule="auto"/>
        <w:rPr>
          <w:rFonts w:ascii="Times New Roman" w:hAnsi="Times New Roman" w:cs="Times New Roman"/>
          <w:b/>
          <w:sz w:val="28"/>
          <w:szCs w:val="28"/>
          <w:lang w:val="kk-KZ"/>
        </w:rPr>
      </w:pPr>
    </w:p>
    <w:p w:rsidR="00D25950" w:rsidRPr="00D34AA4" w:rsidRDefault="00D25950"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 xml:space="preserve">КІРІСПЕ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Жұмыстың өзектілігі</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Қазіргі уақытта Қазақстан Республикасының халқын салыстырмалы түрде қауіпсіз, сапалы, тиімді және қолжетімді отандық дәрі-дәрмекпен қамтамасыз ету фармация қызметінің басым бағыттарының бірі болып табылады. Бұл бағытты жүзеге асыру үшін фармацевтика саласына отандық табиғи шикізат ресурсын тиімді пайдалану бойынша зерттеулер жүргізу қажет. Қазақстан Республикасының Президентінің «Жаңа жағдайдағы Қазақстан: іс-қимыл кезеңі» атты халыққа жолдауына сәйкес, ҚР Премьер Министрінің «Фармацевтикалық және медициналық өнеркәсіпті дамытудың 2020-2025 жылдарға арналған Кешенді жоспары» туралы өкімі мен ҚР Үкіметінің «Өңдеу өнеркәсібін дамытудың 2023-2029 жылдарға арналған тұжырымдамасы» қаулыларына сәйкес, отандық фармацевтикалық субстанцияларды фармацевтикалық дайындау және дәрілік өсімдік шикізаты негізінде дәрілік препараттарды практикаға енгізу болып табылады [1-</w:t>
      </w:r>
      <w:r w:rsidR="00700311" w:rsidRPr="00D34AA4">
        <w:rPr>
          <w:rFonts w:ascii="Times New Roman" w:hAnsi="Times New Roman" w:cs="Times New Roman"/>
          <w:sz w:val="28"/>
          <w:szCs w:val="28"/>
          <w:lang w:val="kk-KZ"/>
        </w:rPr>
        <w:t>4</w:t>
      </w:r>
      <w:r w:rsidRPr="00D34AA4">
        <w:rPr>
          <w:rFonts w:ascii="Times New Roman" w:hAnsi="Times New Roman" w:cs="Times New Roman"/>
          <w:sz w:val="28"/>
          <w:szCs w:val="28"/>
          <w:lang w:val="kk-KZ"/>
        </w:rPr>
        <w:t>].</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eastAsia="TimesNewRoman" w:hAnsi="Times New Roman" w:cs="Times New Roman"/>
          <w:sz w:val="28"/>
          <w:szCs w:val="28"/>
          <w:lang w:val="kk-KZ"/>
        </w:rPr>
        <w:t>Қазақстанның фармацевтикалық нарығында өсімдік тектес, жоғары тиімді фитопрепараттар арсеналы едәуір кеңейді</w:t>
      </w:r>
      <w:r w:rsidR="00700311" w:rsidRPr="00D34AA4">
        <w:rPr>
          <w:rFonts w:ascii="Times New Roman" w:eastAsia="TimesNewRoman" w:hAnsi="Times New Roman" w:cs="Times New Roman"/>
          <w:sz w:val="28"/>
          <w:szCs w:val="28"/>
          <w:lang w:val="kk-KZ"/>
        </w:rPr>
        <w:t xml:space="preserve"> [5]</w:t>
      </w:r>
      <w:r w:rsidR="00EC465F" w:rsidRPr="00D34AA4">
        <w:rPr>
          <w:rFonts w:ascii="Times New Roman" w:eastAsia="TimesNewRoman" w:hAnsi="Times New Roman" w:cs="Times New Roman"/>
          <w:sz w:val="28"/>
          <w:szCs w:val="28"/>
          <w:lang w:val="kk-KZ"/>
        </w:rPr>
        <w:t>.</w:t>
      </w:r>
      <w:r w:rsidRPr="00D34AA4">
        <w:rPr>
          <w:rFonts w:ascii="Times New Roman" w:eastAsia="TimesNewRoman" w:hAnsi="Times New Roman" w:cs="Times New Roman"/>
          <w:sz w:val="28"/>
          <w:szCs w:val="28"/>
          <w:lang w:val="kk-KZ"/>
        </w:rPr>
        <w:t xml:space="preserve"> Қазақстан флорасында мыңнан астам эфир майы бар өсімдік тұқымдастары өседі</w:t>
      </w:r>
      <w:r w:rsidR="00845C54" w:rsidRPr="00D34AA4">
        <w:rPr>
          <w:rFonts w:ascii="Times New Roman" w:eastAsia="TimesNewRoman" w:hAnsi="Times New Roman" w:cs="Times New Roman"/>
          <w:sz w:val="28"/>
          <w:szCs w:val="28"/>
          <w:lang w:val="kk-KZ"/>
        </w:rPr>
        <w:t xml:space="preserve"> </w:t>
      </w:r>
      <w:r w:rsidR="00EC465F" w:rsidRPr="00D34AA4">
        <w:rPr>
          <w:rFonts w:ascii="Times New Roman" w:eastAsia="TimesNewRoman" w:hAnsi="Times New Roman" w:cs="Times New Roman"/>
          <w:sz w:val="28"/>
          <w:szCs w:val="28"/>
          <w:lang w:val="kk-KZ"/>
        </w:rPr>
        <w:t>[6].</w:t>
      </w:r>
      <w:r w:rsidR="00EC465F" w:rsidRPr="00D34AA4">
        <w:rPr>
          <w:rFonts w:ascii="Times New Roman" w:hAnsi="Times New Roman" w:cs="Times New Roman"/>
          <w:color w:val="222222"/>
          <w:sz w:val="20"/>
          <w:szCs w:val="20"/>
          <w:shd w:val="clear" w:color="auto" w:fill="FFFFFF"/>
          <w:lang w:val="kk-KZ"/>
        </w:rPr>
        <w:t xml:space="preserve"> </w:t>
      </w:r>
      <w:r w:rsidRPr="00D34AA4">
        <w:rPr>
          <w:rFonts w:ascii="Times New Roman" w:eastAsia="TimesNewRoman" w:hAnsi="Times New Roman" w:cs="Times New Roman"/>
          <w:sz w:val="28"/>
          <w:szCs w:val="28"/>
          <w:lang w:val="kk-KZ"/>
        </w:rPr>
        <w:t xml:space="preserve"> Бұрын зерттелмеген немесе химиялық құрамы мен биологиялық қасиеттері туралы қысқаша мәліметтер бар</w:t>
      </w:r>
      <w:r w:rsidR="004C21C4" w:rsidRPr="00D34AA4">
        <w:rPr>
          <w:rFonts w:ascii="Times New Roman" w:eastAsia="TimesNewRoman" w:hAnsi="Times New Roman" w:cs="Times New Roman"/>
          <w:sz w:val="28"/>
          <w:szCs w:val="28"/>
          <w:lang w:val="kk-KZ"/>
        </w:rPr>
        <w:t>,</w:t>
      </w:r>
      <w:r w:rsidRPr="00D34AA4">
        <w:rPr>
          <w:rFonts w:ascii="Times New Roman" w:eastAsia="TimesNewRoman" w:hAnsi="Times New Roman" w:cs="Times New Roman"/>
          <w:sz w:val="28"/>
          <w:szCs w:val="28"/>
          <w:lang w:val="kk-KZ"/>
        </w:rPr>
        <w:t xml:space="preserve"> эфир майына бай </w:t>
      </w:r>
      <w:r w:rsidRPr="00D34AA4">
        <w:rPr>
          <w:rFonts w:ascii="Times New Roman" w:eastAsia="TimesNewRoman" w:hAnsi="Times New Roman" w:cs="Times New Roman"/>
          <w:i/>
          <w:sz w:val="28"/>
          <w:szCs w:val="28"/>
          <w:lang w:val="kk-KZ"/>
        </w:rPr>
        <w:t xml:space="preserve">Lamiaceae </w:t>
      </w:r>
      <w:r w:rsidRPr="00D34AA4">
        <w:rPr>
          <w:rFonts w:ascii="Times New Roman" w:eastAsia="TimesNewRoman" w:hAnsi="Times New Roman" w:cs="Times New Roman"/>
          <w:sz w:val="28"/>
          <w:szCs w:val="28"/>
          <w:lang w:val="kk-KZ"/>
        </w:rPr>
        <w:t xml:space="preserve">тұқымдастарының кейбір түрлері үлкен қызығушылық тудырады. Сонымен қатар, республика аумағында осы тұқымдастың 233 түрі кездеседі [7]. </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Олардың ішінде эфир майларының бай және өте кең таралған көзі болып табылатын </w:t>
      </w: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тұқымдас өсімдіктері ең танымал. The Plant List деректер қорының 2020 жылғы  ақпараты бойынша [8] тұқымдастың 74 түрі бар, оның 20 түрі Қазақстанда өседі.</w:t>
      </w:r>
    </w:p>
    <w:p w:rsidR="00921CBC" w:rsidRPr="00D34AA4" w:rsidRDefault="003F0571" w:rsidP="00921CBC">
      <w:pPr>
        <w:autoSpaceDE w:val="0"/>
        <w:autoSpaceDN w:val="0"/>
        <w:adjustRightInd w:val="0"/>
        <w:spacing w:after="0" w:line="240" w:lineRule="auto"/>
        <w:ind w:firstLine="567"/>
        <w:jc w:val="both"/>
        <w:rPr>
          <w:rFonts w:ascii="Times New Roman" w:hAnsi="Times New Roman" w:cs="Times New Roman"/>
          <w:color w:val="202124"/>
          <w:sz w:val="28"/>
          <w:szCs w:val="28"/>
          <w:lang w:val="kk-KZ"/>
        </w:rPr>
      </w:pPr>
      <w:r w:rsidRPr="00D34AA4">
        <w:rPr>
          <w:rFonts w:ascii="Times New Roman" w:hAnsi="Times New Roman" w:cs="Times New Roman"/>
          <w:color w:val="202124"/>
          <w:sz w:val="28"/>
          <w:szCs w:val="28"/>
          <w:lang w:val="kk-KZ"/>
        </w:rPr>
        <w:t xml:space="preserve">Жүргізілген зерттеулер </w:t>
      </w:r>
      <w:r w:rsidRPr="00D34AA4">
        <w:rPr>
          <w:rFonts w:ascii="Times New Roman" w:hAnsi="Times New Roman" w:cs="Times New Roman"/>
          <w:i/>
          <w:sz w:val="28"/>
          <w:szCs w:val="28"/>
          <w:lang w:val="kk-KZ"/>
        </w:rPr>
        <w:t>Dracocephalu</w:t>
      </w:r>
      <w:r w:rsidRPr="00D34AA4">
        <w:rPr>
          <w:rFonts w:ascii="Times New Roman" w:hAnsi="Times New Roman" w:cs="Times New Roman"/>
          <w:sz w:val="28"/>
          <w:szCs w:val="28"/>
          <w:lang w:val="kk-KZ"/>
        </w:rPr>
        <w:t>m тұқымдас өсімдіктерінің</w:t>
      </w:r>
      <w:r w:rsidRPr="00D34AA4">
        <w:rPr>
          <w:rFonts w:ascii="Times New Roman" w:hAnsi="Times New Roman" w:cs="Times New Roman"/>
          <w:color w:val="202124"/>
          <w:sz w:val="28"/>
          <w:szCs w:val="28"/>
          <w:lang w:val="kk-KZ"/>
        </w:rPr>
        <w:t xml:space="preserve"> кейбір түрлерінің бактерияға қарсы, жөтелге қарсы, диареяға қарсы, антиоксидантты, қатерлі ісікке қарсы, қабынуға қарсы, диабетке қарсы және седативті қасиеттері бар екенін көрсетті [9].</w:t>
      </w:r>
      <w:r w:rsidRPr="00D34AA4">
        <w:rPr>
          <w:rFonts w:ascii="Times New Roman" w:hAnsi="Times New Roman" w:cs="Times New Roman"/>
          <w:color w:val="222222"/>
          <w:sz w:val="20"/>
          <w:szCs w:val="20"/>
          <w:shd w:val="clear" w:color="auto" w:fill="FFFFFF"/>
          <w:lang w:val="kk-KZ"/>
        </w:rPr>
        <w:t xml:space="preserve"> </w:t>
      </w:r>
      <w:r w:rsidR="00921CBC" w:rsidRPr="00D34AA4">
        <w:rPr>
          <w:rFonts w:ascii="Times New Roman" w:hAnsi="Times New Roman" w:cs="Times New Roman"/>
          <w:color w:val="202124"/>
          <w:sz w:val="28"/>
          <w:szCs w:val="28"/>
          <w:lang w:val="kk-KZ"/>
        </w:rPr>
        <w:t xml:space="preserve">Acimovic M. мен басқа да авторлардың жұмысында химиялық құрамы лимонен, 1,8-цинеол, вербенон, периллил спирті, нераль және геранил ацетатынан тұратын </w:t>
      </w:r>
      <w:r w:rsidR="00921CBC" w:rsidRPr="00D34AA4">
        <w:rPr>
          <w:rFonts w:ascii="Times New Roman" w:hAnsi="Times New Roman" w:cs="Times New Roman"/>
          <w:i/>
          <w:color w:val="202124"/>
          <w:sz w:val="28"/>
          <w:szCs w:val="28"/>
          <w:lang w:val="kk-KZ"/>
        </w:rPr>
        <w:t xml:space="preserve">Dracocephalum moldavica </w:t>
      </w:r>
      <w:r w:rsidR="00921CBC" w:rsidRPr="00D34AA4">
        <w:rPr>
          <w:rFonts w:ascii="Times New Roman" w:hAnsi="Times New Roman" w:cs="Times New Roman"/>
          <w:color w:val="202124"/>
          <w:sz w:val="28"/>
          <w:szCs w:val="28"/>
          <w:lang w:val="kk-KZ"/>
        </w:rPr>
        <w:t>L. эфир майының</w:t>
      </w:r>
      <w:r w:rsidR="00921CBC" w:rsidRPr="00D34AA4">
        <w:rPr>
          <w:rFonts w:ascii="Times New Roman" w:hAnsi="Times New Roman" w:cs="Times New Roman"/>
          <w:i/>
          <w:color w:val="202124"/>
          <w:sz w:val="28"/>
          <w:szCs w:val="28"/>
          <w:lang w:val="kk-KZ"/>
        </w:rPr>
        <w:t xml:space="preserve">  </w:t>
      </w:r>
      <w:r w:rsidR="00921CBC" w:rsidRPr="00D34AA4">
        <w:rPr>
          <w:rFonts w:ascii="Times New Roman" w:hAnsi="Times New Roman" w:cs="Times New Roman"/>
          <w:color w:val="202124"/>
          <w:sz w:val="28"/>
          <w:szCs w:val="28"/>
          <w:lang w:val="kk-KZ"/>
        </w:rPr>
        <w:t>айқын антимикробтық қасиет көрсететінің анықтаған [ 10].</w:t>
      </w:r>
    </w:p>
    <w:p w:rsidR="003F0571" w:rsidRPr="00D34AA4" w:rsidRDefault="003F0571" w:rsidP="00921CBC">
      <w:pPr>
        <w:autoSpaceDE w:val="0"/>
        <w:autoSpaceDN w:val="0"/>
        <w:adjustRightInd w:val="0"/>
        <w:spacing w:after="0" w:line="240" w:lineRule="auto"/>
        <w:ind w:firstLine="567"/>
        <w:jc w:val="both"/>
        <w:rPr>
          <w:rFonts w:ascii="Times New Roman" w:hAnsi="Times New Roman" w:cs="Times New Roman"/>
          <w:color w:val="202124"/>
          <w:sz w:val="28"/>
          <w:szCs w:val="28"/>
          <w:lang w:val="kk-KZ"/>
        </w:rPr>
      </w:pPr>
      <w:r w:rsidRPr="00D34AA4">
        <w:rPr>
          <w:rFonts w:ascii="Times New Roman" w:hAnsi="Times New Roman" w:cs="Times New Roman"/>
          <w:color w:val="202124"/>
          <w:sz w:val="28"/>
          <w:szCs w:val="28"/>
          <w:lang w:val="kk-KZ"/>
        </w:rPr>
        <w:t xml:space="preserve">Қазақстанда өсетін </w:t>
      </w:r>
      <w:r w:rsidRPr="00D34AA4">
        <w:rPr>
          <w:rFonts w:ascii="Times New Roman" w:hAnsi="Times New Roman" w:cs="Times New Roman"/>
          <w:i/>
          <w:color w:val="202124"/>
          <w:sz w:val="28"/>
          <w:szCs w:val="28"/>
          <w:lang w:val="kk-KZ"/>
        </w:rPr>
        <w:t>Dracocephalum</w:t>
      </w:r>
      <w:r w:rsidRPr="00D34AA4">
        <w:rPr>
          <w:rFonts w:ascii="Times New Roman" w:hAnsi="Times New Roman" w:cs="Times New Roman"/>
          <w:color w:val="202124"/>
          <w:sz w:val="28"/>
          <w:szCs w:val="28"/>
          <w:lang w:val="kk-KZ"/>
        </w:rPr>
        <w:t xml:space="preserve"> тұқымдас өсімдіктерінің химиялық құрамы мен биологиялық  белсенділігі толық зерттелмеген</w:t>
      </w:r>
      <w:r w:rsidR="00E152E4" w:rsidRPr="00D34AA4">
        <w:rPr>
          <w:rFonts w:ascii="Times New Roman" w:hAnsi="Times New Roman" w:cs="Times New Roman"/>
          <w:color w:val="202124"/>
          <w:sz w:val="28"/>
          <w:szCs w:val="28"/>
          <w:lang w:val="kk-KZ"/>
        </w:rPr>
        <w:t>. Осыған орай,</w:t>
      </w:r>
      <w:r w:rsidRPr="00D34AA4">
        <w:rPr>
          <w:rFonts w:ascii="Times New Roman" w:hAnsi="Times New Roman" w:cs="Times New Roman"/>
          <w:color w:val="202124"/>
          <w:sz w:val="28"/>
          <w:szCs w:val="28"/>
          <w:lang w:val="kk-KZ"/>
        </w:rPr>
        <w:t xml:space="preserve"> Орталық Қазақстанда өсетін </w:t>
      </w:r>
      <w:r w:rsidRPr="00D34AA4">
        <w:rPr>
          <w:rFonts w:ascii="Times New Roman" w:hAnsi="Times New Roman" w:cs="Times New Roman"/>
          <w:i/>
          <w:color w:val="202124"/>
          <w:sz w:val="28"/>
          <w:szCs w:val="28"/>
          <w:lang w:val="kk-KZ"/>
        </w:rPr>
        <w:t>Dracocephalum nutans</w:t>
      </w:r>
      <w:r w:rsidRPr="00D34AA4">
        <w:rPr>
          <w:rFonts w:ascii="Times New Roman" w:hAnsi="Times New Roman" w:cs="Times New Roman"/>
          <w:color w:val="202124"/>
          <w:sz w:val="28"/>
          <w:szCs w:val="28"/>
          <w:lang w:val="kk-KZ"/>
        </w:rPr>
        <w:t xml:space="preserve"> L. және </w:t>
      </w:r>
      <w:r w:rsidRPr="00D34AA4">
        <w:rPr>
          <w:rFonts w:ascii="Times New Roman" w:hAnsi="Times New Roman" w:cs="Times New Roman"/>
          <w:i/>
          <w:color w:val="202124"/>
          <w:sz w:val="28"/>
          <w:szCs w:val="28"/>
          <w:lang w:val="kk-KZ"/>
        </w:rPr>
        <w:t>Dracocephalum ruyschiana</w:t>
      </w:r>
      <w:r w:rsidRPr="00D34AA4">
        <w:rPr>
          <w:rFonts w:ascii="Times New Roman" w:hAnsi="Times New Roman" w:cs="Times New Roman"/>
          <w:color w:val="202124"/>
          <w:sz w:val="28"/>
          <w:szCs w:val="28"/>
          <w:lang w:val="kk-KZ"/>
        </w:rPr>
        <w:t xml:space="preserve"> L. негізінде жаңа, микробтарға қарсы тиімді дәрілік құралдарды мақсатты түрде іздеуді, ғылыми - практикалық   тұрғыдан өзекті және даму болашағы зор бағыт болып саналады</w:t>
      </w:r>
      <w:r w:rsidR="00845C54" w:rsidRPr="00D34AA4">
        <w:rPr>
          <w:rFonts w:ascii="Times New Roman" w:hAnsi="Times New Roman" w:cs="Times New Roman"/>
          <w:color w:val="202124"/>
          <w:sz w:val="28"/>
          <w:szCs w:val="28"/>
          <w:lang w:val="kk-KZ"/>
        </w:rPr>
        <w:t xml:space="preserve"> [11]</w:t>
      </w:r>
      <w:r w:rsidRPr="00D34AA4">
        <w:rPr>
          <w:rFonts w:ascii="Times New Roman" w:hAnsi="Times New Roman" w:cs="Times New Roman"/>
          <w:color w:val="202124"/>
          <w:sz w:val="28"/>
          <w:szCs w:val="28"/>
          <w:lang w:val="kk-KZ"/>
        </w:rPr>
        <w:t>.</w:t>
      </w:r>
    </w:p>
    <w:p w:rsidR="003F0571" w:rsidRPr="00D34AA4" w:rsidRDefault="004C21C4" w:rsidP="003F0571">
      <w:pPr>
        <w:spacing w:after="0" w:line="240" w:lineRule="auto"/>
        <w:ind w:firstLine="567"/>
        <w:jc w:val="both"/>
        <w:rPr>
          <w:rFonts w:ascii="Times New Roman" w:eastAsia="Calibri" w:hAnsi="Times New Roman" w:cs="Times New Roman"/>
          <w:i/>
          <w:sz w:val="28"/>
          <w:szCs w:val="28"/>
          <w:lang w:val="kk-KZ"/>
        </w:rPr>
      </w:pPr>
      <w:r w:rsidRPr="00D34AA4">
        <w:rPr>
          <w:rFonts w:ascii="Times New Roman" w:eastAsia="Calibri" w:hAnsi="Times New Roman" w:cs="Times New Roman"/>
          <w:sz w:val="28"/>
          <w:szCs w:val="28"/>
          <w:lang w:val="kk-KZ"/>
        </w:rPr>
        <w:t xml:space="preserve">Халық медицинасында </w:t>
      </w:r>
      <w:r w:rsidRPr="00D34AA4">
        <w:rPr>
          <w:rFonts w:ascii="Times New Roman" w:eastAsia="Calibri" w:hAnsi="Times New Roman" w:cs="Times New Roman"/>
          <w:i/>
          <w:sz w:val="28"/>
          <w:szCs w:val="28"/>
          <w:lang w:val="kk-KZ"/>
        </w:rPr>
        <w:t xml:space="preserve"> Dracocephalum nutans </w:t>
      </w:r>
      <w:r w:rsidRPr="00D34AA4">
        <w:rPr>
          <w:rFonts w:ascii="Times New Roman" w:eastAsia="Calibri" w:hAnsi="Times New Roman" w:cs="Times New Roman"/>
          <w:sz w:val="28"/>
          <w:szCs w:val="28"/>
          <w:lang w:val="kk-KZ"/>
        </w:rPr>
        <w:t xml:space="preserve">L. </w:t>
      </w:r>
      <w:r w:rsidR="003F0571" w:rsidRPr="00D34AA4">
        <w:rPr>
          <w:rFonts w:ascii="Times New Roman" w:eastAsia="Calibri" w:hAnsi="Times New Roman" w:cs="Times New Roman"/>
          <w:sz w:val="28"/>
          <w:szCs w:val="28"/>
          <w:lang w:val="kk-KZ"/>
        </w:rPr>
        <w:t>құрамында</w:t>
      </w:r>
      <w:r w:rsidRPr="00D34AA4">
        <w:rPr>
          <w:rFonts w:ascii="Times New Roman" w:eastAsia="Calibri" w:hAnsi="Times New Roman" w:cs="Times New Roman"/>
          <w:sz w:val="28"/>
          <w:szCs w:val="28"/>
          <w:lang w:val="kk-KZ"/>
        </w:rPr>
        <w:t xml:space="preserve"> </w:t>
      </w:r>
      <w:r w:rsidR="003F0571" w:rsidRPr="00D34AA4">
        <w:rPr>
          <w:rFonts w:ascii="Times New Roman" w:eastAsia="Calibri" w:hAnsi="Times New Roman" w:cs="Times New Roman"/>
          <w:sz w:val="28"/>
          <w:szCs w:val="28"/>
          <w:lang w:val="kk-KZ"/>
        </w:rPr>
        <w:t>биологиялық белсенді заттар</w:t>
      </w:r>
      <w:r w:rsidRPr="00D34AA4">
        <w:rPr>
          <w:rFonts w:ascii="Times New Roman" w:eastAsia="Calibri" w:hAnsi="Times New Roman" w:cs="Times New Roman"/>
          <w:sz w:val="28"/>
          <w:szCs w:val="28"/>
          <w:lang w:val="kk-KZ"/>
        </w:rPr>
        <w:t>ы</w:t>
      </w:r>
      <w:r w:rsidR="003F0571" w:rsidRPr="00D34AA4">
        <w:rPr>
          <w:rFonts w:ascii="Times New Roman" w:eastAsia="Calibri" w:hAnsi="Times New Roman" w:cs="Times New Roman"/>
          <w:sz w:val="28"/>
          <w:szCs w:val="28"/>
          <w:lang w:val="kk-KZ"/>
        </w:rPr>
        <w:t xml:space="preserve"> (эфир майлары, флавоноидтар, сапониндер, кумариндер, алкалоидтар) </w:t>
      </w:r>
      <w:r w:rsidRPr="00D34AA4">
        <w:rPr>
          <w:rFonts w:ascii="Times New Roman" w:eastAsia="Calibri" w:hAnsi="Times New Roman" w:cs="Times New Roman"/>
          <w:sz w:val="28"/>
          <w:szCs w:val="28"/>
          <w:lang w:val="kk-KZ"/>
        </w:rPr>
        <w:t>болғандықтан,</w:t>
      </w:r>
      <w:r w:rsidR="001C52E4" w:rsidRPr="00D34AA4">
        <w:rPr>
          <w:rFonts w:ascii="Times New Roman" w:eastAsia="Calibri" w:hAnsi="Times New Roman" w:cs="Times New Roman"/>
          <w:sz w:val="28"/>
          <w:szCs w:val="28"/>
          <w:lang w:val="kk-KZ"/>
        </w:rPr>
        <w:t xml:space="preserve"> өсімдік шикізатынан алынған сығындыларды</w:t>
      </w:r>
      <w:r w:rsidRPr="00D34AA4">
        <w:rPr>
          <w:rFonts w:ascii="Times New Roman" w:eastAsia="Calibri" w:hAnsi="Times New Roman" w:cs="Times New Roman"/>
          <w:sz w:val="28"/>
          <w:szCs w:val="28"/>
          <w:lang w:val="kk-KZ"/>
        </w:rPr>
        <w:t xml:space="preserve"> </w:t>
      </w:r>
      <w:r w:rsidR="003F0571" w:rsidRPr="00D34AA4">
        <w:rPr>
          <w:rFonts w:ascii="Times New Roman" w:eastAsia="Calibri" w:hAnsi="Times New Roman" w:cs="Times New Roman"/>
          <w:sz w:val="28"/>
          <w:szCs w:val="28"/>
          <w:lang w:val="kk-KZ"/>
        </w:rPr>
        <w:t xml:space="preserve">бүйрек қабынуын, гепатит, гастрит және т.б. сияқты ауруларды емдеуде </w:t>
      </w:r>
      <w:r w:rsidRPr="00D34AA4">
        <w:rPr>
          <w:rFonts w:ascii="Times New Roman" w:eastAsia="Calibri" w:hAnsi="Times New Roman" w:cs="Times New Roman"/>
          <w:sz w:val="28"/>
          <w:szCs w:val="28"/>
          <w:lang w:val="kk-KZ"/>
        </w:rPr>
        <w:t xml:space="preserve">кеңінен </w:t>
      </w:r>
      <w:r w:rsidR="003F0571" w:rsidRPr="00D34AA4">
        <w:rPr>
          <w:rFonts w:ascii="Times New Roman" w:eastAsia="Calibri" w:hAnsi="Times New Roman" w:cs="Times New Roman"/>
          <w:sz w:val="28"/>
          <w:szCs w:val="28"/>
          <w:lang w:val="kk-KZ"/>
        </w:rPr>
        <w:t>қолданылады</w:t>
      </w:r>
      <w:r w:rsidR="00845C54" w:rsidRPr="00D34AA4">
        <w:rPr>
          <w:rFonts w:ascii="Times New Roman" w:eastAsia="Calibri" w:hAnsi="Times New Roman" w:cs="Times New Roman"/>
          <w:sz w:val="28"/>
          <w:szCs w:val="28"/>
          <w:lang w:val="kk-KZ"/>
        </w:rPr>
        <w:t xml:space="preserve"> [12,1</w:t>
      </w:r>
      <w:r w:rsidR="003F0571" w:rsidRPr="00D34AA4">
        <w:rPr>
          <w:rFonts w:ascii="Times New Roman" w:eastAsia="Calibri" w:hAnsi="Times New Roman" w:cs="Times New Roman"/>
          <w:sz w:val="28"/>
          <w:szCs w:val="28"/>
          <w:lang w:val="kk-KZ"/>
        </w:rPr>
        <w:t>3]</w:t>
      </w:r>
      <w:r w:rsidRPr="00D34AA4">
        <w:rPr>
          <w:rFonts w:ascii="Times New Roman" w:eastAsia="Calibri" w:hAnsi="Times New Roman" w:cs="Times New Roman"/>
          <w:sz w:val="28"/>
          <w:szCs w:val="28"/>
          <w:lang w:val="kk-KZ"/>
        </w:rPr>
        <w:t>.</w:t>
      </w:r>
      <w:r w:rsidR="003F0571" w:rsidRPr="00D34AA4">
        <w:rPr>
          <w:rFonts w:ascii="Times New Roman" w:eastAsia="Calibri" w:hAnsi="Times New Roman" w:cs="Times New Roman"/>
          <w:sz w:val="28"/>
          <w:szCs w:val="28"/>
          <w:lang w:val="kk-KZ"/>
        </w:rPr>
        <w:t xml:space="preserve"> Тибет халық медицинасында </w:t>
      </w:r>
      <w:r w:rsidRPr="00D34AA4">
        <w:rPr>
          <w:rFonts w:ascii="Times New Roman" w:eastAsia="Calibri" w:hAnsi="Times New Roman" w:cs="Times New Roman"/>
          <w:i/>
          <w:sz w:val="28"/>
          <w:szCs w:val="28"/>
          <w:lang w:val="kk-KZ"/>
        </w:rPr>
        <w:t xml:space="preserve">Dracocephalum nutans </w:t>
      </w:r>
      <w:r w:rsidRPr="00D34AA4">
        <w:rPr>
          <w:rFonts w:ascii="Times New Roman" w:eastAsia="Calibri" w:hAnsi="Times New Roman" w:cs="Times New Roman"/>
          <w:sz w:val="28"/>
          <w:szCs w:val="28"/>
          <w:lang w:val="kk-KZ"/>
        </w:rPr>
        <w:t xml:space="preserve">L.  </w:t>
      </w:r>
      <w:r w:rsidRPr="00D34AA4">
        <w:rPr>
          <w:rFonts w:ascii="Times New Roman" w:eastAsia="Calibri" w:hAnsi="Times New Roman" w:cs="Times New Roman"/>
          <w:sz w:val="28"/>
          <w:szCs w:val="28"/>
          <w:lang w:val="kk-KZ"/>
        </w:rPr>
        <w:lastRenderedPageBreak/>
        <w:t>өсімдік шикізатының жер үсті бөлігінен</w:t>
      </w:r>
      <w:r w:rsidR="003F0571" w:rsidRPr="00D34AA4">
        <w:rPr>
          <w:rFonts w:ascii="Times New Roman" w:eastAsia="Calibri" w:hAnsi="Times New Roman" w:cs="Times New Roman"/>
          <w:sz w:val="28"/>
          <w:szCs w:val="28"/>
          <w:lang w:val="kk-KZ"/>
        </w:rPr>
        <w:t xml:space="preserve"> жасалған қайнатпасы бүйректің қабынуы, гепатит, гас</w:t>
      </w:r>
      <w:r w:rsidR="0061229F" w:rsidRPr="00D34AA4">
        <w:rPr>
          <w:rFonts w:ascii="Times New Roman" w:eastAsia="Calibri" w:hAnsi="Times New Roman" w:cs="Times New Roman"/>
          <w:sz w:val="28"/>
          <w:szCs w:val="28"/>
          <w:lang w:val="kk-KZ"/>
        </w:rPr>
        <w:t xml:space="preserve">трит және моңғол халық медицинасында </w:t>
      </w:r>
      <w:r w:rsidR="003F0571" w:rsidRPr="00D34AA4">
        <w:rPr>
          <w:rFonts w:ascii="Times New Roman" w:eastAsia="Calibri" w:hAnsi="Times New Roman" w:cs="Times New Roman"/>
          <w:sz w:val="28"/>
          <w:szCs w:val="28"/>
          <w:lang w:val="kk-KZ"/>
        </w:rPr>
        <w:t>асқазан-ішек ауруларын емдеуде қолданылады [14].</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iCs/>
          <w:sz w:val="28"/>
          <w:szCs w:val="28"/>
          <w:lang w:val="kk-KZ"/>
        </w:rPr>
        <w:t>L</w:t>
      </w:r>
      <w:r w:rsidRPr="00D34AA4">
        <w:rPr>
          <w:rFonts w:ascii="Times New Roman" w:hAnsi="Times New Roman" w:cs="Times New Roman"/>
          <w:i/>
          <w:iCs/>
          <w:sz w:val="28"/>
          <w:szCs w:val="28"/>
          <w:lang w:val="kk-KZ"/>
        </w:rPr>
        <w:t>.</w:t>
      </w:r>
      <w:r w:rsidRPr="00D34AA4">
        <w:rPr>
          <w:rFonts w:ascii="Times New Roman" w:hAnsi="Times New Roman" w:cs="Times New Roman"/>
          <w:iCs/>
          <w:sz w:val="28"/>
          <w:szCs w:val="28"/>
          <w:lang w:val="kk-KZ"/>
        </w:rPr>
        <w:t xml:space="preserve"> - халық медицинада қолданылатын, эфир майлы өсімдік.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iCs/>
          <w:sz w:val="28"/>
          <w:szCs w:val="28"/>
          <w:lang w:val="kk-KZ"/>
        </w:rPr>
        <w:t>L</w:t>
      </w:r>
      <w:r w:rsidRPr="00D34AA4">
        <w:rPr>
          <w:rFonts w:ascii="Times New Roman" w:hAnsi="Times New Roman" w:cs="Times New Roman"/>
          <w:i/>
          <w:iCs/>
          <w:sz w:val="28"/>
          <w:szCs w:val="28"/>
          <w:lang w:val="kk-KZ"/>
        </w:rPr>
        <w:t>.</w:t>
      </w:r>
      <w:r w:rsidRPr="00D34AA4">
        <w:rPr>
          <w:rFonts w:ascii="Times New Roman" w:hAnsi="Times New Roman" w:cs="Times New Roman"/>
          <w:iCs/>
          <w:sz w:val="28"/>
          <w:szCs w:val="28"/>
          <w:lang w:val="kk-KZ"/>
        </w:rPr>
        <w:t xml:space="preserve"> қайнатпаларын тыныс алу жолдарының ауруларына, қызуды түсіру үшін қолданады</w:t>
      </w:r>
      <w:r w:rsidR="009B582C" w:rsidRPr="00D34AA4">
        <w:rPr>
          <w:rFonts w:ascii="Times New Roman" w:hAnsi="Times New Roman" w:cs="Times New Roman"/>
          <w:iCs/>
          <w:sz w:val="28"/>
          <w:szCs w:val="28"/>
          <w:lang w:val="kk-KZ"/>
        </w:rPr>
        <w:t xml:space="preserve"> [15]</w:t>
      </w:r>
      <w:r w:rsidRPr="00D34AA4">
        <w:rPr>
          <w:rFonts w:ascii="Times New Roman" w:hAnsi="Times New Roman" w:cs="Times New Roman"/>
          <w:iCs/>
          <w:sz w:val="28"/>
          <w:szCs w:val="28"/>
          <w:lang w:val="kk-KZ"/>
        </w:rPr>
        <w:t xml:space="preserve">. </w:t>
      </w:r>
      <w:r w:rsidR="00921CBC" w:rsidRPr="00D34AA4">
        <w:rPr>
          <w:rFonts w:ascii="Times New Roman" w:hAnsi="Times New Roman" w:cs="Times New Roman"/>
          <w:iCs/>
          <w:sz w:val="28"/>
          <w:szCs w:val="28"/>
          <w:lang w:val="kk-KZ"/>
        </w:rPr>
        <w:t>Н</w:t>
      </w:r>
      <w:r w:rsidR="00503B24" w:rsidRPr="00D34AA4">
        <w:rPr>
          <w:rFonts w:ascii="Times New Roman" w:hAnsi="Times New Roman" w:cs="Times New Roman"/>
          <w:iCs/>
          <w:sz w:val="28"/>
          <w:szCs w:val="28"/>
          <w:lang w:val="kk-KZ"/>
        </w:rPr>
        <w:t xml:space="preserve">. </w:t>
      </w:r>
      <w:r w:rsidR="00921CBC" w:rsidRPr="00D34AA4">
        <w:rPr>
          <w:rFonts w:ascii="Times New Roman" w:hAnsi="Times New Roman" w:cs="Times New Roman"/>
          <w:iCs/>
          <w:sz w:val="28"/>
          <w:szCs w:val="28"/>
          <w:lang w:val="kk-KZ"/>
        </w:rPr>
        <w:t>Данилова</w:t>
      </w:r>
      <w:r w:rsidR="00503B24" w:rsidRPr="00D34AA4">
        <w:rPr>
          <w:rFonts w:ascii="Times New Roman" w:hAnsi="Times New Roman" w:cs="Times New Roman"/>
          <w:iCs/>
          <w:sz w:val="28"/>
          <w:szCs w:val="28"/>
          <w:lang w:val="kk-KZ"/>
        </w:rPr>
        <w:t xml:space="preserve"> және басқа авторлар ұжымы </w:t>
      </w:r>
      <w:r w:rsidRPr="00D34AA4">
        <w:rPr>
          <w:rFonts w:ascii="Times New Roman" w:hAnsi="Times New Roman" w:cs="Times New Roman"/>
          <w:i/>
          <w:iCs/>
          <w:sz w:val="28"/>
          <w:szCs w:val="28"/>
          <w:lang w:val="kk-KZ"/>
        </w:rPr>
        <w:t xml:space="preserve">Dracocephalum ruyschiana </w:t>
      </w:r>
      <w:r w:rsidR="001C52E4" w:rsidRPr="00D34AA4">
        <w:rPr>
          <w:rFonts w:ascii="Times New Roman" w:hAnsi="Times New Roman" w:cs="Times New Roman"/>
          <w:iCs/>
          <w:sz w:val="28"/>
          <w:szCs w:val="28"/>
          <w:lang w:val="kk-KZ"/>
        </w:rPr>
        <w:t>сығ</w:t>
      </w:r>
      <w:r w:rsidR="00503B24" w:rsidRPr="00D34AA4">
        <w:rPr>
          <w:rFonts w:ascii="Times New Roman" w:hAnsi="Times New Roman" w:cs="Times New Roman"/>
          <w:iCs/>
          <w:sz w:val="28"/>
          <w:szCs w:val="28"/>
          <w:lang w:val="kk-KZ"/>
        </w:rPr>
        <w:t>ындылары</w:t>
      </w:r>
      <w:r w:rsidR="001C52E4" w:rsidRPr="00D34AA4">
        <w:rPr>
          <w:rFonts w:ascii="Times New Roman" w:hAnsi="Times New Roman" w:cs="Times New Roman"/>
          <w:iCs/>
          <w:sz w:val="28"/>
          <w:szCs w:val="28"/>
          <w:lang w:val="kk-KZ"/>
        </w:rPr>
        <w:t xml:space="preserve"> қан тоқтататын, қабынуға қарсы, ауырсынуды басатын, зәр айдайтын құрал реті</w:t>
      </w:r>
      <w:r w:rsidR="00503B24" w:rsidRPr="00D34AA4">
        <w:rPr>
          <w:rFonts w:ascii="Times New Roman" w:hAnsi="Times New Roman" w:cs="Times New Roman"/>
          <w:iCs/>
          <w:sz w:val="28"/>
          <w:szCs w:val="28"/>
          <w:lang w:val="kk-KZ"/>
        </w:rPr>
        <w:t>нде қолданғаны туралы хабарлайды</w:t>
      </w:r>
      <w:r w:rsidR="001C52E4" w:rsidRPr="00D34AA4">
        <w:rPr>
          <w:rFonts w:ascii="Times New Roman" w:hAnsi="Times New Roman" w:cs="Times New Roman"/>
          <w:iCs/>
          <w:sz w:val="28"/>
          <w:szCs w:val="28"/>
          <w:lang w:val="kk-KZ"/>
        </w:rPr>
        <w:t xml:space="preserve"> </w:t>
      </w:r>
      <w:r w:rsidRPr="00D34AA4">
        <w:rPr>
          <w:rFonts w:ascii="Times New Roman" w:hAnsi="Times New Roman" w:cs="Times New Roman"/>
          <w:iCs/>
          <w:sz w:val="28"/>
          <w:szCs w:val="28"/>
          <w:lang w:val="kk-KZ"/>
        </w:rPr>
        <w:t xml:space="preserve"> [16].</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iCs/>
          <w:sz w:val="28"/>
          <w:szCs w:val="28"/>
          <w:lang w:val="kk-KZ"/>
        </w:rPr>
      </w:pPr>
      <w:r w:rsidRPr="00D34AA4">
        <w:rPr>
          <w:rFonts w:ascii="Times New Roman" w:hAnsi="Times New Roman" w:cs="Times New Roman"/>
          <w:iCs/>
          <w:sz w:val="28"/>
          <w:szCs w:val="28"/>
          <w:lang w:val="kk-KZ"/>
        </w:rPr>
        <w:t xml:space="preserve">Сонымен,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iCs/>
          <w:sz w:val="28"/>
          <w:szCs w:val="28"/>
          <w:lang w:val="kk-KZ"/>
        </w:rPr>
        <w:t xml:space="preserve"> L.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iCs/>
          <w:sz w:val="28"/>
          <w:szCs w:val="28"/>
          <w:lang w:val="kk-KZ"/>
        </w:rPr>
        <w:t xml:space="preserve"> L. негізінде тиімді микробқа қарсы дәрілік құралдарды мақсатты түрде іздеуді, практикалық тұрғыдан өзекті және перспективті бағыт деп санаған жөн.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 xml:space="preserve">Зерттеудің мақсаты: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өсімдік шикізаттары негізінде микробқа қарсы отандық дәрілік құралдарды жасау және қауіпсіздігі мен биологиялық белсенділігін зерттеу.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Зерттеудің міндеттері:</w:t>
      </w:r>
    </w:p>
    <w:p w:rsidR="00A30E5C" w:rsidRPr="00D34AA4" w:rsidRDefault="00A30E5C" w:rsidP="00A30E5C">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L. және</w:t>
      </w:r>
      <w:r w:rsidRPr="00D34AA4">
        <w:rPr>
          <w:rFonts w:ascii="Times New Roman" w:hAnsi="Times New Roman" w:cs="Times New Roman"/>
          <w:i/>
          <w:iCs/>
          <w:sz w:val="28"/>
          <w:szCs w:val="28"/>
          <w:lang w:val="kk-KZ"/>
        </w:rPr>
        <w:t xml:space="preserve"> Dracocephalum ruyschiana </w:t>
      </w:r>
      <w:r w:rsidRPr="00D34AA4">
        <w:rPr>
          <w:rFonts w:ascii="Times New Roman" w:hAnsi="Times New Roman" w:cs="Times New Roman"/>
          <w:iCs/>
          <w:sz w:val="28"/>
          <w:szCs w:val="28"/>
          <w:lang w:val="kk-KZ"/>
        </w:rPr>
        <w:t>L. өсімдік шикізаттарының жер үсті бөлігінің даярлау технологиясын жасау және  фармакогностикалық зерттеу.</w:t>
      </w:r>
    </w:p>
    <w:p w:rsidR="003F0571" w:rsidRPr="00D34AA4" w:rsidRDefault="003F0571" w:rsidP="003F0571">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L. және</w:t>
      </w:r>
      <w:r w:rsidRPr="00D34AA4">
        <w:rPr>
          <w:rFonts w:ascii="Times New Roman" w:hAnsi="Times New Roman" w:cs="Times New Roman"/>
          <w:i/>
          <w:iCs/>
          <w:sz w:val="28"/>
          <w:szCs w:val="28"/>
          <w:lang w:val="kk-KZ"/>
        </w:rPr>
        <w:t xml:space="preserve"> Dracocephalum ruyschiana </w:t>
      </w:r>
      <w:r w:rsidRPr="00D34AA4">
        <w:rPr>
          <w:rFonts w:ascii="Times New Roman" w:hAnsi="Times New Roman" w:cs="Times New Roman"/>
          <w:iCs/>
          <w:sz w:val="28"/>
          <w:szCs w:val="28"/>
          <w:lang w:val="kk-KZ"/>
        </w:rPr>
        <w:t xml:space="preserve">L. өсімдік шикізаттарының сапа спецификациясын жасау және сақтау мерзімін </w:t>
      </w:r>
      <w:r w:rsidR="00E152E4" w:rsidRPr="00D34AA4">
        <w:rPr>
          <w:rFonts w:ascii="Times New Roman" w:hAnsi="Times New Roman" w:cs="Times New Roman"/>
          <w:iCs/>
          <w:sz w:val="28"/>
          <w:szCs w:val="28"/>
          <w:lang w:val="kk-KZ"/>
        </w:rPr>
        <w:t>белгілеу</w:t>
      </w:r>
      <w:r w:rsidRPr="00D34AA4">
        <w:rPr>
          <w:rFonts w:ascii="Times New Roman" w:hAnsi="Times New Roman" w:cs="Times New Roman"/>
          <w:iCs/>
          <w:sz w:val="28"/>
          <w:szCs w:val="28"/>
          <w:lang w:val="kk-KZ"/>
        </w:rPr>
        <w:t xml:space="preserve">. </w:t>
      </w:r>
    </w:p>
    <w:p w:rsidR="003F0571" w:rsidRPr="00D34AA4" w:rsidRDefault="003F0571" w:rsidP="003F0571">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L. және</w:t>
      </w:r>
      <w:r w:rsidRPr="00D34AA4">
        <w:rPr>
          <w:rFonts w:ascii="Times New Roman" w:hAnsi="Times New Roman" w:cs="Times New Roman"/>
          <w:i/>
          <w:iCs/>
          <w:sz w:val="28"/>
          <w:szCs w:val="28"/>
          <w:lang w:val="kk-KZ"/>
        </w:rPr>
        <w:t xml:space="preserve"> Dracocephalum ruyschiana </w:t>
      </w:r>
      <w:r w:rsidRPr="00D34AA4">
        <w:rPr>
          <w:rFonts w:ascii="Times New Roman" w:hAnsi="Times New Roman" w:cs="Times New Roman"/>
          <w:iCs/>
          <w:sz w:val="28"/>
          <w:szCs w:val="28"/>
          <w:lang w:val="kk-KZ"/>
        </w:rPr>
        <w:t>L. өсімдік шикізаттарынан сығынды алудың параметрлерін анықтау, химиялық құрамын және биологиялық белсенділігін зерттеу.</w:t>
      </w:r>
    </w:p>
    <w:p w:rsidR="003F0571" w:rsidRPr="00D34AA4" w:rsidRDefault="003F0571" w:rsidP="003F0571">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L. және</w:t>
      </w:r>
      <w:r w:rsidRPr="00D34AA4">
        <w:rPr>
          <w:rFonts w:ascii="Times New Roman" w:hAnsi="Times New Roman" w:cs="Times New Roman"/>
          <w:i/>
          <w:iCs/>
          <w:sz w:val="28"/>
          <w:szCs w:val="28"/>
          <w:lang w:val="kk-KZ"/>
        </w:rPr>
        <w:t xml:space="preserve"> Dracocephalum ruyschiana </w:t>
      </w:r>
      <w:r w:rsidRPr="00D34AA4">
        <w:rPr>
          <w:rFonts w:ascii="Times New Roman" w:hAnsi="Times New Roman" w:cs="Times New Roman"/>
          <w:iCs/>
          <w:sz w:val="28"/>
          <w:szCs w:val="28"/>
          <w:lang w:val="kk-KZ"/>
        </w:rPr>
        <w:t xml:space="preserve">L. </w:t>
      </w:r>
      <w:r w:rsidR="00E152E4" w:rsidRPr="00D34AA4">
        <w:rPr>
          <w:rFonts w:ascii="Times New Roman" w:hAnsi="Times New Roman" w:cs="Times New Roman"/>
          <w:iCs/>
          <w:sz w:val="28"/>
          <w:szCs w:val="28"/>
          <w:lang w:val="kk-KZ"/>
        </w:rPr>
        <w:t>өсімдік шикізаттарынан</w:t>
      </w:r>
      <w:r w:rsidRPr="00D34AA4">
        <w:rPr>
          <w:rFonts w:ascii="Times New Roman" w:hAnsi="Times New Roman" w:cs="Times New Roman"/>
          <w:iCs/>
          <w:sz w:val="28"/>
          <w:szCs w:val="28"/>
          <w:lang w:val="kk-KZ"/>
        </w:rPr>
        <w:t xml:space="preserve"> эфир майын алу, химиялық құрамын зерттеу, сапа спецификациясын жасау және сақтау мерзімін </w:t>
      </w:r>
      <w:r w:rsidR="00E152E4" w:rsidRPr="00D34AA4">
        <w:rPr>
          <w:rFonts w:ascii="Times New Roman" w:hAnsi="Times New Roman" w:cs="Times New Roman"/>
          <w:iCs/>
          <w:sz w:val="28"/>
          <w:szCs w:val="28"/>
          <w:lang w:val="kk-KZ"/>
        </w:rPr>
        <w:t>белгілеу</w:t>
      </w:r>
      <w:r w:rsidRPr="00D34AA4">
        <w:rPr>
          <w:rFonts w:ascii="Times New Roman" w:hAnsi="Times New Roman" w:cs="Times New Roman"/>
          <w:iCs/>
          <w:sz w:val="28"/>
          <w:szCs w:val="28"/>
          <w:lang w:val="kk-KZ"/>
        </w:rPr>
        <w:t xml:space="preserve">. </w:t>
      </w:r>
    </w:p>
    <w:p w:rsidR="003F0571" w:rsidRPr="00D34AA4" w:rsidRDefault="003F0571" w:rsidP="003F0571">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 xml:space="preserve">L. эфир майы негізінде алынған гельдің </w:t>
      </w:r>
      <w:r w:rsidR="00C02A67" w:rsidRPr="00D34AA4">
        <w:rPr>
          <w:rFonts w:ascii="Times New Roman" w:hAnsi="Times New Roman" w:cs="Times New Roman"/>
          <w:iCs/>
          <w:sz w:val="28"/>
          <w:szCs w:val="28"/>
          <w:lang w:val="kk-KZ"/>
        </w:rPr>
        <w:t xml:space="preserve">құрамын және </w:t>
      </w:r>
      <w:r w:rsidRPr="00D34AA4">
        <w:rPr>
          <w:rFonts w:ascii="Times New Roman" w:hAnsi="Times New Roman" w:cs="Times New Roman"/>
          <w:iCs/>
          <w:sz w:val="28"/>
          <w:szCs w:val="28"/>
          <w:lang w:val="kk-KZ"/>
        </w:rPr>
        <w:t>технологиясын жасау.</w:t>
      </w:r>
    </w:p>
    <w:p w:rsidR="003F0571" w:rsidRPr="00D34AA4" w:rsidRDefault="003F0571" w:rsidP="003F0571">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L.  эфир майының жедел уыттылығын зерттеу.</w:t>
      </w:r>
    </w:p>
    <w:p w:rsidR="003F0571" w:rsidRPr="00D34AA4" w:rsidRDefault="003F0571" w:rsidP="003F0571">
      <w:pPr>
        <w:numPr>
          <w:ilvl w:val="0"/>
          <w:numId w:val="44"/>
        </w:numPr>
        <w:spacing w:after="0" w:line="240" w:lineRule="auto"/>
        <w:jc w:val="both"/>
        <w:rPr>
          <w:rFonts w:ascii="Times New Roman" w:hAnsi="Times New Roman" w:cs="Times New Roman"/>
          <w:iCs/>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iCs/>
          <w:sz w:val="28"/>
          <w:szCs w:val="28"/>
          <w:lang w:val="kk-KZ"/>
        </w:rPr>
        <w:t>L.  эфир майы мен оның негізіндегі гельдің  микробқа қарсы белсенділігін зерттеу.</w:t>
      </w:r>
    </w:p>
    <w:p w:rsidR="003F0571" w:rsidRPr="00D34AA4" w:rsidRDefault="003F0571" w:rsidP="003F0571">
      <w:pPr>
        <w:spacing w:after="0" w:line="240" w:lineRule="auto"/>
        <w:jc w:val="both"/>
        <w:rPr>
          <w:rFonts w:ascii="Times New Roman" w:hAnsi="Times New Roman" w:cs="Times New Roman"/>
          <w:bCs/>
          <w:sz w:val="28"/>
          <w:szCs w:val="28"/>
          <w:lang w:val="kk-KZ"/>
        </w:rPr>
      </w:pP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Зерттеу нысаны:</w:t>
      </w:r>
      <w:r w:rsidRPr="00D34AA4">
        <w:rPr>
          <w:rFonts w:ascii="Times New Roman" w:hAnsi="Times New Roman" w:cs="Times New Roman"/>
          <w:bCs/>
          <w:sz w:val="28"/>
          <w:szCs w:val="28"/>
          <w:lang w:val="kk-KZ"/>
        </w:rPr>
        <w:t xml:space="preserve"> </w:t>
      </w: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және </w:t>
      </w:r>
      <w:r w:rsidRPr="00D34AA4">
        <w:rPr>
          <w:rFonts w:ascii="Times New Roman" w:hAnsi="Times New Roman" w:cs="Times New Roman"/>
          <w:bCs/>
          <w:i/>
          <w:sz w:val="28"/>
          <w:szCs w:val="28"/>
          <w:lang w:val="kk-KZ"/>
        </w:rPr>
        <w:t>Dracocephalum ruyschiana</w:t>
      </w:r>
      <w:r w:rsidRPr="00D34AA4">
        <w:rPr>
          <w:rFonts w:ascii="Times New Roman" w:hAnsi="Times New Roman" w:cs="Times New Roman"/>
          <w:bCs/>
          <w:sz w:val="28"/>
          <w:szCs w:val="28"/>
          <w:lang w:val="kk-KZ"/>
        </w:rPr>
        <w:t xml:space="preserve"> L. өсімдік шикізаттары,</w:t>
      </w:r>
      <w:r w:rsidRPr="00D34AA4">
        <w:rPr>
          <w:rFonts w:ascii="Times New Roman" w:hAnsi="Times New Roman" w:cs="Times New Roman"/>
          <w:bCs/>
          <w:i/>
          <w:sz w:val="28"/>
          <w:szCs w:val="28"/>
          <w:lang w:val="kk-KZ"/>
        </w:rPr>
        <w:t xml:space="preserve"> Dracocephalum nutans</w:t>
      </w:r>
      <w:r w:rsidRPr="00D34AA4">
        <w:rPr>
          <w:rFonts w:ascii="Times New Roman" w:hAnsi="Times New Roman" w:cs="Times New Roman"/>
          <w:bCs/>
          <w:sz w:val="28"/>
          <w:szCs w:val="28"/>
          <w:lang w:val="kk-KZ"/>
        </w:rPr>
        <w:t xml:space="preserve"> L. және </w:t>
      </w:r>
      <w:r w:rsidRPr="00D34AA4">
        <w:rPr>
          <w:rFonts w:ascii="Times New Roman" w:hAnsi="Times New Roman" w:cs="Times New Roman"/>
          <w:bCs/>
          <w:i/>
          <w:sz w:val="28"/>
          <w:szCs w:val="28"/>
          <w:lang w:val="kk-KZ"/>
        </w:rPr>
        <w:t>Dracocephalum ruyschiana</w:t>
      </w:r>
      <w:r w:rsidRPr="00D34AA4">
        <w:rPr>
          <w:rFonts w:ascii="Times New Roman" w:hAnsi="Times New Roman" w:cs="Times New Roman"/>
          <w:bCs/>
          <w:sz w:val="28"/>
          <w:szCs w:val="28"/>
          <w:lang w:val="kk-KZ"/>
        </w:rPr>
        <w:t xml:space="preserve"> L. өсімдік шикізаттарынан алынған қою сығындылар және </w:t>
      </w: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өсімдік шикізатынан алынған эфир майы мен оның</w:t>
      </w:r>
      <w:r w:rsidRPr="00D34AA4">
        <w:rPr>
          <w:rFonts w:ascii="Times New Roman" w:hAnsi="Times New Roman" w:cs="Times New Roman"/>
          <w:bCs/>
          <w:i/>
          <w:sz w:val="28"/>
          <w:szCs w:val="28"/>
          <w:lang w:val="kk-KZ"/>
        </w:rPr>
        <w:t xml:space="preserve"> </w:t>
      </w:r>
      <w:r w:rsidRPr="00D34AA4">
        <w:rPr>
          <w:rFonts w:ascii="Times New Roman" w:hAnsi="Times New Roman" w:cs="Times New Roman"/>
          <w:bCs/>
          <w:sz w:val="28"/>
          <w:szCs w:val="28"/>
          <w:lang w:val="kk-KZ"/>
        </w:rPr>
        <w:t>негізінде жасалған микробқа қарсы гель.</w:t>
      </w: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bCs/>
          <w:sz w:val="28"/>
          <w:szCs w:val="28"/>
          <w:lang w:val="kk-KZ"/>
        </w:rPr>
        <w:t xml:space="preserve">         </w:t>
      </w:r>
      <w:r w:rsidRPr="00D34AA4">
        <w:rPr>
          <w:rFonts w:ascii="Times New Roman" w:hAnsi="Times New Roman" w:cs="Times New Roman"/>
          <w:b/>
          <w:sz w:val="28"/>
          <w:szCs w:val="28"/>
          <w:lang w:val="kk-KZ"/>
        </w:rPr>
        <w:t xml:space="preserve">Зерттеу пәні: </w:t>
      </w:r>
      <w:r w:rsidRPr="00D34AA4">
        <w:rPr>
          <w:rFonts w:ascii="Times New Roman" w:hAnsi="Times New Roman" w:cs="Times New Roman"/>
          <w:sz w:val="28"/>
          <w:szCs w:val="28"/>
          <w:lang w:val="kk-KZ"/>
        </w:rPr>
        <w:t xml:space="preserve">Ресурстық деректер, биоморфологиялық ерекшеліктер, диагностикалық белгілер, шикізаттардың сандық көрсеткіштері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(салбыраған жыланбас) шөбі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(Рюйша жыланбас) шөбі; ультрадыбыстық әсермен алынған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қою сығындылары; </w:t>
      </w:r>
      <w:r w:rsidRPr="00D34AA4">
        <w:rPr>
          <w:rFonts w:ascii="Times New Roman" w:hAnsi="Times New Roman" w:cs="Times New Roman"/>
          <w:sz w:val="28"/>
          <w:szCs w:val="28"/>
          <w:lang w:val="kk-KZ"/>
        </w:rPr>
        <w:lastRenderedPageBreak/>
        <w:t xml:space="preserve">ультрадыбыстық әсермен алынған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қою сығындылардың химиялық құрамы және биологиялық белсенділігі;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және оның негізіндегі гель; эфир майының қауіпсіздіг</w:t>
      </w:r>
      <w:r w:rsidR="00E152E4" w:rsidRPr="00D34AA4">
        <w:rPr>
          <w:rFonts w:ascii="Times New Roman" w:hAnsi="Times New Roman" w:cs="Times New Roman"/>
          <w:sz w:val="28"/>
          <w:szCs w:val="28"/>
          <w:lang w:val="kk-KZ"/>
        </w:rPr>
        <w:t xml:space="preserve">і және эфир майы мен гельдің </w:t>
      </w:r>
      <w:r w:rsidRPr="00D34AA4">
        <w:rPr>
          <w:rFonts w:ascii="Times New Roman" w:hAnsi="Times New Roman" w:cs="Times New Roman"/>
          <w:sz w:val="28"/>
          <w:szCs w:val="28"/>
          <w:lang w:val="kk-KZ"/>
        </w:rPr>
        <w:t>биологиялық белсенділігін зерттеу, нормативтік құжаттарды дайындау, диссертацияның теориялық және практикалық құндылығын анықтайтын қорытынды материалдарды жинау.</w:t>
      </w: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Зерттеу әдістері:</w:t>
      </w:r>
      <w:r w:rsidRPr="00D34AA4">
        <w:rPr>
          <w:rFonts w:ascii="Times New Roman" w:hAnsi="Times New Roman" w:cs="Times New Roman"/>
          <w:sz w:val="28"/>
          <w:szCs w:val="28"/>
          <w:lang w:val="kk-KZ"/>
        </w:rPr>
        <w:t xml:space="preserve"> фармакопеялық, фармакогностикалық, фармакологиялық,  биологиялық, статистикалық.</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Ғылыми жаңалығы.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Ғылыми зерттеулердің нәтижесінде алғаш рет: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-гидродистиляция әдісімен алынған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L. эфир майының химиялық құрамы анықталды; Негізгі компоненттері: 1,8-цинеол-34%, 2-борнанон – 9 %, ендо-борнеол - 2,5%, камфен – 2,6%, α-пинен-2,6%.</w:t>
      </w:r>
      <w:r w:rsidRPr="00D34AA4">
        <w:rPr>
          <w:rFonts w:ascii="Times New Roman" w:hAnsi="Times New Roman" w:cs="Times New Roman"/>
          <w:b/>
          <w:bCs/>
          <w:i/>
          <w:iCs/>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L. өсімдіктерінен алынған эфир майының микробқа және зеңге қарсы белсенділігі және жедел уыттылығы зерттелді</w:t>
      </w:r>
      <w:r w:rsidR="00E152E4" w:rsidRPr="00D34AA4">
        <w:rPr>
          <w:rFonts w:ascii="Times New Roman" w:hAnsi="Times New Roman" w:cs="Times New Roman"/>
          <w:sz w:val="28"/>
          <w:szCs w:val="28"/>
          <w:lang w:val="kk-KZ"/>
        </w:rPr>
        <w:t xml:space="preserve"> және стандартталды</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L. шөбінің эфир майы негізінде  микробқа қарсы дәрілік құралдың технологиясы жасалды және стандартталды;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 xml:space="preserve">L. шөбінің эфир майы негізінде жасалған гельдің микробқа қарсы белсенділігі анықталды.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Диссертациялық зерттеудің ғылыми жаңалығы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(Салбыраған жыланбас) эфир майын микробқа қарсы құрал ретінде қолдану» өнертабысы ҚР пайдалы модельге патентімен расталды. 05.05.2023 № 8038 (А Қосымшасы).      </w:t>
      </w:r>
      <w:r w:rsidRPr="00D34AA4">
        <w:rPr>
          <w:rFonts w:ascii="Times New Roman" w:hAnsi="Times New Roman" w:cs="Times New Roman"/>
          <w:bCs/>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 xml:space="preserve">Қорғауға шығарылатын диссертациялық зерттеудің негізгі ережелері: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және </w:t>
      </w:r>
      <w:r w:rsidRPr="00D34AA4">
        <w:rPr>
          <w:rFonts w:ascii="Times New Roman" w:hAnsi="Times New Roman" w:cs="Times New Roman"/>
          <w:bCs/>
          <w:i/>
          <w:sz w:val="28"/>
          <w:szCs w:val="28"/>
          <w:lang w:val="kk-KZ"/>
        </w:rPr>
        <w:t>Dracocephalum ruyschiana</w:t>
      </w:r>
      <w:r w:rsidRPr="00D34AA4">
        <w:rPr>
          <w:rFonts w:ascii="Times New Roman" w:hAnsi="Times New Roman" w:cs="Times New Roman"/>
          <w:bCs/>
          <w:sz w:val="28"/>
          <w:szCs w:val="28"/>
          <w:lang w:val="kk-KZ"/>
        </w:rPr>
        <w:t xml:space="preserve"> L</w:t>
      </w:r>
      <w:r w:rsidR="008145FC" w:rsidRPr="00D34AA4">
        <w:rPr>
          <w:rFonts w:ascii="Times New Roman" w:hAnsi="Times New Roman" w:cs="Times New Roman"/>
          <w:bCs/>
          <w:sz w:val="28"/>
          <w:szCs w:val="28"/>
          <w:lang w:val="kk-KZ"/>
        </w:rPr>
        <w:t>. өсімдік шикізаттарының жер үсті</w:t>
      </w:r>
      <w:r w:rsidRPr="00D34AA4">
        <w:rPr>
          <w:rFonts w:ascii="Times New Roman" w:hAnsi="Times New Roman" w:cs="Times New Roman"/>
          <w:sz w:val="28"/>
          <w:szCs w:val="28"/>
          <w:lang w:val="kk-KZ"/>
        </w:rPr>
        <w:t xml:space="preserve"> </w:t>
      </w:r>
      <w:r w:rsidR="008145FC" w:rsidRPr="00D34AA4">
        <w:rPr>
          <w:rFonts w:ascii="Times New Roman" w:hAnsi="Times New Roman" w:cs="Times New Roman"/>
          <w:sz w:val="28"/>
          <w:szCs w:val="28"/>
          <w:lang w:val="kk-KZ"/>
        </w:rPr>
        <w:t>бөлігінің фармакогностикалық талдау</w:t>
      </w:r>
      <w:r w:rsidRPr="00D34AA4">
        <w:rPr>
          <w:rFonts w:ascii="Times New Roman" w:hAnsi="Times New Roman" w:cs="Times New Roman"/>
          <w:sz w:val="28"/>
          <w:szCs w:val="28"/>
          <w:lang w:val="kk-KZ"/>
        </w:rPr>
        <w:t xml:space="preserve"> нәтижелері және стандарттау нәтижелері;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және </w:t>
      </w:r>
      <w:r w:rsidRPr="00D34AA4">
        <w:rPr>
          <w:rFonts w:ascii="Times New Roman" w:hAnsi="Times New Roman" w:cs="Times New Roman"/>
          <w:bCs/>
          <w:i/>
          <w:sz w:val="28"/>
          <w:szCs w:val="28"/>
          <w:lang w:val="kk-KZ"/>
        </w:rPr>
        <w:t>Dracocephalum ruyschiana</w:t>
      </w:r>
      <w:r w:rsidRPr="00D34AA4">
        <w:rPr>
          <w:rFonts w:ascii="Times New Roman" w:hAnsi="Times New Roman" w:cs="Times New Roman"/>
          <w:bCs/>
          <w:sz w:val="28"/>
          <w:szCs w:val="28"/>
          <w:lang w:val="kk-KZ"/>
        </w:rPr>
        <w:t xml:space="preserve"> L. </w:t>
      </w:r>
      <w:r w:rsidRPr="00D34AA4">
        <w:rPr>
          <w:rFonts w:ascii="Times New Roman" w:hAnsi="Times New Roman" w:cs="Times New Roman"/>
          <w:sz w:val="28"/>
          <w:szCs w:val="28"/>
          <w:lang w:val="kk-KZ"/>
        </w:rPr>
        <w:t xml:space="preserve">сығындыларының компоненттік құрамы мен биологиялық белсенділігі; </w:t>
      </w: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  </w:t>
      </w: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w:t>
      </w:r>
      <w:r w:rsidRPr="00D34AA4">
        <w:rPr>
          <w:rFonts w:ascii="Times New Roman" w:hAnsi="Times New Roman" w:cs="Times New Roman"/>
          <w:sz w:val="28"/>
          <w:szCs w:val="28"/>
          <w:lang w:val="kk-KZ"/>
        </w:rPr>
        <w:t xml:space="preserve">эфир майының компоненттік құрамы, қауіпсіздігі мен, микробқа қарсы белсенділігі және стандарттау нәтижелері;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w:t>
      </w:r>
      <w:r w:rsidRPr="00D34AA4">
        <w:rPr>
          <w:rFonts w:ascii="Times New Roman" w:hAnsi="Times New Roman" w:cs="Times New Roman"/>
          <w:bCs/>
          <w:i/>
          <w:sz w:val="28"/>
          <w:szCs w:val="28"/>
          <w:lang w:val="kk-KZ"/>
        </w:rPr>
        <w:t xml:space="preserve"> Dracocephalum nutans</w:t>
      </w:r>
      <w:r w:rsidRPr="00D34AA4">
        <w:rPr>
          <w:rFonts w:ascii="Times New Roman" w:hAnsi="Times New Roman" w:cs="Times New Roman"/>
          <w:bCs/>
          <w:sz w:val="28"/>
          <w:szCs w:val="28"/>
          <w:lang w:val="kk-KZ"/>
        </w:rPr>
        <w:t xml:space="preserve"> L. шөбінің </w:t>
      </w:r>
      <w:r w:rsidRPr="00D34AA4">
        <w:rPr>
          <w:rFonts w:ascii="Times New Roman" w:hAnsi="Times New Roman" w:cs="Times New Roman"/>
          <w:sz w:val="28"/>
          <w:szCs w:val="28"/>
          <w:lang w:val="kk-KZ"/>
        </w:rPr>
        <w:t>эфир майы негізіндегі микробқа қарсы гельді алу технологиясы, микробқа қарсы белсенділігі және стандарттау нәтижелері.</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Жұмыстың тәжірибелік мәні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Жүргізілген зерттеулер нәтижесінде Орталық Қазақстан аумағындағы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 xml:space="preserve">L. және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 xml:space="preserve">L. шөптерінің шикізат қорлары анықталды. </w:t>
      </w:r>
    </w:p>
    <w:p w:rsidR="003F0571" w:rsidRPr="00D34AA4" w:rsidRDefault="003F0571" w:rsidP="003F0571">
      <w:pPr>
        <w:spacing w:after="0" w:line="240" w:lineRule="auto"/>
        <w:ind w:firstLine="567"/>
        <w:jc w:val="both"/>
        <w:rPr>
          <w:rFonts w:ascii="Times New Roman" w:hAnsi="Times New Roman" w:cs="Times New Roman"/>
          <w:i/>
          <w:iCs/>
          <w:sz w:val="28"/>
          <w:szCs w:val="28"/>
          <w:lang w:val="kk-KZ"/>
        </w:rPr>
      </w:pPr>
      <w:r w:rsidRPr="00D34AA4">
        <w:rPr>
          <w:rFonts w:ascii="Times New Roman" w:hAnsi="Times New Roman" w:cs="Times New Roman"/>
          <w:sz w:val="28"/>
          <w:szCs w:val="28"/>
          <w:lang w:val="kk-KZ"/>
        </w:rPr>
        <w:t>Диссертациялық зерттеу барысында алынған нәтижелер негізінде өсім</w:t>
      </w:r>
      <w:r w:rsidR="00E152E4" w:rsidRPr="00D34AA4">
        <w:rPr>
          <w:rFonts w:ascii="Times New Roman" w:hAnsi="Times New Roman" w:cs="Times New Roman"/>
          <w:sz w:val="28"/>
          <w:szCs w:val="28"/>
          <w:lang w:val="kk-KZ"/>
        </w:rPr>
        <w:t>дік шикізатының екі түрі ұсыныл</w:t>
      </w:r>
      <w:r w:rsidRPr="00D34AA4">
        <w:rPr>
          <w:rFonts w:ascii="Times New Roman" w:hAnsi="Times New Roman" w:cs="Times New Roman"/>
          <w:sz w:val="28"/>
          <w:szCs w:val="28"/>
          <w:lang w:val="kk-KZ"/>
        </w:rPr>
        <w:t xml:space="preserve">ды: дәрілік заттарды дайындауға арналған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 xml:space="preserve">L. шөбі және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L. шөбі.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«Салбыраған жыланбас шөбі», «Рюйша жыланбас шөбі»</w:t>
      </w:r>
      <w:r w:rsidR="00621B51" w:rsidRPr="00D34AA4">
        <w:rPr>
          <w:rFonts w:ascii="Times New Roman" w:hAnsi="Times New Roman" w:cs="Times New Roman"/>
          <w:sz w:val="28"/>
          <w:szCs w:val="28"/>
          <w:lang w:val="kk-KZ"/>
        </w:rPr>
        <w:t xml:space="preserve"> өсімдік шикізаттарын </w:t>
      </w:r>
      <w:r w:rsidRPr="00D34AA4">
        <w:rPr>
          <w:rFonts w:ascii="Times New Roman" w:hAnsi="Times New Roman" w:cs="Times New Roman"/>
          <w:sz w:val="28"/>
          <w:szCs w:val="28"/>
          <w:lang w:val="kk-KZ"/>
        </w:rPr>
        <w:t xml:space="preserve">дайындау технологиясы мен сапа спецификациясы, нормативтік құжаттарының жобалары дайындалды.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Гидродистиляция әдісімен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 xml:space="preserve">L. эфир майы алынып, химиялық құрамы анықталды және стандартталды.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sz w:val="28"/>
          <w:szCs w:val="28"/>
          <w:lang w:val="kk-KZ"/>
        </w:rPr>
        <w:t>Фармацевтикалық субстанцияларға негізделген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негізінде микробқа қарсы гель түрінде жұмсақ дәрілік құрал жасалды. Клиникалық емес сынақтардың нәтижелері бойынша эфир майының уытты қасиеттері жоқ және микробқа қарсы құрал ретінде ұсынылды. Микробқа қарсы гель алуға арналған зертханалық регламент жасалды (Б қосымшасы). «Қарағанды медициналық университеті» КЕАҚ Фармация мектебінде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 xml:space="preserve">L. және </w:t>
      </w:r>
      <w:r w:rsidRPr="00D34AA4">
        <w:rPr>
          <w:rFonts w:ascii="Times New Roman" w:hAnsi="Times New Roman" w:cs="Times New Roman"/>
          <w:i/>
          <w:sz w:val="28"/>
          <w:szCs w:val="28"/>
          <w:lang w:val="kk-KZ"/>
        </w:rPr>
        <w:t xml:space="preserve">Dracocephalum ruyschiana </w:t>
      </w:r>
      <w:r w:rsidRPr="00D34AA4">
        <w:rPr>
          <w:rFonts w:ascii="Times New Roman" w:hAnsi="Times New Roman" w:cs="Times New Roman"/>
          <w:sz w:val="28"/>
          <w:szCs w:val="28"/>
          <w:lang w:val="kk-KZ"/>
        </w:rPr>
        <w:t xml:space="preserve">L. шикізаттарын фармакогностикалық зерттеу әдістері тәжірибелік-зертханалық сабақтарға енгізілді (В қосымшасы).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Автордың жеке үлесі.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Диссертациялық зерттеудің барлық нәтижелерін автор өз бетінше алды және докторанттың фармацевтикалық өндіріс саласындағы ғылымға қосқан жеке үлесі болып табылады.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Диссертация нәтижелерінің апробациясы</w:t>
      </w:r>
    </w:p>
    <w:p w:rsidR="003F0571" w:rsidRPr="00D34AA4" w:rsidRDefault="003F0571" w:rsidP="003F0571">
      <w:pPr>
        <w:pStyle w:val="a3"/>
        <w:numPr>
          <w:ilvl w:val="0"/>
          <w:numId w:val="17"/>
        </w:numPr>
        <w:spacing w:after="0" w:line="240" w:lineRule="auto"/>
        <w:ind w:left="0"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«Дәрілік заттарды жасаудың қазіргі аспектілері» Аналитикалық химия кафедрасының 100 жылдығына арналған  халықаралық конференция (Харьков қ., Украина, 2021 ж.); </w:t>
      </w:r>
    </w:p>
    <w:p w:rsidR="003F0571" w:rsidRPr="00D34AA4" w:rsidRDefault="003F0571" w:rsidP="003F0571">
      <w:pPr>
        <w:pStyle w:val="a3"/>
        <w:numPr>
          <w:ilvl w:val="0"/>
          <w:numId w:val="17"/>
        </w:numPr>
        <w:spacing w:after="0" w:line="240" w:lineRule="auto"/>
        <w:ind w:left="0"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«Фармацияның өрлеуі!» студенттік ғылыми-практикалық конференция (Карағанды қаласы, </w:t>
      </w:r>
      <w:r w:rsidRPr="00D34AA4">
        <w:rPr>
          <w:rFonts w:ascii="Times New Roman" w:hAnsi="Times New Roman" w:cs="Times New Roman"/>
          <w:sz w:val="28"/>
          <w:szCs w:val="28"/>
        </w:rPr>
        <w:t>2023 ж. 13-14 сәуір</w:t>
      </w:r>
      <w:r w:rsidRPr="00D34AA4">
        <w:rPr>
          <w:rFonts w:ascii="Times New Roman" w:hAnsi="Times New Roman" w:cs="Times New Roman"/>
          <w:sz w:val="28"/>
          <w:szCs w:val="28"/>
          <w:lang w:val="kk-KZ"/>
        </w:rPr>
        <w:t>);</w:t>
      </w:r>
    </w:p>
    <w:p w:rsidR="003F0571" w:rsidRPr="00D34AA4" w:rsidRDefault="003F0571" w:rsidP="003F0571">
      <w:pPr>
        <w:pStyle w:val="a3"/>
        <w:numPr>
          <w:ilvl w:val="0"/>
          <w:numId w:val="17"/>
        </w:numPr>
        <w:spacing w:after="0" w:line="240" w:lineRule="auto"/>
        <w:ind w:left="0"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«Фармация және стоматологияның басымдықтары: теориядан практиға» атты XI Халықаралық  ғылыми</w:t>
      </w:r>
      <w:r w:rsidRPr="00D34AA4">
        <w:rPr>
          <w:rFonts w:ascii="Times New Roman" w:hAnsi="Times New Roman" w:cs="Times New Roman"/>
          <w:sz w:val="28"/>
          <w:szCs w:val="28"/>
        </w:rPr>
        <w:t>-практикалы</w:t>
      </w:r>
      <w:r w:rsidRPr="00D34AA4">
        <w:rPr>
          <w:rFonts w:ascii="Times New Roman" w:hAnsi="Times New Roman" w:cs="Times New Roman"/>
          <w:sz w:val="28"/>
          <w:szCs w:val="28"/>
          <w:lang w:val="kk-KZ"/>
        </w:rPr>
        <w:t xml:space="preserve">қ конференция (Алматы қ., </w:t>
      </w:r>
      <w:r w:rsidRPr="00D34AA4">
        <w:rPr>
          <w:rFonts w:ascii="Times New Roman" w:hAnsi="Times New Roman" w:cs="Times New Roman"/>
          <w:sz w:val="28"/>
          <w:szCs w:val="28"/>
        </w:rPr>
        <w:t>4-</w:t>
      </w:r>
      <w:r w:rsidRPr="00D34AA4">
        <w:rPr>
          <w:rFonts w:ascii="Times New Roman" w:hAnsi="Times New Roman" w:cs="Times New Roman"/>
          <w:sz w:val="28"/>
          <w:szCs w:val="28"/>
          <w:lang w:val="kk-KZ"/>
        </w:rPr>
        <w:t xml:space="preserve">қараша </w:t>
      </w:r>
      <w:r w:rsidRPr="00D34AA4">
        <w:rPr>
          <w:rFonts w:ascii="Times New Roman" w:hAnsi="Times New Roman" w:cs="Times New Roman"/>
          <w:sz w:val="28"/>
          <w:szCs w:val="28"/>
        </w:rPr>
        <w:t xml:space="preserve">2022 </w:t>
      </w:r>
      <w:r w:rsidRPr="00D34AA4">
        <w:rPr>
          <w:rFonts w:ascii="Times New Roman" w:hAnsi="Times New Roman" w:cs="Times New Roman"/>
          <w:sz w:val="28"/>
          <w:szCs w:val="28"/>
          <w:lang w:val="kk-KZ"/>
        </w:rPr>
        <w:t>жыл).</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Жариялымдар туралы мәліметтер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Зерттеу нәтижелері бойынша 7 ғылыми жұмыс жарияланды, оның ішінде: Scopus дерекқорына кіретін халықаралық рецензияланатын ғылыми журналдағы мақала – 3 (</w:t>
      </w:r>
      <w:r w:rsidRPr="00D34AA4">
        <w:rPr>
          <w:rFonts w:ascii="Times New Roman" w:hAnsi="Times New Roman" w:cs="Times New Roman"/>
          <w:color w:val="000000" w:themeColor="text1"/>
          <w:sz w:val="28"/>
          <w:szCs w:val="28"/>
          <w:lang w:val="kk-KZ"/>
        </w:rPr>
        <w:t>қосымша Г</w:t>
      </w:r>
      <w:r w:rsidRPr="00D34AA4">
        <w:rPr>
          <w:rFonts w:ascii="Times New Roman" w:hAnsi="Times New Roman" w:cs="Times New Roman"/>
          <w:sz w:val="28"/>
          <w:szCs w:val="28"/>
          <w:lang w:val="kk-KZ"/>
        </w:rPr>
        <w:t xml:space="preserve">); ҚР Білім және ғылым министрлігінің, Білім және ғылым саласындағы сапаны қамтамасыз ету комитеті ұсынған басылымдардағы мақалалар - 1; тезистер және Халықаралық ғылыми-практикалық конференциялардағы мақалалар (Украина, Қазақстан) - 3; пайдалы модельге патент – 1.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Диссертацияның көлемі мен құрылымы</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sz w:val="28"/>
          <w:szCs w:val="28"/>
          <w:lang w:val="kk-KZ"/>
        </w:rPr>
        <w:t xml:space="preserve">Диссертациялық жұмыстың баспа мәтіні компьютерде терілген </w:t>
      </w:r>
      <w:r w:rsidR="000E55CE">
        <w:rPr>
          <w:rFonts w:ascii="Times New Roman" w:hAnsi="Times New Roman" w:cs="Times New Roman"/>
          <w:sz w:val="28"/>
          <w:szCs w:val="28"/>
          <w:lang w:val="kk-KZ"/>
        </w:rPr>
        <w:t>136</w:t>
      </w:r>
      <w:r w:rsidRPr="00D34AA4">
        <w:rPr>
          <w:rFonts w:ascii="Times New Roman" w:hAnsi="Times New Roman" w:cs="Times New Roman"/>
          <w:sz w:val="28"/>
          <w:szCs w:val="28"/>
          <w:lang w:val="kk-KZ"/>
        </w:rPr>
        <w:t xml:space="preserve"> беттен тұрады, оның ішінде </w:t>
      </w:r>
      <w:r w:rsidR="000E55CE">
        <w:rPr>
          <w:rFonts w:ascii="Times New Roman" w:hAnsi="Times New Roman" w:cs="Times New Roman"/>
          <w:sz w:val="28"/>
          <w:szCs w:val="28"/>
          <w:lang w:val="kk-KZ"/>
        </w:rPr>
        <w:t>45</w:t>
      </w:r>
      <w:r w:rsidRPr="00D34AA4">
        <w:rPr>
          <w:rFonts w:ascii="Times New Roman" w:hAnsi="Times New Roman" w:cs="Times New Roman"/>
          <w:sz w:val="28"/>
          <w:szCs w:val="28"/>
          <w:lang w:val="kk-KZ"/>
        </w:rPr>
        <w:t xml:space="preserve"> кесте, 23 сурет, 1</w:t>
      </w:r>
      <w:r w:rsidR="0043143C" w:rsidRPr="00D34AA4">
        <w:rPr>
          <w:rFonts w:ascii="Times New Roman" w:hAnsi="Times New Roman" w:cs="Times New Roman"/>
          <w:sz w:val="28"/>
          <w:szCs w:val="28"/>
          <w:lang w:val="kk-KZ"/>
        </w:rPr>
        <w:t>60</w:t>
      </w:r>
      <w:r w:rsidRPr="00D34AA4">
        <w:rPr>
          <w:rFonts w:ascii="Times New Roman" w:hAnsi="Times New Roman" w:cs="Times New Roman"/>
          <w:sz w:val="28"/>
          <w:szCs w:val="28"/>
          <w:lang w:val="kk-KZ"/>
        </w:rPr>
        <w:t xml:space="preserve"> дереккөзді қамтитын әдебиеттер тізімі, сондай-ақ 1</w:t>
      </w:r>
      <w:r w:rsidR="000E55CE">
        <w:rPr>
          <w:rFonts w:ascii="Times New Roman" w:hAnsi="Times New Roman" w:cs="Times New Roman"/>
          <w:sz w:val="28"/>
          <w:szCs w:val="28"/>
          <w:lang w:val="kk-KZ"/>
        </w:rPr>
        <w:t xml:space="preserve">3 </w:t>
      </w:r>
      <w:r w:rsidRPr="00D34AA4">
        <w:rPr>
          <w:rFonts w:ascii="Times New Roman" w:hAnsi="Times New Roman" w:cs="Times New Roman"/>
          <w:sz w:val="28"/>
          <w:szCs w:val="28"/>
          <w:lang w:val="kk-KZ"/>
        </w:rPr>
        <w:t>қосымша бар. Жұмыс кіріспеден, әдебиеттерге шолудан, зерттеу материалдары мен әдістеріне арналған бөлімнен, жеке зерттеулер бойынша жеті бөлімінен және қорытындыдан тұрады.</w:t>
      </w:r>
    </w:p>
    <w:p w:rsidR="003F0571" w:rsidRPr="00D34AA4" w:rsidRDefault="003F0571" w:rsidP="003F0571">
      <w:pPr>
        <w:spacing w:after="0" w:line="240" w:lineRule="auto"/>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D25950" w:rsidRPr="00D34AA4" w:rsidRDefault="00D25950" w:rsidP="00503B24">
      <w:pPr>
        <w:spacing w:after="0" w:line="240" w:lineRule="auto"/>
        <w:jc w:val="both"/>
        <w:rPr>
          <w:rFonts w:ascii="Times New Roman" w:hAnsi="Times New Roman" w:cs="Times New Roman"/>
          <w:b/>
          <w:sz w:val="28"/>
          <w:szCs w:val="28"/>
          <w:lang w:val="kk-KZ"/>
        </w:rPr>
      </w:pPr>
    </w:p>
    <w:p w:rsidR="003F0571" w:rsidRPr="00D34AA4" w:rsidRDefault="003F0571" w:rsidP="00D25950">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1 ӘДЕБИ</w:t>
      </w:r>
      <w:r w:rsidR="00D25950" w:rsidRPr="00D34AA4">
        <w:rPr>
          <w:rFonts w:ascii="Times New Roman" w:hAnsi="Times New Roman" w:cs="Times New Roman"/>
          <w:b/>
          <w:sz w:val="28"/>
          <w:szCs w:val="28"/>
          <w:lang w:val="kk-KZ"/>
        </w:rPr>
        <w:t xml:space="preserve"> ШОЛУ</w:t>
      </w:r>
    </w:p>
    <w:p w:rsidR="00D25950" w:rsidRPr="00D34AA4" w:rsidRDefault="00D25950" w:rsidP="00D25950">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1.1</w:t>
      </w: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Өсімдік тектес отандық дәрілік препараттарды жасаудың заманауи күйі және даму болашағы</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Халықтың денсаулығы мемлекет дамуының негізгі факторларының бірі болып табылады. Қазақстан Республикасының фармацевтикалық саясаты - халықты емдеу мекемелері мен тиімді сапалы, қауіпсіз және қолжетімді дәрілік заттармен қамтамасыз ету қағидатына негізделеді [17]. Қазақстандық фармацевтикалық нарықтың дәрілік заттардың шетелдік дәрі - дәрмекке тәуелділігі жағдайында жеке фармацевтикалық өнеркәсіпті құру, Қазақстан Республикасының экономикалық тәуелсіздігін қалыптастырудағы басым бағыттардың бірі болып табылады. Қазақстан Республикасының Президенті Қасым-Жомарт Тоқаев отандық дәрілік заттарды дайындау, енгізу және өндіру саласындағы жұмысты жандандыруды және 2025 жылға дейін емдеу мекемелері мен халықты дәрілік заттармен қамтамасыз етудегі отандық препараттардың үлесін 50% - ға дейін жеткізуді тапсырды. Қазақстан Республикасында GMP халықаралық стандарттарына сәйкес қазіргі заманғы технологиялар негізінде, фармацевтикалық және медициналық өнімдерді импортты алмастыру үшін жағдайлар жасау, фармацевтика өнеркәсібін дамытудың негізгі міндеттерінің бірі болып табылады.</w:t>
      </w:r>
    </w:p>
    <w:p w:rsidR="003F0571" w:rsidRPr="00D34AA4" w:rsidRDefault="003F0571" w:rsidP="003F0571">
      <w:pPr>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Қазіргі заманғы отандық химико-фармацевтикалық индустриясын құру проблемасы ұлттық қауіпсіздіктің бірқатар маңызды элементтеріне ұсынылуда, ал биологиялық белсенді қосылыстардан жаңа дәрілік заттарды дайындау осы саланың базалық технологияларын дамытудың негізгі кезеңдерінің бірі ретінде қарастырылады [1</w:t>
      </w:r>
      <w:r w:rsidR="00503B24" w:rsidRPr="00D34AA4">
        <w:rPr>
          <w:rFonts w:ascii="Times New Roman" w:hAnsi="Times New Roman" w:cs="Times New Roman"/>
          <w:bCs/>
          <w:sz w:val="28"/>
          <w:szCs w:val="28"/>
          <w:lang w:val="kk-KZ"/>
        </w:rPr>
        <w:t>8</w:t>
      </w:r>
      <w:r w:rsidRPr="00D34AA4">
        <w:rPr>
          <w:rFonts w:ascii="Times New Roman" w:hAnsi="Times New Roman" w:cs="Times New Roman"/>
          <w:bCs/>
          <w:sz w:val="28"/>
          <w:szCs w:val="28"/>
          <w:lang w:val="kk-KZ"/>
        </w:rPr>
        <w:t>]. Экономиканың осы секторының ең өзекті мәселелерінің бірі ретінде мемлекеттік бағдарламада отандық препараттар өндірісінің жоқтығы көрсетілген [</w:t>
      </w:r>
      <w:r w:rsidR="00503B24" w:rsidRPr="00D34AA4">
        <w:rPr>
          <w:rFonts w:ascii="Times New Roman" w:hAnsi="Times New Roman" w:cs="Times New Roman"/>
          <w:bCs/>
          <w:sz w:val="28"/>
          <w:szCs w:val="28"/>
          <w:lang w:val="kk-KZ"/>
        </w:rPr>
        <w:t>19</w:t>
      </w:r>
      <w:r w:rsidRPr="00D34AA4">
        <w:rPr>
          <w:rFonts w:ascii="Times New Roman" w:hAnsi="Times New Roman" w:cs="Times New Roman"/>
          <w:bCs/>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Фармацевтика ғылымдары дәрілік препараттарды алудың тиімді технологияларын дайындауға және енгізуге мүмкіндік береді, олардың арасында өсімдік шикізатына негізделген препараттар ерекше орын алады</w:t>
      </w:r>
      <w:r w:rsidR="00503B24" w:rsidRPr="00D34AA4">
        <w:rPr>
          <w:rFonts w:ascii="Times New Roman" w:hAnsi="Times New Roman" w:cs="Times New Roman"/>
          <w:sz w:val="28"/>
          <w:szCs w:val="28"/>
          <w:lang w:val="kk-KZ"/>
        </w:rPr>
        <w:t xml:space="preserve"> [20]</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Дәрілік өсімдіктерді медициналық тәжірибеде қолданудың ұзақ тарихы бар және олар бүкіл әлемде ежелден қолданылады. Өсімдіктердің қабынуға қарсы, бактерияға қарсы және антиоксиданттық қасиеттері, сондай-ақ олардың биоүйлесімділігі адамдардың өсімдік шикізаттары негізіндегі препараттарды қолдануға деген қызығушылығының артуымен түсіндіріледі [21].</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Бүгінгі таңда микробқа қарсы препараттардың кең ассортиментінің болуына қарамастан, өсімдік тектес жаңа микробқа қарсы препараттарды іздеу маңызды міндет болып табылады. Бұл проблема әсіресе химиотерапиялық препараттардың мүмкіндіктері әрдайым толық жүзеге асырыла бермейтін жағдайға байланысты өзекті болып табылады. Бұл антибиотиктерге және басқа микробқа қарсы синтетикалық препараттарға төзімді микроорганизмдердің штаммдарының түзілуіне байланысты [22]. Антибиотиктерге төзімді микроорганизм штаммдарының пайда болу себептерінің ең бастысы-бактерияға </w:t>
      </w:r>
      <w:r w:rsidRPr="00D34AA4">
        <w:rPr>
          <w:rFonts w:ascii="Times New Roman" w:hAnsi="Times New Roman" w:cs="Times New Roman"/>
          <w:sz w:val="28"/>
          <w:szCs w:val="28"/>
          <w:lang w:val="kk-KZ"/>
        </w:rPr>
        <w:lastRenderedPageBreak/>
        <w:t>қарсы препараттарды жаппай қолдану, бұл кейбір жағдайларда жағымсыз салдарға әкеледі: дисбиоз, анафилактикалық шок [23]. Осыған байланысты, бір жағынан, антибиотиктерден өзгеше механизмі бар микробқа қарсы белсенділігі бар, екінші жағынан жанама әсерлері жоқ жаңа препараттарды іздеу өзекті болып табылуда.</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Отандық флорада өсімдіктердің 6000-нан астам түрі өседі, олардың 54-і эндемикалық түрлерге жатады және олардың көпшілігі биологиялық белсенді заттардың құрамы бойынша іс жүзінде зерттелмеген [24]. Осыған байланысты өсу физиологиясына, фенологиясына және химиялық құрамына топырақ-климаттық факторлар айтарлықтай әсер ететін өсімдіктердің қазақстандық популяциясын  зерттеу қызығушылық тудырады.  Екінші жағынан, тек белгілі бір мекенде өсетін өсімдіктердің бұл түрлері молекулалардың ерекше, бұрын сипатталмаған құрылымы бар жаңа табиғи қосылыстардың жаңартылатын көзі ретінде қарастырылады [25]. Табиғи қосылыстардың жаңа туындыларын олардың молекулаларын химиялық модификациялау, әртүрлі фармакофорлық топтар мен алмастырғыштарды енгізу арқылы алуға байланысты зерттеулер ерекше маңызды, бұл фармакологиялық қасиеттердің мақсатты өзгеруіне ықпал етеді.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Елімізде «Фитохимия» холдингі биологиялық белсенді заттарды іздеуден, дәрілік шикізатты өсіруден, оны қайта өңдеуден бастап жаңа фитопрепараттардың дәрілік нысандарының тәжірибелік-өнеркәсіптік партияларын өндіруге дейінгі өзіндік отандық фитопрепараттарды кешенді әзірлеуді жүргізеді. Холдингте «Matripin-Dent»  микробқа қарсы әсері бар, стоматологиялық гель препараты дайындалды. Препараттың құрамы: бальзамдық теректің қалың сығындысы – 5 грамм, дәріханалық түймедақтың көмірқышқыл сығындысы - 1 грамм, ПЭГ-400 -70 грамм</w:t>
      </w:r>
      <w:r w:rsidR="00B44DE2" w:rsidRPr="00D34AA4">
        <w:rPr>
          <w:rFonts w:ascii="Times New Roman" w:hAnsi="Times New Roman" w:cs="Times New Roman"/>
          <w:sz w:val="28"/>
          <w:szCs w:val="28"/>
          <w:lang w:val="kk-KZ"/>
        </w:rPr>
        <w:t>, ПЭГ-1500</w:t>
      </w:r>
      <w:r w:rsidRPr="00D34AA4">
        <w:rPr>
          <w:rFonts w:ascii="Times New Roman" w:hAnsi="Times New Roman" w:cs="Times New Roman"/>
          <w:sz w:val="28"/>
          <w:szCs w:val="28"/>
          <w:lang w:val="kk-KZ"/>
        </w:rPr>
        <w:t xml:space="preserve">-24 грамм [26].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Сонымен қатар, аяния бұта эфир майы негізінде қабынуға қарсы және жараларды емдейтін әсері бар жұмсақ дәрілік форма жасалды [27].</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Алғаш рет орегано (</w:t>
      </w:r>
      <w:r w:rsidRPr="00D34AA4">
        <w:rPr>
          <w:rFonts w:ascii="Times New Roman" w:hAnsi="Times New Roman" w:cs="Times New Roman"/>
          <w:i/>
          <w:sz w:val="28"/>
          <w:szCs w:val="28"/>
          <w:lang w:val="kk-KZ"/>
        </w:rPr>
        <w:t>Origanum vulgare</w:t>
      </w:r>
      <w:r w:rsidRPr="00D34AA4">
        <w:rPr>
          <w:rFonts w:ascii="Times New Roman" w:hAnsi="Times New Roman" w:cs="Times New Roman"/>
          <w:sz w:val="28"/>
          <w:szCs w:val="28"/>
          <w:lang w:val="kk-KZ"/>
        </w:rPr>
        <w:t xml:space="preserve"> L.) эфир майы негізінде гель түріндегі қарапайым, микробқа қарсы және кариеске қарсы жаңа препараттың құрамы жасалды [28].</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 xml:space="preserve">Tamarix </w:t>
      </w:r>
      <w:r w:rsidRPr="00D34AA4">
        <w:rPr>
          <w:rFonts w:ascii="Times New Roman" w:hAnsi="Times New Roman" w:cs="Times New Roman"/>
          <w:sz w:val="28"/>
          <w:szCs w:val="28"/>
          <w:lang w:val="kk-KZ"/>
        </w:rPr>
        <w:t xml:space="preserve">өсімдік шикізатынан  алынған биологиялық белсенді зат  негізінде, әл.Фараби атындағы  ҚазҰУ  химиктері микробқа қарсы жақпа май мен гель алудың технологиясын жасады [29].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Қазақстанның фармацевтикалық нарығында, өсімдік тектес отандық микробқа қарсы құралдардың көптеген зерттеулеріне қарамастан, микробқа қарсы құралдардың арасында басқа елдерде өндірілген дәрілік препараттар басым. Бұл тұрғыда микробқа қарсы, қосымша қабынуға қарсы әсері бар  жаңа өсімдік көздерін іздеу өзекті болып табылады.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color w:val="000000" w:themeColor="text1"/>
          <w:sz w:val="28"/>
          <w:szCs w:val="28"/>
          <w:lang w:val="kk-KZ"/>
        </w:rPr>
      </w:pPr>
      <w:r w:rsidRPr="00D34AA4">
        <w:rPr>
          <w:rFonts w:ascii="Times New Roman" w:hAnsi="Times New Roman" w:cs="Times New Roman"/>
          <w:b/>
          <w:sz w:val="28"/>
          <w:szCs w:val="28"/>
          <w:lang w:val="kk-KZ"/>
        </w:rPr>
        <w:lastRenderedPageBreak/>
        <w:t xml:space="preserve">1.2 </w:t>
      </w:r>
      <w:r w:rsidRPr="00D34AA4">
        <w:rPr>
          <w:rFonts w:ascii="Times New Roman" w:hAnsi="Times New Roman" w:cs="Times New Roman"/>
          <w:b/>
          <w:i/>
          <w:sz w:val="28"/>
          <w:szCs w:val="28"/>
          <w:lang w:val="kk-KZ"/>
        </w:rPr>
        <w:t>Dracocephalum</w:t>
      </w:r>
      <w:r w:rsidRPr="00D34AA4">
        <w:rPr>
          <w:rFonts w:ascii="Times New Roman" w:hAnsi="Times New Roman" w:cs="Times New Roman"/>
          <w:b/>
          <w:sz w:val="28"/>
          <w:szCs w:val="28"/>
          <w:lang w:val="kk-KZ"/>
        </w:rPr>
        <w:t xml:space="preserve"> L. тұқымдасы өсімдіктері: </w:t>
      </w:r>
      <w:r w:rsidRPr="00D34AA4">
        <w:rPr>
          <w:rFonts w:ascii="Times New Roman" w:hAnsi="Times New Roman" w:cs="Times New Roman"/>
          <w:b/>
          <w:color w:val="000000" w:themeColor="text1"/>
          <w:sz w:val="28"/>
          <w:szCs w:val="28"/>
          <w:lang w:val="kk-KZ"/>
        </w:rPr>
        <w:t>қысқаша ботаникалық сипаттамасы, таралуы, компоненттік құрамы және биологиялық белсенділігі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тұқымдасы </w:t>
      </w:r>
      <w:r w:rsidRPr="00D34AA4">
        <w:rPr>
          <w:rFonts w:ascii="Times New Roman" w:hAnsi="Times New Roman" w:cs="Times New Roman"/>
          <w:i/>
          <w:sz w:val="28"/>
          <w:szCs w:val="28"/>
          <w:lang w:val="kk-KZ"/>
        </w:rPr>
        <w:t>Lamiaceae</w:t>
      </w:r>
      <w:r w:rsidRPr="00D34AA4">
        <w:rPr>
          <w:rFonts w:ascii="Times New Roman" w:hAnsi="Times New Roman" w:cs="Times New Roman"/>
          <w:sz w:val="28"/>
          <w:szCs w:val="28"/>
          <w:lang w:val="kk-KZ"/>
        </w:rPr>
        <w:t xml:space="preserve"> тұқымдасына жатады. </w:t>
      </w:r>
      <w:r w:rsidRPr="00D34AA4">
        <w:rPr>
          <w:rFonts w:ascii="Times New Roman" w:hAnsi="Times New Roman" w:cs="Times New Roman"/>
          <w:i/>
          <w:sz w:val="28"/>
          <w:szCs w:val="28"/>
          <w:lang w:val="kk-KZ"/>
        </w:rPr>
        <w:t>Lamiaceae</w:t>
      </w:r>
      <w:r w:rsidRPr="00D34AA4">
        <w:rPr>
          <w:rFonts w:ascii="Times New Roman" w:hAnsi="Times New Roman" w:cs="Times New Roman"/>
          <w:sz w:val="28"/>
          <w:szCs w:val="28"/>
          <w:lang w:val="kk-KZ"/>
        </w:rPr>
        <w:t xml:space="preserve"> тұқымдасының көптеген түрлері біржылдық және көпжылдық шөптер, көбінесе жартылай бұталы болып келеді. Сабақтары көбінесе тетраэдрлік, бірнеше дөңгелектенеді. Жапырақтары әрқашан қарама-қарсы, ал олардың жұптары көлденең орналасқан, тұтас болып бөлінген.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Бұлардың биіктігі 5 – 60 см. Тамыры жуан, көп түрінің сабағы бұтақтанған. Ірі гүлдері қос жынысты, аталығы 4, аналығы – біреу. Түтікше тәрізді, бес тісті тостағанша жапырақшасында 15 жүйкесі анық көрінеді. Күлтесі – көгілдір, көк, күлгін, ақшыл сары түсті. </w:t>
      </w:r>
      <w:hyperlink r:id="rId9" w:tooltip="Мамыр" w:history="1">
        <w:r w:rsidRPr="00D34AA4">
          <w:rPr>
            <w:rStyle w:val="a7"/>
            <w:rFonts w:ascii="Times New Roman" w:hAnsi="Times New Roman" w:cs="Times New Roman"/>
            <w:color w:val="000000" w:themeColor="text1"/>
            <w:sz w:val="28"/>
            <w:szCs w:val="28"/>
            <w:u w:val="none"/>
            <w:lang w:val="kk-KZ"/>
          </w:rPr>
          <w:t>Мамыр</w:t>
        </w:r>
      </w:hyperlink>
      <w:r w:rsidRPr="00D34AA4">
        <w:rPr>
          <w:rFonts w:ascii="Times New Roman" w:hAnsi="Times New Roman" w:cs="Times New Roman"/>
          <w:color w:val="000000" w:themeColor="text1"/>
          <w:sz w:val="28"/>
          <w:szCs w:val="28"/>
          <w:lang w:val="kk-KZ"/>
        </w:rPr>
        <w:t> – </w:t>
      </w:r>
      <w:hyperlink r:id="rId10" w:tooltip="Шілде" w:history="1">
        <w:r w:rsidRPr="00D34AA4">
          <w:rPr>
            <w:rStyle w:val="a7"/>
            <w:rFonts w:ascii="Times New Roman" w:hAnsi="Times New Roman" w:cs="Times New Roman"/>
            <w:color w:val="000000" w:themeColor="text1"/>
            <w:sz w:val="28"/>
            <w:szCs w:val="28"/>
            <w:u w:val="none"/>
            <w:lang w:val="kk-KZ"/>
          </w:rPr>
          <w:t>шілде</w:t>
        </w:r>
      </w:hyperlink>
      <w:r w:rsidRPr="00D34AA4">
        <w:rPr>
          <w:rFonts w:ascii="Times New Roman" w:hAnsi="Times New Roman" w:cs="Times New Roman"/>
          <w:sz w:val="28"/>
          <w:szCs w:val="28"/>
          <w:lang w:val="kk-KZ"/>
        </w:rPr>
        <w:t> айларында гүлдейді. Жемісі – жаңғақша.  Ал кейбір түрлерінің құрамында </w:t>
      </w:r>
      <w:hyperlink r:id="rId11" w:tooltip="Эфир майы" w:history="1">
        <w:r w:rsidRPr="00D34AA4">
          <w:rPr>
            <w:rStyle w:val="a7"/>
            <w:rFonts w:ascii="Times New Roman" w:hAnsi="Times New Roman" w:cs="Times New Roman"/>
            <w:color w:val="000000" w:themeColor="text1"/>
            <w:sz w:val="28"/>
            <w:szCs w:val="28"/>
            <w:u w:val="none"/>
            <w:lang w:val="kk-KZ"/>
          </w:rPr>
          <w:t>эфир майы</w:t>
        </w:r>
      </w:hyperlink>
      <w:r w:rsidRPr="00D34AA4">
        <w:rPr>
          <w:rFonts w:ascii="Times New Roman" w:hAnsi="Times New Roman" w:cs="Times New Roman"/>
          <w:color w:val="000000" w:themeColor="text1"/>
          <w:sz w:val="28"/>
          <w:szCs w:val="28"/>
          <w:lang w:val="kk-KZ"/>
        </w:rPr>
        <w:t> </w:t>
      </w:r>
      <w:r w:rsidRPr="00D34AA4">
        <w:rPr>
          <w:rFonts w:ascii="Times New Roman" w:hAnsi="Times New Roman" w:cs="Times New Roman"/>
          <w:sz w:val="28"/>
          <w:szCs w:val="28"/>
          <w:lang w:val="kk-KZ"/>
        </w:rPr>
        <w:t>бар, мысалы, </w:t>
      </w:r>
      <w:r w:rsidRPr="00D34AA4">
        <w:rPr>
          <w:rFonts w:ascii="Times New Roman" w:hAnsi="Times New Roman" w:cs="Times New Roman"/>
          <w:bCs/>
          <w:sz w:val="28"/>
          <w:szCs w:val="28"/>
          <w:lang w:val="kk-KZ"/>
        </w:rPr>
        <w:t>киікотгүлді жыланбасы</w:t>
      </w:r>
      <w:r w:rsidRPr="00D34AA4">
        <w:rPr>
          <w:rFonts w:ascii="Times New Roman" w:hAnsi="Times New Roman" w:cs="Times New Roman"/>
          <w:sz w:val="28"/>
          <w:szCs w:val="28"/>
          <w:lang w:val="kk-KZ"/>
        </w:rPr>
        <w:t> мен салбыраған ж</w:t>
      </w:r>
      <w:r w:rsidRPr="00D34AA4">
        <w:rPr>
          <w:rFonts w:ascii="Times New Roman" w:hAnsi="Times New Roman" w:cs="Times New Roman"/>
          <w:bCs/>
          <w:sz w:val="28"/>
          <w:szCs w:val="28"/>
          <w:lang w:val="kk-KZ"/>
        </w:rPr>
        <w:t xml:space="preserve">ыланбасы </w:t>
      </w:r>
      <w:r w:rsidRPr="00D34AA4">
        <w:rPr>
          <w:rFonts w:ascii="Times New Roman" w:hAnsi="Times New Roman" w:cs="Times New Roman"/>
          <w:sz w:val="28"/>
          <w:szCs w:val="28"/>
          <w:lang w:val="kk-KZ"/>
        </w:rPr>
        <w:t>[30].</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 Байсеитова  және тағы басқа ғалымдар өздерінің еңбектерінде </w:t>
      </w: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тұқымдастарының экологиялық өмір сүру жағдайлары туралы мәліметтер келтірді. Жалпы, жылу және ылғалмен қамтамасыз ету факторларына қатысты Сібірде өсетін </w:t>
      </w: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тұқымдасының түрі келесі</w:t>
      </w:r>
      <w:r w:rsidR="0052353C" w:rsidRPr="00D34AA4">
        <w:rPr>
          <w:rFonts w:ascii="Times New Roman" w:hAnsi="Times New Roman" w:cs="Times New Roman"/>
          <w:sz w:val="28"/>
          <w:szCs w:val="28"/>
          <w:lang w:val="kk-KZ"/>
        </w:rPr>
        <w:t xml:space="preserve"> спектрді құрайды: ксерофиттер-50 %; мезофиттер-12,7; ксеромезофиттер-</w:t>
      </w:r>
      <w:r w:rsidRPr="00D34AA4">
        <w:rPr>
          <w:rFonts w:ascii="Times New Roman" w:hAnsi="Times New Roman" w:cs="Times New Roman"/>
          <w:sz w:val="28"/>
          <w:szCs w:val="28"/>
          <w:lang w:val="kk-KZ"/>
        </w:rPr>
        <w:t xml:space="preserve">14,5; мезоксерофиттер-14,5; психрофиттер-8,3 % [31]. </w:t>
      </w:r>
    </w:p>
    <w:p w:rsidR="003F0571" w:rsidRPr="00D34AA4" w:rsidRDefault="003F0571" w:rsidP="003F0571">
      <w:pPr>
        <w:spacing w:after="0" w:line="240" w:lineRule="auto"/>
        <w:ind w:firstLine="567"/>
        <w:jc w:val="both"/>
        <w:rPr>
          <w:rFonts w:ascii="Times New Roman" w:hAnsi="Times New Roman" w:cs="Times New Roman"/>
          <w:color w:val="000000" w:themeColor="text1"/>
          <w:sz w:val="28"/>
          <w:szCs w:val="28"/>
        </w:rPr>
      </w:pPr>
      <w:r w:rsidRPr="00D34AA4">
        <w:rPr>
          <w:rFonts w:ascii="Times New Roman" w:hAnsi="Times New Roman" w:cs="Times New Roman"/>
          <w:bCs/>
          <w:color w:val="000000" w:themeColor="text1"/>
          <w:sz w:val="28"/>
          <w:szCs w:val="28"/>
          <w:lang w:val="kk-KZ"/>
        </w:rPr>
        <w:t>Жыланбас</w:t>
      </w:r>
      <w:r w:rsidRPr="00D34AA4">
        <w:rPr>
          <w:rFonts w:ascii="Times New Roman" w:hAnsi="Times New Roman" w:cs="Times New Roman"/>
          <w:color w:val="000000" w:themeColor="text1"/>
          <w:sz w:val="28"/>
          <w:szCs w:val="28"/>
          <w:lang w:val="kk-KZ"/>
        </w:rPr>
        <w:t> (</w:t>
      </w:r>
      <w:hyperlink r:id="rId12" w:tooltip="Латын тілі" w:history="1">
        <w:r w:rsidRPr="00D34AA4">
          <w:rPr>
            <w:rStyle w:val="a7"/>
            <w:rFonts w:ascii="Times New Roman" w:hAnsi="Times New Roman" w:cs="Times New Roman"/>
            <w:color w:val="000000" w:themeColor="text1"/>
            <w:sz w:val="28"/>
            <w:szCs w:val="28"/>
            <w:u w:val="none"/>
            <w:lang w:val="kk-KZ"/>
          </w:rPr>
          <w:t>лат.</w:t>
        </w:r>
      </w:hyperlink>
      <w:r w:rsidRPr="00D34AA4">
        <w:rPr>
          <w:rFonts w:ascii="Times New Roman" w:hAnsi="Times New Roman" w:cs="Times New Roman"/>
          <w:color w:val="000000" w:themeColor="text1"/>
          <w:sz w:val="28"/>
          <w:szCs w:val="28"/>
          <w:lang w:val="kk-KZ"/>
        </w:rPr>
        <w:t> </w:t>
      </w:r>
      <w:r w:rsidRPr="00D34AA4">
        <w:rPr>
          <w:rFonts w:ascii="Times New Roman" w:hAnsi="Times New Roman" w:cs="Times New Roman"/>
          <w:i/>
          <w:iCs/>
          <w:color w:val="000000" w:themeColor="text1"/>
          <w:sz w:val="28"/>
          <w:szCs w:val="28"/>
          <w:lang w:val="la-Latn"/>
        </w:rPr>
        <w:t>Dracocephalum</w:t>
      </w:r>
      <w:r w:rsidRPr="00D34AA4">
        <w:rPr>
          <w:rFonts w:ascii="Times New Roman" w:hAnsi="Times New Roman" w:cs="Times New Roman"/>
          <w:color w:val="000000" w:themeColor="text1"/>
          <w:sz w:val="28"/>
          <w:szCs w:val="28"/>
          <w:lang w:val="kk-KZ"/>
        </w:rPr>
        <w:t>) – </w:t>
      </w:r>
      <w:hyperlink r:id="rId13" w:tooltip="Ерінгүлділер" w:history="1">
        <w:r w:rsidRPr="00D34AA4">
          <w:rPr>
            <w:rStyle w:val="a7"/>
            <w:rFonts w:ascii="Times New Roman" w:hAnsi="Times New Roman" w:cs="Times New Roman"/>
            <w:color w:val="000000" w:themeColor="text1"/>
            <w:sz w:val="28"/>
            <w:szCs w:val="28"/>
            <w:u w:val="none"/>
            <w:lang w:val="kk-KZ"/>
          </w:rPr>
          <w:t>ерінгүлділер</w:t>
        </w:r>
      </w:hyperlink>
      <w:r w:rsidRPr="00D34AA4">
        <w:rPr>
          <w:rFonts w:ascii="Times New Roman" w:hAnsi="Times New Roman" w:cs="Times New Roman"/>
          <w:color w:val="000000" w:themeColor="text1"/>
          <w:sz w:val="28"/>
          <w:szCs w:val="28"/>
          <w:lang w:val="kk-KZ"/>
        </w:rPr>
        <w:t> тұқымдасына жататын көп жылдық </w:t>
      </w:r>
      <w:hyperlink r:id="rId14" w:tooltip="Шөптесін өсімдіктер (мұндай бет жоқ)" w:history="1">
        <w:r w:rsidRPr="00D34AA4">
          <w:rPr>
            <w:rStyle w:val="a7"/>
            <w:rFonts w:ascii="Times New Roman" w:hAnsi="Times New Roman" w:cs="Times New Roman"/>
            <w:color w:val="000000" w:themeColor="text1"/>
            <w:sz w:val="28"/>
            <w:szCs w:val="28"/>
            <w:u w:val="none"/>
            <w:lang w:val="kk-KZ"/>
          </w:rPr>
          <w:t>шөптесін өсімдіктер</w:t>
        </w:r>
      </w:hyperlink>
      <w:r w:rsidRPr="00D34AA4">
        <w:rPr>
          <w:rFonts w:ascii="Times New Roman" w:hAnsi="Times New Roman" w:cs="Times New Roman"/>
          <w:color w:val="000000" w:themeColor="text1"/>
          <w:sz w:val="28"/>
          <w:szCs w:val="28"/>
          <w:lang w:val="kk-KZ"/>
        </w:rPr>
        <w:t xml:space="preserve"> туысы.  Г. Денисова және басқа авторлар ұжымы (2015) </w:t>
      </w: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тұқымдасының Еуразияда  45 түрі, Солтүстік Америкада бір түрі, кездесетінің атап өткен. </w:t>
      </w:r>
      <w:hyperlink r:id="rId15" w:tooltip="Қазақстан" w:history="1">
        <w:r w:rsidRPr="00D34AA4">
          <w:rPr>
            <w:rStyle w:val="a7"/>
            <w:rFonts w:ascii="Times New Roman" w:hAnsi="Times New Roman" w:cs="Times New Roman"/>
            <w:color w:val="000000" w:themeColor="text1"/>
            <w:sz w:val="28"/>
            <w:szCs w:val="28"/>
            <w:u w:val="none"/>
          </w:rPr>
          <w:t>Қазақстанда</w:t>
        </w:r>
      </w:hyperlink>
      <w:r w:rsidRPr="00D34AA4">
        <w:rPr>
          <w:rFonts w:ascii="Times New Roman" w:hAnsi="Times New Roman" w:cs="Times New Roman"/>
          <w:color w:val="000000" w:themeColor="text1"/>
          <w:sz w:val="28"/>
          <w:szCs w:val="28"/>
        </w:rPr>
        <w:t> </w:t>
      </w:r>
      <w:hyperlink r:id="rId16" w:tooltip="Алтай" w:history="1">
        <w:r w:rsidRPr="00D34AA4">
          <w:rPr>
            <w:rStyle w:val="a7"/>
            <w:rFonts w:ascii="Times New Roman" w:hAnsi="Times New Roman" w:cs="Times New Roman"/>
            <w:color w:val="000000" w:themeColor="text1"/>
            <w:sz w:val="28"/>
            <w:szCs w:val="28"/>
            <w:u w:val="none"/>
          </w:rPr>
          <w:t>Алтай</w:t>
        </w:r>
      </w:hyperlink>
      <w:r w:rsidRPr="00D34AA4">
        <w:rPr>
          <w:rFonts w:ascii="Times New Roman" w:hAnsi="Times New Roman" w:cs="Times New Roman"/>
          <w:color w:val="000000" w:themeColor="text1"/>
          <w:sz w:val="28"/>
          <w:szCs w:val="28"/>
        </w:rPr>
        <w:t>, </w:t>
      </w:r>
      <w:hyperlink r:id="rId17" w:tooltip="Тарбағатай" w:history="1">
        <w:r w:rsidRPr="00D34AA4">
          <w:rPr>
            <w:rStyle w:val="a7"/>
            <w:rFonts w:ascii="Times New Roman" w:hAnsi="Times New Roman" w:cs="Times New Roman"/>
            <w:color w:val="000000" w:themeColor="text1"/>
            <w:sz w:val="28"/>
            <w:szCs w:val="28"/>
            <w:u w:val="none"/>
          </w:rPr>
          <w:t>Тарбағатай</w:t>
        </w:r>
      </w:hyperlink>
      <w:r w:rsidRPr="00D34AA4">
        <w:rPr>
          <w:rFonts w:ascii="Times New Roman" w:hAnsi="Times New Roman" w:cs="Times New Roman"/>
          <w:color w:val="000000" w:themeColor="text1"/>
          <w:sz w:val="28"/>
          <w:szCs w:val="28"/>
        </w:rPr>
        <w:t>, </w:t>
      </w:r>
      <w:hyperlink r:id="rId18" w:tooltip="Жетісу" w:history="1">
        <w:r w:rsidRPr="00D34AA4">
          <w:rPr>
            <w:rStyle w:val="a7"/>
            <w:rFonts w:ascii="Times New Roman" w:hAnsi="Times New Roman" w:cs="Times New Roman"/>
            <w:color w:val="000000" w:themeColor="text1"/>
            <w:sz w:val="28"/>
            <w:szCs w:val="28"/>
            <w:u w:val="none"/>
          </w:rPr>
          <w:t>Жетісу</w:t>
        </w:r>
      </w:hyperlink>
      <w:r w:rsidRPr="00D34AA4">
        <w:rPr>
          <w:rFonts w:ascii="Times New Roman" w:hAnsi="Times New Roman" w:cs="Times New Roman"/>
          <w:color w:val="000000" w:themeColor="text1"/>
          <w:sz w:val="28"/>
          <w:szCs w:val="28"/>
        </w:rPr>
        <w:t> (Жоңғар),  </w:t>
      </w:r>
      <w:hyperlink r:id="rId19" w:tooltip="Тянь-Шань" w:history="1">
        <w:r w:rsidRPr="00D34AA4">
          <w:rPr>
            <w:rStyle w:val="a7"/>
            <w:rFonts w:ascii="Times New Roman" w:hAnsi="Times New Roman" w:cs="Times New Roman"/>
            <w:color w:val="000000" w:themeColor="text1"/>
            <w:sz w:val="28"/>
            <w:szCs w:val="28"/>
            <w:u w:val="none"/>
          </w:rPr>
          <w:t>Тянь-</w:t>
        </w:r>
        <w:r w:rsidRPr="00D34AA4">
          <w:rPr>
            <w:rStyle w:val="a7"/>
            <w:rFonts w:ascii="Times New Roman" w:hAnsi="Times New Roman" w:cs="Times New Roman"/>
            <w:color w:val="000000" w:themeColor="text1"/>
            <w:sz w:val="28"/>
            <w:szCs w:val="28"/>
            <w:u w:val="none"/>
            <w:lang w:val="kk-KZ"/>
          </w:rPr>
          <w:t xml:space="preserve"> </w:t>
        </w:r>
        <w:r w:rsidRPr="00D34AA4">
          <w:rPr>
            <w:rStyle w:val="a7"/>
            <w:rFonts w:ascii="Times New Roman" w:hAnsi="Times New Roman" w:cs="Times New Roman"/>
            <w:color w:val="000000" w:themeColor="text1"/>
            <w:sz w:val="28"/>
            <w:szCs w:val="28"/>
            <w:u w:val="none"/>
          </w:rPr>
          <w:t>Шаньның</w:t>
        </w:r>
      </w:hyperlink>
      <w:r w:rsidRPr="00D34AA4">
        <w:rPr>
          <w:rFonts w:ascii="Times New Roman" w:hAnsi="Times New Roman" w:cs="Times New Roman"/>
          <w:color w:val="000000" w:themeColor="text1"/>
          <w:sz w:val="28"/>
          <w:szCs w:val="28"/>
        </w:rPr>
        <w:t> батысында өсетін 20 түрі бар. Олардың арасындағы – </w:t>
      </w:r>
      <w:hyperlink r:id="rId20" w:tooltip="Голоскоков жыланбасы (мұндай бет жоқ)" w:history="1">
        <w:r w:rsidRPr="00D34AA4">
          <w:rPr>
            <w:rStyle w:val="a7"/>
            <w:rFonts w:ascii="Times New Roman" w:hAnsi="Times New Roman" w:cs="Times New Roman"/>
            <w:color w:val="000000" w:themeColor="text1"/>
            <w:sz w:val="28"/>
            <w:szCs w:val="28"/>
            <w:u w:val="none"/>
          </w:rPr>
          <w:t>Голоскоков жыланбасы</w:t>
        </w:r>
      </w:hyperlink>
      <w:r w:rsidRPr="00D34AA4">
        <w:rPr>
          <w:rFonts w:ascii="Times New Roman" w:hAnsi="Times New Roman" w:cs="Times New Roman"/>
          <w:color w:val="000000" w:themeColor="text1"/>
          <w:sz w:val="28"/>
          <w:szCs w:val="28"/>
        </w:rPr>
        <w:t> (</w:t>
      </w:r>
      <w:r w:rsidRPr="00D34AA4">
        <w:rPr>
          <w:rFonts w:ascii="Times New Roman" w:hAnsi="Times New Roman" w:cs="Times New Roman"/>
          <w:i/>
          <w:color w:val="000000" w:themeColor="text1"/>
          <w:sz w:val="28"/>
          <w:szCs w:val="28"/>
        </w:rPr>
        <w:t>D. goloskokovіі</w:t>
      </w:r>
      <w:r w:rsidRPr="00D34AA4">
        <w:rPr>
          <w:rFonts w:ascii="Times New Roman" w:hAnsi="Times New Roman" w:cs="Times New Roman"/>
          <w:color w:val="000000" w:themeColor="text1"/>
          <w:sz w:val="28"/>
          <w:szCs w:val="28"/>
        </w:rPr>
        <w:t>), </w:t>
      </w:r>
      <w:hyperlink r:id="rId21" w:tooltip="Павлов жыланбасы (мұндай бет жоқ)" w:history="1">
        <w:r w:rsidRPr="00D34AA4">
          <w:rPr>
            <w:rStyle w:val="a7"/>
            <w:rFonts w:ascii="Times New Roman" w:hAnsi="Times New Roman" w:cs="Times New Roman"/>
            <w:color w:val="000000" w:themeColor="text1"/>
            <w:sz w:val="28"/>
            <w:szCs w:val="28"/>
            <w:u w:val="none"/>
          </w:rPr>
          <w:t>Павлов жыланбасы</w:t>
        </w:r>
      </w:hyperlink>
      <w:r w:rsidRPr="00D34AA4">
        <w:rPr>
          <w:rFonts w:ascii="Times New Roman" w:hAnsi="Times New Roman" w:cs="Times New Roman"/>
          <w:color w:val="000000" w:themeColor="text1"/>
          <w:sz w:val="28"/>
          <w:szCs w:val="28"/>
        </w:rPr>
        <w:t> (</w:t>
      </w:r>
      <w:r w:rsidRPr="00D34AA4">
        <w:rPr>
          <w:rFonts w:ascii="Times New Roman" w:hAnsi="Times New Roman" w:cs="Times New Roman"/>
          <w:i/>
          <w:color w:val="000000" w:themeColor="text1"/>
          <w:sz w:val="28"/>
          <w:szCs w:val="28"/>
        </w:rPr>
        <w:t>D. pavlovіі</w:t>
      </w:r>
      <w:r w:rsidRPr="00D34AA4">
        <w:rPr>
          <w:rFonts w:ascii="Times New Roman" w:hAnsi="Times New Roman" w:cs="Times New Roman"/>
          <w:color w:val="000000" w:themeColor="text1"/>
          <w:sz w:val="28"/>
          <w:szCs w:val="28"/>
        </w:rPr>
        <w:t>), </w:t>
      </w:r>
      <w:hyperlink r:id="rId22" w:tooltip="Қаратау жыланбасы" w:history="1">
        <w:r w:rsidRPr="00D34AA4">
          <w:rPr>
            <w:rStyle w:val="a7"/>
            <w:rFonts w:ascii="Times New Roman" w:hAnsi="Times New Roman" w:cs="Times New Roman"/>
            <w:color w:val="000000" w:themeColor="text1"/>
            <w:sz w:val="28"/>
            <w:szCs w:val="28"/>
            <w:u w:val="none"/>
          </w:rPr>
          <w:t>Қаратау жыланбасы</w:t>
        </w:r>
      </w:hyperlink>
      <w:r w:rsidRPr="00D34AA4">
        <w:rPr>
          <w:rFonts w:ascii="Times New Roman" w:hAnsi="Times New Roman" w:cs="Times New Roman"/>
          <w:color w:val="000000" w:themeColor="text1"/>
          <w:sz w:val="28"/>
          <w:szCs w:val="28"/>
        </w:rPr>
        <w:t> (</w:t>
      </w:r>
      <w:r w:rsidRPr="00D34AA4">
        <w:rPr>
          <w:rFonts w:ascii="Times New Roman" w:hAnsi="Times New Roman" w:cs="Times New Roman"/>
          <w:i/>
          <w:color w:val="000000" w:themeColor="text1"/>
          <w:sz w:val="28"/>
          <w:szCs w:val="28"/>
        </w:rPr>
        <w:t>D. karatavіense</w:t>
      </w:r>
      <w:r w:rsidRPr="00D34AA4">
        <w:rPr>
          <w:rFonts w:ascii="Times New Roman" w:hAnsi="Times New Roman" w:cs="Times New Roman"/>
          <w:color w:val="000000" w:themeColor="text1"/>
          <w:sz w:val="28"/>
          <w:szCs w:val="28"/>
        </w:rPr>
        <w:t>) – республика жерінде сирек кездесетін </w:t>
      </w:r>
      <w:hyperlink r:id="rId23" w:tooltip="Эндемик" w:history="1">
        <w:r w:rsidRPr="00D34AA4">
          <w:rPr>
            <w:rStyle w:val="a7"/>
            <w:rFonts w:ascii="Times New Roman" w:hAnsi="Times New Roman" w:cs="Times New Roman"/>
            <w:color w:val="000000" w:themeColor="text1"/>
            <w:sz w:val="28"/>
            <w:szCs w:val="28"/>
            <w:u w:val="none"/>
          </w:rPr>
          <w:t>эндемик</w:t>
        </w:r>
      </w:hyperlink>
      <w:r w:rsidRPr="00D34AA4">
        <w:rPr>
          <w:rFonts w:ascii="Times New Roman" w:hAnsi="Times New Roman" w:cs="Times New Roman"/>
          <w:color w:val="000000" w:themeColor="text1"/>
          <w:sz w:val="28"/>
          <w:szCs w:val="28"/>
        </w:rPr>
        <w:t> түрлер. Соңғысы өте сирек кездесетін түр болғандықтан қорғауға алынып, </w:t>
      </w:r>
      <w:hyperlink r:id="rId24" w:tooltip="Қазақстан" w:history="1">
        <w:r w:rsidRPr="00D34AA4">
          <w:rPr>
            <w:rStyle w:val="a7"/>
            <w:rFonts w:ascii="Times New Roman" w:hAnsi="Times New Roman" w:cs="Times New Roman"/>
            <w:color w:val="000000" w:themeColor="text1"/>
            <w:sz w:val="28"/>
            <w:szCs w:val="28"/>
            <w:u w:val="none"/>
          </w:rPr>
          <w:t>Қазақстанның</w:t>
        </w:r>
      </w:hyperlink>
      <w:r w:rsidRPr="00D34AA4">
        <w:rPr>
          <w:rFonts w:ascii="Times New Roman" w:hAnsi="Times New Roman" w:cs="Times New Roman"/>
          <w:color w:val="000000" w:themeColor="text1"/>
          <w:sz w:val="28"/>
          <w:szCs w:val="28"/>
        </w:rPr>
        <w:t> </w:t>
      </w:r>
      <w:hyperlink r:id="rId25" w:tooltip="Қызыл кітап" w:history="1">
        <w:r w:rsidRPr="00D34AA4">
          <w:rPr>
            <w:rStyle w:val="a7"/>
            <w:rFonts w:ascii="Times New Roman" w:hAnsi="Times New Roman" w:cs="Times New Roman"/>
            <w:color w:val="000000" w:themeColor="text1"/>
            <w:sz w:val="28"/>
            <w:szCs w:val="28"/>
            <w:u w:val="none"/>
          </w:rPr>
          <w:t>«Қызыл кітабына»</w:t>
        </w:r>
      </w:hyperlink>
      <w:r w:rsidRPr="00D34AA4">
        <w:rPr>
          <w:rFonts w:ascii="Times New Roman" w:hAnsi="Times New Roman" w:cs="Times New Roman"/>
          <w:color w:val="000000" w:themeColor="text1"/>
          <w:sz w:val="28"/>
          <w:szCs w:val="28"/>
        </w:rPr>
        <w:t> енгізілген [32].</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Бұл тұқымдас өсімдіктердің арасында Орталық Қазақстанда өсетін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өсімдік шикізаттары қызығушылық тудырады.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 Қазақстанда Тобыл-Есіл ойпатында, Ертіс өңірінде және Семей орманында, Көкшетау өңірінде, Шығыс ұсақ шоқыларында, Қарқаралы тауларында, Балқаш өңірінде, Алтай мен Тарбағатайда, Жоңғар, Іле, Қырғыз, Күнгей, Терскей Алатауларында кездеседі.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Ғалымдардың жүргізілген зерттеулерінің нәтижелері бойынша, кейбір </w:t>
      </w:r>
      <w:r w:rsidRPr="00D34AA4">
        <w:rPr>
          <w:rFonts w:ascii="Times New Roman" w:hAnsi="Times New Roman" w:cs="Times New Roman"/>
          <w:i/>
          <w:sz w:val="28"/>
          <w:szCs w:val="28"/>
          <w:lang w:val="kk-KZ"/>
        </w:rPr>
        <w:t xml:space="preserve">Dracocephalum </w:t>
      </w:r>
      <w:r w:rsidRPr="00D34AA4">
        <w:rPr>
          <w:rFonts w:ascii="Times New Roman" w:hAnsi="Times New Roman" w:cs="Times New Roman"/>
          <w:sz w:val="28"/>
          <w:szCs w:val="28"/>
          <w:lang w:val="kk-KZ"/>
        </w:rPr>
        <w:t>түрлері микробқа қарсы, жөтелге қарсы, диареяға қарсы, антиоксидантты, ісікке қарсы, қабынуға қарсы, диабетке қарсы қасиеттерге ие [33].</w:t>
      </w:r>
    </w:p>
    <w:p w:rsidR="003F0571" w:rsidRPr="00D34AA4" w:rsidRDefault="003F0571" w:rsidP="00D25950">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 xml:space="preserve">Dracocephalum </w:t>
      </w:r>
      <w:r w:rsidRPr="00D34AA4">
        <w:rPr>
          <w:rFonts w:ascii="Times New Roman" w:hAnsi="Times New Roman" w:cs="Times New Roman"/>
          <w:sz w:val="28"/>
          <w:szCs w:val="28"/>
          <w:lang w:val="kk-KZ"/>
        </w:rPr>
        <w:t xml:space="preserve">тұқымдасының эфир майынан оқшауланған қосылыстар айқын микробқа қарсы қасиеттерге ие: лимонен, карвакрол, α-пинен, γ-терпинен, </w:t>
      </w:r>
      <w:r w:rsidRPr="00D34AA4">
        <w:rPr>
          <w:rFonts w:ascii="Times New Roman" w:hAnsi="Times New Roman" w:cs="Times New Roman"/>
          <w:sz w:val="28"/>
          <w:szCs w:val="28"/>
          <w:lang w:val="kk-KZ"/>
        </w:rPr>
        <w:lastRenderedPageBreak/>
        <w:t>периллальдегид, кариофиллен оксиді, 1,8-цинеол, вербенон, периллил спирті, нерал [134].</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w:t>
      </w:r>
      <w:r w:rsidRPr="00D34AA4">
        <w:rPr>
          <w:rFonts w:ascii="Times New Roman" w:hAnsi="Times New Roman" w:cs="Times New Roman"/>
          <w:sz w:val="28"/>
          <w:szCs w:val="28"/>
          <w:lang w:val="kk-KZ"/>
        </w:rPr>
        <w:t xml:space="preserve"> шөбінің құрамында осы түрдің емдік қасиеттерін анықтайтын әртүрлі биологиялық белсенді қосылыстары: эфир майлары, флавоноидтар, сапониндер, кумариндер, алкалоидтардың іздері бар [35-36].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шөбінің құрамында осы түрдің емдік қасиеттерін анықтайтын әртүрлі фармакологиялық белсенді қосылыстардың: эфир майлары, флавоноидтар, сапониндер, кумариндер, алкалоидтардың іздері бар. А.Л. Буданцев, А.Л. Шавард өзінің еңбектерінде ареалдың шығыс бөлігінде, Магадан облысындағы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шөптеріндегі эфир майларының мөлшері 2,12%-ға дейін артқаны туралы мәліметтерді келтіреді. Моңғолиядан алынған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эфир майы бағалы биохимиялық құрамға ие, оның құрамына цитраль (50%), лимонен (13%), анисалдегид (7%), сафранал (3,1%), пиперитенол (2,3%), антол (2%), α-пинен (1,7%), ß-пинен (1,5%), камфора (0,7%), камфен, α-терпинеол, линалол (әрқайсысы 0,5%) және α-цимен (0,3%) бар екені анықталынды [37-</w:t>
      </w:r>
      <w:r w:rsidR="0052353C" w:rsidRPr="00D34AA4">
        <w:rPr>
          <w:rFonts w:ascii="Times New Roman" w:hAnsi="Times New Roman" w:cs="Times New Roman"/>
          <w:sz w:val="28"/>
          <w:szCs w:val="28"/>
          <w:lang w:val="kk-KZ"/>
        </w:rPr>
        <w:t>39</w:t>
      </w:r>
      <w:r w:rsidRPr="00D34AA4">
        <w:rPr>
          <w:rFonts w:ascii="Times New Roman" w:hAnsi="Times New Roman" w:cs="Times New Roman"/>
          <w:sz w:val="28"/>
          <w:szCs w:val="28"/>
          <w:lang w:val="kk-KZ"/>
        </w:rPr>
        <w:t>].</w:t>
      </w:r>
    </w:p>
    <w:p w:rsidR="003F0571" w:rsidRPr="00D34AA4" w:rsidRDefault="0052353C"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Melsuly S. Y.</w:t>
      </w:r>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және</w:t>
      </w:r>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тағы басқа авторлар ұжымы</w:t>
      </w:r>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халық медицинасында</w:t>
      </w:r>
      <w:r w:rsidRPr="00D34AA4">
        <w:rPr>
          <w:rFonts w:ascii="Times New Roman" w:hAnsi="Times New Roman" w:cs="Times New Roman"/>
          <w:i/>
          <w:sz w:val="28"/>
          <w:szCs w:val="28"/>
          <w:lang w:val="kk-KZ"/>
        </w:rPr>
        <w:t xml:space="preserve"> </w:t>
      </w:r>
      <w:r w:rsidR="003F0571" w:rsidRPr="00D34AA4">
        <w:rPr>
          <w:rFonts w:ascii="Times New Roman" w:hAnsi="Times New Roman" w:cs="Times New Roman"/>
          <w:i/>
          <w:sz w:val="28"/>
          <w:szCs w:val="28"/>
          <w:lang w:val="kk-KZ"/>
        </w:rPr>
        <w:t>Dracocephalum nutans</w:t>
      </w:r>
      <w:r w:rsidR="003F0571" w:rsidRPr="00D34AA4">
        <w:rPr>
          <w:rFonts w:ascii="Times New Roman" w:hAnsi="Times New Roman" w:cs="Times New Roman"/>
          <w:sz w:val="28"/>
          <w:szCs w:val="28"/>
          <w:lang w:val="kk-KZ"/>
        </w:rPr>
        <w:t xml:space="preserve"> L. – ас қорыту, несеп-жыныс және жүрек-қантамыр жүйесі ауру</w:t>
      </w:r>
      <w:r w:rsidRPr="00D34AA4">
        <w:rPr>
          <w:rFonts w:ascii="Times New Roman" w:hAnsi="Times New Roman" w:cs="Times New Roman"/>
          <w:sz w:val="28"/>
          <w:szCs w:val="28"/>
          <w:lang w:val="kk-KZ"/>
        </w:rPr>
        <w:t>ларын емдеуде қолданылатын хабарлайды</w:t>
      </w:r>
      <w:r w:rsidR="003F0571" w:rsidRPr="00D34AA4">
        <w:rPr>
          <w:rFonts w:ascii="Times New Roman" w:hAnsi="Times New Roman" w:cs="Times New Roman"/>
          <w:sz w:val="28"/>
          <w:szCs w:val="28"/>
          <w:lang w:val="kk-KZ"/>
        </w:rPr>
        <w:t xml:space="preserve"> [40].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М.А. Проценко еңбектерінде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этанолды сығындыларының тұмау вирусының екі субтипіне қатысты бел</w:t>
      </w:r>
      <w:r w:rsidR="0052353C" w:rsidRPr="00D34AA4">
        <w:rPr>
          <w:rFonts w:ascii="Times New Roman" w:hAnsi="Times New Roman" w:cs="Times New Roman"/>
          <w:sz w:val="28"/>
          <w:szCs w:val="28"/>
          <w:lang w:val="kk-KZ"/>
        </w:rPr>
        <w:t>сенділігі бар екенің хабарлайды</w:t>
      </w:r>
      <w:r w:rsidRPr="00D34AA4">
        <w:rPr>
          <w:rFonts w:ascii="Times New Roman" w:hAnsi="Times New Roman" w:cs="Times New Roman"/>
          <w:sz w:val="28"/>
          <w:szCs w:val="28"/>
          <w:lang w:val="kk-KZ"/>
        </w:rPr>
        <w:t xml:space="preserve"> [41].</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i/>
          <w:iCs/>
          <w:sz w:val="28"/>
          <w:szCs w:val="28"/>
          <w:lang w:val="kk-KZ"/>
        </w:rPr>
        <w:t>Dracocephalum ruyschiana</w:t>
      </w:r>
      <w:r w:rsidRPr="00D34AA4">
        <w:rPr>
          <w:rFonts w:ascii="Times New Roman" w:hAnsi="Times New Roman" w:cs="Times New Roman"/>
          <w:iCs/>
          <w:sz w:val="28"/>
          <w:szCs w:val="28"/>
          <w:lang w:val="kk-KZ"/>
        </w:rPr>
        <w:t xml:space="preserve"> </w:t>
      </w:r>
      <w:r w:rsidRPr="00D34AA4">
        <w:rPr>
          <w:rFonts w:ascii="Times New Roman" w:hAnsi="Times New Roman" w:cs="Times New Roman"/>
          <w:sz w:val="28"/>
          <w:szCs w:val="28"/>
          <w:lang w:val="kk-KZ"/>
        </w:rPr>
        <w:t xml:space="preserve">L. өсімдік шикізатының жер үсті бөліктеріндегі  биологиялық белсенділігі– карденолидтердің, алкалоидтардың, таниндердің, кумариндердің, флавоноидтардың болуымен байланысты [42].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Шикізаттың жер үсті бөліктері медицина мен фармацияда кеңінен қолданылады [43].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E. Selenge және басқа авторлар ұжымы (2013)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iCs/>
          <w:sz w:val="28"/>
          <w:szCs w:val="28"/>
          <w:lang w:val="kk-KZ"/>
        </w:rPr>
        <w:t>жер үсті бөліген алынған</w:t>
      </w:r>
      <w:r w:rsidRPr="00D34AA4">
        <w:rPr>
          <w:rFonts w:ascii="Times New Roman" w:hAnsi="Times New Roman" w:cs="Times New Roman"/>
          <w:sz w:val="28"/>
          <w:szCs w:val="28"/>
          <w:lang w:val="kk-KZ"/>
        </w:rPr>
        <w:t xml:space="preserve"> бензил сығындысын зерттеп, құрамынан бес жаңа флавон тетрагликозидтерін  анықтаған. Бензил спиртінің гликозидтерінде гликозил немесе агликон фрагменттерінде ацил топтары болған. Алынған қосылыстар DFPH көмегімен антиоксиданттық белсенділікке тексерілді. Жаңа қосылыстардың </w:t>
      </w:r>
      <w:r w:rsidR="004C5DB9" w:rsidRPr="00D34AA4">
        <w:rPr>
          <w:rFonts w:ascii="Times New Roman" w:hAnsi="Times New Roman" w:cs="Times New Roman"/>
          <w:sz w:val="28"/>
          <w:szCs w:val="28"/>
          <w:lang w:val="kk-KZ"/>
        </w:rPr>
        <w:t xml:space="preserve">антиоксиданттық </w:t>
      </w:r>
      <w:r w:rsidRPr="00D34AA4">
        <w:rPr>
          <w:rFonts w:ascii="Times New Roman" w:hAnsi="Times New Roman" w:cs="Times New Roman"/>
          <w:sz w:val="28"/>
          <w:szCs w:val="28"/>
          <w:lang w:val="kk-KZ"/>
        </w:rPr>
        <w:t xml:space="preserve">белсенділігі төмен болсада, фенилпропаноилхин қышқылының туындылары радикалды тежейтіні анықталды [44].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Халық медицинасында шөптің сығындылары асқазан жарасын, ларингитті, бас ауруларын, жедел емдеуге арналған респираторлық инфекцияларды, диарея және ревматоидты артритті емдеуде жиі қолданады [45].</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Lazarevi</w:t>
      </w:r>
      <w:r w:rsidR="00D25950" w:rsidRPr="00D34AA4">
        <w:rPr>
          <w:rFonts w:ascii="Times New Roman" w:hAnsi="Times New Roman" w:cs="Times New Roman"/>
          <w:sz w:val="28"/>
          <w:szCs w:val="28"/>
          <w:lang w:val="kk-KZ"/>
        </w:rPr>
        <w:t>с</w:t>
      </w:r>
      <w:r w:rsidRPr="00D34AA4">
        <w:rPr>
          <w:rFonts w:ascii="Times New Roman" w:hAnsi="Times New Roman" w:cs="Times New Roman"/>
          <w:sz w:val="28"/>
          <w:szCs w:val="28"/>
          <w:lang w:val="kk-KZ"/>
        </w:rPr>
        <w:t xml:space="preserve"> P. зерттеулерінде Балқан түбегінде өсетін, Рюйша жыланбасының сығындыларының гепатопротекторлық және микробқа қарсы әсері </w:t>
      </w:r>
      <w:r w:rsidR="00F02308" w:rsidRPr="00D34AA4">
        <w:rPr>
          <w:rFonts w:ascii="Times New Roman" w:hAnsi="Times New Roman" w:cs="Times New Roman"/>
          <w:sz w:val="28"/>
          <w:szCs w:val="28"/>
          <w:lang w:val="kk-KZ"/>
        </w:rPr>
        <w:t>бар екені хабарланды</w:t>
      </w:r>
      <w:r w:rsidRPr="00D34AA4">
        <w:rPr>
          <w:rFonts w:ascii="Times New Roman" w:hAnsi="Times New Roman" w:cs="Times New Roman"/>
          <w:sz w:val="28"/>
          <w:szCs w:val="28"/>
          <w:lang w:val="kk-KZ"/>
        </w:rPr>
        <w:t xml:space="preserve">[46].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sectPr w:rsidR="003F0571" w:rsidRPr="00D34AA4" w:rsidSect="00E152E4">
          <w:footerReference w:type="default" r:id="rId26"/>
          <w:pgSz w:w="11906" w:h="16838"/>
          <w:pgMar w:top="1134" w:right="567" w:bottom="1134" w:left="1701" w:header="709" w:footer="709" w:gutter="0"/>
          <w:cols w:space="708"/>
          <w:titlePg/>
          <w:docGrid w:linePitch="360"/>
        </w:sectPr>
      </w:pPr>
      <w:r w:rsidRPr="00D34AA4">
        <w:rPr>
          <w:rFonts w:ascii="Times New Roman" w:hAnsi="Times New Roman" w:cs="Times New Roman"/>
          <w:sz w:val="28"/>
          <w:szCs w:val="28"/>
          <w:lang w:val="kk-KZ"/>
        </w:rPr>
        <w:t xml:space="preserve">Әдеби шолу нәтижелері бойынша, </w:t>
      </w:r>
      <w:r w:rsidRPr="00D34AA4">
        <w:rPr>
          <w:rFonts w:ascii="Times New Roman" w:hAnsi="Times New Roman" w:cs="Times New Roman"/>
          <w:bCs/>
          <w:i/>
          <w:sz w:val="28"/>
          <w:szCs w:val="28"/>
          <w:lang w:val="kk-KZ"/>
        </w:rPr>
        <w:t>Dracocephalum</w:t>
      </w:r>
      <w:r w:rsidRPr="00D34AA4">
        <w:rPr>
          <w:rFonts w:ascii="Times New Roman" w:hAnsi="Times New Roman" w:cs="Times New Roman"/>
          <w:bCs/>
          <w:sz w:val="28"/>
          <w:szCs w:val="28"/>
          <w:lang w:val="kk-KZ"/>
        </w:rPr>
        <w:t xml:space="preserve"> L.  </w:t>
      </w:r>
      <w:r w:rsidRPr="00D34AA4">
        <w:rPr>
          <w:rFonts w:ascii="Times New Roman" w:hAnsi="Times New Roman" w:cs="Times New Roman"/>
          <w:sz w:val="28"/>
          <w:szCs w:val="28"/>
          <w:lang w:val="kk-KZ"/>
        </w:rPr>
        <w:t>тұқымдастарының кейбір түрлерінің сипаттамалары 1- кестеде келтірілді.</w:t>
      </w:r>
    </w:p>
    <w:p w:rsidR="003F0571" w:rsidRPr="00D34AA4" w:rsidRDefault="003F0571" w:rsidP="003F0571">
      <w:pPr>
        <w:spacing w:after="0" w:line="240" w:lineRule="auto"/>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lastRenderedPageBreak/>
        <w:t>Кесте</w:t>
      </w:r>
      <w:r w:rsidRPr="00D34AA4">
        <w:rPr>
          <w:rFonts w:ascii="Times New Roman" w:hAnsi="Times New Roman" w:cs="Times New Roman"/>
          <w:bCs/>
          <w:i/>
          <w:sz w:val="28"/>
          <w:szCs w:val="28"/>
          <w:lang w:val="kk-KZ"/>
        </w:rPr>
        <w:t xml:space="preserve"> </w:t>
      </w:r>
      <w:r w:rsidRPr="00D34AA4">
        <w:rPr>
          <w:rFonts w:ascii="Times New Roman" w:hAnsi="Times New Roman" w:cs="Times New Roman"/>
          <w:bCs/>
          <w:sz w:val="28"/>
          <w:szCs w:val="28"/>
          <w:lang w:val="kk-KZ"/>
        </w:rPr>
        <w:t xml:space="preserve">1- </w:t>
      </w:r>
      <w:r w:rsidRPr="00D34AA4">
        <w:rPr>
          <w:rFonts w:ascii="Times New Roman" w:hAnsi="Times New Roman" w:cs="Times New Roman"/>
          <w:bCs/>
          <w:i/>
          <w:sz w:val="28"/>
          <w:szCs w:val="28"/>
          <w:lang w:val="kk-KZ"/>
        </w:rPr>
        <w:t xml:space="preserve">Dracocephalum </w:t>
      </w:r>
      <w:r w:rsidRPr="00D34AA4">
        <w:rPr>
          <w:rFonts w:ascii="Times New Roman" w:hAnsi="Times New Roman" w:cs="Times New Roman"/>
          <w:bCs/>
          <w:sz w:val="28"/>
          <w:szCs w:val="28"/>
          <w:lang w:val="kk-KZ"/>
        </w:rPr>
        <w:t>өсі</w:t>
      </w:r>
      <w:r w:rsidR="00AD4B65" w:rsidRPr="00D34AA4">
        <w:rPr>
          <w:rFonts w:ascii="Times New Roman" w:hAnsi="Times New Roman" w:cs="Times New Roman"/>
          <w:bCs/>
          <w:sz w:val="28"/>
          <w:szCs w:val="28"/>
          <w:lang w:val="kk-KZ"/>
        </w:rPr>
        <w:t>мдік тұқымдастарының сипаттамалары</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15021" w:type="dxa"/>
        <w:tblLayout w:type="fixed"/>
        <w:tblLook w:val="04A0" w:firstRow="1" w:lastRow="0" w:firstColumn="1" w:lastColumn="0" w:noHBand="0" w:noVBand="1"/>
      </w:tblPr>
      <w:tblGrid>
        <w:gridCol w:w="469"/>
        <w:gridCol w:w="2928"/>
        <w:gridCol w:w="3119"/>
        <w:gridCol w:w="4394"/>
        <w:gridCol w:w="1985"/>
        <w:gridCol w:w="2126"/>
      </w:tblGrid>
      <w:tr w:rsidR="003F0571" w:rsidRPr="00D34AA4" w:rsidTr="00E152E4">
        <w:tc>
          <w:tcPr>
            <w:tcW w:w="469" w:type="dxa"/>
          </w:tcPr>
          <w:p w:rsidR="003F0571" w:rsidRPr="00D34AA4" w:rsidRDefault="003F0571" w:rsidP="00E152E4">
            <w:pPr>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w:t>
            </w:r>
          </w:p>
        </w:tc>
        <w:tc>
          <w:tcPr>
            <w:tcW w:w="2928" w:type="dxa"/>
          </w:tcPr>
          <w:p w:rsidR="003F0571" w:rsidRPr="00D34AA4" w:rsidRDefault="003F0571" w:rsidP="00E152E4">
            <w:pPr>
              <w:ind w:firstLine="567"/>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Атауы</w:t>
            </w:r>
          </w:p>
        </w:tc>
        <w:tc>
          <w:tcPr>
            <w:tcW w:w="3119" w:type="dxa"/>
          </w:tcPr>
          <w:p w:rsidR="003F0571" w:rsidRPr="00D34AA4" w:rsidRDefault="003F0571" w:rsidP="00E152E4">
            <w:pPr>
              <w:ind w:firstLine="567"/>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Химиялық құрамы</w:t>
            </w:r>
          </w:p>
        </w:tc>
        <w:tc>
          <w:tcPr>
            <w:tcW w:w="4394" w:type="dxa"/>
          </w:tcPr>
          <w:p w:rsidR="003F0571" w:rsidRPr="00D34AA4" w:rsidRDefault="003F0571" w:rsidP="00E152E4">
            <w:pPr>
              <w:ind w:firstLine="567"/>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Биологиялық белсенділігі</w:t>
            </w:r>
          </w:p>
        </w:tc>
        <w:tc>
          <w:tcPr>
            <w:tcW w:w="1985" w:type="dxa"/>
          </w:tcPr>
          <w:p w:rsidR="003F0571" w:rsidRPr="00D34AA4" w:rsidRDefault="003F0571" w:rsidP="00E152E4">
            <w:pPr>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Таралу аймағы</w:t>
            </w:r>
          </w:p>
        </w:tc>
        <w:tc>
          <w:tcPr>
            <w:tcW w:w="2126" w:type="dxa"/>
          </w:tcPr>
          <w:p w:rsidR="003F0571" w:rsidRPr="00D34AA4" w:rsidRDefault="003F0571" w:rsidP="00E152E4">
            <w:pPr>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Сілтемелер</w:t>
            </w:r>
          </w:p>
        </w:tc>
      </w:tr>
      <w:tr w:rsidR="003F0571" w:rsidRPr="00D34AA4" w:rsidTr="00E152E4">
        <w:tc>
          <w:tcPr>
            <w:tcW w:w="469" w:type="dxa"/>
          </w:tcPr>
          <w:p w:rsidR="003F0571" w:rsidRPr="00D34AA4" w:rsidRDefault="003F0571" w:rsidP="00E152E4">
            <w:pPr>
              <w:jc w:val="center"/>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1</w:t>
            </w:r>
          </w:p>
        </w:tc>
        <w:tc>
          <w:tcPr>
            <w:tcW w:w="2928" w:type="dxa"/>
          </w:tcPr>
          <w:p w:rsidR="003F0571" w:rsidRPr="00D34AA4" w:rsidRDefault="003F0571" w:rsidP="00E152E4">
            <w:pPr>
              <w:ind w:firstLine="567"/>
              <w:jc w:val="center"/>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2</w:t>
            </w:r>
          </w:p>
        </w:tc>
        <w:tc>
          <w:tcPr>
            <w:tcW w:w="3119" w:type="dxa"/>
          </w:tcPr>
          <w:p w:rsidR="003F0571" w:rsidRPr="00D34AA4" w:rsidRDefault="003F0571" w:rsidP="00E152E4">
            <w:pPr>
              <w:ind w:firstLine="567"/>
              <w:jc w:val="center"/>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3</w:t>
            </w:r>
          </w:p>
        </w:tc>
        <w:tc>
          <w:tcPr>
            <w:tcW w:w="4394" w:type="dxa"/>
          </w:tcPr>
          <w:p w:rsidR="003F0571" w:rsidRPr="00D34AA4" w:rsidRDefault="003F0571" w:rsidP="00E152E4">
            <w:pPr>
              <w:ind w:firstLine="567"/>
              <w:jc w:val="center"/>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4</w:t>
            </w:r>
          </w:p>
        </w:tc>
        <w:tc>
          <w:tcPr>
            <w:tcW w:w="1985" w:type="dxa"/>
          </w:tcPr>
          <w:p w:rsidR="003F0571" w:rsidRPr="00D34AA4" w:rsidRDefault="003F0571" w:rsidP="00E152E4">
            <w:pPr>
              <w:jc w:val="center"/>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5</w:t>
            </w:r>
          </w:p>
        </w:tc>
        <w:tc>
          <w:tcPr>
            <w:tcW w:w="2126" w:type="dxa"/>
          </w:tcPr>
          <w:p w:rsidR="003F0571" w:rsidRPr="00D34AA4" w:rsidRDefault="003F0571" w:rsidP="00E152E4">
            <w:pPr>
              <w:jc w:val="center"/>
              <w:rPr>
                <w:rFonts w:ascii="Times New Roman" w:hAnsi="Times New Roman" w:cs="Times New Roman"/>
                <w:bCs/>
                <w:color w:val="000000" w:themeColor="text1"/>
                <w:sz w:val="24"/>
                <w:szCs w:val="24"/>
              </w:rPr>
            </w:pPr>
            <w:r w:rsidRPr="00D34AA4">
              <w:rPr>
                <w:rFonts w:ascii="Times New Roman" w:hAnsi="Times New Roman" w:cs="Times New Roman"/>
                <w:bCs/>
                <w:color w:val="000000" w:themeColor="text1"/>
                <w:sz w:val="24"/>
                <w:szCs w:val="24"/>
              </w:rPr>
              <w:t>6</w:t>
            </w:r>
          </w:p>
        </w:tc>
      </w:tr>
      <w:tr w:rsidR="003F0571" w:rsidRPr="00D34AA4" w:rsidTr="00E152E4">
        <w:tc>
          <w:tcPr>
            <w:tcW w:w="469" w:type="dxa"/>
          </w:tcPr>
          <w:p w:rsidR="003F0571" w:rsidRPr="00D34AA4" w:rsidRDefault="003F0571" w:rsidP="00E152E4">
            <w:pPr>
              <w:ind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«1</w:t>
            </w:r>
          </w:p>
        </w:tc>
        <w:tc>
          <w:tcPr>
            <w:tcW w:w="2928" w:type="dxa"/>
          </w:tcPr>
          <w:p w:rsidR="003F0571" w:rsidRPr="00D34AA4" w:rsidRDefault="003F0571" w:rsidP="00E152E4">
            <w:pPr>
              <w:shd w:val="clear" w:color="auto" w:fill="FFFFFF"/>
              <w:ind w:hanging="15"/>
              <w:jc w:val="both"/>
              <w:rPr>
                <w:rFonts w:ascii="Times New Roman" w:eastAsia="Times New Roman" w:hAnsi="Times New Roman" w:cs="Times New Roman"/>
                <w:i/>
                <w:iCs/>
                <w:color w:val="000000" w:themeColor="text1"/>
                <w:sz w:val="24"/>
                <w:szCs w:val="24"/>
                <w:lang w:val="la-Latn"/>
              </w:rPr>
            </w:pPr>
            <w:r w:rsidRPr="00D34AA4">
              <w:rPr>
                <w:rFonts w:ascii="Times New Roman" w:eastAsia="Times New Roman" w:hAnsi="Times New Roman" w:cs="Times New Roman"/>
                <w:i/>
                <w:iCs/>
                <w:color w:val="000000" w:themeColor="text1"/>
                <w:sz w:val="24"/>
                <w:szCs w:val="24"/>
                <w:lang w:val="la-Latn"/>
              </w:rPr>
              <w:t>Dracocephalum surmandinum</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rPr>
            </w:pPr>
            <w:r w:rsidRPr="00D34AA4">
              <w:rPr>
                <w:rFonts w:ascii="Times New Roman" w:eastAsia="Times New Roman" w:hAnsi="Times New Roman" w:cs="Times New Roman"/>
                <w:color w:val="000000" w:themeColor="text1"/>
                <w:sz w:val="24"/>
                <w:szCs w:val="24"/>
                <w:lang w:val="la-Latn" w:eastAsia="ru-RU"/>
              </w:rPr>
              <w:t xml:space="preserve">Монотерпеноидтар, соның ішінде оттегімен қаныққан қосылыстар мен көмірсутектер. </w:t>
            </w:r>
            <w:r w:rsidRPr="00D34AA4">
              <w:rPr>
                <w:rFonts w:ascii="Times New Roman" w:eastAsia="Times New Roman" w:hAnsi="Times New Roman" w:cs="Times New Roman"/>
                <w:color w:val="000000" w:themeColor="text1"/>
                <w:sz w:val="24"/>
                <w:szCs w:val="24"/>
                <w:lang w:eastAsia="ru-RU"/>
              </w:rPr>
              <w:t>Негізгі компоненттер ретінде перилл альдегиді (54,3%) және лимонен (30,1%) сипатталады.</w:t>
            </w:r>
          </w:p>
        </w:tc>
        <w:tc>
          <w:tcPr>
            <w:tcW w:w="4394" w:type="dxa"/>
          </w:tcPr>
          <w:p w:rsidR="003F0571" w:rsidRPr="00D34AA4" w:rsidRDefault="003F0571" w:rsidP="00E152E4">
            <w:pPr>
              <w:pStyle w:val="HTML"/>
              <w:shd w:val="clear" w:color="auto" w:fill="F8F9FA"/>
              <w:ind w:hanging="15"/>
              <w:jc w:val="both"/>
              <w:rPr>
                <w:rFonts w:ascii="Times New Roman" w:hAnsi="Times New Roman" w:cs="Times New Roman"/>
                <w:color w:val="000000" w:themeColor="text1"/>
                <w:sz w:val="24"/>
                <w:szCs w:val="24"/>
                <w:lang w:val="kk-KZ"/>
              </w:rPr>
            </w:pPr>
            <w:r w:rsidRPr="00D34AA4">
              <w:rPr>
                <w:rStyle w:val="y2iqfc"/>
                <w:rFonts w:ascii="Times New Roman" w:hAnsi="Times New Roman" w:cs="Times New Roman"/>
                <w:i/>
                <w:color w:val="000000" w:themeColor="text1"/>
                <w:sz w:val="24"/>
                <w:szCs w:val="24"/>
              </w:rPr>
              <w:t>Dracocephalum surmandinum</w:t>
            </w:r>
            <w:r w:rsidRPr="00D34AA4">
              <w:rPr>
                <w:rStyle w:val="y2iqfc"/>
                <w:rFonts w:ascii="Times New Roman" w:hAnsi="Times New Roman" w:cs="Times New Roman"/>
                <w:color w:val="000000" w:themeColor="text1"/>
                <w:sz w:val="24"/>
                <w:szCs w:val="24"/>
              </w:rPr>
              <w:t xml:space="preserve"> және оның екі негізгі құрамдас бөлігі әртүрлі модульдік жүйелерді пайдалану кезінде айтарлықтай антиоксиданттық белсенділік</w:t>
            </w:r>
            <w:r w:rsidR="00D25950" w:rsidRPr="00D34AA4">
              <w:rPr>
                <w:rStyle w:val="y2iqfc"/>
                <w:rFonts w:ascii="Times New Roman" w:hAnsi="Times New Roman" w:cs="Times New Roman"/>
                <w:color w:val="000000" w:themeColor="text1"/>
                <w:sz w:val="24"/>
                <w:szCs w:val="24"/>
              </w:rPr>
              <w:t xml:space="preserve"> пен радикалды жою белсенділік</w:t>
            </w:r>
            <w:r w:rsidRPr="00D34AA4">
              <w:rPr>
                <w:rStyle w:val="y2iqfc"/>
                <w:rFonts w:ascii="Times New Roman" w:hAnsi="Times New Roman" w:cs="Times New Roman"/>
                <w:color w:val="000000" w:themeColor="text1"/>
                <w:sz w:val="24"/>
                <w:szCs w:val="24"/>
              </w:rPr>
              <w:t xml:space="preserve"> көрсетті.</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color w:val="000000" w:themeColor="text1"/>
                <w:sz w:val="24"/>
                <w:szCs w:val="24"/>
                <w:lang w:val="kk-KZ"/>
              </w:rPr>
              <w:t>Иран</w:t>
            </w:r>
          </w:p>
        </w:tc>
        <w:tc>
          <w:tcPr>
            <w:tcW w:w="2126" w:type="dxa"/>
          </w:tcPr>
          <w:p w:rsidR="003F0571" w:rsidRPr="00D34AA4" w:rsidRDefault="003F0571" w:rsidP="00E152E4">
            <w:pPr>
              <w:ind w:firstLine="567"/>
              <w:jc w:val="both"/>
              <w:rPr>
                <w:rFonts w:ascii="Times New Roman" w:hAnsi="Times New Roman" w:cs="Times New Roman"/>
                <w:color w:val="000000" w:themeColor="text1"/>
                <w:sz w:val="24"/>
                <w:szCs w:val="24"/>
                <w:lang w:val="en-US"/>
              </w:rPr>
            </w:pPr>
            <w:r w:rsidRPr="00D34AA4">
              <w:rPr>
                <w:rFonts w:ascii="Times New Roman" w:hAnsi="Times New Roman" w:cs="Times New Roman"/>
                <w:color w:val="000000" w:themeColor="text1"/>
                <w:sz w:val="24"/>
                <w:szCs w:val="24"/>
                <w:lang w:val="en-US"/>
              </w:rPr>
              <w:t>[47-50]</w:t>
            </w:r>
          </w:p>
        </w:tc>
      </w:tr>
      <w:tr w:rsidR="003F0571" w:rsidRPr="00D34AA4" w:rsidTr="00E152E4">
        <w:tc>
          <w:tcPr>
            <w:tcW w:w="469" w:type="dxa"/>
          </w:tcPr>
          <w:p w:rsidR="003F0571" w:rsidRPr="00D34AA4" w:rsidRDefault="003F0571" w:rsidP="00E152E4">
            <w:pPr>
              <w:ind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ә2</w:t>
            </w:r>
          </w:p>
        </w:tc>
        <w:tc>
          <w:tcPr>
            <w:tcW w:w="2928" w:type="dxa"/>
          </w:tcPr>
          <w:p w:rsidR="003F0571" w:rsidRPr="00D34AA4" w:rsidRDefault="00224B99" w:rsidP="00E152E4">
            <w:pPr>
              <w:shd w:val="clear" w:color="auto" w:fill="FFFFFF"/>
              <w:ind w:hanging="15"/>
              <w:jc w:val="both"/>
              <w:rPr>
                <w:rFonts w:ascii="Times New Roman" w:eastAsia="Times New Roman" w:hAnsi="Times New Roman" w:cs="Times New Roman"/>
                <w:color w:val="000000" w:themeColor="text1"/>
                <w:sz w:val="24"/>
                <w:szCs w:val="24"/>
                <w:lang w:val="en-US"/>
              </w:rPr>
            </w:pPr>
            <w:hyperlink r:id="rId27" w:tooltip="Dracocephalum argunense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argunense</w:t>
              </w:r>
            </w:hyperlink>
            <w:r w:rsidR="003F0571" w:rsidRPr="00D34AA4">
              <w:rPr>
                <w:rFonts w:ascii="Times New Roman" w:eastAsia="Times New Roman" w:hAnsi="Times New Roman" w:cs="Times New Roman"/>
                <w:color w:val="000000" w:themeColor="text1"/>
                <w:sz w:val="24"/>
                <w:szCs w:val="24"/>
                <w:lang w:val="en-US"/>
              </w:rPr>
              <w:t xml:space="preserve">  </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eastAsia="Times New Roman" w:hAnsi="Times New Roman" w:cs="Times New Roman"/>
                <w:color w:val="000000" w:themeColor="text1"/>
                <w:sz w:val="24"/>
                <w:szCs w:val="24"/>
                <w:lang w:val="la-Latn" w:eastAsia="ru-RU"/>
              </w:rPr>
              <w:t>Монотерпеноидтар</w:t>
            </w: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 xml:space="preserve">Шөптің сығындылары </w:t>
            </w:r>
            <w:r w:rsidRPr="00D34AA4">
              <w:rPr>
                <w:rFonts w:ascii="Times New Roman" w:hAnsi="Times New Roman" w:cs="Times New Roman"/>
                <w:i/>
                <w:color w:val="000000" w:themeColor="text1"/>
                <w:sz w:val="24"/>
                <w:szCs w:val="24"/>
                <w:lang w:val="kk-KZ"/>
              </w:rPr>
              <w:t>Staphylococcus aureus</w:t>
            </w:r>
            <w:r w:rsidRPr="00D34AA4">
              <w:rPr>
                <w:rFonts w:ascii="Times New Roman" w:hAnsi="Times New Roman" w:cs="Times New Roman"/>
                <w:color w:val="000000" w:themeColor="text1"/>
                <w:sz w:val="24"/>
                <w:szCs w:val="24"/>
                <w:lang w:val="kk-KZ"/>
              </w:rPr>
              <w:t>-қа және саңырауқұлаққа қарсы қарсы айқын белсенділік корсетеді.</w:t>
            </w:r>
          </w:p>
          <w:p w:rsidR="003F0571" w:rsidRPr="00D34AA4" w:rsidRDefault="003F0571" w:rsidP="00E152E4">
            <w:pPr>
              <w:ind w:hanging="15"/>
              <w:jc w:val="both"/>
              <w:rPr>
                <w:rFonts w:ascii="Times New Roman" w:hAnsi="Times New Roman" w:cs="Times New Roman"/>
                <w:color w:val="000000" w:themeColor="text1"/>
                <w:sz w:val="24"/>
                <w:szCs w:val="24"/>
                <w:lang w:val="kk-KZ"/>
              </w:rPr>
            </w:pPr>
          </w:p>
        </w:tc>
        <w:tc>
          <w:tcPr>
            <w:tcW w:w="1985"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Лазовский ауданындағы Киевка өзенінің сағасына жақын құрғақ шалғында жиналды.</w:t>
            </w:r>
          </w:p>
        </w:tc>
        <w:tc>
          <w:tcPr>
            <w:tcW w:w="2126" w:type="dxa"/>
          </w:tcPr>
          <w:p w:rsidR="003F0571" w:rsidRPr="00D34AA4" w:rsidRDefault="003F0571" w:rsidP="00E152E4">
            <w:pPr>
              <w:ind w:firstLine="567"/>
              <w:rPr>
                <w:rFonts w:ascii="Times New Roman" w:hAnsi="Times New Roman" w:cs="Times New Roman"/>
                <w:color w:val="000000" w:themeColor="text1"/>
                <w:sz w:val="24"/>
                <w:szCs w:val="24"/>
                <w:lang w:val="en-US"/>
              </w:rPr>
            </w:pPr>
            <w:r w:rsidRPr="00D34AA4">
              <w:rPr>
                <w:rFonts w:ascii="Times New Roman" w:hAnsi="Times New Roman" w:cs="Times New Roman"/>
                <w:color w:val="000000" w:themeColor="text1"/>
                <w:sz w:val="24"/>
                <w:szCs w:val="24"/>
                <w:lang w:val="en-US"/>
              </w:rPr>
              <w:t>[51</w:t>
            </w:r>
            <w:r w:rsidRPr="00D34AA4">
              <w:rPr>
                <w:rFonts w:ascii="Times New Roman" w:hAnsi="Times New Roman" w:cs="Times New Roman"/>
                <w:color w:val="000000" w:themeColor="text1"/>
                <w:sz w:val="24"/>
                <w:szCs w:val="24"/>
                <w:lang w:val="kk-KZ"/>
              </w:rPr>
              <w:t>-</w:t>
            </w:r>
            <w:r w:rsidRPr="00D34AA4">
              <w:rPr>
                <w:rFonts w:ascii="Times New Roman" w:hAnsi="Times New Roman" w:cs="Times New Roman"/>
                <w:color w:val="000000" w:themeColor="text1"/>
                <w:sz w:val="24"/>
                <w:szCs w:val="24"/>
                <w:lang w:val="en-US"/>
              </w:rPr>
              <w:t>55]</w:t>
            </w:r>
          </w:p>
        </w:tc>
      </w:tr>
      <w:tr w:rsidR="003F0571" w:rsidRPr="00D34AA4" w:rsidTr="00E152E4">
        <w:trPr>
          <w:trHeight w:val="429"/>
        </w:trPr>
        <w:tc>
          <w:tcPr>
            <w:tcW w:w="469" w:type="dxa"/>
          </w:tcPr>
          <w:p w:rsidR="003F0571" w:rsidRPr="00D34AA4" w:rsidRDefault="003F0571" w:rsidP="00E152E4">
            <w:pPr>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3</w:t>
            </w:r>
          </w:p>
        </w:tc>
        <w:tc>
          <w:tcPr>
            <w:tcW w:w="2928" w:type="dxa"/>
          </w:tcPr>
          <w:p w:rsidR="003F0571" w:rsidRPr="00D34AA4" w:rsidRDefault="00224B99" w:rsidP="00E152E4">
            <w:pPr>
              <w:ind w:hanging="15"/>
              <w:jc w:val="both"/>
              <w:rPr>
                <w:rFonts w:ascii="Times New Roman" w:hAnsi="Times New Roman" w:cs="Times New Roman"/>
                <w:bCs/>
                <w:color w:val="000000" w:themeColor="text1"/>
                <w:sz w:val="24"/>
                <w:szCs w:val="24"/>
                <w:lang w:val="kk-KZ"/>
              </w:rPr>
            </w:pPr>
            <w:hyperlink r:id="rId28" w:tooltip="Dracocephalum discolor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discolor</w:t>
              </w:r>
            </w:hyperlink>
            <w:r w:rsidR="003F0571" w:rsidRPr="00D34AA4">
              <w:rPr>
                <w:rFonts w:ascii="Times New Roman" w:eastAsia="Times New Roman" w:hAnsi="Times New Roman" w:cs="Times New Roman"/>
                <w:color w:val="000000" w:themeColor="text1"/>
                <w:sz w:val="24"/>
                <w:szCs w:val="24"/>
              </w:rPr>
              <w:t> </w:t>
            </w:r>
            <w:r w:rsidR="003F0571" w:rsidRPr="00D34AA4">
              <w:rPr>
                <w:rFonts w:ascii="Times New Roman" w:hAnsi="Times New Roman" w:cs="Times New Roman"/>
                <w:bCs/>
                <w:color w:val="000000" w:themeColor="text1"/>
                <w:sz w:val="24"/>
                <w:szCs w:val="24"/>
                <w:lang w:val="kk-KZ"/>
              </w:rPr>
              <w:t xml:space="preserve"> </w:t>
            </w:r>
          </w:p>
        </w:tc>
        <w:tc>
          <w:tcPr>
            <w:tcW w:w="3119"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eastAsia="Times New Roman" w:hAnsi="Times New Roman" w:cs="Times New Roman"/>
                <w:color w:val="000000" w:themeColor="text1"/>
                <w:sz w:val="24"/>
                <w:szCs w:val="24"/>
                <w:lang w:val="la-Latn" w:eastAsia="ru-RU"/>
              </w:rPr>
              <w:t>Монотерпеноидтар</w:t>
            </w:r>
          </w:p>
        </w:tc>
        <w:tc>
          <w:tcPr>
            <w:tcW w:w="4394"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color w:val="000000" w:themeColor="text1"/>
                <w:sz w:val="24"/>
                <w:szCs w:val="24"/>
              </w:rPr>
              <w:t>Микроб</w:t>
            </w:r>
            <w:r w:rsidRPr="00D34AA4">
              <w:rPr>
                <w:rFonts w:ascii="Times New Roman" w:hAnsi="Times New Roman" w:cs="Times New Roman"/>
                <w:color w:val="000000" w:themeColor="text1"/>
                <w:sz w:val="24"/>
                <w:szCs w:val="24"/>
                <w:lang w:val="kk-KZ"/>
              </w:rPr>
              <w:t>қа қарсы белсенділігі жоғары</w:t>
            </w:r>
          </w:p>
        </w:tc>
        <w:tc>
          <w:tcPr>
            <w:tcW w:w="1985"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rPr>
              <w:t>Хакасия Республика</w:t>
            </w:r>
            <w:r w:rsidRPr="00D34AA4">
              <w:rPr>
                <w:rFonts w:ascii="Times New Roman" w:hAnsi="Times New Roman" w:cs="Times New Roman"/>
                <w:color w:val="000000" w:themeColor="text1"/>
                <w:sz w:val="24"/>
                <w:szCs w:val="24"/>
                <w:lang w:val="kk-KZ"/>
              </w:rPr>
              <w:t>сы</w:t>
            </w:r>
          </w:p>
        </w:tc>
        <w:tc>
          <w:tcPr>
            <w:tcW w:w="2126" w:type="dxa"/>
          </w:tcPr>
          <w:p w:rsidR="003F0571" w:rsidRPr="00D34AA4" w:rsidRDefault="003F0571" w:rsidP="00E152E4">
            <w:pPr>
              <w:ind w:firstLine="567"/>
              <w:rPr>
                <w:rFonts w:ascii="Times New Roman" w:hAnsi="Times New Roman" w:cs="Times New Roman"/>
                <w:color w:val="000000" w:themeColor="text1"/>
                <w:sz w:val="24"/>
                <w:szCs w:val="24"/>
                <w:lang w:val="en-US"/>
              </w:rPr>
            </w:pPr>
            <w:r w:rsidRPr="00D34AA4">
              <w:rPr>
                <w:rFonts w:ascii="Times New Roman" w:hAnsi="Times New Roman" w:cs="Times New Roman"/>
                <w:color w:val="000000" w:themeColor="text1"/>
                <w:sz w:val="24"/>
                <w:szCs w:val="24"/>
                <w:lang w:val="en-US"/>
              </w:rPr>
              <w:t>[56</w:t>
            </w:r>
            <w:r w:rsidRPr="00D34AA4">
              <w:rPr>
                <w:rFonts w:ascii="Times New Roman" w:hAnsi="Times New Roman" w:cs="Times New Roman"/>
                <w:color w:val="000000" w:themeColor="text1"/>
                <w:sz w:val="24"/>
                <w:szCs w:val="24"/>
              </w:rPr>
              <w:t>,</w:t>
            </w:r>
            <w:r w:rsidRPr="00D34AA4">
              <w:rPr>
                <w:rFonts w:ascii="Times New Roman" w:hAnsi="Times New Roman" w:cs="Times New Roman"/>
                <w:color w:val="000000" w:themeColor="text1"/>
                <w:sz w:val="24"/>
                <w:szCs w:val="24"/>
                <w:lang w:val="en-US"/>
              </w:rPr>
              <w:t>57]</w:t>
            </w:r>
          </w:p>
        </w:tc>
      </w:tr>
      <w:tr w:rsidR="003F0571" w:rsidRPr="00D34AA4" w:rsidTr="00E152E4">
        <w:tc>
          <w:tcPr>
            <w:tcW w:w="469" w:type="dxa"/>
          </w:tcPr>
          <w:p w:rsidR="003F0571" w:rsidRPr="00D34AA4" w:rsidRDefault="003F0571" w:rsidP="00E152E4">
            <w:pPr>
              <w:ind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ң4</w:t>
            </w:r>
          </w:p>
        </w:tc>
        <w:tc>
          <w:tcPr>
            <w:tcW w:w="2928" w:type="dxa"/>
          </w:tcPr>
          <w:p w:rsidR="003F0571" w:rsidRPr="00D34AA4" w:rsidRDefault="00224B99" w:rsidP="00E152E4">
            <w:pPr>
              <w:ind w:hanging="15"/>
              <w:jc w:val="both"/>
              <w:rPr>
                <w:rFonts w:ascii="Times New Roman" w:hAnsi="Times New Roman" w:cs="Times New Roman"/>
                <w:bCs/>
                <w:color w:val="000000" w:themeColor="text1"/>
                <w:sz w:val="24"/>
                <w:szCs w:val="24"/>
                <w:lang w:val="kk-KZ"/>
              </w:rPr>
            </w:pPr>
            <w:hyperlink r:id="rId29" w:tooltip="Dracocephalum diversifolium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diversifolium</w:t>
              </w:r>
            </w:hyperlink>
            <w:r w:rsidR="003F0571" w:rsidRPr="00D34AA4">
              <w:rPr>
                <w:rFonts w:ascii="Times New Roman" w:eastAsia="Times New Roman" w:hAnsi="Times New Roman" w:cs="Times New Roman"/>
                <w:color w:val="000000" w:themeColor="text1"/>
                <w:sz w:val="24"/>
                <w:szCs w:val="24"/>
              </w:rPr>
              <w:t> </w:t>
            </w:r>
            <w:r w:rsidR="003F0571" w:rsidRPr="00D34AA4">
              <w:rPr>
                <w:rFonts w:ascii="Times New Roman" w:hAnsi="Times New Roman" w:cs="Times New Roman"/>
                <w:bCs/>
                <w:color w:val="000000" w:themeColor="text1"/>
                <w:sz w:val="24"/>
                <w:szCs w:val="24"/>
                <w:lang w:val="kk-KZ"/>
              </w:rPr>
              <w:t xml:space="preserve"> </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 xml:space="preserve">Сабинен (20.7%), </w:t>
            </w:r>
            <w:r w:rsidRPr="00D34AA4">
              <w:rPr>
                <w:rFonts w:ascii="Times New Roman" w:hAnsi="Times New Roman" w:cs="Times New Roman"/>
                <w:color w:val="000000" w:themeColor="text1"/>
                <w:sz w:val="24"/>
                <w:szCs w:val="24"/>
              </w:rPr>
              <w:t>β</w:t>
            </w:r>
            <w:r w:rsidRPr="00D34AA4">
              <w:rPr>
                <w:rFonts w:ascii="Times New Roman" w:hAnsi="Times New Roman" w:cs="Times New Roman"/>
                <w:color w:val="000000" w:themeColor="text1"/>
                <w:sz w:val="24"/>
                <w:szCs w:val="24"/>
                <w:lang w:val="kk-KZ"/>
              </w:rPr>
              <w:t xml:space="preserve">-пинен (10.6%), L-лимонен (7.5%), транс-валеренил ацетат (7,5%), </w:t>
            </w:r>
            <w:r w:rsidRPr="00D34AA4">
              <w:rPr>
                <w:rStyle w:val="y2iqfc"/>
                <w:rFonts w:ascii="Times New Roman" w:hAnsi="Times New Roman" w:cs="Times New Roman"/>
                <w:color w:val="000000" w:themeColor="text1"/>
                <w:sz w:val="24"/>
                <w:szCs w:val="24"/>
              </w:rPr>
              <w:t>β</w:t>
            </w:r>
            <w:r w:rsidRPr="00D34AA4">
              <w:rPr>
                <w:rStyle w:val="y2iqfc"/>
                <w:rFonts w:ascii="Times New Roman" w:hAnsi="Times New Roman" w:cs="Times New Roman"/>
                <w:color w:val="000000" w:themeColor="text1"/>
                <w:sz w:val="24"/>
                <w:szCs w:val="24"/>
                <w:lang w:val="kk-KZ"/>
              </w:rPr>
              <w:t>-о</w:t>
            </w:r>
            <w:r w:rsidRPr="00D34AA4">
              <w:rPr>
                <w:rFonts w:ascii="Times New Roman" w:hAnsi="Times New Roman" w:cs="Times New Roman"/>
                <w:color w:val="000000" w:themeColor="text1"/>
                <w:sz w:val="24"/>
                <w:szCs w:val="24"/>
                <w:lang w:val="kk-KZ"/>
              </w:rPr>
              <w:t xml:space="preserve">-цимол (6.2%), 1,8-цинеол (5.0%), </w:t>
            </w:r>
            <w:r w:rsidRPr="00D34AA4">
              <w:rPr>
                <w:rFonts w:ascii="Times New Roman" w:hAnsi="Times New Roman" w:cs="Times New Roman"/>
                <w:color w:val="000000" w:themeColor="text1"/>
                <w:sz w:val="24"/>
                <w:szCs w:val="24"/>
              </w:rPr>
              <w:t>δ</w:t>
            </w:r>
            <w:r w:rsidRPr="00D34AA4">
              <w:rPr>
                <w:rFonts w:ascii="Times New Roman" w:hAnsi="Times New Roman" w:cs="Times New Roman"/>
                <w:color w:val="000000" w:themeColor="text1"/>
                <w:sz w:val="24"/>
                <w:szCs w:val="24"/>
                <w:lang w:val="kk-KZ"/>
              </w:rPr>
              <w:t xml:space="preserve"> -кадинол ацетат (4.4%), </w:t>
            </w:r>
            <w:r w:rsidRPr="00D34AA4">
              <w:rPr>
                <w:rFonts w:ascii="Times New Roman" w:hAnsi="Times New Roman" w:cs="Times New Roman"/>
                <w:color w:val="000000" w:themeColor="text1"/>
                <w:sz w:val="24"/>
                <w:szCs w:val="24"/>
              </w:rPr>
              <w:t>δ</w:t>
            </w:r>
            <w:r w:rsidRPr="00D34AA4">
              <w:rPr>
                <w:rFonts w:ascii="Times New Roman" w:hAnsi="Times New Roman" w:cs="Times New Roman"/>
                <w:color w:val="000000" w:themeColor="text1"/>
                <w:sz w:val="24"/>
                <w:szCs w:val="24"/>
                <w:lang w:val="kk-KZ"/>
              </w:rPr>
              <w:t xml:space="preserve">-кадинен (3.9%), кариофиллен (2.4%). </w:t>
            </w: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 xml:space="preserve"> Халық медицинада бұл өсімдіктің қайнатпалары мен инфузиялары седативті, гипотензивті, жараларды емдейтін, антисептикалық, бактерияға қарсы, антифунгальды, гемостатикалық асқазан коликасы, ревматизм, нефрит, стоматитті емдеуде ретінде қолданылады. </w:t>
            </w:r>
          </w:p>
        </w:tc>
        <w:tc>
          <w:tcPr>
            <w:tcW w:w="1985"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Өзбекстан</w:t>
            </w:r>
          </w:p>
        </w:tc>
        <w:tc>
          <w:tcPr>
            <w:tcW w:w="2126" w:type="dxa"/>
          </w:tcPr>
          <w:p w:rsidR="003F0571" w:rsidRPr="00D34AA4" w:rsidRDefault="003F0571" w:rsidP="00E152E4">
            <w:pPr>
              <w:ind w:firstLine="567"/>
              <w:rPr>
                <w:rFonts w:ascii="Times New Roman" w:hAnsi="Times New Roman" w:cs="Times New Roman"/>
                <w:color w:val="000000" w:themeColor="text1"/>
                <w:sz w:val="24"/>
                <w:szCs w:val="24"/>
                <w:lang w:val="en-US"/>
              </w:rPr>
            </w:pPr>
            <w:r w:rsidRPr="00D34AA4">
              <w:rPr>
                <w:rFonts w:ascii="Times New Roman" w:hAnsi="Times New Roman" w:cs="Times New Roman"/>
                <w:color w:val="000000" w:themeColor="text1"/>
                <w:sz w:val="24"/>
                <w:szCs w:val="24"/>
                <w:lang w:val="en-US"/>
              </w:rPr>
              <w:t>[58</w:t>
            </w:r>
            <w:r w:rsidRPr="00D34AA4">
              <w:rPr>
                <w:rFonts w:ascii="Times New Roman" w:hAnsi="Times New Roman" w:cs="Times New Roman"/>
                <w:color w:val="000000" w:themeColor="text1"/>
                <w:sz w:val="24"/>
                <w:szCs w:val="24"/>
              </w:rPr>
              <w:t>-</w:t>
            </w:r>
            <w:r w:rsidRPr="00D34AA4">
              <w:rPr>
                <w:rFonts w:ascii="Times New Roman" w:hAnsi="Times New Roman" w:cs="Times New Roman"/>
                <w:color w:val="000000" w:themeColor="text1"/>
                <w:sz w:val="24"/>
                <w:szCs w:val="24"/>
                <w:lang w:val="en-US"/>
              </w:rPr>
              <w:t>59]</w:t>
            </w:r>
          </w:p>
        </w:tc>
      </w:tr>
      <w:tr w:rsidR="003F0571" w:rsidRPr="00D34AA4" w:rsidTr="00E152E4">
        <w:tc>
          <w:tcPr>
            <w:tcW w:w="469" w:type="dxa"/>
            <w:tcBorders>
              <w:bottom w:val="nil"/>
            </w:tcBorders>
          </w:tcPr>
          <w:p w:rsidR="003F0571" w:rsidRPr="00D34AA4" w:rsidRDefault="003F0571" w:rsidP="00E152E4">
            <w:pPr>
              <w:ind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,5</w:t>
            </w:r>
          </w:p>
        </w:tc>
        <w:tc>
          <w:tcPr>
            <w:tcW w:w="2928" w:type="dxa"/>
            <w:tcBorders>
              <w:bottom w:val="nil"/>
            </w:tcBorders>
          </w:tcPr>
          <w:p w:rsidR="003F0571" w:rsidRPr="00D34AA4" w:rsidRDefault="00224B99" w:rsidP="00E152E4">
            <w:pPr>
              <w:shd w:val="clear" w:color="auto" w:fill="FFFFFF"/>
              <w:ind w:hanging="15"/>
              <w:jc w:val="both"/>
              <w:rPr>
                <w:rFonts w:ascii="Times New Roman" w:eastAsia="Times New Roman" w:hAnsi="Times New Roman" w:cs="Times New Roman"/>
                <w:color w:val="000000" w:themeColor="text1"/>
                <w:sz w:val="24"/>
                <w:szCs w:val="24"/>
              </w:rPr>
            </w:pPr>
            <w:hyperlink r:id="rId30" w:tooltip="Dracocephalum lindbergii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lindbergii</w:t>
              </w:r>
            </w:hyperlink>
            <w:r w:rsidR="003F0571" w:rsidRPr="00D34AA4">
              <w:rPr>
                <w:rFonts w:ascii="Times New Roman" w:eastAsia="Times New Roman" w:hAnsi="Times New Roman" w:cs="Times New Roman"/>
                <w:color w:val="000000" w:themeColor="text1"/>
                <w:sz w:val="24"/>
                <w:szCs w:val="24"/>
              </w:rPr>
              <w:t xml:space="preserve">  </w:t>
            </w:r>
          </w:p>
        </w:tc>
        <w:tc>
          <w:tcPr>
            <w:tcW w:w="3119" w:type="dxa"/>
            <w:tcBorders>
              <w:bottom w:val="nil"/>
            </w:tcBorders>
          </w:tcPr>
          <w:p w:rsidR="003F0571" w:rsidRPr="00D34AA4" w:rsidRDefault="003F0571" w:rsidP="00E152E4">
            <w:pPr>
              <w:pStyle w:val="HTML"/>
              <w:shd w:val="clear" w:color="auto" w:fill="F8F9FA"/>
              <w:ind w:hanging="15"/>
              <w:jc w:val="both"/>
              <w:rPr>
                <w:rStyle w:val="y2iqfc"/>
                <w:rFonts w:ascii="Times New Roman" w:hAnsi="Times New Roman" w:cs="Times New Roman"/>
                <w:color w:val="000000" w:themeColor="text1"/>
                <w:sz w:val="24"/>
                <w:szCs w:val="24"/>
              </w:rPr>
            </w:pPr>
            <w:r w:rsidRPr="00D34AA4">
              <w:rPr>
                <w:rStyle w:val="y2iqfc"/>
                <w:rFonts w:ascii="Times New Roman" w:hAnsi="Times New Roman" w:cs="Times New Roman"/>
                <w:color w:val="000000" w:themeColor="text1"/>
                <w:sz w:val="24"/>
                <w:szCs w:val="24"/>
                <w:lang w:val="kk-KZ"/>
              </w:rPr>
              <w:t xml:space="preserve">Бұл шөптің </w:t>
            </w:r>
            <w:r w:rsidRPr="00D34AA4">
              <w:rPr>
                <w:rStyle w:val="y2iqfc"/>
                <w:rFonts w:ascii="Times New Roman" w:hAnsi="Times New Roman" w:cs="Times New Roman"/>
                <w:color w:val="000000" w:themeColor="text1"/>
                <w:sz w:val="24"/>
                <w:szCs w:val="24"/>
              </w:rPr>
              <w:t xml:space="preserve">эфир майының </w:t>
            </w:r>
            <w:r w:rsidRPr="00D34AA4">
              <w:rPr>
                <w:rStyle w:val="y2iqfc"/>
                <w:rFonts w:ascii="Times New Roman" w:hAnsi="Times New Roman" w:cs="Times New Roman"/>
                <w:color w:val="000000" w:themeColor="text1"/>
                <w:sz w:val="24"/>
                <w:szCs w:val="24"/>
                <w:lang w:val="kk-KZ"/>
              </w:rPr>
              <w:t>құрамында</w:t>
            </w:r>
            <w:r w:rsidRPr="00D34AA4">
              <w:rPr>
                <w:rStyle w:val="y2iqfc"/>
                <w:rFonts w:ascii="Times New Roman" w:hAnsi="Times New Roman" w:cs="Times New Roman"/>
                <w:color w:val="000000" w:themeColor="text1"/>
                <w:sz w:val="24"/>
                <w:szCs w:val="24"/>
              </w:rPr>
              <w:t xml:space="preserve"> 42</w:t>
            </w:r>
            <w:r w:rsidRPr="00D34AA4">
              <w:rPr>
                <w:rStyle w:val="y2iqfc"/>
                <w:rFonts w:ascii="Times New Roman" w:hAnsi="Times New Roman" w:cs="Times New Roman"/>
                <w:color w:val="000000" w:themeColor="text1"/>
                <w:sz w:val="24"/>
                <w:szCs w:val="24"/>
                <w:lang w:val="kk-KZ"/>
              </w:rPr>
              <w:t xml:space="preserve"> </w:t>
            </w:r>
            <w:r w:rsidRPr="00D34AA4">
              <w:rPr>
                <w:rStyle w:val="y2iqfc"/>
                <w:rFonts w:ascii="Times New Roman" w:hAnsi="Times New Roman" w:cs="Times New Roman"/>
                <w:color w:val="000000" w:themeColor="text1"/>
                <w:sz w:val="24"/>
                <w:szCs w:val="24"/>
              </w:rPr>
              <w:t xml:space="preserve">компонент </w:t>
            </w:r>
            <w:r w:rsidRPr="00D34AA4">
              <w:rPr>
                <w:rStyle w:val="y2iqfc"/>
                <w:rFonts w:ascii="Times New Roman" w:hAnsi="Times New Roman" w:cs="Times New Roman"/>
                <w:color w:val="000000" w:themeColor="text1"/>
                <w:sz w:val="24"/>
                <w:szCs w:val="24"/>
                <w:lang w:val="kk-KZ"/>
              </w:rPr>
              <w:t>бар</w:t>
            </w:r>
            <w:r w:rsidRPr="00D34AA4">
              <w:rPr>
                <w:rStyle w:val="y2iqfc"/>
                <w:rFonts w:ascii="Times New Roman" w:hAnsi="Times New Roman" w:cs="Times New Roman"/>
                <w:color w:val="000000" w:themeColor="text1"/>
                <w:sz w:val="24"/>
                <w:szCs w:val="24"/>
              </w:rPr>
              <w:t xml:space="preserve"> </w:t>
            </w:r>
            <w:r w:rsidRPr="00D34AA4">
              <w:rPr>
                <w:rStyle w:val="y2iqfc"/>
                <w:rFonts w:ascii="Times New Roman" w:hAnsi="Times New Roman" w:cs="Times New Roman"/>
                <w:color w:val="000000" w:themeColor="text1"/>
                <w:sz w:val="24"/>
                <w:szCs w:val="24"/>
                <w:lang w:val="kk-KZ"/>
              </w:rPr>
              <w:t xml:space="preserve">екені </w:t>
            </w:r>
            <w:r w:rsidRPr="00D34AA4">
              <w:rPr>
                <w:rStyle w:val="y2iqfc"/>
                <w:rFonts w:ascii="Times New Roman" w:hAnsi="Times New Roman" w:cs="Times New Roman"/>
                <w:color w:val="000000" w:themeColor="text1"/>
                <w:sz w:val="24"/>
                <w:szCs w:val="24"/>
              </w:rPr>
              <w:t>анықталды.</w:t>
            </w:r>
          </w:p>
          <w:p w:rsidR="003F0571" w:rsidRPr="00D34AA4" w:rsidRDefault="003F0571" w:rsidP="00E152E4">
            <w:pPr>
              <w:pStyle w:val="HTML"/>
              <w:shd w:val="clear" w:color="auto" w:fill="F8F9FA"/>
              <w:ind w:hanging="15"/>
              <w:jc w:val="both"/>
              <w:rPr>
                <w:rStyle w:val="y2iqfc"/>
                <w:rFonts w:ascii="Times New Roman" w:hAnsi="Times New Roman" w:cs="Times New Roman"/>
                <w:color w:val="000000" w:themeColor="text1"/>
                <w:sz w:val="24"/>
                <w:szCs w:val="24"/>
              </w:rPr>
            </w:pPr>
            <w:r w:rsidRPr="00D34AA4">
              <w:rPr>
                <w:rStyle w:val="y2iqfc"/>
                <w:rFonts w:ascii="Times New Roman" w:hAnsi="Times New Roman" w:cs="Times New Roman"/>
                <w:color w:val="000000" w:themeColor="text1"/>
                <w:sz w:val="24"/>
                <w:szCs w:val="24"/>
              </w:rPr>
              <w:t>Ең жоғары пайыз</w:t>
            </w:r>
          </w:p>
          <w:p w:rsidR="003F0571" w:rsidRPr="00D34AA4" w:rsidRDefault="003F0571" w:rsidP="00E152E4">
            <w:pPr>
              <w:ind w:hanging="15"/>
              <w:jc w:val="both"/>
              <w:rPr>
                <w:rFonts w:ascii="Times New Roman" w:hAnsi="Times New Roman" w:cs="Times New Roman"/>
                <w:color w:val="000000" w:themeColor="text1"/>
                <w:sz w:val="24"/>
                <w:szCs w:val="24"/>
              </w:rPr>
            </w:pPr>
            <w:r w:rsidRPr="00D34AA4">
              <w:rPr>
                <w:rStyle w:val="y2iqfc"/>
                <w:rFonts w:ascii="Times New Roman" w:hAnsi="Times New Roman" w:cs="Times New Roman"/>
                <w:color w:val="000000" w:themeColor="text1"/>
                <w:sz w:val="24"/>
                <w:szCs w:val="24"/>
              </w:rPr>
              <w:t xml:space="preserve">компоненттердің </w:t>
            </w:r>
            <w:r w:rsidRPr="00D34AA4">
              <w:rPr>
                <w:rStyle w:val="y2iqfc"/>
                <w:rFonts w:ascii="Times New Roman" w:hAnsi="Times New Roman" w:cs="Times New Roman"/>
                <w:color w:val="000000" w:themeColor="text1"/>
                <w:sz w:val="24"/>
                <w:szCs w:val="24"/>
                <w:lang w:val="kk-KZ"/>
              </w:rPr>
              <w:t xml:space="preserve">ішінде </w:t>
            </w:r>
            <w:r w:rsidRPr="00D34AA4">
              <w:rPr>
                <w:rStyle w:val="y2iqfc"/>
                <w:rFonts w:ascii="Times New Roman" w:hAnsi="Times New Roman" w:cs="Times New Roman"/>
                <w:color w:val="000000" w:themeColor="text1"/>
                <w:sz w:val="24"/>
                <w:szCs w:val="24"/>
              </w:rPr>
              <w:t>17,58% β-о-цимен екен</w:t>
            </w:r>
            <w:r w:rsidRPr="00D34AA4">
              <w:rPr>
                <w:rStyle w:val="y2iqfc"/>
                <w:rFonts w:ascii="Times New Roman" w:hAnsi="Times New Roman" w:cs="Times New Roman"/>
                <w:color w:val="000000" w:themeColor="text1"/>
                <w:sz w:val="24"/>
                <w:szCs w:val="24"/>
                <w:lang w:val="kk-KZ"/>
              </w:rPr>
              <w:t>і анықталынды</w:t>
            </w:r>
            <w:r w:rsidRPr="00D34AA4">
              <w:rPr>
                <w:rStyle w:val="y2iqfc"/>
                <w:rFonts w:ascii="Times New Roman" w:hAnsi="Times New Roman" w:cs="Times New Roman"/>
                <w:color w:val="000000" w:themeColor="text1"/>
                <w:sz w:val="24"/>
                <w:szCs w:val="24"/>
              </w:rPr>
              <w:t>.</w:t>
            </w:r>
          </w:p>
        </w:tc>
        <w:tc>
          <w:tcPr>
            <w:tcW w:w="4394" w:type="dxa"/>
            <w:tcBorders>
              <w:bottom w:val="nil"/>
            </w:tcBorders>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i/>
                <w:color w:val="000000" w:themeColor="text1"/>
                <w:sz w:val="24"/>
                <w:szCs w:val="24"/>
              </w:rPr>
              <w:t>Bacillus atrophaeus</w:t>
            </w:r>
            <w:r w:rsidRPr="00D34AA4">
              <w:rPr>
                <w:rFonts w:ascii="Times New Roman" w:hAnsi="Times New Roman" w:cs="Times New Roman"/>
                <w:color w:val="000000" w:themeColor="text1"/>
                <w:sz w:val="24"/>
                <w:szCs w:val="24"/>
              </w:rPr>
              <w:t xml:space="preserve"> және </w:t>
            </w:r>
            <w:r w:rsidRPr="00D34AA4">
              <w:rPr>
                <w:rFonts w:ascii="Times New Roman" w:hAnsi="Times New Roman" w:cs="Times New Roman"/>
                <w:i/>
                <w:color w:val="000000" w:themeColor="text1"/>
                <w:sz w:val="24"/>
                <w:szCs w:val="24"/>
              </w:rPr>
              <w:t>Staphylococcus aureus</w:t>
            </w:r>
            <w:r w:rsidRPr="00D34AA4">
              <w:rPr>
                <w:rFonts w:ascii="Times New Roman" w:hAnsi="Times New Roman" w:cs="Times New Roman"/>
                <w:color w:val="000000" w:themeColor="text1"/>
                <w:sz w:val="24"/>
                <w:szCs w:val="24"/>
              </w:rPr>
              <w:t xml:space="preserve"> бактерияларны қарсы белсенділік</w:t>
            </w:r>
            <w:r w:rsidRPr="00D34AA4">
              <w:rPr>
                <w:rFonts w:ascii="Times New Roman" w:hAnsi="Times New Roman" w:cs="Times New Roman"/>
                <w:color w:val="000000" w:themeColor="text1"/>
                <w:sz w:val="24"/>
                <w:szCs w:val="24"/>
                <w:lang w:val="kk-KZ"/>
              </w:rPr>
              <w:t xml:space="preserve"> көрсетеді.</w:t>
            </w:r>
          </w:p>
          <w:p w:rsidR="003F0571" w:rsidRPr="00D34AA4" w:rsidRDefault="003F0571" w:rsidP="00E152E4">
            <w:pPr>
              <w:ind w:hanging="15"/>
              <w:jc w:val="both"/>
              <w:rPr>
                <w:rFonts w:ascii="Times New Roman" w:hAnsi="Times New Roman" w:cs="Times New Roman"/>
                <w:color w:val="000000" w:themeColor="text1"/>
                <w:sz w:val="24"/>
                <w:szCs w:val="24"/>
              </w:rPr>
            </w:pPr>
          </w:p>
          <w:p w:rsidR="003F0571" w:rsidRPr="00D34AA4" w:rsidRDefault="003F0571" w:rsidP="00E152E4">
            <w:pPr>
              <w:pStyle w:val="HTML"/>
              <w:shd w:val="clear" w:color="auto" w:fill="F8F9FA"/>
              <w:ind w:hanging="15"/>
              <w:jc w:val="both"/>
              <w:rPr>
                <w:rFonts w:ascii="Times New Roman" w:hAnsi="Times New Roman" w:cs="Times New Roman"/>
                <w:color w:val="000000" w:themeColor="text1"/>
                <w:sz w:val="24"/>
                <w:szCs w:val="24"/>
              </w:rPr>
            </w:pPr>
          </w:p>
        </w:tc>
        <w:tc>
          <w:tcPr>
            <w:tcW w:w="1985" w:type="dxa"/>
            <w:tcBorders>
              <w:bottom w:val="nil"/>
            </w:tcBorders>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Иран</w:t>
            </w:r>
          </w:p>
        </w:tc>
        <w:tc>
          <w:tcPr>
            <w:tcW w:w="2126" w:type="dxa"/>
            <w:tcBorders>
              <w:bottom w:val="nil"/>
            </w:tcBorders>
          </w:tcPr>
          <w:p w:rsidR="003F0571" w:rsidRPr="00D34AA4" w:rsidRDefault="003F0571" w:rsidP="00E152E4">
            <w:pPr>
              <w:ind w:firstLine="567"/>
              <w:jc w:val="both"/>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[60</w:t>
            </w:r>
            <w:r w:rsidRPr="00D34AA4">
              <w:rPr>
                <w:rFonts w:ascii="Times New Roman" w:hAnsi="Times New Roman" w:cs="Times New Roman"/>
                <w:bCs/>
                <w:color w:val="000000" w:themeColor="text1"/>
                <w:sz w:val="24"/>
                <w:szCs w:val="24"/>
                <w:lang w:val="kk-KZ"/>
              </w:rPr>
              <w:t>-</w:t>
            </w:r>
            <w:r w:rsidRPr="00D34AA4">
              <w:rPr>
                <w:rFonts w:ascii="Times New Roman" w:hAnsi="Times New Roman" w:cs="Times New Roman"/>
                <w:bCs/>
                <w:color w:val="000000" w:themeColor="text1"/>
                <w:sz w:val="24"/>
                <w:szCs w:val="24"/>
                <w:lang w:val="en-US"/>
              </w:rPr>
              <w:t>6</w:t>
            </w:r>
            <w:r w:rsidRPr="00D34AA4">
              <w:rPr>
                <w:rFonts w:ascii="Times New Roman" w:hAnsi="Times New Roman" w:cs="Times New Roman"/>
                <w:bCs/>
                <w:color w:val="000000" w:themeColor="text1"/>
                <w:sz w:val="24"/>
                <w:szCs w:val="24"/>
                <w:lang w:val="kk-KZ"/>
              </w:rPr>
              <w:t>4</w:t>
            </w:r>
            <w:r w:rsidRPr="00D34AA4">
              <w:rPr>
                <w:rFonts w:ascii="Times New Roman" w:hAnsi="Times New Roman" w:cs="Times New Roman"/>
                <w:bCs/>
                <w:color w:val="000000" w:themeColor="text1"/>
                <w:sz w:val="24"/>
                <w:szCs w:val="24"/>
                <w:lang w:val="en-US"/>
              </w:rPr>
              <w:t>]</w:t>
            </w:r>
          </w:p>
        </w:tc>
      </w:tr>
      <w:tr w:rsidR="003F0571" w:rsidRPr="00D34AA4" w:rsidTr="00E152E4">
        <w:tc>
          <w:tcPr>
            <w:tcW w:w="15021" w:type="dxa"/>
            <w:gridSpan w:val="6"/>
            <w:tcBorders>
              <w:top w:val="nil"/>
              <w:left w:val="nil"/>
              <w:bottom w:val="single" w:sz="4" w:space="0" w:color="auto"/>
              <w:right w:val="nil"/>
            </w:tcBorders>
          </w:tcPr>
          <w:p w:rsidR="003F0571" w:rsidRPr="00D34AA4" w:rsidRDefault="003F0571" w:rsidP="00E152E4">
            <w:pPr>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rPr>
              <w:lastRenderedPageBreak/>
              <w:t>1-</w:t>
            </w:r>
            <w:r w:rsidRPr="00D34AA4">
              <w:rPr>
                <w:rFonts w:ascii="Times New Roman" w:hAnsi="Times New Roman" w:cs="Times New Roman"/>
                <w:bCs/>
                <w:color w:val="000000" w:themeColor="text1"/>
                <w:sz w:val="24"/>
                <w:szCs w:val="24"/>
                <w:lang w:val="kk-KZ"/>
              </w:rPr>
              <w:t>кестенің жалғасы</w:t>
            </w:r>
          </w:p>
          <w:p w:rsidR="003F0571" w:rsidRPr="00D34AA4" w:rsidRDefault="003F0571" w:rsidP="00E152E4">
            <w:pPr>
              <w:jc w:val="both"/>
              <w:rPr>
                <w:rFonts w:ascii="Times New Roman" w:hAnsi="Times New Roman" w:cs="Times New Roman"/>
                <w:bCs/>
                <w:color w:val="000000" w:themeColor="text1"/>
                <w:sz w:val="24"/>
                <w:szCs w:val="24"/>
                <w:lang w:val="kk-KZ"/>
              </w:rPr>
            </w:pPr>
          </w:p>
        </w:tc>
      </w:tr>
      <w:tr w:rsidR="003F0571" w:rsidRPr="00D34AA4" w:rsidTr="00E152E4">
        <w:tc>
          <w:tcPr>
            <w:tcW w:w="469" w:type="dxa"/>
            <w:tcBorders>
              <w:top w:val="single" w:sz="4" w:space="0" w:color="auto"/>
            </w:tcBorders>
          </w:tcPr>
          <w:p w:rsidR="003F0571" w:rsidRPr="00D34AA4" w:rsidRDefault="003F0571" w:rsidP="00E152E4">
            <w:pPr>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1</w:t>
            </w:r>
          </w:p>
        </w:tc>
        <w:tc>
          <w:tcPr>
            <w:tcW w:w="2928" w:type="dxa"/>
            <w:tcBorders>
              <w:top w:val="single" w:sz="4" w:space="0" w:color="auto"/>
            </w:tcBorders>
          </w:tcPr>
          <w:p w:rsidR="003F0571" w:rsidRPr="00D34AA4" w:rsidRDefault="003F0571" w:rsidP="00E152E4">
            <w:pPr>
              <w:shd w:val="clear" w:color="auto" w:fill="FFFFFF"/>
              <w:ind w:hanging="15"/>
              <w:jc w:val="both"/>
              <w:rPr>
                <w:rFonts w:ascii="Times New Roman" w:eastAsia="Times New Roman" w:hAnsi="Times New Roman" w:cs="Times New Roman"/>
                <w:i/>
                <w:iCs/>
                <w:color w:val="000000" w:themeColor="text1"/>
                <w:sz w:val="24"/>
                <w:szCs w:val="24"/>
              </w:rPr>
            </w:pPr>
            <w:r w:rsidRPr="00D34AA4">
              <w:rPr>
                <w:rFonts w:ascii="Times New Roman" w:eastAsia="Times New Roman" w:hAnsi="Times New Roman" w:cs="Times New Roman"/>
                <w:i/>
                <w:iCs/>
                <w:color w:val="000000" w:themeColor="text1"/>
                <w:sz w:val="24"/>
                <w:szCs w:val="24"/>
              </w:rPr>
              <w:t>2</w:t>
            </w:r>
          </w:p>
        </w:tc>
        <w:tc>
          <w:tcPr>
            <w:tcW w:w="3119" w:type="dxa"/>
            <w:tcBorders>
              <w:top w:val="single" w:sz="4" w:space="0" w:color="auto"/>
            </w:tcBorders>
          </w:tcPr>
          <w:p w:rsidR="003F0571" w:rsidRPr="00D34AA4" w:rsidRDefault="003F0571" w:rsidP="00E152E4">
            <w:pPr>
              <w:pStyle w:val="HTML"/>
              <w:shd w:val="clear" w:color="auto" w:fill="F8F9FA"/>
              <w:ind w:hanging="15"/>
              <w:jc w:val="both"/>
              <w:rPr>
                <w:rStyle w:val="y2iqfc"/>
                <w:rFonts w:ascii="Times New Roman" w:hAnsi="Times New Roman" w:cs="Times New Roman"/>
                <w:color w:val="000000" w:themeColor="text1"/>
                <w:sz w:val="24"/>
                <w:szCs w:val="24"/>
                <w:lang w:val="kk-KZ"/>
              </w:rPr>
            </w:pPr>
            <w:r w:rsidRPr="00D34AA4">
              <w:rPr>
                <w:rStyle w:val="y2iqfc"/>
                <w:rFonts w:ascii="Times New Roman" w:hAnsi="Times New Roman" w:cs="Times New Roman"/>
                <w:color w:val="000000" w:themeColor="text1"/>
                <w:sz w:val="24"/>
                <w:szCs w:val="24"/>
                <w:lang w:val="kk-KZ"/>
              </w:rPr>
              <w:t>3</w:t>
            </w:r>
          </w:p>
        </w:tc>
        <w:tc>
          <w:tcPr>
            <w:tcW w:w="4394" w:type="dxa"/>
            <w:tcBorders>
              <w:top w:val="single" w:sz="4" w:space="0" w:color="auto"/>
            </w:tcBorders>
          </w:tcPr>
          <w:p w:rsidR="003F0571" w:rsidRPr="00D34AA4" w:rsidRDefault="003F0571" w:rsidP="00E152E4">
            <w:pPr>
              <w:ind w:hanging="15"/>
              <w:jc w:val="both"/>
              <w:rPr>
                <w:rFonts w:ascii="Times New Roman" w:hAnsi="Times New Roman" w:cs="Times New Roman"/>
                <w:i/>
                <w:color w:val="000000" w:themeColor="text1"/>
                <w:sz w:val="24"/>
                <w:szCs w:val="24"/>
              </w:rPr>
            </w:pPr>
            <w:r w:rsidRPr="00D34AA4">
              <w:rPr>
                <w:rFonts w:ascii="Times New Roman" w:hAnsi="Times New Roman" w:cs="Times New Roman"/>
                <w:i/>
                <w:color w:val="000000" w:themeColor="text1"/>
                <w:sz w:val="24"/>
                <w:szCs w:val="24"/>
              </w:rPr>
              <w:t>4</w:t>
            </w:r>
          </w:p>
        </w:tc>
        <w:tc>
          <w:tcPr>
            <w:tcW w:w="1985" w:type="dxa"/>
            <w:tcBorders>
              <w:top w:val="single" w:sz="4" w:space="0" w:color="auto"/>
            </w:tcBorders>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5</w:t>
            </w:r>
          </w:p>
        </w:tc>
        <w:tc>
          <w:tcPr>
            <w:tcW w:w="2126" w:type="dxa"/>
            <w:tcBorders>
              <w:top w:val="single" w:sz="4" w:space="0" w:color="auto"/>
            </w:tcBorders>
          </w:tcPr>
          <w:p w:rsidR="003F0571" w:rsidRPr="00D34AA4" w:rsidRDefault="003F0571" w:rsidP="00E152E4">
            <w:pPr>
              <w:ind w:firstLine="567"/>
              <w:jc w:val="center"/>
              <w:rPr>
                <w:rFonts w:ascii="Times New Roman" w:hAnsi="Times New Roman" w:cs="Times New Roman"/>
                <w:bCs/>
                <w:color w:val="000000" w:themeColor="text1"/>
                <w:sz w:val="24"/>
                <w:szCs w:val="24"/>
              </w:rPr>
            </w:pPr>
            <w:r w:rsidRPr="00D34AA4">
              <w:rPr>
                <w:rFonts w:ascii="Times New Roman" w:hAnsi="Times New Roman" w:cs="Times New Roman"/>
                <w:bCs/>
                <w:color w:val="000000" w:themeColor="text1"/>
                <w:sz w:val="24"/>
                <w:szCs w:val="24"/>
              </w:rPr>
              <w:t>6</w:t>
            </w:r>
          </w:p>
        </w:tc>
      </w:tr>
      <w:tr w:rsidR="003F0571" w:rsidRPr="00D34AA4" w:rsidTr="00E152E4">
        <w:tc>
          <w:tcPr>
            <w:tcW w:w="469" w:type="dxa"/>
          </w:tcPr>
          <w:p w:rsidR="003F0571" w:rsidRPr="00D34AA4" w:rsidRDefault="003F0571" w:rsidP="00E152E4">
            <w:pPr>
              <w:ind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,6</w:t>
            </w:r>
          </w:p>
        </w:tc>
        <w:tc>
          <w:tcPr>
            <w:tcW w:w="2928" w:type="dxa"/>
          </w:tcPr>
          <w:p w:rsidR="003F0571" w:rsidRPr="00D34AA4" w:rsidRDefault="00224B99" w:rsidP="00E152E4">
            <w:pPr>
              <w:ind w:hanging="15"/>
              <w:jc w:val="both"/>
              <w:rPr>
                <w:rFonts w:ascii="Times New Roman" w:hAnsi="Times New Roman" w:cs="Times New Roman"/>
                <w:bCs/>
                <w:color w:val="000000" w:themeColor="text1"/>
                <w:sz w:val="24"/>
                <w:szCs w:val="24"/>
                <w:lang w:val="kk-KZ"/>
              </w:rPr>
            </w:pPr>
            <w:hyperlink r:id="rId31" w:tooltip="Dracocephalum forrestii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forrestii</w:t>
              </w:r>
            </w:hyperlink>
            <w:r w:rsidR="003F0571" w:rsidRPr="00D34AA4">
              <w:rPr>
                <w:rFonts w:ascii="Times New Roman" w:eastAsia="Times New Roman" w:hAnsi="Times New Roman" w:cs="Times New Roman"/>
                <w:color w:val="000000" w:themeColor="text1"/>
                <w:sz w:val="24"/>
                <w:szCs w:val="24"/>
                <w:lang w:val="en-US"/>
              </w:rPr>
              <w:t> </w:t>
            </w:r>
            <w:r w:rsidR="003F0571" w:rsidRPr="00D34AA4">
              <w:rPr>
                <w:rFonts w:ascii="Times New Roman" w:hAnsi="Times New Roman" w:cs="Times New Roman"/>
                <w:bCs/>
                <w:color w:val="000000" w:themeColor="text1"/>
                <w:sz w:val="24"/>
                <w:szCs w:val="24"/>
                <w:lang w:val="kk-KZ"/>
              </w:rPr>
              <w:t xml:space="preserve"> </w:t>
            </w:r>
          </w:p>
        </w:tc>
        <w:tc>
          <w:tcPr>
            <w:tcW w:w="3119"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i/>
                <w:color w:val="000000" w:themeColor="text1"/>
                <w:sz w:val="24"/>
                <w:szCs w:val="24"/>
                <w:lang w:val="kk-KZ"/>
              </w:rPr>
              <w:t>Dracocephalum forrestii</w:t>
            </w:r>
            <w:r w:rsidRPr="00D34AA4">
              <w:rPr>
                <w:rFonts w:ascii="Times New Roman" w:hAnsi="Times New Roman" w:cs="Times New Roman"/>
                <w:color w:val="000000" w:themeColor="text1"/>
                <w:sz w:val="24"/>
                <w:szCs w:val="24"/>
                <w:lang w:val="kk-KZ"/>
              </w:rPr>
              <w:t xml:space="preserve"> кофеин қышқылының келесі туындылары сияқты фенолдық қосылыстардың жақсы көзі болып табылады, әсірес</w:t>
            </w:r>
            <w:r w:rsidR="00D25950" w:rsidRPr="00D34AA4">
              <w:rPr>
                <w:rFonts w:ascii="Times New Roman" w:hAnsi="Times New Roman" w:cs="Times New Roman"/>
                <w:color w:val="000000" w:themeColor="text1"/>
                <w:sz w:val="24"/>
                <w:szCs w:val="24"/>
                <w:lang w:val="kk-KZ"/>
              </w:rPr>
              <w:t>е: розмарин қышқылы, хлор</w:t>
            </w:r>
            <w:r w:rsidRPr="00D34AA4">
              <w:rPr>
                <w:rFonts w:ascii="Times New Roman" w:hAnsi="Times New Roman" w:cs="Times New Roman"/>
                <w:color w:val="000000" w:themeColor="text1"/>
                <w:sz w:val="24"/>
                <w:szCs w:val="24"/>
                <w:lang w:val="kk-KZ"/>
              </w:rPr>
              <w:t>ген қышқылы және сальвианол қышқылы.</w:t>
            </w: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1.Антиоксиданттық белсенділік.</w:t>
            </w:r>
          </w:p>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2. Дәстүрлі қытай медицинасында жерүсті бөліктері</w:t>
            </w:r>
          </w:p>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i/>
                <w:color w:val="000000" w:themeColor="text1"/>
                <w:sz w:val="24"/>
                <w:szCs w:val="24"/>
                <w:lang w:val="kk-KZ"/>
              </w:rPr>
              <w:t>Dracocephalum</w:t>
            </w:r>
            <w:r w:rsidRPr="00D34AA4">
              <w:rPr>
                <w:rFonts w:ascii="Times New Roman" w:hAnsi="Times New Roman" w:cs="Times New Roman"/>
                <w:color w:val="000000" w:themeColor="text1"/>
                <w:sz w:val="24"/>
                <w:szCs w:val="24"/>
                <w:lang w:val="kk-KZ"/>
              </w:rPr>
              <w:t xml:space="preserve"> </w:t>
            </w:r>
            <w:r w:rsidRPr="00D34AA4">
              <w:rPr>
                <w:rFonts w:ascii="Times New Roman" w:hAnsi="Times New Roman" w:cs="Times New Roman"/>
                <w:i/>
                <w:color w:val="000000" w:themeColor="text1"/>
                <w:sz w:val="24"/>
                <w:szCs w:val="24"/>
                <w:lang w:val="kk-KZ"/>
              </w:rPr>
              <w:t>forrestii</w:t>
            </w:r>
            <w:r w:rsidRPr="00D34AA4">
              <w:rPr>
                <w:rFonts w:ascii="Times New Roman" w:hAnsi="Times New Roman" w:cs="Times New Roman"/>
                <w:color w:val="000000" w:themeColor="text1"/>
                <w:sz w:val="24"/>
                <w:szCs w:val="24"/>
                <w:lang w:val="kk-KZ"/>
              </w:rPr>
              <w:t xml:space="preserve"> шөбін диуретиктер, тұтқыр заттар және антипиретиктер ретінде қолданады.</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Қытай</w:t>
            </w:r>
          </w:p>
        </w:tc>
        <w:tc>
          <w:tcPr>
            <w:tcW w:w="2126" w:type="dxa"/>
          </w:tcPr>
          <w:p w:rsidR="003F0571" w:rsidRPr="00D34AA4" w:rsidRDefault="003F0571" w:rsidP="00E152E4">
            <w:pPr>
              <w:ind w:firstLine="567"/>
              <w:jc w:val="both"/>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[6</w:t>
            </w:r>
            <w:r w:rsidRPr="00D34AA4">
              <w:rPr>
                <w:rFonts w:ascii="Times New Roman" w:hAnsi="Times New Roman" w:cs="Times New Roman"/>
                <w:bCs/>
                <w:color w:val="000000" w:themeColor="text1"/>
                <w:sz w:val="24"/>
                <w:szCs w:val="24"/>
                <w:lang w:val="kk-KZ"/>
              </w:rPr>
              <w:t>5-</w:t>
            </w:r>
            <w:r w:rsidRPr="00D34AA4">
              <w:rPr>
                <w:rFonts w:ascii="Times New Roman" w:hAnsi="Times New Roman" w:cs="Times New Roman"/>
                <w:bCs/>
                <w:color w:val="000000" w:themeColor="text1"/>
                <w:sz w:val="24"/>
                <w:szCs w:val="24"/>
                <w:lang w:val="en-US"/>
              </w:rPr>
              <w:t>7</w:t>
            </w:r>
            <w:r w:rsidRPr="00D34AA4">
              <w:rPr>
                <w:rFonts w:ascii="Times New Roman" w:hAnsi="Times New Roman" w:cs="Times New Roman"/>
                <w:bCs/>
                <w:color w:val="000000" w:themeColor="text1"/>
                <w:sz w:val="24"/>
                <w:szCs w:val="24"/>
                <w:lang w:val="kk-KZ"/>
              </w:rPr>
              <w:t>0</w:t>
            </w:r>
            <w:r w:rsidRPr="00D34AA4">
              <w:rPr>
                <w:rFonts w:ascii="Times New Roman" w:hAnsi="Times New Roman" w:cs="Times New Roman"/>
                <w:bCs/>
                <w:color w:val="000000" w:themeColor="text1"/>
                <w:sz w:val="24"/>
                <w:szCs w:val="24"/>
                <w:lang w:val="en-US"/>
              </w:rPr>
              <w:t>]</w:t>
            </w:r>
          </w:p>
        </w:tc>
      </w:tr>
      <w:tr w:rsidR="003F0571" w:rsidRPr="00D34AA4" w:rsidTr="00E152E4">
        <w:tc>
          <w:tcPr>
            <w:tcW w:w="469" w:type="dxa"/>
          </w:tcPr>
          <w:p w:rsidR="003F0571" w:rsidRPr="00D34AA4" w:rsidRDefault="003F0571" w:rsidP="00E152E4">
            <w:pPr>
              <w:ind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.7</w:t>
            </w:r>
          </w:p>
        </w:tc>
        <w:tc>
          <w:tcPr>
            <w:tcW w:w="2928" w:type="dxa"/>
          </w:tcPr>
          <w:p w:rsidR="003F0571" w:rsidRPr="00D34AA4" w:rsidRDefault="00224B99" w:rsidP="00E152E4">
            <w:pPr>
              <w:ind w:hanging="15"/>
              <w:jc w:val="both"/>
              <w:rPr>
                <w:rFonts w:ascii="Times New Roman" w:hAnsi="Times New Roman" w:cs="Times New Roman"/>
                <w:bCs/>
                <w:color w:val="000000" w:themeColor="text1"/>
                <w:sz w:val="24"/>
                <w:szCs w:val="24"/>
                <w:lang w:val="kk-KZ"/>
              </w:rPr>
            </w:pPr>
            <w:hyperlink r:id="rId32" w:tooltip="Dracocephalum grandiflorum" w:history="1">
              <w:r w:rsidR="003F0571" w:rsidRPr="00D34AA4">
                <w:rPr>
                  <w:rFonts w:ascii="Times New Roman" w:eastAsia="Times New Roman" w:hAnsi="Times New Roman" w:cs="Times New Roman"/>
                  <w:i/>
                  <w:iCs/>
                  <w:color w:val="000000" w:themeColor="text1"/>
                  <w:sz w:val="24"/>
                  <w:szCs w:val="24"/>
                  <w:lang w:val="la-Latn"/>
                </w:rPr>
                <w:t>Dracocephalum grandiflorum</w:t>
              </w:r>
            </w:hyperlink>
            <w:r w:rsidR="003F0571" w:rsidRPr="00D34AA4">
              <w:rPr>
                <w:rFonts w:ascii="Times New Roman" w:eastAsia="Times New Roman" w:hAnsi="Times New Roman" w:cs="Times New Roman"/>
                <w:color w:val="000000" w:themeColor="text1"/>
                <w:sz w:val="24"/>
                <w:szCs w:val="24"/>
              </w:rPr>
              <w:t>  </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 xml:space="preserve">Ферул қышқылы, </w:t>
            </w:r>
            <w:r w:rsidRPr="00D34AA4">
              <w:rPr>
                <w:rFonts w:ascii="Times New Roman" w:hAnsi="Times New Roman" w:cs="Times New Roman"/>
                <w:color w:val="000000" w:themeColor="text1"/>
                <w:sz w:val="24"/>
                <w:szCs w:val="24"/>
              </w:rPr>
              <w:t>α</w:t>
            </w:r>
            <w:r w:rsidRPr="00D34AA4">
              <w:rPr>
                <w:rFonts w:ascii="Times New Roman" w:hAnsi="Times New Roman" w:cs="Times New Roman"/>
                <w:color w:val="000000" w:themeColor="text1"/>
                <w:sz w:val="24"/>
                <w:szCs w:val="24"/>
                <w:lang w:val="kk-KZ"/>
              </w:rPr>
              <w:t>-линолен қышқылы.</w:t>
            </w: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Ноотропты және антиоксидантты белсенділік көрсетеді. Өсімдік шикізатының  құрамында ароматты қышқылдардың болуы антиоксиданттар мен қабынуға қарсы құрал ретінде одан әрі пайдалану үшін үлкен қызығушылық тудырады.</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Украина</w:t>
            </w:r>
          </w:p>
        </w:tc>
        <w:tc>
          <w:tcPr>
            <w:tcW w:w="2126" w:type="dxa"/>
          </w:tcPr>
          <w:p w:rsidR="003F0571" w:rsidRPr="00D34AA4" w:rsidRDefault="003F0571" w:rsidP="00E152E4">
            <w:pPr>
              <w:ind w:firstLine="567"/>
              <w:jc w:val="both"/>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[7</w:t>
            </w:r>
            <w:r w:rsidRPr="00D34AA4">
              <w:rPr>
                <w:rFonts w:ascii="Times New Roman" w:hAnsi="Times New Roman" w:cs="Times New Roman"/>
                <w:bCs/>
                <w:color w:val="000000" w:themeColor="text1"/>
                <w:sz w:val="24"/>
                <w:szCs w:val="24"/>
                <w:lang w:val="kk-KZ"/>
              </w:rPr>
              <w:t>1-</w:t>
            </w:r>
            <w:r w:rsidRPr="00D34AA4">
              <w:rPr>
                <w:rFonts w:ascii="Times New Roman" w:hAnsi="Times New Roman" w:cs="Times New Roman"/>
                <w:bCs/>
                <w:color w:val="000000" w:themeColor="text1"/>
                <w:sz w:val="24"/>
                <w:szCs w:val="24"/>
                <w:lang w:val="en-US"/>
              </w:rPr>
              <w:t>7</w:t>
            </w:r>
            <w:r w:rsidRPr="00D34AA4">
              <w:rPr>
                <w:rFonts w:ascii="Times New Roman" w:hAnsi="Times New Roman" w:cs="Times New Roman"/>
                <w:bCs/>
                <w:color w:val="000000" w:themeColor="text1"/>
                <w:sz w:val="24"/>
                <w:szCs w:val="24"/>
                <w:lang w:val="kk-KZ"/>
              </w:rPr>
              <w:t>3</w:t>
            </w:r>
            <w:r w:rsidRPr="00D34AA4">
              <w:rPr>
                <w:rFonts w:ascii="Times New Roman" w:hAnsi="Times New Roman" w:cs="Times New Roman"/>
                <w:bCs/>
                <w:color w:val="000000" w:themeColor="text1"/>
                <w:sz w:val="24"/>
                <w:szCs w:val="24"/>
                <w:lang w:val="en-US"/>
              </w:rPr>
              <w:t>]</w:t>
            </w:r>
          </w:p>
        </w:tc>
      </w:tr>
      <w:tr w:rsidR="003F0571" w:rsidRPr="00D34AA4" w:rsidTr="00E152E4">
        <w:tc>
          <w:tcPr>
            <w:tcW w:w="469" w:type="dxa"/>
          </w:tcPr>
          <w:p w:rsidR="003F0571" w:rsidRPr="00D34AA4" w:rsidRDefault="003F0571" w:rsidP="00E152E4">
            <w:pPr>
              <w:ind w:firstLine="567"/>
              <w:jc w:val="both"/>
              <w:rPr>
                <w:rFonts w:ascii="Times New Roman" w:hAnsi="Times New Roman" w:cs="Times New Roman"/>
                <w:bCs/>
                <w:color w:val="000000" w:themeColor="text1"/>
                <w:sz w:val="24"/>
                <w:szCs w:val="24"/>
              </w:rPr>
            </w:pPr>
            <w:r w:rsidRPr="00D34AA4">
              <w:rPr>
                <w:rFonts w:ascii="Times New Roman" w:hAnsi="Times New Roman" w:cs="Times New Roman"/>
                <w:bCs/>
                <w:color w:val="000000" w:themeColor="text1"/>
                <w:sz w:val="24"/>
                <w:szCs w:val="24"/>
              </w:rPr>
              <w:t>88</w:t>
            </w:r>
          </w:p>
        </w:tc>
        <w:tc>
          <w:tcPr>
            <w:tcW w:w="2928" w:type="dxa"/>
          </w:tcPr>
          <w:p w:rsidR="003F0571" w:rsidRPr="00D34AA4" w:rsidRDefault="00224B99" w:rsidP="00E152E4">
            <w:pPr>
              <w:ind w:hanging="15"/>
              <w:jc w:val="both"/>
              <w:rPr>
                <w:rFonts w:ascii="Times New Roman" w:eastAsia="Times New Roman" w:hAnsi="Times New Roman" w:cs="Times New Roman"/>
                <w:i/>
                <w:iCs/>
                <w:color w:val="000000" w:themeColor="text1"/>
                <w:sz w:val="24"/>
                <w:szCs w:val="24"/>
                <w:lang w:val="la-Latn"/>
              </w:rPr>
            </w:pPr>
            <w:hyperlink r:id="rId33" w:tooltip="Dracocephalum heterophyllum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heterophyllum</w:t>
              </w:r>
            </w:hyperlink>
            <w:r w:rsidR="003F0571" w:rsidRPr="00D34AA4">
              <w:rPr>
                <w:rFonts w:ascii="Times New Roman" w:eastAsia="Times New Roman" w:hAnsi="Times New Roman" w:cs="Times New Roman"/>
                <w:color w:val="000000" w:themeColor="text1"/>
                <w:sz w:val="24"/>
                <w:szCs w:val="24"/>
              </w:rPr>
              <w:t> </w:t>
            </w:r>
            <w:r w:rsidR="003F0571" w:rsidRPr="00D34AA4">
              <w:rPr>
                <w:rFonts w:ascii="Times New Roman" w:eastAsia="Times New Roman" w:hAnsi="Times New Roman" w:cs="Times New Roman"/>
                <w:i/>
                <w:iCs/>
                <w:color w:val="000000" w:themeColor="text1"/>
                <w:sz w:val="24"/>
                <w:szCs w:val="24"/>
                <w:lang w:val="la-Latn"/>
              </w:rPr>
              <w:t xml:space="preserve"> </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lang w:val="la-Latn"/>
              </w:rPr>
            </w:pPr>
            <w:r w:rsidRPr="00D34AA4">
              <w:rPr>
                <w:rFonts w:ascii="Times New Roman" w:hAnsi="Times New Roman" w:cs="Times New Roman"/>
                <w:color w:val="000000" w:themeColor="text1"/>
                <w:sz w:val="24"/>
                <w:szCs w:val="24"/>
                <w:lang w:val="la-Latn"/>
              </w:rPr>
              <w:t xml:space="preserve">Dracocephalum </w:t>
            </w:r>
            <w:r w:rsidRPr="00D34AA4">
              <w:rPr>
                <w:rFonts w:ascii="Times New Roman" w:hAnsi="Times New Roman" w:cs="Times New Roman"/>
                <w:i/>
                <w:color w:val="000000" w:themeColor="text1"/>
                <w:sz w:val="24"/>
                <w:szCs w:val="24"/>
                <w:lang w:val="la-Latn"/>
              </w:rPr>
              <w:t xml:space="preserve">heterophyllum </w:t>
            </w:r>
            <w:r w:rsidRPr="00D34AA4">
              <w:rPr>
                <w:rFonts w:ascii="Times New Roman" w:hAnsi="Times New Roman" w:cs="Times New Roman"/>
                <w:color w:val="000000" w:themeColor="text1"/>
                <w:sz w:val="24"/>
                <w:szCs w:val="24"/>
                <w:lang w:val="la-Latn"/>
              </w:rPr>
              <w:t>сығындысы</w:t>
            </w:r>
            <w:r w:rsidRPr="00D34AA4">
              <w:rPr>
                <w:rFonts w:ascii="Times New Roman" w:hAnsi="Times New Roman" w:cs="Times New Roman"/>
                <w:color w:val="000000" w:themeColor="text1"/>
                <w:sz w:val="24"/>
                <w:szCs w:val="24"/>
                <w:lang w:val="kk-KZ"/>
              </w:rPr>
              <w:t>ның</w:t>
            </w:r>
            <w:r w:rsidRPr="00D34AA4">
              <w:rPr>
                <w:rFonts w:ascii="Times New Roman" w:hAnsi="Times New Roman" w:cs="Times New Roman"/>
                <w:color w:val="000000" w:themeColor="text1"/>
                <w:sz w:val="24"/>
                <w:szCs w:val="24"/>
                <w:lang w:val="la-Latn"/>
              </w:rPr>
              <w:t xml:space="preserve"> негізгі компоненттер</w:t>
            </w:r>
            <w:r w:rsidRPr="00D34AA4">
              <w:rPr>
                <w:rFonts w:ascii="Times New Roman" w:hAnsi="Times New Roman" w:cs="Times New Roman"/>
                <w:color w:val="000000" w:themeColor="text1"/>
                <w:sz w:val="24"/>
                <w:szCs w:val="24"/>
                <w:lang w:val="kk-KZ"/>
              </w:rPr>
              <w:t>і</w:t>
            </w:r>
            <w:r w:rsidRPr="00D34AA4">
              <w:rPr>
                <w:rFonts w:ascii="Times New Roman" w:hAnsi="Times New Roman" w:cs="Times New Roman"/>
                <w:color w:val="000000" w:themeColor="text1"/>
                <w:sz w:val="24"/>
                <w:szCs w:val="24"/>
                <w:lang w:val="la-Latn"/>
              </w:rPr>
              <w:t xml:space="preserve"> ретінде урсол қышқылы (71,9%) және оле</w:t>
            </w:r>
            <w:r w:rsidRPr="00D34AA4">
              <w:rPr>
                <w:rFonts w:ascii="Times New Roman" w:hAnsi="Times New Roman" w:cs="Times New Roman"/>
                <w:color w:val="000000" w:themeColor="text1"/>
                <w:sz w:val="24"/>
                <w:szCs w:val="24"/>
                <w:lang w:val="kk-KZ"/>
              </w:rPr>
              <w:t>ин</w:t>
            </w:r>
            <w:r w:rsidRPr="00D34AA4">
              <w:rPr>
                <w:rFonts w:ascii="Times New Roman" w:hAnsi="Times New Roman" w:cs="Times New Roman"/>
                <w:color w:val="000000" w:themeColor="text1"/>
                <w:sz w:val="24"/>
                <w:szCs w:val="24"/>
                <w:lang w:val="la-Latn"/>
              </w:rPr>
              <w:t xml:space="preserve"> қышқылын (18,1%) </w:t>
            </w:r>
            <w:r w:rsidRPr="00D34AA4">
              <w:rPr>
                <w:rFonts w:ascii="Times New Roman" w:hAnsi="Times New Roman" w:cs="Times New Roman"/>
                <w:color w:val="000000" w:themeColor="text1"/>
                <w:sz w:val="24"/>
                <w:szCs w:val="24"/>
                <w:lang w:val="kk-KZ"/>
              </w:rPr>
              <w:t xml:space="preserve">бар екені </w:t>
            </w:r>
            <w:r w:rsidRPr="00D34AA4">
              <w:rPr>
                <w:rFonts w:ascii="Times New Roman" w:hAnsi="Times New Roman" w:cs="Times New Roman"/>
                <w:color w:val="000000" w:themeColor="text1"/>
                <w:sz w:val="24"/>
                <w:szCs w:val="24"/>
                <w:lang w:val="la-Latn"/>
              </w:rPr>
              <w:t>анықта</w:t>
            </w:r>
            <w:r w:rsidRPr="00D34AA4">
              <w:rPr>
                <w:rFonts w:ascii="Times New Roman" w:hAnsi="Times New Roman" w:cs="Times New Roman"/>
                <w:color w:val="000000" w:themeColor="text1"/>
                <w:sz w:val="24"/>
                <w:szCs w:val="24"/>
                <w:lang w:val="kk-KZ"/>
              </w:rPr>
              <w:t>л</w:t>
            </w:r>
            <w:r w:rsidRPr="00D34AA4">
              <w:rPr>
                <w:rFonts w:ascii="Times New Roman" w:hAnsi="Times New Roman" w:cs="Times New Roman"/>
                <w:color w:val="000000" w:themeColor="text1"/>
                <w:sz w:val="24"/>
                <w:szCs w:val="24"/>
                <w:lang w:val="la-Latn"/>
              </w:rPr>
              <w:t>ды.</w:t>
            </w: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la-Latn"/>
              </w:rPr>
            </w:pPr>
            <w:r w:rsidRPr="00D34AA4">
              <w:rPr>
                <w:rFonts w:ascii="Times New Roman" w:hAnsi="Times New Roman" w:cs="Times New Roman"/>
                <w:i/>
                <w:color w:val="000000" w:themeColor="text1"/>
                <w:sz w:val="24"/>
                <w:szCs w:val="24"/>
                <w:lang w:val="la-Latn"/>
              </w:rPr>
              <w:t>Dracocephalum</w:t>
            </w:r>
            <w:r w:rsidRPr="00D34AA4">
              <w:rPr>
                <w:rFonts w:ascii="Times New Roman" w:hAnsi="Times New Roman" w:cs="Times New Roman"/>
                <w:color w:val="000000" w:themeColor="text1"/>
                <w:sz w:val="24"/>
                <w:szCs w:val="24"/>
                <w:lang w:val="la-Latn"/>
              </w:rPr>
              <w:t xml:space="preserve"> </w:t>
            </w:r>
            <w:r w:rsidRPr="00D34AA4">
              <w:rPr>
                <w:rFonts w:ascii="Times New Roman" w:hAnsi="Times New Roman" w:cs="Times New Roman"/>
                <w:i/>
                <w:color w:val="000000" w:themeColor="text1"/>
                <w:sz w:val="24"/>
                <w:szCs w:val="24"/>
                <w:lang w:val="la-Latn"/>
              </w:rPr>
              <w:t>heterophyllum</w:t>
            </w:r>
            <w:r w:rsidRPr="00D34AA4">
              <w:rPr>
                <w:rFonts w:ascii="Times New Roman" w:hAnsi="Times New Roman" w:cs="Times New Roman"/>
                <w:color w:val="000000" w:themeColor="text1"/>
                <w:sz w:val="24"/>
                <w:szCs w:val="24"/>
                <w:lang w:val="la-Latn"/>
              </w:rPr>
              <w:t xml:space="preserve"> микробқа қарсы, антиоксиданттық белсенділікті көрсетеді. Сонымен қатар, тазартылған тритерпеноидтардың жалпы құрамы көрсетілген </w:t>
            </w:r>
            <w:r w:rsidRPr="00D34AA4">
              <w:rPr>
                <w:rFonts w:ascii="Times New Roman" w:hAnsi="Times New Roman" w:cs="Times New Roman"/>
                <w:i/>
                <w:color w:val="000000" w:themeColor="text1"/>
                <w:sz w:val="24"/>
                <w:szCs w:val="24"/>
                <w:lang w:val="la-Latn"/>
              </w:rPr>
              <w:t xml:space="preserve">Dracocephalum heterophyllum </w:t>
            </w:r>
            <w:r w:rsidRPr="00D34AA4">
              <w:rPr>
                <w:rFonts w:ascii="Times New Roman" w:hAnsi="Times New Roman" w:cs="Times New Roman"/>
                <w:color w:val="000000" w:themeColor="text1"/>
                <w:sz w:val="24"/>
                <w:szCs w:val="24"/>
                <w:lang w:val="la-Latn"/>
              </w:rPr>
              <w:t>және оның негізгі</w:t>
            </w:r>
          </w:p>
          <w:p w:rsidR="003F0571" w:rsidRPr="00D34AA4" w:rsidRDefault="003F0571" w:rsidP="00E152E4">
            <w:pPr>
              <w:ind w:hanging="15"/>
              <w:jc w:val="both"/>
              <w:rPr>
                <w:rFonts w:ascii="Times New Roman" w:hAnsi="Times New Roman" w:cs="Times New Roman"/>
                <w:color w:val="000000" w:themeColor="text1"/>
                <w:sz w:val="24"/>
                <w:szCs w:val="24"/>
                <w:lang w:val="la-Latn"/>
              </w:rPr>
            </w:pPr>
            <w:r w:rsidRPr="00D34AA4">
              <w:rPr>
                <w:rFonts w:ascii="Times New Roman" w:hAnsi="Times New Roman" w:cs="Times New Roman"/>
                <w:color w:val="000000" w:themeColor="text1"/>
                <w:sz w:val="24"/>
                <w:szCs w:val="24"/>
                <w:lang w:val="la-Latn"/>
              </w:rPr>
              <w:t>компоненттер адамның сүт безі қатерлі ісігі жасушаларының үш желісіне (SK-Br-3, T47D және MCF-7) қатысты айтарлықтай цитотоксикалық белсенділікке ие.</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Қытай</w:t>
            </w:r>
          </w:p>
        </w:tc>
        <w:tc>
          <w:tcPr>
            <w:tcW w:w="2126" w:type="dxa"/>
          </w:tcPr>
          <w:p w:rsidR="003F0571" w:rsidRPr="00D34AA4" w:rsidRDefault="003F0571" w:rsidP="00E152E4">
            <w:pPr>
              <w:ind w:firstLine="567"/>
              <w:jc w:val="both"/>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[7</w:t>
            </w:r>
            <w:r w:rsidRPr="00D34AA4">
              <w:rPr>
                <w:rFonts w:ascii="Times New Roman" w:hAnsi="Times New Roman" w:cs="Times New Roman"/>
                <w:bCs/>
                <w:color w:val="000000" w:themeColor="text1"/>
                <w:sz w:val="24"/>
                <w:szCs w:val="24"/>
                <w:lang w:val="kk-KZ"/>
              </w:rPr>
              <w:t>4-</w:t>
            </w:r>
            <w:r w:rsidRPr="00D34AA4">
              <w:rPr>
                <w:rFonts w:ascii="Times New Roman" w:hAnsi="Times New Roman" w:cs="Times New Roman"/>
                <w:bCs/>
                <w:color w:val="000000" w:themeColor="text1"/>
                <w:sz w:val="24"/>
                <w:szCs w:val="24"/>
                <w:lang w:val="en-US"/>
              </w:rPr>
              <w:t>8</w:t>
            </w:r>
            <w:r w:rsidRPr="00D34AA4">
              <w:rPr>
                <w:rFonts w:ascii="Times New Roman" w:hAnsi="Times New Roman" w:cs="Times New Roman"/>
                <w:bCs/>
                <w:color w:val="000000" w:themeColor="text1"/>
                <w:sz w:val="24"/>
                <w:szCs w:val="24"/>
                <w:lang w:val="kk-KZ"/>
              </w:rPr>
              <w:t>0</w:t>
            </w:r>
            <w:r w:rsidRPr="00D34AA4">
              <w:rPr>
                <w:rFonts w:ascii="Times New Roman" w:hAnsi="Times New Roman" w:cs="Times New Roman"/>
                <w:bCs/>
                <w:color w:val="000000" w:themeColor="text1"/>
                <w:sz w:val="24"/>
                <w:szCs w:val="24"/>
                <w:lang w:val="en-US"/>
              </w:rPr>
              <w:t>]</w:t>
            </w:r>
          </w:p>
        </w:tc>
      </w:tr>
      <w:tr w:rsidR="003F0571" w:rsidRPr="00D34AA4" w:rsidTr="00E152E4">
        <w:tc>
          <w:tcPr>
            <w:tcW w:w="469" w:type="dxa"/>
          </w:tcPr>
          <w:p w:rsidR="003F0571" w:rsidRPr="00D34AA4" w:rsidRDefault="003F0571" w:rsidP="00E152E4">
            <w:pPr>
              <w:ind w:left="-566" w:right="53"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9</w:t>
            </w:r>
          </w:p>
        </w:tc>
        <w:tc>
          <w:tcPr>
            <w:tcW w:w="2928" w:type="dxa"/>
          </w:tcPr>
          <w:p w:rsidR="003F0571" w:rsidRPr="00D34AA4" w:rsidRDefault="00224B99" w:rsidP="00E152E4">
            <w:pPr>
              <w:shd w:val="clear" w:color="auto" w:fill="FFFFFF"/>
              <w:ind w:hanging="15"/>
              <w:jc w:val="both"/>
              <w:rPr>
                <w:rFonts w:ascii="Times New Roman" w:eastAsia="Times New Roman" w:hAnsi="Times New Roman" w:cs="Times New Roman"/>
                <w:color w:val="000000" w:themeColor="text1"/>
                <w:sz w:val="24"/>
                <w:szCs w:val="24"/>
                <w:lang w:val="kk-KZ"/>
              </w:rPr>
            </w:pPr>
            <w:hyperlink r:id="rId34" w:tooltip="Dracocephalum imberbe" w:history="1">
              <w:r w:rsidR="003F0571" w:rsidRPr="00D34AA4">
                <w:rPr>
                  <w:rFonts w:ascii="Times New Roman" w:eastAsia="Times New Roman" w:hAnsi="Times New Roman" w:cs="Times New Roman"/>
                  <w:i/>
                  <w:iCs/>
                  <w:color w:val="000000" w:themeColor="text1"/>
                  <w:sz w:val="24"/>
                  <w:szCs w:val="24"/>
                  <w:lang w:val="la-Latn"/>
                </w:rPr>
                <w:t>Dracocephalum imberbe</w:t>
              </w:r>
            </w:hyperlink>
            <w:r w:rsidR="003F0571" w:rsidRPr="00D34AA4">
              <w:rPr>
                <w:rFonts w:ascii="Times New Roman" w:eastAsia="Times New Roman" w:hAnsi="Times New Roman" w:cs="Times New Roman"/>
                <w:color w:val="000000" w:themeColor="text1"/>
                <w:sz w:val="24"/>
                <w:szCs w:val="24"/>
                <w:lang w:val="kk-KZ"/>
              </w:rPr>
              <w:t> </w:t>
            </w:r>
            <w:hyperlink r:id="rId35" w:tooltip="Бунге, Александр Андреевич" w:history="1"/>
            <w:r w:rsidR="003F0571" w:rsidRPr="00D34AA4">
              <w:rPr>
                <w:rFonts w:ascii="Times New Roman" w:eastAsia="Times New Roman" w:hAnsi="Times New Roman" w:cs="Times New Roman"/>
                <w:color w:val="000000" w:themeColor="text1"/>
                <w:sz w:val="24"/>
                <w:szCs w:val="24"/>
                <w:lang w:val="kk-KZ"/>
              </w:rPr>
              <w:t xml:space="preserve">  </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Бұл түрдің жер үсті және жер асты бөліктерінде алкалоидтар мен сапониндер бар</w:t>
            </w: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Эфир майлары бактерицидтік және фунгицидтік әсерге ие</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color w:val="000000" w:themeColor="text1"/>
                <w:sz w:val="24"/>
                <w:szCs w:val="24"/>
              </w:rPr>
              <w:t>Оңтүстік-шығыс Алтайда, малтатаста</w:t>
            </w:r>
          </w:p>
        </w:tc>
        <w:tc>
          <w:tcPr>
            <w:tcW w:w="2126" w:type="dxa"/>
          </w:tcPr>
          <w:p w:rsidR="003F0571" w:rsidRPr="00D34AA4" w:rsidRDefault="003F0571" w:rsidP="00E152E4">
            <w:pPr>
              <w:ind w:firstLine="567"/>
              <w:jc w:val="both"/>
              <w:rPr>
                <w:rFonts w:ascii="Times New Roman" w:hAnsi="Times New Roman" w:cs="Times New Roman"/>
                <w:color w:val="000000" w:themeColor="text1"/>
                <w:sz w:val="24"/>
                <w:szCs w:val="24"/>
                <w:lang w:val="en-US"/>
              </w:rPr>
            </w:pPr>
            <w:r w:rsidRPr="00D34AA4">
              <w:rPr>
                <w:rFonts w:ascii="Times New Roman" w:hAnsi="Times New Roman" w:cs="Times New Roman"/>
                <w:color w:val="000000" w:themeColor="text1"/>
                <w:sz w:val="24"/>
                <w:szCs w:val="24"/>
                <w:lang w:val="en-US"/>
              </w:rPr>
              <w:t>[8</w:t>
            </w:r>
            <w:r w:rsidRPr="00D34AA4">
              <w:rPr>
                <w:rFonts w:ascii="Times New Roman" w:hAnsi="Times New Roman" w:cs="Times New Roman"/>
                <w:color w:val="000000" w:themeColor="text1"/>
                <w:sz w:val="24"/>
                <w:szCs w:val="24"/>
              </w:rPr>
              <w:t>1-</w:t>
            </w:r>
            <w:r w:rsidRPr="00D34AA4">
              <w:rPr>
                <w:rFonts w:ascii="Times New Roman" w:hAnsi="Times New Roman" w:cs="Times New Roman"/>
                <w:color w:val="000000" w:themeColor="text1"/>
                <w:sz w:val="24"/>
                <w:szCs w:val="24"/>
                <w:lang w:val="en-US"/>
              </w:rPr>
              <w:t>8</w:t>
            </w:r>
            <w:r w:rsidRPr="00D34AA4">
              <w:rPr>
                <w:rFonts w:ascii="Times New Roman" w:hAnsi="Times New Roman" w:cs="Times New Roman"/>
                <w:color w:val="000000" w:themeColor="text1"/>
                <w:sz w:val="24"/>
                <w:szCs w:val="24"/>
              </w:rPr>
              <w:t>3</w:t>
            </w:r>
            <w:r w:rsidRPr="00D34AA4">
              <w:rPr>
                <w:rFonts w:ascii="Times New Roman" w:hAnsi="Times New Roman" w:cs="Times New Roman"/>
                <w:color w:val="000000" w:themeColor="text1"/>
                <w:sz w:val="24"/>
                <w:szCs w:val="24"/>
                <w:lang w:val="en-US"/>
              </w:rPr>
              <w:t>]</w:t>
            </w:r>
          </w:p>
        </w:tc>
      </w:tr>
      <w:tr w:rsidR="003F0571" w:rsidRPr="00D34AA4" w:rsidTr="00E152E4">
        <w:tc>
          <w:tcPr>
            <w:tcW w:w="469" w:type="dxa"/>
          </w:tcPr>
          <w:p w:rsidR="003F0571" w:rsidRPr="00D34AA4" w:rsidRDefault="003F0571" w:rsidP="00E152E4">
            <w:pPr>
              <w:ind w:left="-595" w:firstLine="567"/>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lastRenderedPageBreak/>
              <w:t>10</w:t>
            </w:r>
          </w:p>
        </w:tc>
        <w:tc>
          <w:tcPr>
            <w:tcW w:w="2928" w:type="dxa"/>
          </w:tcPr>
          <w:p w:rsidR="003F0571" w:rsidRPr="00D34AA4" w:rsidRDefault="00224B99" w:rsidP="00E152E4">
            <w:pPr>
              <w:shd w:val="clear" w:color="auto" w:fill="FFFFFF"/>
              <w:ind w:hanging="15"/>
              <w:jc w:val="both"/>
              <w:rPr>
                <w:rFonts w:ascii="Times New Roman" w:eastAsia="Times New Roman" w:hAnsi="Times New Roman" w:cs="Times New Roman"/>
                <w:color w:val="000000" w:themeColor="text1"/>
                <w:sz w:val="24"/>
                <w:szCs w:val="24"/>
                <w:lang w:val="kk-KZ"/>
              </w:rPr>
            </w:pPr>
            <w:hyperlink r:id="rId36" w:tooltip="Dracocephalum integrifolium" w:history="1">
              <w:r w:rsidR="003F0571" w:rsidRPr="00D34AA4">
                <w:rPr>
                  <w:rFonts w:ascii="Times New Roman" w:eastAsia="Times New Roman" w:hAnsi="Times New Roman" w:cs="Times New Roman"/>
                  <w:i/>
                  <w:iCs/>
                  <w:color w:val="000000" w:themeColor="text1"/>
                  <w:sz w:val="24"/>
                  <w:szCs w:val="24"/>
                  <w:lang w:val="la-Latn"/>
                </w:rPr>
                <w:t>Dracocephalum integrifolium</w:t>
              </w:r>
            </w:hyperlink>
            <w:r w:rsidR="003F0571" w:rsidRPr="00D34AA4">
              <w:rPr>
                <w:rFonts w:ascii="Times New Roman" w:eastAsia="Times New Roman" w:hAnsi="Times New Roman" w:cs="Times New Roman"/>
                <w:color w:val="000000" w:themeColor="text1"/>
                <w:sz w:val="24"/>
                <w:szCs w:val="24"/>
                <w:lang w:val="kk-KZ"/>
              </w:rPr>
              <w:t xml:space="preserve">  </w:t>
            </w:r>
          </w:p>
        </w:tc>
        <w:tc>
          <w:tcPr>
            <w:tcW w:w="3119" w:type="dxa"/>
          </w:tcPr>
          <w:p w:rsidR="003F0571" w:rsidRPr="00D34AA4" w:rsidRDefault="003F0571" w:rsidP="00E152E4">
            <w:pPr>
              <w:ind w:hanging="15"/>
              <w:jc w:val="both"/>
              <w:rPr>
                <w:rFonts w:ascii="Times New Roman" w:hAnsi="Times New Roman" w:cs="Times New Roman"/>
                <w:color w:val="000000" w:themeColor="text1"/>
                <w:sz w:val="24"/>
                <w:szCs w:val="24"/>
              </w:rPr>
            </w:pPr>
            <w:r w:rsidRPr="00D34AA4">
              <w:rPr>
                <w:rFonts w:ascii="Times New Roman" w:hAnsi="Times New Roman" w:cs="Times New Roman"/>
                <w:color w:val="000000" w:themeColor="text1"/>
                <w:sz w:val="24"/>
                <w:szCs w:val="24"/>
                <w:lang w:val="kk-KZ"/>
              </w:rPr>
              <w:t>С</w:t>
            </w:r>
            <w:r w:rsidRPr="00D34AA4">
              <w:rPr>
                <w:rFonts w:ascii="Times New Roman" w:hAnsi="Times New Roman" w:cs="Times New Roman"/>
                <w:color w:val="000000" w:themeColor="text1"/>
                <w:sz w:val="24"/>
                <w:szCs w:val="24"/>
              </w:rPr>
              <w:t>абинен</w:t>
            </w:r>
          </w:p>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rPr>
              <w:t>(7,35—14,0%), эвкалиптол (53,56–76,11%)</w:t>
            </w:r>
            <w:r w:rsidRPr="00D34AA4">
              <w:rPr>
                <w:rFonts w:ascii="Times New Roman" w:hAnsi="Times New Roman" w:cs="Times New Roman"/>
                <w:color w:val="000000" w:themeColor="text1"/>
                <w:sz w:val="24"/>
                <w:szCs w:val="24"/>
                <w:lang w:val="kk-KZ"/>
              </w:rPr>
              <w:t>.</w:t>
            </w:r>
          </w:p>
          <w:p w:rsidR="003F0571" w:rsidRPr="00D34AA4" w:rsidRDefault="003F0571" w:rsidP="00E152E4">
            <w:pPr>
              <w:ind w:hanging="15"/>
              <w:jc w:val="both"/>
              <w:rPr>
                <w:rFonts w:ascii="Times New Roman" w:hAnsi="Times New Roman" w:cs="Times New Roman"/>
                <w:color w:val="000000" w:themeColor="text1"/>
                <w:sz w:val="24"/>
                <w:szCs w:val="24"/>
                <w:lang w:val="en-US"/>
              </w:rPr>
            </w:pPr>
          </w:p>
        </w:tc>
        <w:tc>
          <w:tcPr>
            <w:tcW w:w="4394" w:type="dxa"/>
          </w:tcPr>
          <w:p w:rsidR="003F0571" w:rsidRPr="00D34AA4" w:rsidRDefault="003F0571" w:rsidP="00E152E4">
            <w:pPr>
              <w:ind w:hanging="15"/>
              <w:jc w:val="both"/>
              <w:rPr>
                <w:rFonts w:ascii="Times New Roman" w:hAnsi="Times New Roman" w:cs="Times New Roman"/>
                <w:color w:val="000000" w:themeColor="text1"/>
                <w:sz w:val="24"/>
                <w:szCs w:val="24"/>
                <w:lang w:val="kk-KZ"/>
              </w:rPr>
            </w:pPr>
            <w:r w:rsidRPr="00D34AA4">
              <w:rPr>
                <w:rFonts w:ascii="Times New Roman" w:hAnsi="Times New Roman" w:cs="Times New Roman"/>
                <w:i/>
                <w:color w:val="000000" w:themeColor="text1"/>
                <w:sz w:val="24"/>
                <w:szCs w:val="24"/>
                <w:lang w:val="en-US"/>
              </w:rPr>
              <w:t xml:space="preserve">Bacillus subtilis, Pseudomonas aeruginosa, Escherichia coli, Saccharomyces cerevisiae </w:t>
            </w:r>
            <w:r w:rsidRPr="00D34AA4">
              <w:rPr>
                <w:rFonts w:ascii="Times New Roman" w:hAnsi="Times New Roman" w:cs="Times New Roman"/>
                <w:color w:val="000000" w:themeColor="text1"/>
                <w:sz w:val="24"/>
                <w:szCs w:val="24"/>
              </w:rPr>
              <w:t>және</w:t>
            </w:r>
            <w:r w:rsidRPr="00D34AA4">
              <w:rPr>
                <w:rFonts w:ascii="Times New Roman" w:hAnsi="Times New Roman" w:cs="Times New Roman"/>
                <w:color w:val="000000" w:themeColor="text1"/>
                <w:sz w:val="24"/>
                <w:szCs w:val="24"/>
                <w:lang w:val="en-US"/>
              </w:rPr>
              <w:t xml:space="preserve"> </w:t>
            </w:r>
            <w:r w:rsidRPr="00D34AA4">
              <w:rPr>
                <w:rFonts w:ascii="Times New Roman" w:hAnsi="Times New Roman" w:cs="Times New Roman"/>
                <w:i/>
                <w:color w:val="000000" w:themeColor="text1"/>
                <w:sz w:val="24"/>
                <w:szCs w:val="24"/>
                <w:lang w:val="en-US"/>
              </w:rPr>
              <w:t>Candida albicans</w:t>
            </w:r>
            <w:r w:rsidRPr="00D34AA4">
              <w:rPr>
                <w:rFonts w:ascii="Times New Roman" w:hAnsi="Times New Roman" w:cs="Times New Roman"/>
                <w:color w:val="000000" w:themeColor="text1"/>
                <w:sz w:val="24"/>
                <w:szCs w:val="24"/>
                <w:lang w:val="en-US"/>
              </w:rPr>
              <w:t xml:space="preserve"> </w:t>
            </w:r>
            <w:r w:rsidRPr="00D34AA4">
              <w:rPr>
                <w:rFonts w:ascii="Times New Roman" w:hAnsi="Times New Roman" w:cs="Times New Roman"/>
                <w:color w:val="000000" w:themeColor="text1"/>
                <w:sz w:val="24"/>
                <w:szCs w:val="24"/>
                <w:lang w:val="kk-KZ"/>
              </w:rPr>
              <w:t>бактерияларына қарсы</w:t>
            </w:r>
            <w:r w:rsidRPr="00D34AA4">
              <w:rPr>
                <w:rFonts w:ascii="Times New Roman" w:hAnsi="Times New Roman" w:cs="Times New Roman"/>
                <w:color w:val="000000" w:themeColor="text1"/>
                <w:sz w:val="24"/>
                <w:szCs w:val="24"/>
                <w:lang w:val="en-US"/>
              </w:rPr>
              <w:t xml:space="preserve"> </w:t>
            </w:r>
            <w:r w:rsidRPr="00D34AA4">
              <w:rPr>
                <w:rFonts w:ascii="Times New Roman" w:hAnsi="Times New Roman" w:cs="Times New Roman"/>
                <w:color w:val="000000" w:themeColor="text1"/>
                <w:sz w:val="24"/>
                <w:szCs w:val="24"/>
              </w:rPr>
              <w:t>белсенділігі</w:t>
            </w:r>
            <w:r w:rsidRPr="00D34AA4">
              <w:rPr>
                <w:rFonts w:ascii="Times New Roman" w:hAnsi="Times New Roman" w:cs="Times New Roman"/>
                <w:color w:val="000000" w:themeColor="text1"/>
                <w:sz w:val="24"/>
                <w:szCs w:val="24"/>
                <w:lang w:val="en-US"/>
              </w:rPr>
              <w:t xml:space="preserve"> </w:t>
            </w:r>
            <w:r w:rsidRPr="00D34AA4">
              <w:rPr>
                <w:rFonts w:ascii="Times New Roman" w:hAnsi="Times New Roman" w:cs="Times New Roman"/>
                <w:color w:val="000000" w:themeColor="text1"/>
                <w:sz w:val="24"/>
                <w:szCs w:val="24"/>
              </w:rPr>
              <w:t>бар</w:t>
            </w:r>
            <w:r w:rsidRPr="00D34AA4">
              <w:rPr>
                <w:rFonts w:ascii="Times New Roman" w:hAnsi="Times New Roman" w:cs="Times New Roman"/>
                <w:color w:val="000000" w:themeColor="text1"/>
                <w:sz w:val="24"/>
                <w:szCs w:val="24"/>
                <w:lang w:val="kk-KZ"/>
              </w:rPr>
              <w:t>.</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Иран</w:t>
            </w:r>
          </w:p>
        </w:tc>
        <w:tc>
          <w:tcPr>
            <w:tcW w:w="2126" w:type="dxa"/>
          </w:tcPr>
          <w:p w:rsidR="003F0571" w:rsidRPr="00D34AA4" w:rsidRDefault="003F0571" w:rsidP="005724ED">
            <w:pPr>
              <w:ind w:firstLine="567"/>
              <w:jc w:val="both"/>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[8</w:t>
            </w:r>
            <w:r w:rsidRPr="00D34AA4">
              <w:rPr>
                <w:rFonts w:ascii="Times New Roman" w:hAnsi="Times New Roman" w:cs="Times New Roman"/>
                <w:bCs/>
                <w:color w:val="000000" w:themeColor="text1"/>
                <w:sz w:val="24"/>
                <w:szCs w:val="24"/>
                <w:lang w:val="kk-KZ"/>
              </w:rPr>
              <w:t>4</w:t>
            </w:r>
            <w:r w:rsidRPr="00D34AA4">
              <w:rPr>
                <w:rFonts w:ascii="Times New Roman" w:hAnsi="Times New Roman" w:cs="Times New Roman"/>
                <w:bCs/>
                <w:color w:val="000000" w:themeColor="text1"/>
                <w:sz w:val="24"/>
                <w:szCs w:val="24"/>
                <w:lang w:val="en-US"/>
              </w:rPr>
              <w:t>]</w:t>
            </w:r>
          </w:p>
        </w:tc>
      </w:tr>
      <w:tr w:rsidR="003F0571" w:rsidRPr="00D34AA4" w:rsidTr="00E152E4">
        <w:tc>
          <w:tcPr>
            <w:tcW w:w="469" w:type="dxa"/>
          </w:tcPr>
          <w:p w:rsidR="003F0571" w:rsidRPr="00D34AA4" w:rsidRDefault="003F0571" w:rsidP="00E152E4">
            <w:pPr>
              <w:ind w:left="-539" w:firstLine="284"/>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1111</w:t>
            </w:r>
          </w:p>
        </w:tc>
        <w:tc>
          <w:tcPr>
            <w:tcW w:w="2928" w:type="dxa"/>
          </w:tcPr>
          <w:p w:rsidR="003F0571" w:rsidRPr="00D34AA4" w:rsidRDefault="00224B99" w:rsidP="00E152E4">
            <w:pPr>
              <w:shd w:val="clear" w:color="auto" w:fill="FFFFFF"/>
              <w:ind w:hanging="15"/>
              <w:jc w:val="both"/>
              <w:rPr>
                <w:rFonts w:ascii="Times New Roman" w:eastAsia="Times New Roman" w:hAnsi="Times New Roman" w:cs="Times New Roman"/>
                <w:color w:val="000000" w:themeColor="text1"/>
                <w:sz w:val="24"/>
                <w:szCs w:val="24"/>
              </w:rPr>
            </w:pPr>
            <w:hyperlink r:id="rId37" w:tooltip="Dracocephalum kotschyi (страница отсутствует)" w:history="1">
              <w:r w:rsidR="003F0571" w:rsidRPr="00D34AA4">
                <w:rPr>
                  <w:rFonts w:ascii="Times New Roman" w:eastAsia="Times New Roman" w:hAnsi="Times New Roman" w:cs="Times New Roman"/>
                  <w:i/>
                  <w:iCs/>
                  <w:color w:val="000000" w:themeColor="text1"/>
                  <w:sz w:val="24"/>
                  <w:szCs w:val="24"/>
                  <w:lang w:val="la-Latn"/>
                </w:rPr>
                <w:t>Dracocephalum kotschyi</w:t>
              </w:r>
            </w:hyperlink>
            <w:r w:rsidR="003F0571" w:rsidRPr="00D34AA4">
              <w:rPr>
                <w:rFonts w:ascii="Times New Roman" w:eastAsia="Times New Roman" w:hAnsi="Times New Roman" w:cs="Times New Roman"/>
                <w:color w:val="000000" w:themeColor="text1"/>
                <w:sz w:val="24"/>
                <w:szCs w:val="24"/>
              </w:rPr>
              <w:t xml:space="preserve">  </w:t>
            </w:r>
          </w:p>
        </w:tc>
        <w:tc>
          <w:tcPr>
            <w:tcW w:w="3119" w:type="dxa"/>
          </w:tcPr>
          <w:p w:rsidR="003F0571" w:rsidRPr="00D34AA4" w:rsidRDefault="003F0571" w:rsidP="00E152E4">
            <w:pPr>
              <w:ind w:hanging="15"/>
              <w:jc w:val="both"/>
              <w:rPr>
                <w:rFonts w:ascii="Times New Roman" w:eastAsia="Times New Roman" w:hAnsi="Times New Roman" w:cs="Times New Roman"/>
                <w:color w:val="000000" w:themeColor="text1"/>
                <w:sz w:val="24"/>
                <w:szCs w:val="24"/>
                <w:lang w:eastAsia="ru-RU"/>
              </w:rPr>
            </w:pPr>
            <w:r w:rsidRPr="00D34AA4">
              <w:rPr>
                <w:rFonts w:ascii="Times New Roman" w:eastAsia="Times New Roman" w:hAnsi="Times New Roman" w:cs="Times New Roman"/>
                <w:color w:val="000000" w:themeColor="text1"/>
                <w:sz w:val="24"/>
                <w:szCs w:val="24"/>
                <w:lang w:eastAsia="ru-RU"/>
              </w:rPr>
              <w:t xml:space="preserve">Зерттелген негізгі компоненттер ксантомикрол, лимонен, лютеолин, гераниал, апигенин және каликоптерин болды. </w:t>
            </w:r>
          </w:p>
          <w:p w:rsidR="003F0571" w:rsidRPr="00D34AA4" w:rsidRDefault="003F0571" w:rsidP="00E152E4">
            <w:pPr>
              <w:ind w:hanging="15"/>
              <w:jc w:val="both"/>
              <w:rPr>
                <w:rFonts w:ascii="Times New Roman" w:hAnsi="Times New Roman" w:cs="Times New Roman"/>
                <w:color w:val="000000" w:themeColor="text1"/>
                <w:sz w:val="24"/>
                <w:szCs w:val="24"/>
              </w:rPr>
            </w:pPr>
            <w:r w:rsidRPr="00D34AA4">
              <w:rPr>
                <w:rFonts w:ascii="Times New Roman" w:eastAsia="Times New Roman" w:hAnsi="Times New Roman" w:cs="Times New Roman"/>
                <w:color w:val="000000" w:themeColor="text1"/>
                <w:sz w:val="24"/>
                <w:szCs w:val="24"/>
                <w:lang w:eastAsia="ru-RU"/>
              </w:rPr>
              <w:t xml:space="preserve">Флавоноидтардың </w:t>
            </w:r>
            <w:r w:rsidRPr="00D34AA4">
              <w:rPr>
                <w:rFonts w:ascii="Times New Roman" w:eastAsia="Times New Roman" w:hAnsi="Times New Roman" w:cs="Times New Roman"/>
                <w:color w:val="000000" w:themeColor="text1"/>
                <w:sz w:val="24"/>
                <w:szCs w:val="24"/>
                <w:lang w:val="kk-KZ" w:eastAsia="ru-RU"/>
              </w:rPr>
              <w:t>б</w:t>
            </w:r>
            <w:r w:rsidRPr="00D34AA4">
              <w:rPr>
                <w:rFonts w:ascii="Times New Roman" w:eastAsia="Times New Roman" w:hAnsi="Times New Roman" w:cs="Times New Roman"/>
                <w:color w:val="000000" w:themeColor="text1"/>
                <w:sz w:val="24"/>
                <w:szCs w:val="24"/>
                <w:lang w:eastAsia="ru-RU"/>
              </w:rPr>
              <w:t xml:space="preserve">актерияға қарсы қасиеттері бар, ал лимонен мен α-терпинеол </w:t>
            </w:r>
            <w:r w:rsidRPr="00D34AA4">
              <w:rPr>
                <w:rFonts w:ascii="Times New Roman" w:eastAsia="Times New Roman" w:hAnsi="Times New Roman" w:cs="Times New Roman"/>
                <w:i/>
                <w:color w:val="000000" w:themeColor="text1"/>
                <w:sz w:val="24"/>
                <w:szCs w:val="24"/>
                <w:lang w:eastAsia="ru-RU"/>
              </w:rPr>
              <w:t>Dracocephalum kotschyi</w:t>
            </w:r>
            <w:r w:rsidRPr="00D34AA4">
              <w:rPr>
                <w:rFonts w:ascii="Times New Roman" w:eastAsia="Times New Roman" w:hAnsi="Times New Roman" w:cs="Times New Roman"/>
                <w:color w:val="000000" w:themeColor="text1"/>
                <w:sz w:val="24"/>
                <w:szCs w:val="24"/>
                <w:lang w:eastAsia="ru-RU"/>
              </w:rPr>
              <w:t xml:space="preserve"> эфир майының антиноцицептивтік қасиеттеріне жауап береді</w:t>
            </w:r>
            <w:r w:rsidRPr="00D34AA4">
              <w:rPr>
                <w:rFonts w:ascii="Times New Roman" w:eastAsia="Times New Roman" w:hAnsi="Times New Roman" w:cs="Times New Roman"/>
                <w:i/>
                <w:iCs/>
                <w:color w:val="000000" w:themeColor="text1"/>
                <w:sz w:val="24"/>
                <w:szCs w:val="24"/>
                <w:lang w:eastAsia="ru-RU"/>
              </w:rPr>
              <w:t>. </w:t>
            </w:r>
          </w:p>
        </w:tc>
        <w:tc>
          <w:tcPr>
            <w:tcW w:w="4394" w:type="dxa"/>
          </w:tcPr>
          <w:p w:rsidR="003F0571" w:rsidRPr="00D34AA4" w:rsidRDefault="003F0571" w:rsidP="00E152E4">
            <w:pPr>
              <w:ind w:hanging="15"/>
              <w:jc w:val="both"/>
              <w:rPr>
                <w:rFonts w:ascii="Times New Roman" w:eastAsia="Times New Roman" w:hAnsi="Times New Roman" w:cs="Times New Roman"/>
                <w:color w:val="000000" w:themeColor="text1"/>
                <w:sz w:val="24"/>
                <w:szCs w:val="24"/>
                <w:lang w:eastAsia="ru-RU"/>
              </w:rPr>
            </w:pPr>
            <w:r w:rsidRPr="00D34AA4">
              <w:rPr>
                <w:rFonts w:ascii="Times New Roman" w:eastAsia="Times New Roman" w:hAnsi="Times New Roman" w:cs="Times New Roman"/>
                <w:color w:val="000000" w:themeColor="text1"/>
                <w:sz w:val="24"/>
                <w:szCs w:val="24"/>
                <w:lang w:val="kk-KZ" w:eastAsia="ru-RU"/>
              </w:rPr>
              <w:t>А</w:t>
            </w:r>
            <w:r w:rsidRPr="00D34AA4">
              <w:rPr>
                <w:rFonts w:ascii="Times New Roman" w:eastAsia="Times New Roman" w:hAnsi="Times New Roman" w:cs="Times New Roman"/>
                <w:color w:val="000000" w:themeColor="text1"/>
                <w:sz w:val="24"/>
                <w:szCs w:val="24"/>
                <w:lang w:eastAsia="ru-RU"/>
              </w:rPr>
              <w:t xml:space="preserve">нтиоксидантты, </w:t>
            </w:r>
            <w:r w:rsidRPr="00D34AA4">
              <w:rPr>
                <w:rFonts w:ascii="Times New Roman" w:eastAsia="Times New Roman" w:hAnsi="Times New Roman" w:cs="Times New Roman"/>
                <w:color w:val="000000" w:themeColor="text1"/>
                <w:sz w:val="24"/>
                <w:szCs w:val="24"/>
                <w:lang w:val="kk-KZ" w:eastAsia="ru-RU"/>
              </w:rPr>
              <w:t>ба</w:t>
            </w:r>
            <w:r w:rsidRPr="00D34AA4">
              <w:rPr>
                <w:rFonts w:ascii="Times New Roman" w:eastAsia="Times New Roman" w:hAnsi="Times New Roman" w:cs="Times New Roman"/>
                <w:color w:val="000000" w:themeColor="text1"/>
                <w:sz w:val="24"/>
                <w:szCs w:val="24"/>
                <w:lang w:eastAsia="ru-RU"/>
              </w:rPr>
              <w:t>ктерияға қарсы, ісікке қарсы, антиноцицептивті, гиперлипидемияға қарсы, спазмолитикалық, цитотоксикалық және иммуномодуляциялық әсер</w:t>
            </w:r>
            <w:r w:rsidRPr="00D34AA4">
              <w:rPr>
                <w:rFonts w:ascii="Times New Roman" w:eastAsia="Times New Roman" w:hAnsi="Times New Roman" w:cs="Times New Roman"/>
                <w:color w:val="000000" w:themeColor="text1"/>
                <w:sz w:val="24"/>
                <w:szCs w:val="24"/>
                <w:lang w:val="kk-KZ" w:eastAsia="ru-RU"/>
              </w:rPr>
              <w:t>і бар</w:t>
            </w:r>
            <w:r w:rsidRPr="00D34AA4">
              <w:rPr>
                <w:rFonts w:ascii="Times New Roman" w:eastAsia="Times New Roman" w:hAnsi="Times New Roman" w:cs="Times New Roman"/>
                <w:color w:val="000000" w:themeColor="text1"/>
                <w:sz w:val="24"/>
                <w:szCs w:val="24"/>
                <w:lang w:eastAsia="ru-RU"/>
              </w:rPr>
              <w:t xml:space="preserve">. Сондай-ақ, </w:t>
            </w:r>
            <w:r w:rsidRPr="00D34AA4">
              <w:rPr>
                <w:rFonts w:ascii="Times New Roman" w:eastAsia="Times New Roman" w:hAnsi="Times New Roman" w:cs="Times New Roman"/>
                <w:color w:val="000000" w:themeColor="text1"/>
                <w:sz w:val="24"/>
                <w:szCs w:val="24"/>
                <w:lang w:val="kk-KZ" w:eastAsia="ru-RU"/>
              </w:rPr>
              <w:t xml:space="preserve">әдеби деректерде </w:t>
            </w:r>
            <w:r w:rsidRPr="00D34AA4">
              <w:rPr>
                <w:rFonts w:ascii="Times New Roman" w:eastAsia="Times New Roman" w:hAnsi="Times New Roman" w:cs="Times New Roman"/>
                <w:color w:val="000000" w:themeColor="text1"/>
                <w:sz w:val="24"/>
                <w:szCs w:val="24"/>
                <w:lang w:eastAsia="ru-RU"/>
              </w:rPr>
              <w:t>өсімдік қабыну ауруы мен бас ауруын емдейтіні туралы хабарланды.</w:t>
            </w:r>
          </w:p>
        </w:tc>
        <w:tc>
          <w:tcPr>
            <w:tcW w:w="1985" w:type="dxa"/>
          </w:tcPr>
          <w:p w:rsidR="003F0571" w:rsidRPr="00D34AA4" w:rsidRDefault="003F0571" w:rsidP="00E152E4">
            <w:pPr>
              <w:ind w:hanging="15"/>
              <w:jc w:val="both"/>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Иран</w:t>
            </w:r>
          </w:p>
        </w:tc>
        <w:tc>
          <w:tcPr>
            <w:tcW w:w="2126" w:type="dxa"/>
          </w:tcPr>
          <w:p w:rsidR="003F0571" w:rsidRPr="00D34AA4" w:rsidRDefault="003F0571" w:rsidP="005724ED">
            <w:pPr>
              <w:ind w:left="-250" w:firstLine="567"/>
              <w:jc w:val="both"/>
              <w:rPr>
                <w:rFonts w:ascii="Times New Roman" w:hAnsi="Times New Roman" w:cs="Times New Roman"/>
                <w:bCs/>
                <w:color w:val="000000" w:themeColor="text1"/>
                <w:sz w:val="24"/>
                <w:szCs w:val="24"/>
                <w:lang w:val="en-US"/>
              </w:rPr>
            </w:pPr>
            <w:r w:rsidRPr="00D34AA4">
              <w:rPr>
                <w:rFonts w:ascii="Times New Roman" w:hAnsi="Times New Roman" w:cs="Times New Roman"/>
                <w:bCs/>
                <w:color w:val="000000" w:themeColor="text1"/>
                <w:sz w:val="24"/>
                <w:szCs w:val="24"/>
                <w:lang w:val="en-US"/>
              </w:rPr>
              <w:t>[8</w:t>
            </w:r>
            <w:r w:rsidR="005724ED" w:rsidRPr="00D34AA4">
              <w:rPr>
                <w:rFonts w:ascii="Times New Roman" w:hAnsi="Times New Roman" w:cs="Times New Roman"/>
                <w:bCs/>
                <w:color w:val="000000" w:themeColor="text1"/>
                <w:sz w:val="24"/>
                <w:szCs w:val="24"/>
              </w:rPr>
              <w:t>5</w:t>
            </w:r>
            <w:r w:rsidR="005724ED" w:rsidRPr="00D34AA4">
              <w:rPr>
                <w:rFonts w:ascii="Times New Roman" w:hAnsi="Times New Roman" w:cs="Times New Roman"/>
                <w:bCs/>
                <w:color w:val="000000" w:themeColor="text1"/>
                <w:sz w:val="24"/>
                <w:szCs w:val="24"/>
                <w:lang w:val="kk-KZ"/>
              </w:rPr>
              <w:t>,86</w:t>
            </w:r>
            <w:r w:rsidRPr="00D34AA4">
              <w:rPr>
                <w:rFonts w:ascii="Times New Roman" w:hAnsi="Times New Roman" w:cs="Times New Roman"/>
                <w:bCs/>
                <w:color w:val="000000" w:themeColor="text1"/>
                <w:sz w:val="24"/>
                <w:szCs w:val="24"/>
                <w:lang w:val="en-US"/>
              </w:rPr>
              <w:t>]</w:t>
            </w:r>
          </w:p>
        </w:tc>
      </w:tr>
    </w:tbl>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bCs/>
          <w:sz w:val="28"/>
          <w:szCs w:val="28"/>
          <w:lang w:val="kk-KZ"/>
        </w:rPr>
        <w:sectPr w:rsidR="003F0571" w:rsidRPr="00D34AA4" w:rsidSect="00E152E4">
          <w:pgSz w:w="16838" w:h="11906" w:orient="landscape"/>
          <w:pgMar w:top="709" w:right="1134" w:bottom="851" w:left="1134" w:header="709" w:footer="709" w:gutter="0"/>
          <w:cols w:space="708"/>
          <w:docGrid w:linePitch="360"/>
        </w:sectPr>
      </w:pPr>
    </w:p>
    <w:p w:rsidR="003F0571" w:rsidRPr="00D34AA4" w:rsidRDefault="003F0571" w:rsidP="003F0571">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lastRenderedPageBreak/>
        <w:t>Біздің Республика табиғи ресурстарға өте бай. Өзіміздің даламыз – табиғи дәріханамыз дегендей, жыланбас, түймедақ, қалақай, арша, өгейшөп, меңдуана, жаңғақ, алоэ, мыңжапырақ, шалфей сияқты шипалы шөптерге бай [91]. Дәрілік шикізаттың осыншама көптүрлілігі, қолжетімдігі, салыстырмалы төмен бағасы фармацевтикалық өндірістің фитохимиялық саласын дамытуға зор ықпал етуі тиіс.</w:t>
      </w:r>
    </w:p>
    <w:p w:rsidR="003F0571" w:rsidRPr="00D34AA4" w:rsidRDefault="003F0571" w:rsidP="003F0571">
      <w:pPr>
        <w:autoSpaceDE w:val="0"/>
        <w:autoSpaceDN w:val="0"/>
        <w:adjustRightInd w:val="0"/>
        <w:spacing w:after="0" w:line="240" w:lineRule="auto"/>
        <w:ind w:firstLine="567"/>
        <w:jc w:val="both"/>
        <w:rPr>
          <w:rFonts w:ascii="Times New Roman" w:eastAsia="Calibri" w:hAnsi="Times New Roman" w:cs="Times New Roman"/>
          <w:sz w:val="28"/>
          <w:szCs w:val="28"/>
          <w:highlight w:val="yellow"/>
          <w:lang w:val="kk-KZ"/>
        </w:rPr>
      </w:pPr>
      <w:r w:rsidRPr="00D34AA4">
        <w:rPr>
          <w:rFonts w:ascii="Times New Roman" w:eastAsia="Calibri" w:hAnsi="Times New Roman" w:cs="Times New Roman"/>
          <w:sz w:val="28"/>
          <w:szCs w:val="28"/>
          <w:lang w:val="kk-KZ"/>
        </w:rPr>
        <w:t xml:space="preserve">Қорыта айтқанда, әдеби шолу нәтижелері бойынша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 xml:space="preserve">өсімдік шикізаттарының сығындыларының, эфир майларының фармакологиялық белсенділіктері белсенділігі аз зерттелген. Микробқа қарсы белсенділігі туралы авторлардың еңбектерінде деректер жоқ. </w:t>
      </w:r>
      <w:r w:rsidRPr="00D34AA4">
        <w:rPr>
          <w:rFonts w:ascii="Times New Roman" w:eastAsia="Calibri" w:hAnsi="Times New Roman" w:cs="Times New Roman"/>
          <w:sz w:val="28"/>
          <w:szCs w:val="28"/>
          <w:lang w:val="kk-KZ"/>
        </w:rPr>
        <w:t xml:space="preserve"> Ал өсімдік шикізаттарының этанолды сығындыларының химиялық құрамы  мен емдік қасиеттерінің зерттелуі туралы мәліметтер анықталмады. Қазақстанда өсетін басқа </w:t>
      </w:r>
      <w:r w:rsidRPr="00D34AA4">
        <w:rPr>
          <w:rFonts w:ascii="Times New Roman" w:hAnsi="Times New Roman" w:cs="Times New Roman"/>
          <w:i/>
          <w:sz w:val="28"/>
          <w:szCs w:val="28"/>
          <w:lang w:val="kk-KZ"/>
        </w:rPr>
        <w:t xml:space="preserve">Dracocephalum </w:t>
      </w:r>
      <w:r w:rsidRPr="00D34AA4">
        <w:rPr>
          <w:rFonts w:ascii="Times New Roman" w:hAnsi="Times New Roman" w:cs="Times New Roman"/>
          <w:sz w:val="28"/>
          <w:szCs w:val="28"/>
          <w:lang w:val="kk-KZ"/>
        </w:rPr>
        <w:t xml:space="preserve">тұқымдастарының </w:t>
      </w:r>
      <w:r w:rsidRPr="00D34AA4">
        <w:rPr>
          <w:rFonts w:ascii="Times New Roman" w:eastAsia="Calibri" w:hAnsi="Times New Roman" w:cs="Times New Roman"/>
          <w:sz w:val="28"/>
          <w:szCs w:val="28"/>
          <w:lang w:val="kk-KZ"/>
        </w:rPr>
        <w:t xml:space="preserve">фитохимиялық зерттелгендігі туралы деректер, дәрілік шикізат және дәрілік құралдар ретінде ұсынылғаны туралы мәліметтер анықталмады.  Сондықтан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өсімдік шикізаттарына қатысты зерттеулердің болашағы зор.</w:t>
      </w:r>
    </w:p>
    <w:p w:rsidR="003F0571" w:rsidRPr="00D34AA4" w:rsidRDefault="003F0571" w:rsidP="003F0571">
      <w:pPr>
        <w:autoSpaceDE w:val="0"/>
        <w:autoSpaceDN w:val="0"/>
        <w:adjustRightInd w:val="0"/>
        <w:spacing w:after="0" w:line="240" w:lineRule="auto"/>
        <w:jc w:val="both"/>
        <w:rPr>
          <w:rFonts w:ascii="Times New Roman" w:eastAsia="Calibri" w:hAnsi="Times New Roman" w:cs="Times New Roman"/>
          <w:sz w:val="28"/>
          <w:szCs w:val="28"/>
          <w:lang w:val="kk-KZ"/>
        </w:rPr>
      </w:pPr>
    </w:p>
    <w:p w:rsidR="00F02308" w:rsidRPr="00D34AA4" w:rsidRDefault="00F02308" w:rsidP="00F02308">
      <w:pPr>
        <w:autoSpaceDE w:val="0"/>
        <w:autoSpaceDN w:val="0"/>
        <w:adjustRightInd w:val="0"/>
        <w:spacing w:after="0" w:line="240" w:lineRule="auto"/>
        <w:jc w:val="both"/>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t xml:space="preserve">        </w:t>
      </w:r>
      <w:r w:rsidR="00110B33" w:rsidRPr="00D34AA4">
        <w:rPr>
          <w:rFonts w:ascii="Times New Roman" w:eastAsia="Calibri" w:hAnsi="Times New Roman" w:cs="Times New Roman"/>
          <w:b/>
          <w:sz w:val="28"/>
          <w:szCs w:val="28"/>
          <w:lang w:val="kk-KZ"/>
        </w:rPr>
        <w:t>1.3</w:t>
      </w:r>
      <w:r w:rsidR="00110B33" w:rsidRPr="00D34AA4">
        <w:rPr>
          <w:rFonts w:ascii="Times New Roman" w:eastAsia="Calibri" w:hAnsi="Times New Roman" w:cs="Times New Roman"/>
          <w:sz w:val="28"/>
          <w:szCs w:val="28"/>
          <w:lang w:val="kk-KZ"/>
        </w:rPr>
        <w:t xml:space="preserve"> </w:t>
      </w:r>
      <w:r w:rsidR="00D25950" w:rsidRPr="00D34AA4">
        <w:rPr>
          <w:rFonts w:ascii="Times New Roman" w:eastAsia="Calibri" w:hAnsi="Times New Roman" w:cs="Times New Roman"/>
          <w:b/>
          <w:sz w:val="28"/>
          <w:szCs w:val="28"/>
          <w:lang w:val="kk-KZ"/>
        </w:rPr>
        <w:t xml:space="preserve"> </w:t>
      </w:r>
      <w:r w:rsidR="00D25950" w:rsidRPr="00D34AA4">
        <w:rPr>
          <w:rFonts w:ascii="Times New Roman" w:eastAsia="Calibri" w:hAnsi="Times New Roman" w:cs="Times New Roman"/>
          <w:b/>
          <w:bCs/>
          <w:sz w:val="28"/>
          <w:szCs w:val="28"/>
          <w:lang w:val="kk-KZ"/>
        </w:rPr>
        <w:t xml:space="preserve">Эфир майы құрамындағы </w:t>
      </w:r>
      <w:r w:rsidRPr="00D34AA4">
        <w:rPr>
          <w:rFonts w:ascii="Times New Roman" w:eastAsia="Calibri" w:hAnsi="Times New Roman" w:cs="Times New Roman"/>
          <w:b/>
          <w:sz w:val="28"/>
          <w:szCs w:val="28"/>
          <w:lang w:val="kk-KZ"/>
        </w:rPr>
        <w:t xml:space="preserve">1,8-цинеолдың </w:t>
      </w:r>
      <w:r w:rsidR="00D25950" w:rsidRPr="00D34AA4">
        <w:rPr>
          <w:rFonts w:ascii="Times New Roman" w:eastAsia="Calibri" w:hAnsi="Times New Roman" w:cs="Times New Roman"/>
          <w:b/>
          <w:sz w:val="28"/>
          <w:szCs w:val="28"/>
          <w:lang w:val="kk-KZ"/>
        </w:rPr>
        <w:t>фармакологиялық</w:t>
      </w:r>
      <w:r w:rsidRPr="00D34AA4">
        <w:rPr>
          <w:rFonts w:ascii="Times New Roman" w:eastAsia="Calibri" w:hAnsi="Times New Roman" w:cs="Times New Roman"/>
          <w:b/>
          <w:sz w:val="28"/>
          <w:szCs w:val="28"/>
          <w:lang w:val="kk-KZ"/>
        </w:rPr>
        <w:t xml:space="preserve"> белсенділігі</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b/>
          <w:sz w:val="28"/>
          <w:szCs w:val="28"/>
          <w:lang w:val="kk-KZ"/>
        </w:rPr>
      </w:pP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bCs/>
          <w:sz w:val="28"/>
          <w:szCs w:val="28"/>
          <w:lang w:val="kk-KZ"/>
        </w:rPr>
        <w:t>Эфир майының фармакологиялық белсенділігі құрамындағы жеке компоненттердің биологиялық қасиеттеріне де, олардың құрамындағы кешенді әсеріне де негізделген. Негізінен эфир майлары бактериялардың цитоплазмалық мембранасының құрылымын бұзады.  Zi-Min Caia және басқа авторлар ұжымы пайымдауынша, эфир майлары еріндігүлділер  (</w:t>
      </w:r>
      <w:r w:rsidRPr="00D34AA4">
        <w:rPr>
          <w:rFonts w:ascii="Times New Roman" w:eastAsia="Calibri" w:hAnsi="Times New Roman" w:cs="Times New Roman"/>
          <w:bCs/>
          <w:i/>
          <w:sz w:val="28"/>
          <w:szCs w:val="28"/>
          <w:lang w:val="kk-KZ"/>
        </w:rPr>
        <w:t>Lamiaceae)</w:t>
      </w:r>
      <w:r w:rsidRPr="00D34AA4">
        <w:rPr>
          <w:rFonts w:ascii="Times New Roman" w:eastAsia="Calibri" w:hAnsi="Times New Roman" w:cs="Times New Roman"/>
          <w:bCs/>
          <w:sz w:val="28"/>
          <w:szCs w:val="28"/>
          <w:lang w:val="kk-KZ"/>
        </w:rPr>
        <w:t xml:space="preserve"> тұқымдастарында көп мөлшерде болатынын атап өткен. Еріндігүлділер</w:t>
      </w:r>
      <w:r w:rsidRPr="00D34AA4">
        <w:rPr>
          <w:rFonts w:ascii="Times New Roman" w:eastAsia="Calibri" w:hAnsi="Times New Roman" w:cs="Times New Roman"/>
          <w:bCs/>
          <w:i/>
          <w:sz w:val="28"/>
          <w:szCs w:val="28"/>
          <w:lang w:val="kk-KZ"/>
        </w:rPr>
        <w:t xml:space="preserve"> </w:t>
      </w:r>
      <w:r w:rsidRPr="00D34AA4">
        <w:rPr>
          <w:rFonts w:ascii="Times New Roman" w:eastAsia="Calibri" w:hAnsi="Times New Roman" w:cs="Times New Roman"/>
          <w:bCs/>
          <w:sz w:val="28"/>
          <w:szCs w:val="28"/>
          <w:lang w:val="kk-KZ"/>
        </w:rPr>
        <w:t>тұқымдасының эфир майларын зертте</w:t>
      </w:r>
      <w:r w:rsidR="00035131" w:rsidRPr="00D34AA4">
        <w:rPr>
          <w:rFonts w:ascii="Times New Roman" w:eastAsia="Calibri" w:hAnsi="Times New Roman" w:cs="Times New Roman"/>
          <w:bCs/>
          <w:sz w:val="28"/>
          <w:szCs w:val="28"/>
          <w:lang w:val="kk-KZ"/>
        </w:rPr>
        <w:t>й келе, негізгі компопоненттерінің бірі</w:t>
      </w:r>
      <w:r w:rsidRPr="00D34AA4">
        <w:rPr>
          <w:rFonts w:ascii="Times New Roman" w:eastAsia="Calibri" w:hAnsi="Times New Roman" w:cs="Times New Roman"/>
          <w:bCs/>
          <w:sz w:val="28"/>
          <w:szCs w:val="28"/>
          <w:lang w:val="kk-KZ"/>
        </w:rPr>
        <w:t xml:space="preserve"> </w:t>
      </w:r>
      <w:r w:rsidRPr="00D34AA4">
        <w:rPr>
          <w:rFonts w:ascii="Times New Roman" w:eastAsia="Calibri" w:hAnsi="Times New Roman" w:cs="Times New Roman"/>
          <w:sz w:val="28"/>
          <w:szCs w:val="28"/>
          <w:lang w:val="kk-KZ"/>
        </w:rPr>
        <w:t>1,8-цинеол екенің хабарлайды. Зерттеу нәтижелерінде сондай –ақ, 1,8-цинеол (сурет 1) микробқа қарсы айқын белсенділік көрсететіні анықталды [</w:t>
      </w:r>
      <w:r w:rsidR="005C233F" w:rsidRPr="00D34AA4">
        <w:rPr>
          <w:rFonts w:ascii="Times New Roman" w:eastAsia="Calibri" w:hAnsi="Times New Roman" w:cs="Times New Roman"/>
          <w:sz w:val="28"/>
          <w:szCs w:val="28"/>
          <w:lang w:val="kk-KZ"/>
        </w:rPr>
        <w:t>88</w:t>
      </w:r>
      <w:r w:rsidRPr="00D34AA4">
        <w:rPr>
          <w:rFonts w:ascii="Times New Roman" w:eastAsia="Calibri" w:hAnsi="Times New Roman" w:cs="Times New Roman"/>
          <w:sz w:val="28"/>
          <w:szCs w:val="28"/>
          <w:lang w:val="kk-KZ"/>
        </w:rPr>
        <w:t>]. Цинеол (ескі атауы эвкалипт) - ментан оксиді, моноциклді терпен. Бұл атау құрылымы сәл өзгеше химиялық қосылыстар тобына жатады, табиғатта ең көп таралғаны  изомерлері: 1,8-цинол, 1,8-эпокси-пара-ментан, сондай-ақ 1,4-цинеол [</w:t>
      </w:r>
      <w:r w:rsidR="005C233F" w:rsidRPr="00D34AA4">
        <w:rPr>
          <w:rFonts w:ascii="Times New Roman" w:eastAsia="Calibri" w:hAnsi="Times New Roman" w:cs="Times New Roman"/>
          <w:sz w:val="28"/>
          <w:szCs w:val="28"/>
          <w:lang w:val="kk-KZ"/>
        </w:rPr>
        <w:t>89</w:t>
      </w:r>
      <w:r w:rsidRPr="00D34AA4">
        <w:rPr>
          <w:rFonts w:ascii="Times New Roman" w:eastAsia="Calibri" w:hAnsi="Times New Roman" w:cs="Times New Roman"/>
          <w:sz w:val="28"/>
          <w:szCs w:val="28"/>
          <w:lang w:val="kk-KZ"/>
        </w:rPr>
        <w:t>].</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Экспериментальды зерттеулерді әдеби шолу нәтижесі бойынша: 1,8-цинолдың фармакологиялық қасиеттері және әсер ету механизмдері суретте келтірілген [</w:t>
      </w:r>
      <w:r w:rsidR="005C233F" w:rsidRPr="00D34AA4">
        <w:rPr>
          <w:rFonts w:ascii="Times New Roman" w:eastAsia="Calibri" w:hAnsi="Times New Roman" w:cs="Times New Roman"/>
          <w:sz w:val="28"/>
          <w:szCs w:val="28"/>
          <w:lang w:val="kk-KZ"/>
        </w:rPr>
        <w:t>88</w:t>
      </w:r>
      <w:r w:rsidRPr="00D34AA4">
        <w:rPr>
          <w:rFonts w:ascii="Times New Roman" w:eastAsia="Calibri" w:hAnsi="Times New Roman" w:cs="Times New Roman"/>
          <w:sz w:val="28"/>
          <w:szCs w:val="28"/>
          <w:lang w:val="kk-KZ"/>
        </w:rPr>
        <w:t>].</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p>
    <w:p w:rsidR="00D25950" w:rsidRPr="00D34AA4" w:rsidRDefault="00D25950" w:rsidP="00D25950">
      <w:pPr>
        <w:autoSpaceDE w:val="0"/>
        <w:autoSpaceDN w:val="0"/>
        <w:adjustRightInd w:val="0"/>
        <w:spacing w:after="0" w:line="240" w:lineRule="auto"/>
        <w:ind w:firstLine="567"/>
        <w:jc w:val="center"/>
        <w:rPr>
          <w:rFonts w:ascii="Times New Roman" w:eastAsia="Calibri" w:hAnsi="Times New Roman" w:cs="Times New Roman"/>
          <w:b/>
          <w:sz w:val="28"/>
          <w:szCs w:val="28"/>
          <w:lang w:val="kk-KZ"/>
        </w:rPr>
      </w:pPr>
      <w:r w:rsidRPr="00D34AA4">
        <w:rPr>
          <w:rFonts w:ascii="Times New Roman" w:eastAsia="Calibri" w:hAnsi="Times New Roman" w:cs="Times New Roman"/>
          <w:b/>
          <w:noProof/>
          <w:sz w:val="28"/>
          <w:szCs w:val="28"/>
          <w:lang w:eastAsia="ru-RU"/>
        </w:rPr>
        <w:lastRenderedPageBreak/>
        <w:drawing>
          <wp:inline distT="0" distB="0" distL="0" distR="0" wp14:anchorId="5DAC0EE0" wp14:editId="2CC39E83">
            <wp:extent cx="4216400" cy="4384336"/>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222108" cy="4390271"/>
                    </a:xfrm>
                    <a:prstGeom prst="rect">
                      <a:avLst/>
                    </a:prstGeom>
                    <a:noFill/>
                    <a:ln>
                      <a:noFill/>
                    </a:ln>
                  </pic:spPr>
                </pic:pic>
              </a:graphicData>
            </a:graphic>
          </wp:inline>
        </w:drawing>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b/>
          <w:sz w:val="28"/>
          <w:szCs w:val="28"/>
          <w:lang w:val="kk-KZ"/>
        </w:rPr>
      </w:pPr>
    </w:p>
    <w:p w:rsidR="00D25950" w:rsidRPr="00D34AA4" w:rsidRDefault="00D25950" w:rsidP="00D25950">
      <w:pPr>
        <w:autoSpaceDE w:val="0"/>
        <w:autoSpaceDN w:val="0"/>
        <w:adjustRightInd w:val="0"/>
        <w:spacing w:after="0" w:line="240" w:lineRule="auto"/>
        <w:jc w:val="center"/>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Сурет</w:t>
      </w:r>
      <w:r w:rsidR="00571EC8" w:rsidRPr="00D34AA4">
        <w:rPr>
          <w:rFonts w:ascii="Times New Roman" w:eastAsia="Calibri" w:hAnsi="Times New Roman" w:cs="Times New Roman"/>
          <w:sz w:val="28"/>
          <w:szCs w:val="28"/>
          <w:lang w:val="kk-KZ"/>
        </w:rPr>
        <w:t xml:space="preserve"> 1-</w:t>
      </w:r>
      <w:r w:rsidRPr="00D34AA4">
        <w:rPr>
          <w:rFonts w:ascii="Times New Roman" w:eastAsia="Calibri" w:hAnsi="Times New Roman" w:cs="Times New Roman"/>
          <w:sz w:val="28"/>
          <w:szCs w:val="28"/>
          <w:lang w:val="kk-KZ"/>
        </w:rPr>
        <w:t xml:space="preserve"> 1,8-цинеолдың фармакологиялық белсенділігі</w:t>
      </w:r>
    </w:p>
    <w:p w:rsidR="00D25950" w:rsidRPr="00D34AA4" w:rsidRDefault="00D25950" w:rsidP="00D25950">
      <w:pPr>
        <w:autoSpaceDE w:val="0"/>
        <w:autoSpaceDN w:val="0"/>
        <w:adjustRightInd w:val="0"/>
        <w:spacing w:after="0" w:line="240" w:lineRule="auto"/>
        <w:jc w:val="both"/>
        <w:rPr>
          <w:rFonts w:ascii="Times New Roman" w:eastAsia="Calibri" w:hAnsi="Times New Roman" w:cs="Times New Roman"/>
          <w:b/>
          <w:sz w:val="28"/>
          <w:szCs w:val="28"/>
          <w:lang w:val="kk-KZ"/>
        </w:rPr>
      </w:pP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Бактерияға қарсы белсенділігі</w:t>
      </w:r>
      <w:r w:rsidRPr="00D34AA4">
        <w:rPr>
          <w:rFonts w:ascii="Times New Roman" w:eastAsia="Calibri" w:hAnsi="Times New Roman" w:cs="Times New Roman"/>
          <w:sz w:val="28"/>
          <w:szCs w:val="28"/>
          <w:lang w:val="kk-KZ"/>
        </w:rPr>
        <w:t xml:space="preserve">: 1,8-цинеол </w:t>
      </w:r>
      <w:r w:rsidRPr="00D34AA4">
        <w:rPr>
          <w:rFonts w:ascii="Times New Roman" w:eastAsia="Calibri" w:hAnsi="Times New Roman" w:cs="Times New Roman"/>
          <w:i/>
          <w:sz w:val="28"/>
          <w:szCs w:val="28"/>
          <w:lang w:val="kk-KZ"/>
        </w:rPr>
        <w:t xml:space="preserve">Staphylococcus aureus, Escherichia coli </w:t>
      </w:r>
      <w:r w:rsidRPr="00D34AA4">
        <w:rPr>
          <w:rFonts w:ascii="Times New Roman" w:eastAsia="Calibri" w:hAnsi="Times New Roman" w:cs="Times New Roman"/>
          <w:sz w:val="28"/>
          <w:szCs w:val="28"/>
          <w:lang w:val="kk-KZ"/>
        </w:rPr>
        <w:t xml:space="preserve">және </w:t>
      </w:r>
      <w:r w:rsidRPr="00D34AA4">
        <w:rPr>
          <w:rFonts w:ascii="Times New Roman" w:eastAsia="Calibri" w:hAnsi="Times New Roman" w:cs="Times New Roman"/>
          <w:i/>
          <w:sz w:val="28"/>
          <w:szCs w:val="28"/>
          <w:lang w:val="kk-KZ"/>
        </w:rPr>
        <w:t>Streptococcus pneumoniae</w:t>
      </w:r>
      <w:r w:rsidRPr="00D34AA4">
        <w:rPr>
          <w:rFonts w:ascii="Times New Roman" w:eastAsia="Calibri" w:hAnsi="Times New Roman" w:cs="Times New Roman"/>
          <w:sz w:val="28"/>
          <w:szCs w:val="28"/>
          <w:lang w:val="kk-KZ"/>
        </w:rPr>
        <w:t xml:space="preserve"> бактерияларны  қарсы белсенділік көрсетеді. Бұл әсіресе тері инфекцияларымен, тыныс алу инфекцияларымен және басқа бактериялық аурулармен </w:t>
      </w:r>
      <w:r w:rsidR="001A7128" w:rsidRPr="00D34AA4">
        <w:rPr>
          <w:rFonts w:ascii="Times New Roman" w:eastAsia="Calibri" w:hAnsi="Times New Roman" w:cs="Times New Roman"/>
          <w:sz w:val="28"/>
          <w:szCs w:val="28"/>
          <w:lang w:val="kk-KZ"/>
        </w:rPr>
        <w:t>күресу үшін пайдалы</w:t>
      </w:r>
      <w:r w:rsidRPr="00D34AA4">
        <w:rPr>
          <w:rFonts w:ascii="Times New Roman" w:eastAsia="Calibri" w:hAnsi="Times New Roman" w:cs="Times New Roman"/>
          <w:sz w:val="28"/>
          <w:szCs w:val="28"/>
          <w:lang w:val="kk-KZ"/>
        </w:rPr>
        <w:t xml:space="preserve"> [</w:t>
      </w:r>
      <w:r w:rsidR="005C233F" w:rsidRPr="00D34AA4">
        <w:rPr>
          <w:rFonts w:ascii="Times New Roman" w:eastAsia="Calibri" w:hAnsi="Times New Roman" w:cs="Times New Roman"/>
          <w:sz w:val="28"/>
          <w:szCs w:val="28"/>
          <w:lang w:val="kk-KZ"/>
        </w:rPr>
        <w:t>88</w:t>
      </w:r>
      <w:r w:rsidRPr="00D34AA4">
        <w:rPr>
          <w:rFonts w:ascii="Times New Roman" w:eastAsia="Calibri" w:hAnsi="Times New Roman" w:cs="Times New Roman"/>
          <w:sz w:val="28"/>
          <w:szCs w:val="28"/>
          <w:lang w:val="kk-KZ"/>
        </w:rPr>
        <w:t>].</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Саңырауқұлақтарға қарсы белсенділігі</w:t>
      </w:r>
      <w:r w:rsidRPr="00D34AA4">
        <w:rPr>
          <w:rFonts w:ascii="Times New Roman" w:eastAsia="Calibri" w:hAnsi="Times New Roman" w:cs="Times New Roman"/>
          <w:sz w:val="28"/>
          <w:szCs w:val="28"/>
          <w:lang w:val="kk-KZ"/>
        </w:rPr>
        <w:t>: Эфир майының құрамында 1,8-цин</w:t>
      </w:r>
      <w:r w:rsidR="002F3F1D" w:rsidRPr="00D34AA4">
        <w:rPr>
          <w:rFonts w:ascii="Times New Roman" w:eastAsia="Calibri" w:hAnsi="Times New Roman" w:cs="Times New Roman"/>
          <w:sz w:val="28"/>
          <w:szCs w:val="28"/>
          <w:lang w:val="kk-KZ"/>
        </w:rPr>
        <w:t>е</w:t>
      </w:r>
      <w:r w:rsidRPr="00D34AA4">
        <w:rPr>
          <w:rFonts w:ascii="Times New Roman" w:eastAsia="Calibri" w:hAnsi="Times New Roman" w:cs="Times New Roman"/>
          <w:sz w:val="28"/>
          <w:szCs w:val="28"/>
          <w:lang w:val="kk-KZ"/>
        </w:rPr>
        <w:t xml:space="preserve">ол мөлшерінің жоғары болуы, оның </w:t>
      </w:r>
      <w:r w:rsidRPr="00D34AA4">
        <w:rPr>
          <w:rFonts w:ascii="Times New Roman" w:eastAsia="Calibri" w:hAnsi="Times New Roman" w:cs="Times New Roman"/>
          <w:i/>
          <w:sz w:val="28"/>
          <w:szCs w:val="28"/>
          <w:lang w:val="kk-KZ"/>
        </w:rPr>
        <w:t>Candida albicans</w:t>
      </w:r>
      <w:r w:rsidRPr="00D34AA4">
        <w:rPr>
          <w:rFonts w:ascii="Times New Roman" w:eastAsia="Calibri" w:hAnsi="Times New Roman" w:cs="Times New Roman"/>
          <w:sz w:val="28"/>
          <w:szCs w:val="28"/>
          <w:lang w:val="kk-KZ"/>
        </w:rPr>
        <w:t xml:space="preserve"> және </w:t>
      </w:r>
      <w:r w:rsidRPr="00D34AA4">
        <w:rPr>
          <w:rFonts w:ascii="Times New Roman" w:eastAsia="Calibri" w:hAnsi="Times New Roman" w:cs="Times New Roman"/>
          <w:i/>
          <w:sz w:val="28"/>
          <w:szCs w:val="28"/>
          <w:lang w:val="kk-KZ"/>
        </w:rPr>
        <w:t>Aspergillus fumigatus</w:t>
      </w:r>
      <w:r w:rsidRPr="00D34AA4">
        <w:rPr>
          <w:rFonts w:ascii="Times New Roman" w:eastAsia="Calibri" w:hAnsi="Times New Roman" w:cs="Times New Roman"/>
          <w:sz w:val="28"/>
          <w:szCs w:val="28"/>
          <w:lang w:val="kk-KZ"/>
        </w:rPr>
        <w:t xml:space="preserve"> сияқты саңырауқұлақтарға қарсы антимикотикалық белсенділік көрсете алады. Бұл терінің, тырнақтың және шырышты қабықтың саңырауқұлақ инфекцияларын емдеуде пайдалы болуы мүмкін. Жалпы, құрамында 1,8-цинеол бар эфир майы микробтардың әртүрлі түрлерімен күресуде тиімді болуы мүмкін және әртүрлі инфекцияларды емдеу және алдын алу үшін қолданылады [</w:t>
      </w:r>
      <w:r w:rsidR="005C233F" w:rsidRPr="00D34AA4">
        <w:rPr>
          <w:rFonts w:ascii="Times New Roman" w:eastAsia="Calibri" w:hAnsi="Times New Roman" w:cs="Times New Roman"/>
          <w:sz w:val="28"/>
          <w:szCs w:val="28"/>
          <w:lang w:val="kk-KZ"/>
        </w:rPr>
        <w:t>88</w:t>
      </w:r>
      <w:r w:rsidRPr="00D34AA4">
        <w:rPr>
          <w:rFonts w:ascii="Times New Roman" w:eastAsia="Calibri" w:hAnsi="Times New Roman" w:cs="Times New Roman"/>
          <w:sz w:val="28"/>
          <w:szCs w:val="28"/>
          <w:lang w:val="kk-KZ"/>
        </w:rPr>
        <w:t xml:space="preserve">]. </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Бактерияларға 1,8-цинеолдың әсер ету механизмі бактерияның белгілі бір түріне және қолданылған қосылыстың концентрациясына байланысты өзгеруі мүмкін. Дегенмен, оның бактерияларға қарсы микробқа қарсы</w:t>
      </w:r>
      <w:r w:rsidR="001A7128" w:rsidRPr="00D34AA4">
        <w:rPr>
          <w:rFonts w:ascii="Times New Roman" w:eastAsia="Calibri" w:hAnsi="Times New Roman" w:cs="Times New Roman"/>
          <w:sz w:val="28"/>
          <w:szCs w:val="28"/>
          <w:lang w:val="kk-KZ"/>
        </w:rPr>
        <w:t xml:space="preserve"> белсенділігін түсіндіретін бірн</w:t>
      </w:r>
      <w:r w:rsidRPr="00D34AA4">
        <w:rPr>
          <w:rFonts w:ascii="Times New Roman" w:eastAsia="Calibri" w:hAnsi="Times New Roman" w:cs="Times New Roman"/>
          <w:sz w:val="28"/>
          <w:szCs w:val="28"/>
          <w:lang w:val="kk-KZ"/>
        </w:rPr>
        <w:t>еше жалпы механизмдер бар:</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 xml:space="preserve">Жасуша мембранасының зақымдануы: </w:t>
      </w:r>
      <w:r w:rsidRPr="00D34AA4">
        <w:rPr>
          <w:rFonts w:ascii="Times New Roman" w:eastAsia="Calibri" w:hAnsi="Times New Roman" w:cs="Times New Roman"/>
          <w:sz w:val="28"/>
          <w:szCs w:val="28"/>
          <w:lang w:val="kk-KZ"/>
        </w:rPr>
        <w:t>1,8-цинеол бактерияның жасуша мембранасының құрылымы мен қызметіне әсер етеді. Бұл мембрананың тұтастығын жоғалтуға және ішкі жасушалық компоненттердің жойылуына әкеліп, нәтижесінде бактериялардың өсуі тежеледі [</w:t>
      </w:r>
      <w:r w:rsidR="005C233F" w:rsidRPr="00D34AA4">
        <w:rPr>
          <w:rFonts w:ascii="Times New Roman" w:eastAsia="Calibri" w:hAnsi="Times New Roman" w:cs="Times New Roman"/>
          <w:sz w:val="28"/>
          <w:szCs w:val="28"/>
          <w:lang w:val="kk-KZ"/>
        </w:rPr>
        <w:t>90</w:t>
      </w:r>
      <w:r w:rsidRPr="00D34AA4">
        <w:rPr>
          <w:rFonts w:ascii="Times New Roman" w:eastAsia="Calibri" w:hAnsi="Times New Roman" w:cs="Times New Roman"/>
          <w:sz w:val="28"/>
          <w:szCs w:val="28"/>
          <w:lang w:val="kk-KZ"/>
        </w:rPr>
        <w:t xml:space="preserve">]. </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i/>
          <w:sz w:val="28"/>
          <w:szCs w:val="28"/>
          <w:lang w:val="kk-KZ"/>
        </w:rPr>
      </w:pPr>
      <w:r w:rsidRPr="00D34AA4">
        <w:rPr>
          <w:rFonts w:ascii="Times New Roman" w:eastAsia="Calibri" w:hAnsi="Times New Roman" w:cs="Times New Roman"/>
          <w:i/>
          <w:sz w:val="28"/>
          <w:szCs w:val="28"/>
          <w:lang w:val="kk-KZ"/>
        </w:rPr>
        <w:lastRenderedPageBreak/>
        <w:t xml:space="preserve">Бактериялық ферменттерге әсері: </w:t>
      </w:r>
      <w:r w:rsidRPr="00D34AA4">
        <w:rPr>
          <w:rFonts w:ascii="Times New Roman" w:eastAsia="Calibri" w:hAnsi="Times New Roman" w:cs="Times New Roman"/>
          <w:sz w:val="28"/>
          <w:szCs w:val="28"/>
          <w:lang w:val="kk-KZ"/>
        </w:rPr>
        <w:t>кейбір зерттеулер [</w:t>
      </w:r>
      <w:r w:rsidR="005C233F" w:rsidRPr="00D34AA4">
        <w:rPr>
          <w:rFonts w:ascii="Times New Roman" w:eastAsia="Calibri" w:hAnsi="Times New Roman" w:cs="Times New Roman"/>
          <w:sz w:val="28"/>
          <w:szCs w:val="28"/>
          <w:lang w:val="kk-KZ"/>
        </w:rPr>
        <w:t>90</w:t>
      </w:r>
      <w:r w:rsidRPr="00D34AA4">
        <w:rPr>
          <w:rFonts w:ascii="Times New Roman" w:eastAsia="Calibri" w:hAnsi="Times New Roman" w:cs="Times New Roman"/>
          <w:sz w:val="28"/>
          <w:szCs w:val="28"/>
          <w:lang w:val="kk-KZ"/>
        </w:rPr>
        <w:t>] 1,8-цинеол белгілі бір бактериялық ферменттердің белсенділігіне әсерін тигізеді, ал бұл олардың қалыпты жұмысының бұзылуына және бактериялардың одан әрі өлуіне әкеледі.</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 xml:space="preserve">Жасушалық тыныс алу интерференциясы: </w:t>
      </w:r>
      <w:r w:rsidRPr="00D34AA4">
        <w:rPr>
          <w:rFonts w:ascii="Times New Roman" w:eastAsia="Calibri" w:hAnsi="Times New Roman" w:cs="Times New Roman"/>
          <w:sz w:val="28"/>
          <w:szCs w:val="28"/>
          <w:lang w:val="kk-KZ"/>
        </w:rPr>
        <w:t>1,8-цинеол бактериялық жасушаның ішіндегі жасушалық тыныс алу процестеріне әсер етіп, жасуша үшін негізгі энергия көзі АТФ (аденозинтрифосфат) синтезінің бұзылуына әкеледі. Бұл бактерияның өмір сүруіне қажетті энергияның төмендеуіне және ақырында оның өліміне алып келеді [</w:t>
      </w:r>
      <w:r w:rsidR="005C233F" w:rsidRPr="00D34AA4">
        <w:rPr>
          <w:rFonts w:ascii="Times New Roman" w:eastAsia="Calibri" w:hAnsi="Times New Roman" w:cs="Times New Roman"/>
          <w:sz w:val="28"/>
          <w:szCs w:val="28"/>
          <w:lang w:val="kk-KZ"/>
        </w:rPr>
        <w:t>90</w:t>
      </w:r>
      <w:r w:rsidRPr="00D34AA4">
        <w:rPr>
          <w:rFonts w:ascii="Times New Roman" w:eastAsia="Calibri" w:hAnsi="Times New Roman" w:cs="Times New Roman"/>
          <w:sz w:val="28"/>
          <w:szCs w:val="28"/>
          <w:lang w:val="kk-KZ"/>
        </w:rPr>
        <w:t>].</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 xml:space="preserve">Монотерпеноид 1,8-цинеол эфир майының басқа компонеттерімен синергизмі микробтарға келесідей әсер етеді: </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Микробқа қарсы әсерді күшейтеді</w:t>
      </w:r>
      <w:r w:rsidRPr="00D34AA4">
        <w:rPr>
          <w:rFonts w:ascii="Times New Roman" w:eastAsia="Calibri" w:hAnsi="Times New Roman" w:cs="Times New Roman"/>
          <w:sz w:val="28"/>
          <w:szCs w:val="28"/>
          <w:lang w:val="kk-KZ"/>
        </w:rPr>
        <w:t xml:space="preserve">: 1,8-цинеол жеке компонет ретінде микробқа қарсы әсер етеді, бірақ ол тимол, карвакрол, лимонен немесе линалол сияқты басқа компоненттермен біріктірілгенде, оның бактерияларды, саңырауқұлақтарды және вирустарды жоюдағы тиімділігі артады. </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Жасуша мембраналары арқылы ену:</w:t>
      </w:r>
      <w:r w:rsidRPr="00D34AA4">
        <w:rPr>
          <w:rFonts w:ascii="Times New Roman" w:eastAsia="Calibri" w:hAnsi="Times New Roman" w:cs="Times New Roman"/>
          <w:sz w:val="28"/>
          <w:szCs w:val="28"/>
          <w:lang w:val="kk-KZ"/>
        </w:rPr>
        <w:t xml:space="preserve"> Тимол, карвакрол сияқты кейбір компоненттер 1,8-цинеолдың бактериялардың жасуша мембраналары арқылы өтіп кетуін күшейтеді, оның бұл қасиеті патогендерді жоюда тиімдірек етеді [</w:t>
      </w:r>
      <w:r w:rsidR="005C233F" w:rsidRPr="00D34AA4">
        <w:rPr>
          <w:rFonts w:ascii="Times New Roman" w:eastAsia="Calibri" w:hAnsi="Times New Roman" w:cs="Times New Roman"/>
          <w:sz w:val="28"/>
          <w:szCs w:val="28"/>
          <w:lang w:val="kk-KZ"/>
        </w:rPr>
        <w:t>91</w:t>
      </w:r>
      <w:r w:rsidRPr="00D34AA4">
        <w:rPr>
          <w:rFonts w:ascii="Times New Roman" w:eastAsia="Calibri" w:hAnsi="Times New Roman" w:cs="Times New Roman"/>
          <w:sz w:val="28"/>
          <w:szCs w:val="28"/>
          <w:lang w:val="kk-KZ"/>
        </w:rPr>
        <w:t xml:space="preserve">]. </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i/>
          <w:sz w:val="28"/>
          <w:szCs w:val="28"/>
          <w:lang w:val="kk-KZ"/>
        </w:rPr>
      </w:pPr>
      <w:r w:rsidRPr="00D34AA4">
        <w:rPr>
          <w:rFonts w:ascii="Times New Roman" w:eastAsia="Calibri" w:hAnsi="Times New Roman" w:cs="Times New Roman"/>
          <w:i/>
          <w:sz w:val="28"/>
          <w:szCs w:val="28"/>
          <w:lang w:val="kk-KZ"/>
        </w:rPr>
        <w:t xml:space="preserve">Антибиотиктерге төзімділіктің жоғарылауы: </w:t>
      </w:r>
      <w:r w:rsidRPr="00D34AA4">
        <w:rPr>
          <w:rFonts w:ascii="Times New Roman" w:eastAsia="Calibri" w:hAnsi="Times New Roman" w:cs="Times New Roman"/>
          <w:sz w:val="28"/>
          <w:szCs w:val="28"/>
          <w:lang w:val="kk-KZ"/>
        </w:rPr>
        <w:t>Эфир майының әртүрлі компоненттері арасындағы синергетикалық өзара әрекеттесу микробтардың антибиотиктерге төзімділігінің қаупін азайтуға көмектеседі. Бұл әсіресе бактериялардың көп төзімді штаммдарымен күресуде пайдалы болуы мүмкін</w:t>
      </w:r>
      <w:r w:rsidRPr="00D34AA4">
        <w:rPr>
          <w:rFonts w:ascii="Times New Roman" w:eastAsia="Calibri" w:hAnsi="Times New Roman" w:cs="Times New Roman"/>
          <w:i/>
          <w:sz w:val="28"/>
          <w:szCs w:val="28"/>
          <w:lang w:val="kk-KZ"/>
        </w:rPr>
        <w:t>.</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i/>
          <w:sz w:val="28"/>
          <w:szCs w:val="28"/>
          <w:lang w:val="kk-KZ"/>
        </w:rPr>
        <w:t xml:space="preserve">Иммундық жүйені ынталандыру: </w:t>
      </w:r>
      <w:r w:rsidRPr="00D34AA4">
        <w:rPr>
          <w:rFonts w:ascii="Times New Roman" w:eastAsia="Calibri" w:hAnsi="Times New Roman" w:cs="Times New Roman"/>
          <w:sz w:val="28"/>
          <w:szCs w:val="28"/>
          <w:lang w:val="kk-KZ"/>
        </w:rPr>
        <w:t>кейбір компоненттер 1,8-цинеолмен біріктіріліліп иммундық жүйені ынталандыруға көмектеседі, бұл организмді инфекциялармен күресуге қабілетті етеді [</w:t>
      </w:r>
      <w:r w:rsidR="005C233F" w:rsidRPr="00D34AA4">
        <w:rPr>
          <w:rFonts w:ascii="Times New Roman" w:eastAsia="Calibri" w:hAnsi="Times New Roman" w:cs="Times New Roman"/>
          <w:sz w:val="28"/>
          <w:szCs w:val="28"/>
          <w:lang w:val="kk-KZ"/>
        </w:rPr>
        <w:t>91</w:t>
      </w:r>
      <w:r w:rsidRPr="00D34AA4">
        <w:rPr>
          <w:rFonts w:ascii="Times New Roman" w:eastAsia="Calibri" w:hAnsi="Times New Roman" w:cs="Times New Roman"/>
          <w:sz w:val="28"/>
          <w:szCs w:val="28"/>
          <w:lang w:val="kk-KZ"/>
        </w:rPr>
        <w:t>].</w:t>
      </w:r>
    </w:p>
    <w:p w:rsidR="00D25950" w:rsidRPr="00D34AA4" w:rsidRDefault="00D25950" w:rsidP="00D25950">
      <w:pPr>
        <w:autoSpaceDE w:val="0"/>
        <w:autoSpaceDN w:val="0"/>
        <w:adjustRightInd w:val="0"/>
        <w:spacing w:after="0" w:line="240" w:lineRule="auto"/>
        <w:ind w:firstLine="567"/>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Жалпы алғанда, 1,8-цинеол басқа компоненттермен бірге микробтарды өлтіріп қана қоймай, сонымен қатар антибиотиктерге төзімділіктің дамуын болдырмайтын және иммундық жүйені инфекциялармен тиімдірек күресуге ынталандыратын күшті микробқа қарсы құрал бола алады.</w:t>
      </w:r>
    </w:p>
    <w:p w:rsidR="00F02308" w:rsidRPr="00D34AA4" w:rsidRDefault="00F02308" w:rsidP="00F02308">
      <w:pPr>
        <w:autoSpaceDE w:val="0"/>
        <w:autoSpaceDN w:val="0"/>
        <w:adjustRightInd w:val="0"/>
        <w:spacing w:after="0" w:line="240" w:lineRule="auto"/>
        <w:jc w:val="both"/>
        <w:rPr>
          <w:rFonts w:ascii="Times New Roman" w:eastAsia="Calibri"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eastAsia="Calibri" w:hAnsi="Times New Roman" w:cs="Times New Roman"/>
          <w:b/>
          <w:sz w:val="28"/>
          <w:szCs w:val="28"/>
          <w:lang w:val="kk-KZ"/>
        </w:rPr>
        <w:t>1.</w:t>
      </w:r>
      <w:r w:rsidR="00D25950" w:rsidRPr="00D34AA4">
        <w:rPr>
          <w:rFonts w:ascii="Times New Roman" w:eastAsia="Calibri" w:hAnsi="Times New Roman" w:cs="Times New Roman"/>
          <w:b/>
          <w:sz w:val="28"/>
          <w:szCs w:val="28"/>
          <w:lang w:val="kk-KZ"/>
        </w:rPr>
        <w:t>4</w:t>
      </w:r>
      <w:r w:rsidRPr="00D34AA4">
        <w:rPr>
          <w:rFonts w:ascii="Times New Roman" w:eastAsia="Calibri" w:hAnsi="Times New Roman" w:cs="Times New Roman"/>
          <w:b/>
          <w:sz w:val="28"/>
          <w:szCs w:val="28"/>
          <w:lang w:val="kk-KZ"/>
        </w:rPr>
        <w:t xml:space="preserve"> </w:t>
      </w:r>
      <w:r w:rsidRPr="00D34AA4">
        <w:rPr>
          <w:rFonts w:ascii="Times New Roman" w:hAnsi="Times New Roman" w:cs="Times New Roman"/>
          <w:b/>
          <w:sz w:val="28"/>
          <w:szCs w:val="28"/>
          <w:lang w:val="kk-KZ"/>
        </w:rPr>
        <w:t>Қазақстан Республикасының фармацевтикалық нарығындағы гельдердің ассортиментіне шолу</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Заманауи медицинада тері ауруларының алдын алу және емдеу маңызды мәселелердің бірі болып қала береді. Әдебиет көрсеткіштеріне сенсек, тері аурулары 6 айлық балаларда 60 % , 14 жасқа дейінгі балаларда 75 %, ересектерде 80-90 % жиілікте кездеседі екен. Қазіргі уақытта микробтық дерматит, экзема және т.б.тері ауруларының даму факторлары жақсы зерттеліп, әдебиеттерде келтірілген [92].</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 xml:space="preserve">Қазіргі медицинаның жоғары дәрежеде дамуына қарамастан, экологиялық, әлеуметтік-тұрмыстық жағдайлар және т.б. факторлардың әсерінен тері ауруларының пайыздық көрсеткіші жоғары. Әлеуметтік-психологиялық дискомфорт тудыратын тері аурулардың жеңіл түрлерінің өзінде психосоматикалық бұзылыстарға шалдықтырады, ал ауыр түрлері науқастардың </w:t>
      </w:r>
      <w:r w:rsidRPr="00D34AA4">
        <w:rPr>
          <w:rFonts w:ascii="Times New Roman" w:eastAsiaTheme="minorEastAsia" w:hAnsi="Times New Roman" w:cs="Times New Roman"/>
          <w:kern w:val="24"/>
          <w:sz w:val="28"/>
          <w:szCs w:val="28"/>
          <w:lang w:val="kk-KZ" w:eastAsia="ru-RU"/>
        </w:rPr>
        <w:lastRenderedPageBreak/>
        <w:t xml:space="preserve">еңбекке деген қабілетсіздігі мен ерте жастағы мүгедектікке әкеліп шалдықтырады [93]. </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 xml:space="preserve">Осыған орай, қазіргі уақытта организмнің ашық, стерильді емес тері мен шырышты қабықтарын колонизациялайтын микроорганизмдерді зерттеуге қызығушылық артып отыр [94]. </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 xml:space="preserve">Физиологиялық жағдайларда тері полимикробты колонизациямен сипатталады, ал патологиялық жағдайларда бұл тіндердің микробтық қауымдастықтарының сапалық құрамы айтарлықтай өзгерістерге ұшырайды.  </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i/>
          <w:kern w:val="24"/>
          <w:sz w:val="28"/>
          <w:szCs w:val="28"/>
          <w:lang w:val="kk-KZ" w:eastAsia="ru-RU"/>
        </w:rPr>
        <w:t>Staphylococcus aureus</w:t>
      </w:r>
      <w:r w:rsidRPr="00D34AA4">
        <w:rPr>
          <w:rFonts w:ascii="Times New Roman" w:eastAsiaTheme="minorEastAsia" w:hAnsi="Times New Roman" w:cs="Times New Roman"/>
          <w:kern w:val="24"/>
          <w:sz w:val="28"/>
          <w:szCs w:val="28"/>
          <w:lang w:val="kk-KZ" w:eastAsia="ru-RU"/>
        </w:rPr>
        <w:t xml:space="preserve"> грамм-оң бактериялары адам терісінің микрофлорасында болады, сонымен қатар күнделікті өмірде және медициналық мекемелерде инфекциялардың таралуын тудырады [95]. </w:t>
      </w:r>
    </w:p>
    <w:p w:rsidR="003F0571" w:rsidRPr="00D34AA4" w:rsidRDefault="002F3F1D"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i/>
          <w:kern w:val="24"/>
          <w:sz w:val="28"/>
          <w:szCs w:val="28"/>
          <w:lang w:val="kk-KZ" w:eastAsia="ru-RU"/>
        </w:rPr>
        <w:t xml:space="preserve">Staphylococcus aureus </w:t>
      </w:r>
      <w:r w:rsidR="003F0571" w:rsidRPr="00D34AA4">
        <w:rPr>
          <w:rFonts w:ascii="Times New Roman" w:eastAsiaTheme="minorEastAsia" w:hAnsi="Times New Roman" w:cs="Times New Roman"/>
          <w:kern w:val="24"/>
          <w:sz w:val="28"/>
          <w:szCs w:val="28"/>
          <w:lang w:val="kk-KZ" w:eastAsia="ru-RU"/>
        </w:rPr>
        <w:t>- микроорганизмдердің ең көп таралған патогенді түрі, әдебиеттерге сәйкес, сау адамдардың 20-30%  бактериялардың осы түрінің асимптоматикалық тасымалдаушылары болып табылады, олар негізінен мұрынның шырышты қабығын колонизациялайды, бірақ теріде де болуы мүмкін. Атопиялық дерматиті бар науқастарда бұл микроорганизм бет терісінен, адамның аяқ-қолдарында болатыны анықталды [96].</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Дүниежүзілік денсаулық сақтау ұйымының мәліметі бойынша, бүкіл әлемде микробтық дерматит, зәр шығару жолдарының инфекциясы, сепсис, жыныстық жолмен берілетін инфекциялар және диареяның кейбір түрлері сияқты кең таралған бактериялық инфекцияларды емдеу үшін қолданылатын антибиотиктерге төзімділіктің жоғары көрсеткіштері бар, бұл біздің тиімді антибиотиктер арсеналының сарқылуын көрсетеді.</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 xml:space="preserve">Антибиотиктерге төзімділік және дәрі-дәрмектің жанама әсерлері адамзаттың өзекті мәселелері болып табылады. Сондықтан өсімдіктерден жасалған микробқа қарсы  белсенділігі бар жаңа препараттарды табуға және жасауға бағытталған зерттеулер үлкен маңызға ие. </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Дәрілік өсімдіктер құрамдағы әртүрлі күрделі химиялық заттардың болуына байланысты емдік қасиеттерге ие [97]. Көптеген өсімдік шикізттарынан алынатын екіншілік метоболиттер: эфир майлары, терпеноидтар, флавониодтар, фенол қышқылдары бактерияға қарсы белсенділік көрсетеді. Эфир майлары және олардың компоненттері антибиотиктерге төзімді штаммдар мен микроорганизмдерге қарсы микробқа қарсы белсенділігіне байланысты маңызды ғылыми және практикалық қызығушылық тудырады. Олардың синтетикалық препараттармен салыстырғанда аз уыттылығы, жұмсақ әсері, терапевтік дозаларда аллергиялық реакциялардың болмауы және қарсы көрсеткіштердің аздығы сияқты бірқатар артықшылықтары бар. Осыған байланысты микробқа қарсы белсенділігі бар, эфир майлы өсімдіктеріне қызығушылық артуда [98].</w:t>
      </w:r>
    </w:p>
    <w:p w:rsidR="003F0571" w:rsidRPr="00D34AA4" w:rsidRDefault="003F0571" w:rsidP="003F0571">
      <w:pPr>
        <w:pStyle w:val="a4"/>
        <w:spacing w:before="0" w:beforeAutospacing="0" w:after="0" w:afterAutospacing="0"/>
        <w:ind w:firstLine="567"/>
        <w:jc w:val="both"/>
        <w:rPr>
          <w:sz w:val="28"/>
          <w:szCs w:val="28"/>
          <w:lang w:val="kk-KZ"/>
        </w:rPr>
      </w:pPr>
      <w:r w:rsidRPr="00D34AA4">
        <w:rPr>
          <w:sz w:val="28"/>
          <w:szCs w:val="28"/>
          <w:lang w:val="kk-KZ"/>
        </w:rPr>
        <w:t>Фармацевтика өнеркәсібі – еліміздегі дамып келе жатқан сала. Дегенмен, фармацевтикалық және медициналық өнімдер шығаратын 79 ірі кәсіпорын ғана бар, оның алтауы ірі. Бұл АҚ «Химфарм», ЖШС «Абди Ибрахим Глобал Фарм», АҚ «Нобель», «Ромат» фармацевтикалық компаниясы, ЖШС «Нұр-Май фармация», ЖШС «Досфарм», ЖШС «Қарағанды фармацевтикалық кешені» және АҚ «Ақтөберентген» медициналық жабдықтар [99].</w:t>
      </w:r>
    </w:p>
    <w:p w:rsidR="003F0571" w:rsidRPr="00D34AA4" w:rsidRDefault="003F0571" w:rsidP="003F0571">
      <w:pPr>
        <w:pStyle w:val="a4"/>
        <w:spacing w:before="0" w:beforeAutospacing="0" w:after="0" w:afterAutospacing="0"/>
        <w:ind w:firstLine="567"/>
        <w:jc w:val="both"/>
        <w:rPr>
          <w:rFonts w:eastAsiaTheme="minorEastAsia"/>
          <w:kern w:val="24"/>
          <w:sz w:val="28"/>
          <w:szCs w:val="28"/>
          <w:lang w:val="kk-KZ"/>
        </w:rPr>
      </w:pPr>
      <w:r w:rsidRPr="00D34AA4">
        <w:rPr>
          <w:rFonts w:eastAsiaTheme="minorEastAsia"/>
          <w:kern w:val="24"/>
          <w:sz w:val="28"/>
          <w:szCs w:val="28"/>
          <w:lang w:val="kk-KZ"/>
        </w:rPr>
        <w:lastRenderedPageBreak/>
        <w:t>Қазақстан Республикасының фармацевтика саласының тұрақты дамуы үшін маркетингтік зерттеулерге негізделген жаңа инновациялық әдістерді енгізуді және осы процестерді мемлекеттік қолдауды қамтамасыз ету қажет.</w:t>
      </w:r>
    </w:p>
    <w:p w:rsidR="003F0571" w:rsidRPr="00D34AA4" w:rsidRDefault="003F0571" w:rsidP="003F0571">
      <w:pPr>
        <w:pStyle w:val="a4"/>
        <w:spacing w:before="0" w:beforeAutospacing="0" w:after="0" w:afterAutospacing="0"/>
        <w:ind w:firstLine="567"/>
        <w:jc w:val="both"/>
        <w:rPr>
          <w:sz w:val="28"/>
          <w:szCs w:val="28"/>
          <w:lang w:val="kk-KZ"/>
        </w:rPr>
      </w:pPr>
      <w:r w:rsidRPr="00D34AA4">
        <w:rPr>
          <w:sz w:val="28"/>
          <w:szCs w:val="28"/>
          <w:lang w:val="kk-KZ"/>
        </w:rPr>
        <w:t>Бүгінгі таңда Қазақстанда 6 994 дәрілік зат тіркелген, оның ішінде отандық дәрілік заттардың үлесі 667 (9,6%) (</w:t>
      </w:r>
      <w:r w:rsidRPr="00D34AA4">
        <w:rPr>
          <w:sz w:val="28"/>
          <w:szCs w:val="28"/>
          <w:u w:val="single"/>
          <w:lang w:val="kk-KZ"/>
        </w:rPr>
        <w:t>2024 жылғы ақпан айындағы деректер бойынша</w:t>
      </w:r>
      <w:r w:rsidRPr="00D34AA4">
        <w:rPr>
          <w:sz w:val="28"/>
          <w:szCs w:val="28"/>
          <w:lang w:val="kk-KZ"/>
        </w:rPr>
        <w:t xml:space="preserve">), шетелдікі - 6327 (90,4%) (сурет </w:t>
      </w:r>
      <w:r w:rsidR="00571EC8" w:rsidRPr="00D34AA4">
        <w:rPr>
          <w:sz w:val="28"/>
          <w:szCs w:val="28"/>
          <w:lang w:val="kk-KZ"/>
        </w:rPr>
        <w:t>2</w:t>
      </w:r>
      <w:r w:rsidRPr="00D34AA4">
        <w:rPr>
          <w:sz w:val="28"/>
          <w:szCs w:val="28"/>
          <w:lang w:val="kk-KZ"/>
        </w:rPr>
        <w:t xml:space="preserve">) [100].  </w:t>
      </w:r>
    </w:p>
    <w:p w:rsidR="003F0571" w:rsidRPr="00D34AA4" w:rsidRDefault="003F0571" w:rsidP="003F0571">
      <w:pPr>
        <w:pStyle w:val="a4"/>
        <w:spacing w:before="0" w:beforeAutospacing="0" w:after="0" w:afterAutospacing="0"/>
        <w:ind w:firstLine="567"/>
        <w:jc w:val="both"/>
        <w:rPr>
          <w:sz w:val="28"/>
          <w:szCs w:val="28"/>
          <w:lang w:val="kk-KZ"/>
        </w:rPr>
      </w:pPr>
    </w:p>
    <w:p w:rsidR="003F0571" w:rsidRPr="00D34AA4" w:rsidRDefault="003F0571" w:rsidP="003F0571">
      <w:pPr>
        <w:pStyle w:val="a4"/>
        <w:spacing w:before="0" w:beforeAutospacing="0" w:after="0" w:afterAutospacing="0"/>
        <w:ind w:firstLine="567"/>
        <w:jc w:val="center"/>
        <w:rPr>
          <w:sz w:val="28"/>
          <w:szCs w:val="28"/>
        </w:rPr>
      </w:pPr>
      <w:r w:rsidRPr="00D34AA4">
        <w:rPr>
          <w:noProof/>
        </w:rPr>
        <w:drawing>
          <wp:inline distT="0" distB="0" distL="0" distR="0" wp14:anchorId="3CAB31CF" wp14:editId="0EA2A227">
            <wp:extent cx="3219450" cy="2012950"/>
            <wp:effectExtent l="0" t="0" r="0" b="6350"/>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3F0571" w:rsidRPr="00D34AA4" w:rsidRDefault="003F0571" w:rsidP="003F0571">
      <w:pPr>
        <w:pStyle w:val="a4"/>
        <w:spacing w:before="0" w:beforeAutospacing="0" w:after="0" w:afterAutospacing="0"/>
        <w:jc w:val="center"/>
        <w:rPr>
          <w:sz w:val="28"/>
          <w:szCs w:val="28"/>
        </w:rPr>
      </w:pPr>
    </w:p>
    <w:p w:rsidR="003F0571" w:rsidRPr="00D34AA4" w:rsidRDefault="003F0571" w:rsidP="003F0571">
      <w:pPr>
        <w:pStyle w:val="a4"/>
        <w:spacing w:before="0" w:beforeAutospacing="0" w:after="0" w:afterAutospacing="0"/>
        <w:jc w:val="center"/>
        <w:rPr>
          <w:sz w:val="28"/>
          <w:szCs w:val="28"/>
        </w:rPr>
      </w:pPr>
      <w:r w:rsidRPr="00D34AA4">
        <w:rPr>
          <w:sz w:val="28"/>
          <w:szCs w:val="28"/>
        </w:rPr>
        <w:t xml:space="preserve">Сурет </w:t>
      </w:r>
      <w:r w:rsidR="00571EC8" w:rsidRPr="00D34AA4">
        <w:rPr>
          <w:sz w:val="28"/>
          <w:szCs w:val="28"/>
        </w:rPr>
        <w:t>2</w:t>
      </w:r>
      <w:r w:rsidRPr="00D34AA4">
        <w:rPr>
          <w:sz w:val="28"/>
          <w:szCs w:val="28"/>
        </w:rPr>
        <w:t>- Қ</w:t>
      </w:r>
      <w:r w:rsidRPr="00D34AA4">
        <w:rPr>
          <w:sz w:val="28"/>
          <w:szCs w:val="28"/>
          <w:lang w:val="kk-KZ"/>
        </w:rPr>
        <w:t>Р</w:t>
      </w:r>
      <w:r w:rsidRPr="00D34AA4">
        <w:rPr>
          <w:sz w:val="28"/>
          <w:szCs w:val="28"/>
        </w:rPr>
        <w:t xml:space="preserve"> нарығындағы отандық дәрілік </w:t>
      </w:r>
      <w:r w:rsidRPr="00D34AA4">
        <w:rPr>
          <w:sz w:val="28"/>
          <w:szCs w:val="28"/>
          <w:lang w:val="kk-KZ"/>
        </w:rPr>
        <w:t>препараттардың</w:t>
      </w:r>
      <w:r w:rsidRPr="00D34AA4">
        <w:rPr>
          <w:sz w:val="28"/>
          <w:szCs w:val="28"/>
        </w:rPr>
        <w:t xml:space="preserve"> үлесі</w:t>
      </w:r>
    </w:p>
    <w:p w:rsidR="003F0571" w:rsidRPr="00D34AA4" w:rsidRDefault="003F0571" w:rsidP="003F0571">
      <w:pPr>
        <w:pStyle w:val="a4"/>
        <w:spacing w:before="0" w:beforeAutospacing="0" w:after="0" w:afterAutospacing="0"/>
        <w:jc w:val="center"/>
        <w:rPr>
          <w:sz w:val="28"/>
          <w:szCs w:val="28"/>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Қазақстан Республикасының тізілімінде тіркелген барлық дәрілік заттардың ішінен жұмсақ дәрілік формалар 231 атауды құрайды, бұл 3,3% құрайды. </w:t>
      </w:r>
      <w:r w:rsidRPr="00D34AA4">
        <w:rPr>
          <w:rFonts w:ascii="Times New Roman" w:hAnsi="Times New Roman" w:cs="Times New Roman"/>
          <w:sz w:val="28"/>
          <w:szCs w:val="28"/>
          <w:lang w:val="kk-KZ"/>
        </w:rPr>
        <w:t xml:space="preserve">Олардың </w:t>
      </w:r>
      <w:r w:rsidRPr="00D34AA4">
        <w:rPr>
          <w:rFonts w:ascii="Times New Roman" w:hAnsi="Times New Roman" w:cs="Times New Roman"/>
          <w:sz w:val="28"/>
          <w:szCs w:val="28"/>
        </w:rPr>
        <w:t xml:space="preserve">тиімділігі және қауіпсіздігі негіз түріне, әсер етуші заттардың дисперстілігі, дұрыс өндіру және сақтау шарттарына байланысты. Дәрілік </w:t>
      </w:r>
      <w:r w:rsidRPr="00D34AA4">
        <w:rPr>
          <w:rFonts w:ascii="Times New Roman" w:hAnsi="Times New Roman" w:cs="Times New Roman"/>
          <w:sz w:val="28"/>
          <w:szCs w:val="28"/>
          <w:lang w:val="kk-KZ"/>
        </w:rPr>
        <w:t xml:space="preserve">құралдардың </w:t>
      </w:r>
      <w:r w:rsidRPr="00D34AA4">
        <w:rPr>
          <w:rFonts w:ascii="Times New Roman" w:hAnsi="Times New Roman" w:cs="Times New Roman"/>
          <w:sz w:val="28"/>
          <w:szCs w:val="28"/>
        </w:rPr>
        <w:t xml:space="preserve">номенклатурасына сәйкес (Еуразиялық экономикалық комиссия Алқасының 2015 жылғы 22 желтоқсандағы № 172 шешімі) жұмсақ дәрілік </w:t>
      </w:r>
      <w:r w:rsidRPr="00D34AA4">
        <w:rPr>
          <w:rFonts w:ascii="Times New Roman" w:hAnsi="Times New Roman" w:cs="Times New Roman"/>
          <w:sz w:val="28"/>
          <w:szCs w:val="28"/>
          <w:lang w:val="kk-KZ"/>
        </w:rPr>
        <w:t xml:space="preserve">формаларға </w:t>
      </w:r>
      <w:r w:rsidRPr="00D34AA4">
        <w:rPr>
          <w:rFonts w:ascii="Times New Roman" w:hAnsi="Times New Roman" w:cs="Times New Roman"/>
          <w:sz w:val="28"/>
          <w:szCs w:val="28"/>
        </w:rPr>
        <w:t>жатады: жақпа</w:t>
      </w:r>
      <w:r w:rsidRPr="00D34AA4">
        <w:rPr>
          <w:rFonts w:ascii="Times New Roman" w:hAnsi="Times New Roman" w:cs="Times New Roman"/>
          <w:sz w:val="28"/>
          <w:szCs w:val="28"/>
          <w:lang w:val="kk-KZ"/>
        </w:rPr>
        <w:t xml:space="preserve"> майлар</w:t>
      </w:r>
      <w:r w:rsidRPr="00D34AA4">
        <w:rPr>
          <w:rFonts w:ascii="Times New Roman" w:hAnsi="Times New Roman" w:cs="Times New Roman"/>
          <w:sz w:val="28"/>
          <w:szCs w:val="28"/>
        </w:rPr>
        <w:t xml:space="preserve">, гельдер, кремдер, линименттер, пасталар. </w:t>
      </w:r>
    </w:p>
    <w:p w:rsidR="003F0571" w:rsidRPr="00D34AA4" w:rsidRDefault="00571EC8" w:rsidP="003F0571">
      <w:pPr>
        <w:autoSpaceDE w:val="0"/>
        <w:autoSpaceDN w:val="0"/>
        <w:adjustRightInd w:val="0"/>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3</w:t>
      </w:r>
      <w:r w:rsidR="003F0571" w:rsidRPr="00D34AA4">
        <w:rPr>
          <w:rFonts w:ascii="Times New Roman" w:hAnsi="Times New Roman" w:cs="Times New Roman"/>
          <w:sz w:val="28"/>
          <w:szCs w:val="28"/>
        </w:rPr>
        <w:t>-суретте келтірілген мәліметтерден көрініп тұрғандай, жақпа май басқа жұмсақ дәрілік формалардың арасында жетекші орынды алады, оны</w:t>
      </w:r>
      <w:r w:rsidR="003F0571" w:rsidRPr="00D34AA4">
        <w:rPr>
          <w:rFonts w:ascii="Times New Roman" w:hAnsi="Times New Roman" w:cs="Times New Roman"/>
          <w:sz w:val="28"/>
          <w:szCs w:val="28"/>
          <w:lang w:val="kk-KZ"/>
        </w:rPr>
        <w:t>ң</w:t>
      </w:r>
      <w:r w:rsidR="003F0571" w:rsidRPr="00D34AA4">
        <w:rPr>
          <w:rFonts w:ascii="Times New Roman" w:hAnsi="Times New Roman" w:cs="Times New Roman"/>
          <w:sz w:val="28"/>
          <w:szCs w:val="28"/>
        </w:rPr>
        <w:t xml:space="preserve"> үлесі 34%, гельдер мен кремдердің әрқайсысы 30%, линименттер мен пасталар тек 3% құрайды.</w:t>
      </w:r>
      <w:r w:rsidR="003F0571" w:rsidRPr="00D34AA4">
        <w:rPr>
          <w:rFonts w:ascii="Times New Roman" w:hAnsi="Times New Roman" w:cs="Times New Roman"/>
          <w:sz w:val="28"/>
          <w:szCs w:val="28"/>
        </w:rPr>
        <w:tab/>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rPr>
      </w:pPr>
    </w:p>
    <w:p w:rsidR="003F0571" w:rsidRPr="00D34AA4" w:rsidRDefault="003F0571" w:rsidP="003F0571">
      <w:pPr>
        <w:tabs>
          <w:tab w:val="left" w:pos="2268"/>
        </w:tabs>
        <w:autoSpaceDE w:val="0"/>
        <w:autoSpaceDN w:val="0"/>
        <w:adjustRightInd w:val="0"/>
        <w:spacing w:after="0" w:line="240" w:lineRule="auto"/>
        <w:jc w:val="center"/>
        <w:rPr>
          <w:rFonts w:ascii="Times New Roman" w:eastAsia="LiberationSerif" w:hAnsi="Times New Roman" w:cs="Times New Roman"/>
          <w:sz w:val="28"/>
          <w:szCs w:val="28"/>
        </w:rPr>
      </w:pPr>
      <w:r w:rsidRPr="00D34AA4">
        <w:rPr>
          <w:rFonts w:ascii="Times New Roman" w:eastAsia="LiberationSerif" w:hAnsi="Times New Roman" w:cs="Times New Roman"/>
          <w:sz w:val="28"/>
          <w:szCs w:val="28"/>
        </w:rPr>
        <w:t xml:space="preserve">        </w:t>
      </w:r>
      <w:r w:rsidRPr="00D34AA4">
        <w:rPr>
          <w:rFonts w:ascii="Times New Roman" w:eastAsia="LiberationSerif" w:hAnsi="Times New Roman" w:cs="Times New Roman"/>
          <w:noProof/>
          <w:sz w:val="28"/>
          <w:szCs w:val="28"/>
          <w:lang w:eastAsia="ru-RU"/>
        </w:rPr>
        <w:drawing>
          <wp:inline distT="0" distB="0" distL="0" distR="0" wp14:anchorId="10335E61" wp14:editId="1DB86929">
            <wp:extent cx="3378200" cy="2030662"/>
            <wp:effectExtent l="0" t="0" r="0" b="825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07043" cy="2048000"/>
                    </a:xfrm>
                    <a:prstGeom prst="rect">
                      <a:avLst/>
                    </a:prstGeom>
                    <a:noFill/>
                  </pic:spPr>
                </pic:pic>
              </a:graphicData>
            </a:graphic>
          </wp:inline>
        </w:drawing>
      </w:r>
    </w:p>
    <w:p w:rsidR="003F0571" w:rsidRPr="00D34AA4" w:rsidRDefault="003F0571" w:rsidP="003F0571">
      <w:pPr>
        <w:autoSpaceDE w:val="0"/>
        <w:autoSpaceDN w:val="0"/>
        <w:adjustRightInd w:val="0"/>
        <w:spacing w:after="0" w:line="240" w:lineRule="auto"/>
        <w:jc w:val="center"/>
        <w:rPr>
          <w:rFonts w:ascii="Times New Roman" w:eastAsia="LiberationSerif" w:hAnsi="Times New Roman" w:cs="Times New Roman"/>
          <w:sz w:val="28"/>
          <w:szCs w:val="28"/>
        </w:rPr>
      </w:pPr>
    </w:p>
    <w:p w:rsidR="003F0571" w:rsidRPr="00D34AA4" w:rsidRDefault="003F0571" w:rsidP="003F0571">
      <w:pPr>
        <w:autoSpaceDE w:val="0"/>
        <w:autoSpaceDN w:val="0"/>
        <w:adjustRightInd w:val="0"/>
        <w:spacing w:after="0" w:line="240" w:lineRule="auto"/>
        <w:jc w:val="center"/>
        <w:rPr>
          <w:rFonts w:ascii="Times New Roman" w:eastAsia="LiberationSerif" w:hAnsi="Times New Roman" w:cs="Times New Roman"/>
          <w:sz w:val="28"/>
          <w:szCs w:val="28"/>
        </w:rPr>
      </w:pPr>
      <w:r w:rsidRPr="00D34AA4">
        <w:rPr>
          <w:rFonts w:ascii="Times New Roman" w:eastAsia="LiberationSerif" w:hAnsi="Times New Roman" w:cs="Times New Roman"/>
          <w:sz w:val="28"/>
          <w:szCs w:val="28"/>
          <w:lang w:val="kk-KZ"/>
        </w:rPr>
        <w:t xml:space="preserve">Сурет </w:t>
      </w:r>
      <w:r w:rsidR="00571EC8" w:rsidRPr="00D34AA4">
        <w:rPr>
          <w:rFonts w:ascii="Times New Roman" w:eastAsia="LiberationSerif" w:hAnsi="Times New Roman" w:cs="Times New Roman"/>
          <w:sz w:val="28"/>
          <w:szCs w:val="28"/>
          <w:lang w:val="kk-KZ"/>
        </w:rPr>
        <w:t>3</w:t>
      </w:r>
      <w:r w:rsidRPr="00D34AA4">
        <w:rPr>
          <w:rFonts w:ascii="Times New Roman" w:eastAsia="LiberationSerif" w:hAnsi="Times New Roman" w:cs="Times New Roman"/>
          <w:sz w:val="28"/>
          <w:szCs w:val="28"/>
        </w:rPr>
        <w:t>2 - Қазақстанның фармацевтикалық нарығында жұмсақ дәрілік формалардың таралуы</w:t>
      </w:r>
    </w:p>
    <w:p w:rsidR="003F0571" w:rsidRPr="00D34AA4" w:rsidRDefault="003F0571" w:rsidP="003F0571">
      <w:pPr>
        <w:autoSpaceDE w:val="0"/>
        <w:autoSpaceDN w:val="0"/>
        <w:adjustRightInd w:val="0"/>
        <w:spacing w:after="0" w:line="240" w:lineRule="auto"/>
        <w:ind w:firstLine="708"/>
        <w:jc w:val="both"/>
        <w:rPr>
          <w:rFonts w:ascii="Times New Roman" w:hAnsi="Times New Roman" w:cs="Times New Roman"/>
          <w:sz w:val="28"/>
          <w:szCs w:val="28"/>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Қазақстан нарығына жүргізілген маркетингтік талдау 231 </w:t>
      </w:r>
      <w:r w:rsidRPr="00D34AA4">
        <w:rPr>
          <w:rFonts w:ascii="Times New Roman" w:hAnsi="Times New Roman" w:cs="Times New Roman"/>
          <w:sz w:val="28"/>
          <w:szCs w:val="28"/>
          <w:lang w:val="kk-KZ"/>
        </w:rPr>
        <w:t>жұмсақ дәрілік форма</w:t>
      </w:r>
      <w:r w:rsidRPr="00D34AA4">
        <w:rPr>
          <w:rFonts w:ascii="Times New Roman" w:hAnsi="Times New Roman" w:cs="Times New Roman"/>
          <w:sz w:val="28"/>
          <w:szCs w:val="28"/>
        </w:rPr>
        <w:t xml:space="preserve"> атауының тек 33 атауына ғана отандық дәрілік заттар тиесілі екенін көрсетті, бұл 14% құрайды (</w:t>
      </w:r>
      <w:r w:rsidR="00571EC8" w:rsidRPr="00D34AA4">
        <w:rPr>
          <w:rFonts w:ascii="Times New Roman" w:hAnsi="Times New Roman" w:cs="Times New Roman"/>
          <w:sz w:val="28"/>
          <w:szCs w:val="28"/>
        </w:rPr>
        <w:t>4</w:t>
      </w:r>
      <w:r w:rsidRPr="00D34AA4">
        <w:rPr>
          <w:rFonts w:ascii="Times New Roman" w:hAnsi="Times New Roman" w:cs="Times New Roman"/>
          <w:sz w:val="28"/>
          <w:szCs w:val="28"/>
        </w:rPr>
        <w:t xml:space="preserve">-сурет). </w:t>
      </w:r>
      <w:r w:rsidRPr="00D34AA4">
        <w:rPr>
          <w:rFonts w:ascii="Times New Roman" w:hAnsi="Times New Roman" w:cs="Times New Roman"/>
          <w:sz w:val="28"/>
          <w:szCs w:val="28"/>
          <w:lang w:val="kk-KZ"/>
        </w:rPr>
        <w:t>Жұмсақ дәрілік форма</w:t>
      </w:r>
      <w:r w:rsidRPr="00D34AA4">
        <w:rPr>
          <w:rFonts w:ascii="Times New Roman" w:hAnsi="Times New Roman" w:cs="Times New Roman"/>
          <w:sz w:val="28"/>
          <w:szCs w:val="28"/>
        </w:rPr>
        <w:t xml:space="preserve"> отандық өндірушілері Нобель, Шаншаров-Фарм, Досфарм және т.б.</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b/>
          <w:bCs/>
          <w:sz w:val="28"/>
          <w:szCs w:val="28"/>
        </w:rPr>
      </w:pP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bCs/>
          <w:sz w:val="28"/>
          <w:szCs w:val="28"/>
        </w:rPr>
      </w:pPr>
      <w:r w:rsidRPr="00D34AA4">
        <w:rPr>
          <w:rFonts w:ascii="Times New Roman" w:hAnsi="Times New Roman" w:cs="Times New Roman"/>
          <w:noProof/>
          <w:sz w:val="36"/>
          <w:szCs w:val="36"/>
          <w:lang w:eastAsia="ru-RU"/>
        </w:rPr>
        <w:drawing>
          <wp:inline distT="0" distB="0" distL="0" distR="0" wp14:anchorId="46A70D08" wp14:editId="11ABBC28">
            <wp:extent cx="3124200" cy="1682750"/>
            <wp:effectExtent l="0" t="0" r="0" b="12700"/>
            <wp:docPr id="56" name="Диаграмма 56"/>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bCs/>
          <w:sz w:val="28"/>
          <w:szCs w:val="28"/>
        </w:rPr>
      </w:pPr>
    </w:p>
    <w:p w:rsidR="003F0571" w:rsidRPr="00D34AA4" w:rsidRDefault="003F0571" w:rsidP="003F0571">
      <w:pPr>
        <w:pStyle w:val="a4"/>
        <w:spacing w:before="0" w:beforeAutospacing="0" w:after="0" w:afterAutospacing="0"/>
        <w:ind w:firstLine="567"/>
        <w:jc w:val="center"/>
        <w:rPr>
          <w:sz w:val="28"/>
          <w:szCs w:val="28"/>
        </w:rPr>
      </w:pPr>
      <w:r w:rsidRPr="00D34AA4">
        <w:rPr>
          <w:sz w:val="28"/>
          <w:szCs w:val="28"/>
          <w:lang w:val="kk-KZ"/>
        </w:rPr>
        <w:t>Сурет</w:t>
      </w:r>
      <w:r w:rsidRPr="00D34AA4">
        <w:rPr>
          <w:sz w:val="28"/>
          <w:szCs w:val="28"/>
        </w:rPr>
        <w:t xml:space="preserve"> </w:t>
      </w:r>
      <w:r w:rsidR="00571EC8" w:rsidRPr="00D34AA4">
        <w:rPr>
          <w:sz w:val="28"/>
          <w:szCs w:val="28"/>
        </w:rPr>
        <w:t>4</w:t>
      </w:r>
      <w:r w:rsidRPr="00D34AA4">
        <w:rPr>
          <w:sz w:val="28"/>
          <w:szCs w:val="28"/>
        </w:rPr>
        <w:t>- Қазақстанның фармацевтикалық нарығындағы отандық жұмсақ дәрілік заттардың үлесі</w:t>
      </w:r>
    </w:p>
    <w:p w:rsidR="003F0571" w:rsidRPr="00D34AA4" w:rsidRDefault="003F0571" w:rsidP="003F0571">
      <w:pPr>
        <w:pStyle w:val="a4"/>
        <w:spacing w:before="0" w:beforeAutospacing="0" w:after="0" w:afterAutospacing="0"/>
        <w:ind w:firstLine="567"/>
        <w:jc w:val="center"/>
        <w:rPr>
          <w:b/>
          <w:bCs/>
          <w:sz w:val="28"/>
          <w:szCs w:val="28"/>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Фармацевтикалық нарықтағы перспективті бағыт максималды емдік әсерге қол жеткізу үшін дәрілік формадан белсенді заттың жергілікті және біркелкі босатылуын қамтамасыз ететін дәрілік препараттарды жасау болып табылады. Гельдер бұл талаптарға жауап береді: терінің рН-</w:t>
      </w:r>
      <w:r w:rsidRPr="00D34AA4">
        <w:rPr>
          <w:rFonts w:ascii="Times New Roman" w:hAnsi="Times New Roman" w:cs="Times New Roman"/>
          <w:sz w:val="28"/>
          <w:szCs w:val="28"/>
          <w:lang w:val="kk-KZ"/>
        </w:rPr>
        <w:t>н</w:t>
      </w:r>
      <w:r w:rsidRPr="00D34AA4">
        <w:rPr>
          <w:rFonts w:ascii="Times New Roman" w:hAnsi="Times New Roman" w:cs="Times New Roman"/>
          <w:sz w:val="28"/>
          <w:szCs w:val="28"/>
        </w:rPr>
        <w:t xml:space="preserve">а жақын </w:t>
      </w:r>
      <w:r w:rsidRPr="00D34AA4">
        <w:rPr>
          <w:rFonts w:ascii="Times New Roman" w:hAnsi="Times New Roman" w:cs="Times New Roman"/>
          <w:sz w:val="28"/>
          <w:szCs w:val="28"/>
          <w:lang w:val="kk-KZ"/>
        </w:rPr>
        <w:t>сутектік көрсеткішке ие</w:t>
      </w:r>
      <w:r w:rsidRPr="00D34AA4">
        <w:rPr>
          <w:rFonts w:ascii="Times New Roman" w:hAnsi="Times New Roman" w:cs="Times New Roman"/>
          <w:sz w:val="28"/>
          <w:szCs w:val="28"/>
        </w:rPr>
        <w:t xml:space="preserve">, тесіктерді бітеп тастамайды, тез және біркелкі таралады [101,102]. </w:t>
      </w:r>
      <w:r w:rsidRPr="00D34AA4">
        <w:rPr>
          <w:rFonts w:ascii="Times New Roman" w:hAnsi="Times New Roman" w:cs="Times New Roman"/>
          <w:sz w:val="28"/>
          <w:szCs w:val="28"/>
          <w:lang w:val="kk-KZ"/>
        </w:rPr>
        <w:t>Зерттеудің келесі кезеңі Қазақстан Республикасының дәрілік заттардың мемлекеттік тізіліміне енгізілген гельдер ассортиментіне маркетингтік талдау жүргізу болды. Бүгінгі таңда тізілімде гельдердің 107 түрі тіркелген. Қазақстан нарығына жеткізілетін гельдердің негізгі өндірушілері Үндістан – 16%, Түркия, Италия, Германия –12%, Швейцария – 8%, Солтүстік Македония Республикасы, Қазақстан, Франция, Египет, Дания, Польша, Болгария, Украина – 4 %, (</w:t>
      </w:r>
      <w:r w:rsidR="00571EC8" w:rsidRPr="00D34AA4">
        <w:rPr>
          <w:rFonts w:ascii="Times New Roman" w:hAnsi="Times New Roman" w:cs="Times New Roman"/>
          <w:sz w:val="28"/>
          <w:szCs w:val="28"/>
          <w:lang w:val="kk-KZ"/>
        </w:rPr>
        <w:t>5</w:t>
      </w:r>
      <w:r w:rsidRPr="00D34AA4">
        <w:rPr>
          <w:rFonts w:ascii="Times New Roman" w:hAnsi="Times New Roman" w:cs="Times New Roman"/>
          <w:sz w:val="28"/>
          <w:szCs w:val="28"/>
          <w:lang w:val="kk-KZ"/>
        </w:rPr>
        <w:t>-сурет).</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p>
    <w:p w:rsidR="003F0571" w:rsidRPr="00D34AA4" w:rsidRDefault="003F0571" w:rsidP="003F0571">
      <w:pPr>
        <w:pStyle w:val="Default"/>
        <w:ind w:firstLine="567"/>
        <w:jc w:val="center"/>
        <w:rPr>
          <w:color w:val="auto"/>
          <w:sz w:val="28"/>
          <w:szCs w:val="28"/>
          <w:lang w:val="kk-KZ"/>
        </w:rPr>
      </w:pPr>
      <w:r w:rsidRPr="00D34AA4">
        <w:rPr>
          <w:noProof/>
          <w:lang w:eastAsia="ru-RU"/>
        </w:rPr>
        <w:drawing>
          <wp:inline distT="0" distB="0" distL="0" distR="0" wp14:anchorId="045E129E" wp14:editId="27FCE0D6">
            <wp:extent cx="4629150" cy="2508250"/>
            <wp:effectExtent l="0" t="0" r="0" b="6350"/>
            <wp:docPr id="57" name="Диаграмма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3F0571" w:rsidRPr="00D34AA4" w:rsidRDefault="003F0571" w:rsidP="003F0571">
      <w:pPr>
        <w:pStyle w:val="Default"/>
        <w:rPr>
          <w:color w:val="auto"/>
          <w:sz w:val="28"/>
          <w:szCs w:val="28"/>
        </w:rPr>
      </w:pPr>
    </w:p>
    <w:p w:rsidR="003F0571" w:rsidRPr="00D34AA4" w:rsidRDefault="003F0571" w:rsidP="003F0571">
      <w:pPr>
        <w:pStyle w:val="Default"/>
        <w:jc w:val="center"/>
        <w:rPr>
          <w:color w:val="auto"/>
          <w:sz w:val="28"/>
          <w:szCs w:val="28"/>
        </w:rPr>
      </w:pPr>
      <w:r w:rsidRPr="00D34AA4">
        <w:rPr>
          <w:color w:val="auto"/>
          <w:sz w:val="28"/>
          <w:szCs w:val="28"/>
          <w:lang w:val="kk-KZ"/>
        </w:rPr>
        <w:t>Сурет</w:t>
      </w:r>
      <w:r w:rsidRPr="00D34AA4">
        <w:rPr>
          <w:color w:val="auto"/>
          <w:sz w:val="28"/>
          <w:szCs w:val="28"/>
        </w:rPr>
        <w:t xml:space="preserve"> </w:t>
      </w:r>
      <w:r w:rsidR="00571EC8" w:rsidRPr="00D34AA4">
        <w:rPr>
          <w:color w:val="auto"/>
          <w:sz w:val="28"/>
          <w:szCs w:val="28"/>
        </w:rPr>
        <w:t>5</w:t>
      </w:r>
      <w:r w:rsidRPr="00D34AA4">
        <w:rPr>
          <w:color w:val="auto"/>
          <w:sz w:val="28"/>
          <w:szCs w:val="28"/>
        </w:rPr>
        <w:t>- Қазақстанда тіркелген гельдердің негізгі өндірушілері</w:t>
      </w:r>
    </w:p>
    <w:p w:rsidR="003F0571" w:rsidRPr="00D34AA4" w:rsidRDefault="003F0571" w:rsidP="003F0571">
      <w:pPr>
        <w:pStyle w:val="Default"/>
        <w:jc w:val="center"/>
        <w:rPr>
          <w:color w:val="auto"/>
          <w:sz w:val="28"/>
          <w:szCs w:val="28"/>
        </w:rPr>
      </w:pPr>
    </w:p>
    <w:p w:rsidR="003F0571" w:rsidRPr="00D34AA4" w:rsidRDefault="003F0571" w:rsidP="003F0571">
      <w:pPr>
        <w:pStyle w:val="Default"/>
        <w:ind w:firstLine="567"/>
        <w:jc w:val="both"/>
        <w:rPr>
          <w:color w:val="auto"/>
          <w:sz w:val="28"/>
          <w:szCs w:val="28"/>
        </w:rPr>
      </w:pPr>
      <w:r w:rsidRPr="00D34AA4">
        <w:rPr>
          <w:color w:val="auto"/>
          <w:sz w:val="28"/>
          <w:szCs w:val="28"/>
        </w:rPr>
        <w:t>Әрі қарай, гельдер</w:t>
      </w:r>
      <w:r w:rsidRPr="00D34AA4">
        <w:rPr>
          <w:color w:val="auto"/>
          <w:sz w:val="28"/>
          <w:szCs w:val="28"/>
          <w:lang w:val="kk-KZ"/>
        </w:rPr>
        <w:t>ді</w:t>
      </w:r>
      <w:r w:rsidRPr="00D34AA4">
        <w:rPr>
          <w:color w:val="auto"/>
          <w:sz w:val="28"/>
          <w:szCs w:val="28"/>
        </w:rPr>
        <w:t xml:space="preserve"> қолдану әдісі бойынша </w:t>
      </w:r>
      <w:r w:rsidRPr="00D34AA4">
        <w:rPr>
          <w:color w:val="auto"/>
          <w:sz w:val="28"/>
          <w:szCs w:val="28"/>
          <w:lang w:val="kk-KZ"/>
        </w:rPr>
        <w:t>жіктелдік</w:t>
      </w:r>
      <w:r w:rsidRPr="00D34AA4">
        <w:rPr>
          <w:color w:val="auto"/>
          <w:sz w:val="28"/>
          <w:szCs w:val="28"/>
        </w:rPr>
        <w:t xml:space="preserve">. </w:t>
      </w:r>
      <w:r w:rsidR="00571EC8" w:rsidRPr="00D34AA4">
        <w:rPr>
          <w:color w:val="auto"/>
          <w:sz w:val="28"/>
          <w:szCs w:val="28"/>
        </w:rPr>
        <w:t>6</w:t>
      </w:r>
      <w:r w:rsidRPr="00D34AA4">
        <w:rPr>
          <w:color w:val="auto"/>
          <w:sz w:val="28"/>
          <w:szCs w:val="28"/>
        </w:rPr>
        <w:t>-суретте келтірілген деректерге сәйкес, ең көп таралған сыртқы қолдануға арналған гельдер (84%) деп қорытынды жасауға болады.</w:t>
      </w:r>
    </w:p>
    <w:p w:rsidR="003F0571" w:rsidRPr="00D34AA4" w:rsidRDefault="003F0571" w:rsidP="003F0571">
      <w:pPr>
        <w:pStyle w:val="Default"/>
        <w:ind w:firstLine="567"/>
        <w:jc w:val="both"/>
        <w:rPr>
          <w:color w:val="auto"/>
          <w:sz w:val="28"/>
          <w:szCs w:val="28"/>
        </w:rPr>
      </w:pP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bCs/>
          <w:sz w:val="28"/>
          <w:szCs w:val="28"/>
          <w:lang w:val="en-US"/>
        </w:rPr>
      </w:pPr>
      <w:r w:rsidRPr="00D34AA4">
        <w:rPr>
          <w:rFonts w:ascii="Times New Roman" w:hAnsi="Times New Roman" w:cs="Times New Roman"/>
          <w:noProof/>
          <w:lang w:eastAsia="ru-RU"/>
        </w:rPr>
        <w:drawing>
          <wp:inline distT="0" distB="0" distL="0" distR="0" wp14:anchorId="2B4A3661" wp14:editId="5914E966">
            <wp:extent cx="3581400" cy="2222500"/>
            <wp:effectExtent l="0" t="0" r="0" b="6350"/>
            <wp:docPr id="59" name="Диаграмма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3F0571" w:rsidRPr="00D34AA4" w:rsidRDefault="003F0571" w:rsidP="003F0571">
      <w:pPr>
        <w:autoSpaceDE w:val="0"/>
        <w:autoSpaceDN w:val="0"/>
        <w:adjustRightInd w:val="0"/>
        <w:spacing w:after="0" w:line="240" w:lineRule="auto"/>
        <w:rPr>
          <w:rFonts w:ascii="Times New Roman" w:hAnsi="Times New Roman" w:cs="Times New Roman"/>
          <w:sz w:val="24"/>
          <w:szCs w:val="24"/>
        </w:rPr>
      </w:pP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sz w:val="28"/>
          <w:szCs w:val="28"/>
        </w:rPr>
      </w:pPr>
      <w:r w:rsidRPr="00D34AA4">
        <w:rPr>
          <w:rFonts w:ascii="Times New Roman" w:hAnsi="Times New Roman" w:cs="Times New Roman"/>
          <w:sz w:val="28"/>
          <w:szCs w:val="28"/>
          <w:lang w:val="kk-KZ"/>
        </w:rPr>
        <w:t>Сурет</w:t>
      </w:r>
      <w:r w:rsidRPr="00D34AA4">
        <w:rPr>
          <w:rFonts w:ascii="Times New Roman" w:hAnsi="Times New Roman" w:cs="Times New Roman"/>
          <w:sz w:val="28"/>
          <w:szCs w:val="28"/>
        </w:rPr>
        <w:t xml:space="preserve"> </w:t>
      </w:r>
      <w:r w:rsidR="00571EC8" w:rsidRPr="00D34AA4">
        <w:rPr>
          <w:rFonts w:ascii="Times New Roman" w:hAnsi="Times New Roman" w:cs="Times New Roman"/>
          <w:sz w:val="28"/>
          <w:szCs w:val="28"/>
        </w:rPr>
        <w:t>6</w:t>
      </w:r>
      <w:r w:rsidRPr="00D34AA4">
        <w:rPr>
          <w:rFonts w:ascii="Times New Roman" w:hAnsi="Times New Roman" w:cs="Times New Roman"/>
          <w:sz w:val="28"/>
          <w:szCs w:val="28"/>
        </w:rPr>
        <w:t>-Қолдану әдісі бойынша гельдерді талдау</w:t>
      </w:r>
    </w:p>
    <w:p w:rsidR="003F0571" w:rsidRPr="00D34AA4" w:rsidRDefault="003F0571" w:rsidP="003F0571">
      <w:pPr>
        <w:autoSpaceDE w:val="0"/>
        <w:autoSpaceDN w:val="0"/>
        <w:adjustRightInd w:val="0"/>
        <w:spacing w:after="0" w:line="240" w:lineRule="auto"/>
        <w:ind w:firstLine="567"/>
        <w:jc w:val="center"/>
        <w:rPr>
          <w:rFonts w:ascii="Times New Roman" w:hAnsi="Times New Roman" w:cs="Times New Roman"/>
          <w:b/>
          <w:bCs/>
          <w:sz w:val="28"/>
          <w:szCs w:val="28"/>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2-кестедегі деректерден көрініп тұрғандай, Қазақстан Республикасының </w:t>
      </w:r>
      <w:r w:rsidRPr="00D34AA4">
        <w:rPr>
          <w:rFonts w:ascii="Times New Roman" w:hAnsi="Times New Roman" w:cs="Times New Roman"/>
          <w:sz w:val="28"/>
          <w:szCs w:val="28"/>
          <w:lang w:val="kk-KZ"/>
        </w:rPr>
        <w:t>д</w:t>
      </w:r>
      <w:r w:rsidRPr="00D34AA4">
        <w:rPr>
          <w:rFonts w:ascii="Times New Roman" w:hAnsi="Times New Roman" w:cs="Times New Roman"/>
          <w:sz w:val="28"/>
          <w:szCs w:val="28"/>
        </w:rPr>
        <w:t xml:space="preserve">әрілік заттардың мемлекеттік тізілімінде тіркелген микробқа қарсы гельдердің ассортименті шағын және негізінен синтетикалық </w:t>
      </w:r>
      <w:r w:rsidRPr="00D34AA4">
        <w:rPr>
          <w:rFonts w:ascii="Times New Roman" w:hAnsi="Times New Roman" w:cs="Times New Roman"/>
          <w:sz w:val="28"/>
          <w:szCs w:val="28"/>
          <w:lang w:val="kk-KZ"/>
        </w:rPr>
        <w:t>препараттар ғана</w:t>
      </w:r>
      <w:r w:rsidRPr="00D34AA4">
        <w:rPr>
          <w:rFonts w:ascii="Times New Roman" w:hAnsi="Times New Roman" w:cs="Times New Roman"/>
          <w:sz w:val="28"/>
          <w:szCs w:val="28"/>
        </w:rPr>
        <w:t xml:space="preserve"> ұсынылған. Сондай-ақ, Қазақстан Республикасының фармацевтикалық нарығында гель түріндегі 96 атау тіркелген, оның ішінде тек </w:t>
      </w:r>
      <w:r w:rsidRPr="00D34AA4">
        <w:rPr>
          <w:rFonts w:ascii="Times New Roman" w:hAnsi="Times New Roman" w:cs="Times New Roman"/>
          <w:sz w:val="28"/>
          <w:szCs w:val="28"/>
          <w:lang w:val="kk-KZ"/>
        </w:rPr>
        <w:t xml:space="preserve">төрт препараттың </w:t>
      </w:r>
      <w:r w:rsidRPr="00D34AA4">
        <w:rPr>
          <w:rFonts w:ascii="Times New Roman" w:hAnsi="Times New Roman" w:cs="Times New Roman"/>
          <w:sz w:val="28"/>
          <w:szCs w:val="28"/>
        </w:rPr>
        <w:t>микробқа қарсы әсері бар екені анықталды. Н</w:t>
      </w:r>
      <w:r w:rsidRPr="00D34AA4">
        <w:rPr>
          <w:rFonts w:ascii="Times New Roman" w:hAnsi="Times New Roman" w:cs="Times New Roman"/>
          <w:sz w:val="28"/>
          <w:szCs w:val="28"/>
          <w:lang w:val="kk-KZ"/>
        </w:rPr>
        <w:t xml:space="preserve">әтижелері </w:t>
      </w:r>
      <w:r w:rsidRPr="00D34AA4">
        <w:rPr>
          <w:rFonts w:ascii="Times New Roman" w:hAnsi="Times New Roman" w:cs="Times New Roman"/>
          <w:sz w:val="28"/>
          <w:szCs w:val="28"/>
        </w:rPr>
        <w:t>2-</w:t>
      </w:r>
      <w:r w:rsidRPr="00D34AA4">
        <w:rPr>
          <w:rFonts w:ascii="Times New Roman" w:hAnsi="Times New Roman" w:cs="Times New Roman"/>
          <w:sz w:val="28"/>
          <w:szCs w:val="28"/>
          <w:lang w:val="kk-KZ"/>
        </w:rPr>
        <w:t>кестеде берілген</w:t>
      </w:r>
      <w:r w:rsidRPr="00D34AA4">
        <w:rPr>
          <w:rFonts w:ascii="Times New Roman" w:hAnsi="Times New Roman" w:cs="Times New Roman"/>
          <w:sz w:val="28"/>
          <w:szCs w:val="28"/>
        </w:rPr>
        <w:t>.</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jc w:val="both"/>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jc w:val="both"/>
        <w:rPr>
          <w:rFonts w:ascii="Times New Roman" w:hAnsi="Times New Roman" w:cs="Times New Roman"/>
          <w:sz w:val="28"/>
          <w:szCs w:val="28"/>
          <w:lang w:val="kk-KZ"/>
        </w:rPr>
        <w:sectPr w:rsidR="003F0571" w:rsidRPr="00D34AA4" w:rsidSect="00E152E4">
          <w:pgSz w:w="11906" w:h="16838"/>
          <w:pgMar w:top="1134" w:right="567" w:bottom="1134" w:left="1701" w:header="708" w:footer="708" w:gutter="0"/>
          <w:cols w:space="708"/>
          <w:docGrid w:linePitch="360"/>
        </w:sectPr>
      </w:pPr>
    </w:p>
    <w:p w:rsidR="003F0571" w:rsidRPr="00D34AA4" w:rsidRDefault="003F0571" w:rsidP="003F0571">
      <w:pPr>
        <w:autoSpaceDE w:val="0"/>
        <w:autoSpaceDN w:val="0"/>
        <w:adjustRightInd w:val="0"/>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2-кесте – ҚР Дәрілік заттардың мемлекеттік тізіліміне енгізілген микробқа қарсы қасиеттері бар гельдер (2024 жылғы ақпандағы жағдай бойынша)</w:t>
      </w:r>
    </w:p>
    <w:p w:rsidR="003F0571" w:rsidRPr="00D34AA4" w:rsidRDefault="003F0571" w:rsidP="003F0571">
      <w:pPr>
        <w:rPr>
          <w:rFonts w:ascii="Times New Roman" w:hAnsi="Times New Roman" w:cs="Times New Roman"/>
          <w:lang w:val="kk-KZ"/>
        </w:rPr>
      </w:pPr>
    </w:p>
    <w:p w:rsidR="003F0571" w:rsidRPr="00D34AA4" w:rsidRDefault="003F0571" w:rsidP="003F0571">
      <w:pPr>
        <w:autoSpaceDE w:val="0"/>
        <w:autoSpaceDN w:val="0"/>
        <w:adjustRightInd w:val="0"/>
        <w:jc w:val="both"/>
        <w:rPr>
          <w:rFonts w:ascii="Times New Roman" w:hAnsi="Times New Roman" w:cs="Times New Roman"/>
          <w:b/>
          <w:bCs/>
          <w:sz w:val="24"/>
          <w:szCs w:val="24"/>
          <w:lang w:val="kk-KZ"/>
        </w:rPr>
        <w:sectPr w:rsidR="003F0571" w:rsidRPr="00D34AA4" w:rsidSect="00E152E4">
          <w:pgSz w:w="16838" w:h="11906" w:orient="landscape"/>
          <w:pgMar w:top="709" w:right="1134" w:bottom="1134" w:left="1701" w:header="708" w:footer="708" w:gutter="0"/>
          <w:cols w:space="708"/>
          <w:docGrid w:linePitch="360"/>
        </w:sectPr>
      </w:pPr>
    </w:p>
    <w:tbl>
      <w:tblPr>
        <w:tblStyle w:val="a8"/>
        <w:tblW w:w="0" w:type="auto"/>
        <w:tblLook w:val="04A0" w:firstRow="1" w:lastRow="0" w:firstColumn="1" w:lastColumn="0" w:noHBand="0" w:noVBand="1"/>
      </w:tblPr>
      <w:tblGrid>
        <w:gridCol w:w="655"/>
        <w:gridCol w:w="1996"/>
        <w:gridCol w:w="2871"/>
        <w:gridCol w:w="4109"/>
        <w:gridCol w:w="1755"/>
        <w:gridCol w:w="2607"/>
      </w:tblGrid>
      <w:tr w:rsidR="003F0571" w:rsidRPr="00D34AA4" w:rsidTr="00E152E4">
        <w:trPr>
          <w:cantSplit/>
        </w:trPr>
        <w:tc>
          <w:tcPr>
            <w:tcW w:w="695"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b/>
                <w:bCs/>
                <w:sz w:val="24"/>
                <w:szCs w:val="24"/>
              </w:rPr>
              <w:t>№</w:t>
            </w:r>
          </w:p>
        </w:tc>
        <w:tc>
          <w:tcPr>
            <w:tcW w:w="2114" w:type="dxa"/>
          </w:tcPr>
          <w:p w:rsidR="003F0571" w:rsidRPr="00D34AA4" w:rsidRDefault="003F0571" w:rsidP="00E152E4">
            <w:pPr>
              <w:autoSpaceDE w:val="0"/>
              <w:autoSpaceDN w:val="0"/>
              <w:adjustRightInd w:val="0"/>
              <w:jc w:val="center"/>
              <w:rPr>
                <w:rFonts w:ascii="Times New Roman" w:hAnsi="Times New Roman" w:cs="Times New Roman"/>
                <w:b/>
                <w:sz w:val="24"/>
                <w:szCs w:val="24"/>
                <w:lang w:val="kk-KZ"/>
              </w:rPr>
            </w:pPr>
            <w:r w:rsidRPr="00D34AA4">
              <w:rPr>
                <w:rFonts w:ascii="Times New Roman" w:hAnsi="Times New Roman" w:cs="Times New Roman"/>
                <w:b/>
                <w:sz w:val="24"/>
                <w:szCs w:val="24"/>
                <w:lang w:val="kk-KZ"/>
              </w:rPr>
              <w:t>Атауы</w:t>
            </w:r>
          </w:p>
        </w:tc>
        <w:tc>
          <w:tcPr>
            <w:tcW w:w="2948"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b/>
                <w:bCs/>
                <w:sz w:val="24"/>
                <w:szCs w:val="24"/>
                <w:lang w:val="kk-KZ"/>
              </w:rPr>
              <w:t>Әсер етуші зат</w:t>
            </w:r>
          </w:p>
        </w:tc>
        <w:tc>
          <w:tcPr>
            <w:tcW w:w="4303"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b/>
                <w:bCs/>
                <w:sz w:val="24"/>
                <w:szCs w:val="24"/>
                <w:lang w:val="kk-KZ"/>
              </w:rPr>
              <w:t>Қосымша заттар</w:t>
            </w:r>
          </w:p>
        </w:tc>
        <w:tc>
          <w:tcPr>
            <w:tcW w:w="1830"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b/>
                <w:bCs/>
                <w:sz w:val="24"/>
                <w:szCs w:val="24"/>
                <w:lang w:val="kk-KZ"/>
              </w:rPr>
              <w:t>Өндіруші ел</w:t>
            </w:r>
          </w:p>
        </w:tc>
        <w:tc>
          <w:tcPr>
            <w:tcW w:w="2670"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b/>
                <w:bCs/>
                <w:sz w:val="24"/>
                <w:szCs w:val="24"/>
              </w:rPr>
              <w:t>Фармаколог</w:t>
            </w:r>
            <w:r w:rsidRPr="00D34AA4">
              <w:rPr>
                <w:rFonts w:ascii="Times New Roman" w:hAnsi="Times New Roman" w:cs="Times New Roman"/>
                <w:b/>
                <w:bCs/>
                <w:sz w:val="24"/>
                <w:szCs w:val="24"/>
                <w:lang w:val="kk-KZ"/>
              </w:rPr>
              <w:t>иялық белсенділігі</w:t>
            </w:r>
          </w:p>
        </w:tc>
      </w:tr>
      <w:tr w:rsidR="003F0571" w:rsidRPr="00D34AA4" w:rsidTr="00E152E4">
        <w:trPr>
          <w:cantSplit/>
        </w:trPr>
        <w:tc>
          <w:tcPr>
            <w:tcW w:w="695"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1</w:t>
            </w:r>
          </w:p>
        </w:tc>
        <w:tc>
          <w:tcPr>
            <w:tcW w:w="2114"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Солкосерил</w:t>
            </w:r>
          </w:p>
        </w:tc>
        <w:tc>
          <w:tcPr>
            <w:tcW w:w="2948"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Сау бұзаулардың қанынан алынған протеинсіздендірілген диализат</w:t>
            </w:r>
          </w:p>
        </w:tc>
        <w:tc>
          <w:tcPr>
            <w:tcW w:w="4303"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Кальций сорбаты, натрий карбоксиметилцеллюлозасы, пропиленгликоль, су.</w:t>
            </w:r>
          </w:p>
        </w:tc>
        <w:tc>
          <w:tcPr>
            <w:tcW w:w="183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Германия</w:t>
            </w:r>
          </w:p>
        </w:tc>
        <w:tc>
          <w:tcPr>
            <w:tcW w:w="267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Жараларды емдеу</w:t>
            </w:r>
            <w:r w:rsidRPr="00D34AA4">
              <w:rPr>
                <w:rFonts w:ascii="Times New Roman" w:hAnsi="Times New Roman" w:cs="Times New Roman"/>
                <w:sz w:val="24"/>
                <w:szCs w:val="24"/>
                <w:lang w:val="kk-KZ"/>
              </w:rPr>
              <w:t>ге арналған</w:t>
            </w:r>
            <w:r w:rsidRPr="00D34AA4">
              <w:rPr>
                <w:rFonts w:ascii="Times New Roman" w:hAnsi="Times New Roman" w:cs="Times New Roman"/>
                <w:sz w:val="24"/>
                <w:szCs w:val="24"/>
              </w:rPr>
              <w:t>, микробқа қарсы, қабынуға қарсы</w:t>
            </w:r>
          </w:p>
        </w:tc>
      </w:tr>
      <w:tr w:rsidR="003F0571" w:rsidRPr="00D34AA4" w:rsidTr="00E152E4">
        <w:trPr>
          <w:cantSplit/>
        </w:trPr>
        <w:tc>
          <w:tcPr>
            <w:tcW w:w="695"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2</w:t>
            </w:r>
          </w:p>
        </w:tc>
        <w:tc>
          <w:tcPr>
            <w:tcW w:w="2114"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Ламизил Дермгель</w:t>
            </w:r>
          </w:p>
        </w:tc>
        <w:tc>
          <w:tcPr>
            <w:tcW w:w="2948"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Тербинафин</w:t>
            </w:r>
          </w:p>
        </w:tc>
        <w:tc>
          <w:tcPr>
            <w:tcW w:w="4303" w:type="dxa"/>
          </w:tcPr>
          <w:p w:rsidR="003F0571" w:rsidRPr="00D34AA4" w:rsidRDefault="003F0571" w:rsidP="00E152E4">
            <w:pPr>
              <w:autoSpaceDE w:val="0"/>
              <w:autoSpaceDN w:val="0"/>
              <w:adjustRightInd w:val="0"/>
              <w:jc w:val="both"/>
              <w:rPr>
                <w:rFonts w:ascii="Times New Roman" w:hAnsi="Times New Roman" w:cs="Times New Roman"/>
                <w:sz w:val="24"/>
                <w:szCs w:val="24"/>
                <w:lang w:val="kk-KZ"/>
              </w:rPr>
            </w:pPr>
            <w:r w:rsidRPr="00D34AA4">
              <w:rPr>
                <w:rFonts w:ascii="Times New Roman" w:hAnsi="Times New Roman" w:cs="Times New Roman"/>
                <w:sz w:val="24"/>
                <w:szCs w:val="24"/>
              </w:rPr>
              <w:t>Бензил спирті, карбомер, бутилденген гидрокситолуол, сорбитан лауреаты, полисорбат, натрий гидроксиді, 96%</w:t>
            </w:r>
            <w:r w:rsidRPr="00D34AA4">
              <w:rPr>
                <w:rFonts w:ascii="Times New Roman" w:hAnsi="Times New Roman" w:cs="Times New Roman"/>
                <w:sz w:val="24"/>
                <w:szCs w:val="24"/>
                <w:lang w:val="kk-KZ"/>
              </w:rPr>
              <w:t xml:space="preserve"> </w:t>
            </w:r>
            <w:r w:rsidRPr="00D34AA4">
              <w:rPr>
                <w:rFonts w:ascii="Times New Roman" w:hAnsi="Times New Roman" w:cs="Times New Roman"/>
                <w:sz w:val="24"/>
                <w:szCs w:val="24"/>
              </w:rPr>
              <w:t>этанол</w:t>
            </w:r>
            <w:r w:rsidRPr="00D34AA4">
              <w:rPr>
                <w:rFonts w:ascii="Times New Roman" w:hAnsi="Times New Roman" w:cs="Times New Roman"/>
                <w:sz w:val="24"/>
                <w:szCs w:val="24"/>
                <w:lang w:val="kk-KZ"/>
              </w:rPr>
              <w:t xml:space="preserve"> ерітіндісі</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kk-KZ"/>
              </w:rPr>
              <w:t xml:space="preserve">тазартылған </w:t>
            </w:r>
            <w:r w:rsidRPr="00D34AA4">
              <w:rPr>
                <w:rFonts w:ascii="Times New Roman" w:hAnsi="Times New Roman" w:cs="Times New Roman"/>
                <w:sz w:val="24"/>
                <w:szCs w:val="24"/>
              </w:rPr>
              <w:t>су</w:t>
            </w:r>
            <w:r w:rsidRPr="00D34AA4">
              <w:rPr>
                <w:rFonts w:ascii="Times New Roman" w:hAnsi="Times New Roman" w:cs="Times New Roman"/>
                <w:sz w:val="24"/>
                <w:szCs w:val="24"/>
                <w:lang w:val="kk-KZ"/>
              </w:rPr>
              <w:t>.</w:t>
            </w:r>
          </w:p>
        </w:tc>
        <w:tc>
          <w:tcPr>
            <w:tcW w:w="183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Швейцария</w:t>
            </w:r>
          </w:p>
        </w:tc>
        <w:tc>
          <w:tcPr>
            <w:tcW w:w="267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Саңырауқұлаққа қарсы, қабынуға қарсы</w:t>
            </w:r>
          </w:p>
        </w:tc>
      </w:tr>
      <w:tr w:rsidR="003F0571" w:rsidRPr="00D34AA4" w:rsidTr="00E152E4">
        <w:trPr>
          <w:cantSplit/>
        </w:trPr>
        <w:tc>
          <w:tcPr>
            <w:tcW w:w="695"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3</w:t>
            </w:r>
          </w:p>
        </w:tc>
        <w:tc>
          <w:tcPr>
            <w:tcW w:w="2114"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Скинорен</w:t>
            </w:r>
          </w:p>
        </w:tc>
        <w:tc>
          <w:tcPr>
            <w:tcW w:w="2948" w:type="dxa"/>
          </w:tcPr>
          <w:p w:rsidR="003F0571" w:rsidRPr="00D34AA4" w:rsidRDefault="003F0571" w:rsidP="00E152E4">
            <w:pPr>
              <w:autoSpaceDE w:val="0"/>
              <w:autoSpaceDN w:val="0"/>
              <w:adjustRightInd w:val="0"/>
              <w:jc w:val="both"/>
              <w:rPr>
                <w:rFonts w:ascii="Times New Roman" w:hAnsi="Times New Roman" w:cs="Times New Roman"/>
                <w:sz w:val="24"/>
                <w:szCs w:val="24"/>
                <w:lang w:val="kk-KZ"/>
              </w:rPr>
            </w:pPr>
            <w:r w:rsidRPr="00D34AA4">
              <w:rPr>
                <w:rFonts w:ascii="Times New Roman" w:hAnsi="Times New Roman" w:cs="Times New Roman"/>
                <w:sz w:val="24"/>
                <w:szCs w:val="24"/>
              </w:rPr>
              <w:t>Азелаин</w:t>
            </w:r>
            <w:r w:rsidRPr="00D34AA4">
              <w:rPr>
                <w:rFonts w:ascii="Times New Roman" w:hAnsi="Times New Roman" w:cs="Times New Roman"/>
                <w:sz w:val="24"/>
                <w:szCs w:val="24"/>
                <w:lang w:val="kk-KZ"/>
              </w:rPr>
              <w:t xml:space="preserve"> қышқылы</w:t>
            </w:r>
          </w:p>
        </w:tc>
        <w:tc>
          <w:tcPr>
            <w:tcW w:w="4303"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 xml:space="preserve">Пропиленгликоль, полисорбат 80, лецитин, триглицеридтер, натрий гидроксиді, бензой қышқылы, </w:t>
            </w:r>
            <w:r w:rsidRPr="00D34AA4">
              <w:rPr>
                <w:rFonts w:ascii="Times New Roman" w:hAnsi="Times New Roman" w:cs="Times New Roman"/>
                <w:sz w:val="24"/>
                <w:szCs w:val="24"/>
                <w:lang w:val="kk-KZ"/>
              </w:rPr>
              <w:t xml:space="preserve">тазартылған </w:t>
            </w:r>
            <w:r w:rsidRPr="00D34AA4">
              <w:rPr>
                <w:rFonts w:ascii="Times New Roman" w:hAnsi="Times New Roman" w:cs="Times New Roman"/>
                <w:sz w:val="24"/>
                <w:szCs w:val="24"/>
              </w:rPr>
              <w:t>су.</w:t>
            </w:r>
          </w:p>
        </w:tc>
        <w:tc>
          <w:tcPr>
            <w:tcW w:w="183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Дания</w:t>
            </w:r>
          </w:p>
        </w:tc>
        <w:tc>
          <w:tcPr>
            <w:tcW w:w="267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Микробқа қарсы, қабынуға қарсы</w:t>
            </w:r>
          </w:p>
        </w:tc>
      </w:tr>
      <w:tr w:rsidR="003F0571" w:rsidRPr="00D34AA4" w:rsidTr="00E152E4">
        <w:trPr>
          <w:cantSplit/>
        </w:trPr>
        <w:tc>
          <w:tcPr>
            <w:tcW w:w="695"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4</w:t>
            </w:r>
          </w:p>
        </w:tc>
        <w:tc>
          <w:tcPr>
            <w:tcW w:w="2114"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Фуцис</w:t>
            </w:r>
          </w:p>
        </w:tc>
        <w:tc>
          <w:tcPr>
            <w:tcW w:w="2948"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Флуконазол</w:t>
            </w:r>
          </w:p>
        </w:tc>
        <w:tc>
          <w:tcPr>
            <w:tcW w:w="4303" w:type="dxa"/>
          </w:tcPr>
          <w:p w:rsidR="003F0571" w:rsidRPr="00D34AA4" w:rsidRDefault="003F0571" w:rsidP="00E152E4">
            <w:pPr>
              <w:autoSpaceDE w:val="0"/>
              <w:autoSpaceDN w:val="0"/>
              <w:adjustRightInd w:val="0"/>
              <w:jc w:val="both"/>
              <w:rPr>
                <w:rFonts w:ascii="Times New Roman" w:hAnsi="Times New Roman" w:cs="Times New Roman"/>
                <w:sz w:val="24"/>
                <w:szCs w:val="24"/>
                <w:lang w:val="kk-KZ"/>
              </w:rPr>
            </w:pPr>
            <w:r w:rsidRPr="00D34AA4">
              <w:rPr>
                <w:rFonts w:ascii="Times New Roman" w:hAnsi="Times New Roman" w:cs="Times New Roman"/>
                <w:sz w:val="24"/>
                <w:szCs w:val="24"/>
              </w:rPr>
              <w:t>Карбопол 940, бензил спирті, полисорбат 80, пропиленгликоль, натрий гидроксиді, тазартылған су.</w:t>
            </w:r>
          </w:p>
        </w:tc>
        <w:tc>
          <w:tcPr>
            <w:tcW w:w="1830" w:type="dxa"/>
          </w:tcPr>
          <w:p w:rsidR="003F0571" w:rsidRPr="00D34AA4" w:rsidRDefault="003F0571" w:rsidP="00E152E4">
            <w:pPr>
              <w:autoSpaceDE w:val="0"/>
              <w:autoSpaceDN w:val="0"/>
              <w:adjustRightInd w:val="0"/>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Үндістан</w:t>
            </w:r>
          </w:p>
        </w:tc>
        <w:tc>
          <w:tcPr>
            <w:tcW w:w="2670" w:type="dxa"/>
          </w:tcPr>
          <w:p w:rsidR="003F0571" w:rsidRPr="00D34AA4" w:rsidRDefault="003F0571" w:rsidP="00E152E4">
            <w:pPr>
              <w:autoSpaceDE w:val="0"/>
              <w:autoSpaceDN w:val="0"/>
              <w:adjustRightInd w:val="0"/>
              <w:jc w:val="both"/>
              <w:rPr>
                <w:rFonts w:ascii="Times New Roman" w:hAnsi="Times New Roman" w:cs="Times New Roman"/>
                <w:sz w:val="24"/>
                <w:szCs w:val="24"/>
              </w:rPr>
            </w:pPr>
            <w:r w:rsidRPr="00D34AA4">
              <w:rPr>
                <w:rFonts w:ascii="Times New Roman" w:hAnsi="Times New Roman" w:cs="Times New Roman"/>
                <w:sz w:val="24"/>
                <w:szCs w:val="24"/>
              </w:rPr>
              <w:t>Саңырауқұлаққа қарсы, қабынуға қарсы</w:t>
            </w:r>
          </w:p>
        </w:tc>
      </w:tr>
    </w:tbl>
    <w:p w:rsidR="003F0571" w:rsidRPr="00D34AA4" w:rsidRDefault="003F0571" w:rsidP="003F0571">
      <w:pPr>
        <w:rPr>
          <w:rFonts w:ascii="Times New Roman" w:hAnsi="Times New Roman" w:cs="Times New Roman"/>
        </w:rPr>
        <w:sectPr w:rsidR="003F0571" w:rsidRPr="00D34AA4" w:rsidSect="00E152E4">
          <w:type w:val="continuous"/>
          <w:pgSz w:w="16838" w:h="11906" w:orient="landscape"/>
          <w:pgMar w:top="709" w:right="1134" w:bottom="1134" w:left="1701" w:header="709" w:footer="709" w:gutter="0"/>
          <w:cols w:space="708"/>
          <w:docGrid w:linePitch="360"/>
        </w:sectPr>
      </w:pP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lastRenderedPageBreak/>
        <w:t>Қазақстан Республикасының</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ДЗ</w:t>
      </w:r>
      <w:r w:rsidRPr="00D34AA4">
        <w:rPr>
          <w:rFonts w:ascii="Times New Roman" w:hAnsi="Times New Roman" w:cs="Times New Roman"/>
          <w:sz w:val="28"/>
          <w:szCs w:val="28"/>
        </w:rPr>
        <w:t xml:space="preserve"> мемлекеттік тізілімінде микробқа қарсы </w:t>
      </w:r>
      <w:r w:rsidRPr="00D34AA4">
        <w:rPr>
          <w:rFonts w:ascii="Times New Roman" w:hAnsi="Times New Roman" w:cs="Times New Roman"/>
          <w:sz w:val="28"/>
          <w:szCs w:val="28"/>
          <w:lang w:val="kk-KZ"/>
        </w:rPr>
        <w:t>пайдаланылатын</w:t>
      </w:r>
      <w:r w:rsidRPr="00D34AA4">
        <w:rPr>
          <w:rFonts w:ascii="Times New Roman" w:hAnsi="Times New Roman" w:cs="Times New Roman"/>
          <w:sz w:val="28"/>
          <w:szCs w:val="28"/>
        </w:rPr>
        <w:t xml:space="preserve"> бірде-бір отандық </w:t>
      </w:r>
      <w:r w:rsidRPr="00D34AA4">
        <w:rPr>
          <w:rFonts w:ascii="Times New Roman" w:hAnsi="Times New Roman" w:cs="Times New Roman"/>
          <w:sz w:val="28"/>
          <w:szCs w:val="28"/>
          <w:lang w:val="kk-KZ"/>
        </w:rPr>
        <w:t>гель</w:t>
      </w:r>
      <w:r w:rsidRPr="00D34AA4">
        <w:rPr>
          <w:rFonts w:ascii="Times New Roman" w:hAnsi="Times New Roman" w:cs="Times New Roman"/>
          <w:sz w:val="28"/>
          <w:szCs w:val="28"/>
        </w:rPr>
        <w:t xml:space="preserve"> тіркелмеген. Сонымен, </w:t>
      </w:r>
      <w:r w:rsidRPr="00D34AA4">
        <w:rPr>
          <w:rFonts w:ascii="Times New Roman" w:hAnsi="Times New Roman" w:cs="Times New Roman"/>
          <w:sz w:val="28"/>
          <w:szCs w:val="28"/>
          <w:lang w:val="kk-KZ"/>
        </w:rPr>
        <w:t>ҚР</w:t>
      </w:r>
      <w:r w:rsidRPr="00D34AA4">
        <w:rPr>
          <w:rFonts w:ascii="Times New Roman" w:hAnsi="Times New Roman" w:cs="Times New Roman"/>
          <w:sz w:val="28"/>
          <w:szCs w:val="28"/>
        </w:rPr>
        <w:t xml:space="preserve"> фармацевтикалық нарығына жүргізілген </w:t>
      </w:r>
      <w:r w:rsidRPr="00D34AA4">
        <w:rPr>
          <w:rFonts w:ascii="Times New Roman" w:hAnsi="Times New Roman" w:cs="Times New Roman"/>
          <w:sz w:val="28"/>
          <w:szCs w:val="28"/>
          <w:lang w:val="kk-KZ"/>
        </w:rPr>
        <w:t xml:space="preserve">зерттеу </w:t>
      </w:r>
      <w:r w:rsidRPr="00D34AA4">
        <w:rPr>
          <w:rFonts w:ascii="Times New Roman" w:hAnsi="Times New Roman" w:cs="Times New Roman"/>
          <w:sz w:val="28"/>
          <w:szCs w:val="28"/>
        </w:rPr>
        <w:t xml:space="preserve">оның импортқа жоғары тәуелді екендігін көрсетті. Дәрілік құралдардың Мемлекеттік тізілімінде тіркелген гельдердің саны өте аз. Оның ішінде, </w:t>
      </w:r>
      <w:r w:rsidRPr="00D34AA4">
        <w:rPr>
          <w:rFonts w:ascii="Times New Roman" w:hAnsi="Times New Roman" w:cs="Times New Roman"/>
          <w:sz w:val="28"/>
          <w:szCs w:val="28"/>
          <w:lang w:val="kk-KZ"/>
        </w:rPr>
        <w:t xml:space="preserve">бактерияларға </w:t>
      </w:r>
      <w:r w:rsidRPr="00D34AA4">
        <w:rPr>
          <w:rFonts w:ascii="Times New Roman" w:hAnsi="Times New Roman" w:cs="Times New Roman"/>
          <w:sz w:val="28"/>
          <w:szCs w:val="28"/>
        </w:rPr>
        <w:t>қарсы белсенділікті көрсететін гельдердің үлесі тіркелген гельдердің жалпы санының тек 4 % құрайтыны анықталды.</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 xml:space="preserve">Осылайша, сыртқы қабықтың тұтастығын зақымдайтын жұқпалы тері аурулары патологияның кең таралған </w:t>
      </w:r>
      <w:r w:rsidRPr="00D34AA4">
        <w:rPr>
          <w:rFonts w:ascii="Times New Roman" w:hAnsi="Times New Roman" w:cs="Times New Roman"/>
          <w:sz w:val="28"/>
          <w:szCs w:val="28"/>
          <w:lang w:val="kk-KZ"/>
        </w:rPr>
        <w:t xml:space="preserve">кезеңінде </w:t>
      </w:r>
      <w:r w:rsidRPr="00D34AA4">
        <w:rPr>
          <w:rFonts w:ascii="Times New Roman" w:hAnsi="Times New Roman" w:cs="Times New Roman"/>
          <w:sz w:val="28"/>
          <w:szCs w:val="28"/>
        </w:rPr>
        <w:t>отандық фармацевтикалық нарық өз тұтынушыларына микробқа қарсы гельдердің шағын ассортиментін ұсынады</w:t>
      </w:r>
      <w:r w:rsidRPr="00D34AA4">
        <w:rPr>
          <w:rFonts w:ascii="Times New Roman" w:hAnsi="Times New Roman" w:cs="Times New Roman"/>
          <w:sz w:val="28"/>
          <w:szCs w:val="28"/>
          <w:lang w:val="kk-KZ"/>
        </w:rPr>
        <w:t>. Бұл жаңа, тиімді, арзан, ең бастысы отандық препараттарды іздеу үшін микробқа қарсы</w:t>
      </w:r>
      <w:r w:rsidR="001A7128" w:rsidRPr="00D34AA4">
        <w:rPr>
          <w:rFonts w:ascii="Times New Roman" w:hAnsi="Times New Roman" w:cs="Times New Roman"/>
          <w:sz w:val="28"/>
          <w:szCs w:val="28"/>
          <w:lang w:val="kk-KZ"/>
        </w:rPr>
        <w:t xml:space="preserve"> гельдерді зерттеу тақырыбын</w:t>
      </w:r>
      <w:r w:rsidRPr="00D34AA4">
        <w:rPr>
          <w:rFonts w:ascii="Times New Roman" w:hAnsi="Times New Roman" w:cs="Times New Roman"/>
          <w:sz w:val="28"/>
          <w:szCs w:val="28"/>
          <w:lang w:val="kk-KZ"/>
        </w:rPr>
        <w:t xml:space="preserve"> өзекті етеді.</w:t>
      </w:r>
      <w:r w:rsidR="005C233F" w:rsidRPr="00D34AA4">
        <w:rPr>
          <w:rFonts w:ascii="Times New Roman" w:hAnsi="Times New Roman" w:cs="Times New Roman"/>
          <w:sz w:val="28"/>
          <w:szCs w:val="28"/>
          <w:lang w:val="kk-KZ"/>
        </w:rPr>
        <w:t xml:space="preserve"> </w:t>
      </w: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sz w:val="28"/>
          <w:szCs w:val="28"/>
          <w:lang w:val="kk-KZ"/>
        </w:rPr>
      </w:pPr>
    </w:p>
    <w:p w:rsidR="003F0571" w:rsidRPr="00D34AA4" w:rsidRDefault="003F0571" w:rsidP="003F0571">
      <w:pPr>
        <w:widowControl w:val="0"/>
        <w:shd w:val="clear" w:color="auto" w:fill="FFFFFF"/>
        <w:spacing w:after="0" w:line="240" w:lineRule="auto"/>
        <w:ind w:firstLine="567"/>
        <w:rPr>
          <w:rFonts w:ascii="Times New Roman" w:hAnsi="Times New Roman" w:cs="Times New Roman"/>
          <w:b/>
          <w:bCs/>
          <w:sz w:val="28"/>
          <w:szCs w:val="28"/>
          <w:lang w:val="kk-KZ"/>
        </w:rPr>
      </w:pPr>
      <w:r w:rsidRPr="00D34AA4">
        <w:rPr>
          <w:rFonts w:ascii="Times New Roman" w:hAnsi="Times New Roman" w:cs="Times New Roman"/>
          <w:b/>
          <w:sz w:val="28"/>
          <w:szCs w:val="28"/>
          <w:lang w:val="kk-KZ"/>
        </w:rPr>
        <w:lastRenderedPageBreak/>
        <w:t>2. ЗЕРТТЕУ МАТЕРИАЛДАРЫ ЖӘНЕ ӘДІСТЕРІ</w:t>
      </w:r>
      <w:r w:rsidRPr="00D34AA4">
        <w:rPr>
          <w:rFonts w:ascii="Times New Roman" w:hAnsi="Times New Roman" w:cs="Times New Roman"/>
          <w:b/>
          <w:bCs/>
          <w:sz w:val="28"/>
          <w:szCs w:val="28"/>
          <w:lang w:val="kk-KZ"/>
        </w:rPr>
        <w:t xml:space="preserve"> </w:t>
      </w:r>
    </w:p>
    <w:p w:rsidR="003F0571" w:rsidRPr="00D34AA4" w:rsidRDefault="003F0571" w:rsidP="003F0571">
      <w:pPr>
        <w:widowControl w:val="0"/>
        <w:shd w:val="clear" w:color="auto" w:fill="FFFFFF"/>
        <w:spacing w:after="0" w:line="240" w:lineRule="auto"/>
        <w:rPr>
          <w:rFonts w:ascii="Times New Roman" w:hAnsi="Times New Roman" w:cs="Times New Roman"/>
          <w:b/>
          <w:bCs/>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Эксперименттік зерттеулерде ҚР Мемлекеттік фармакопеясы, ЕАЭО фармакопеясы, ҚР аумағында қолданылатын дәрілік заттар сапасын реттейтін МЕМСТ мен НҚ  пайдаланылды. Дайындалған немесе модифицирленген әдістер диссертациялық жұмыстың тиісті бөлімінде ұсынылған.</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rPr>
          <w:rFonts w:ascii="Times New Roman" w:hAnsi="Times New Roman" w:cs="Times New Roman"/>
          <w:b/>
          <w:sz w:val="28"/>
          <w:szCs w:val="28"/>
          <w:lang w:val="kk-KZ"/>
        </w:rPr>
      </w:pPr>
      <w:r w:rsidRPr="00D34AA4">
        <w:rPr>
          <w:rFonts w:ascii="Times New Roman" w:hAnsi="Times New Roman" w:cs="Times New Roman"/>
          <w:b/>
          <w:bCs/>
          <w:sz w:val="28"/>
          <w:szCs w:val="28"/>
          <w:lang w:val="kk-KZ"/>
        </w:rPr>
        <w:t xml:space="preserve">2.1 </w:t>
      </w:r>
      <w:r w:rsidRPr="00D34AA4">
        <w:rPr>
          <w:rFonts w:ascii="Times New Roman" w:hAnsi="Times New Roman" w:cs="Times New Roman"/>
          <w:b/>
          <w:sz w:val="28"/>
          <w:szCs w:val="28"/>
          <w:lang w:val="kk-KZ"/>
        </w:rPr>
        <w:t xml:space="preserve">Зерттеу материалдары </w:t>
      </w:r>
    </w:p>
    <w:p w:rsidR="003F0571" w:rsidRPr="00D34AA4" w:rsidRDefault="003F0571" w:rsidP="003F0571">
      <w:pPr>
        <w:tabs>
          <w:tab w:val="left" w:pos="3135"/>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Зерттеу нысандары: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w:t>
      </w:r>
      <w:r w:rsidR="002F3F1D" w:rsidRPr="00D34AA4">
        <w:rPr>
          <w:rFonts w:ascii="Times New Roman" w:hAnsi="Times New Roman" w:cs="Times New Roman"/>
          <w:sz w:val="28"/>
          <w:szCs w:val="28"/>
          <w:lang w:val="kk-KZ"/>
        </w:rPr>
        <w:t>өсімдік шикізаттары</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шөбі, 2021 жылдың маусым айында Қарқаралы кентінің маңында (Қазақстан, Қарағанды облысы, N 49⁰43323, E 75⁰483886) толық гүлдену кезеңінде жиналды.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color w:val="202124"/>
          <w:sz w:val="28"/>
          <w:szCs w:val="28"/>
          <w:lang w:val="kk-KZ"/>
        </w:rPr>
        <w:t>Dracocephalum ruyschiana</w:t>
      </w:r>
      <w:r w:rsidRPr="00D34AA4">
        <w:rPr>
          <w:rFonts w:ascii="Times New Roman" w:hAnsi="Times New Roman" w:cs="Times New Roman"/>
          <w:color w:val="202124"/>
          <w:sz w:val="28"/>
          <w:szCs w:val="28"/>
          <w:lang w:val="kk-KZ"/>
        </w:rPr>
        <w:t xml:space="preserve"> </w:t>
      </w:r>
      <w:r w:rsidRPr="00D34AA4">
        <w:rPr>
          <w:rFonts w:ascii="Times New Roman" w:hAnsi="Times New Roman" w:cs="Times New Roman"/>
          <w:sz w:val="28"/>
          <w:szCs w:val="28"/>
          <w:lang w:val="kk-KZ"/>
        </w:rPr>
        <w:t xml:space="preserve">  шөбі, 2021 жылдың шілде айында Қарқаралы кентінің маңында (Қазақстан, Қарағанды облысы, N 49⁰46431, E 75⁰39002) толық гүлдену кезеңінде жиналды.</w:t>
      </w:r>
    </w:p>
    <w:p w:rsidR="003F0571" w:rsidRPr="00D34AA4" w:rsidRDefault="003F0571" w:rsidP="003F0571">
      <w:pPr>
        <w:tabs>
          <w:tab w:val="left" w:pos="3135"/>
        </w:tabs>
        <w:autoSpaceDE w:val="0"/>
        <w:autoSpaceDN w:val="0"/>
        <w:adjustRightInd w:val="0"/>
        <w:spacing w:after="0" w:line="240" w:lineRule="auto"/>
        <w:ind w:firstLine="567"/>
        <w:jc w:val="both"/>
        <w:rPr>
          <w:rFonts w:ascii="Times New Roman" w:hAnsi="Times New Roman" w:cs="Times New Roman"/>
          <w:b/>
          <w:bCs/>
          <w:iCs/>
          <w:sz w:val="28"/>
          <w:szCs w:val="28"/>
          <w:lang w:val="kk-KZ"/>
        </w:rPr>
      </w:pPr>
      <w:r w:rsidRPr="00D34AA4">
        <w:rPr>
          <w:rFonts w:ascii="Times New Roman" w:hAnsi="Times New Roman" w:cs="Times New Roman"/>
          <w:b/>
          <w:bCs/>
          <w:iCs/>
          <w:sz w:val="28"/>
          <w:szCs w:val="28"/>
          <w:lang w:val="kk-KZ"/>
        </w:rPr>
        <w:t>Тест нысаналар</w:t>
      </w:r>
    </w:p>
    <w:p w:rsidR="003F0571" w:rsidRPr="00D34AA4" w:rsidRDefault="003F0571" w:rsidP="003F0571">
      <w:pPr>
        <w:spacing w:after="0" w:line="240" w:lineRule="auto"/>
        <w:ind w:firstLine="567"/>
        <w:jc w:val="both"/>
        <w:rPr>
          <w:rFonts w:ascii="Times New Roman" w:hAnsi="Times New Roman" w:cs="Times New Roman"/>
          <w:i/>
          <w:iCs/>
          <w:sz w:val="28"/>
          <w:szCs w:val="28"/>
          <w:shd w:val="clear" w:color="auto" w:fill="FFFFFF"/>
          <w:lang w:val="kk-KZ"/>
        </w:rPr>
      </w:pPr>
      <w:r w:rsidRPr="00D34AA4">
        <w:rPr>
          <w:rStyle w:val="a6"/>
          <w:rFonts w:ascii="Times New Roman" w:hAnsi="Times New Roman" w:cs="Times New Roman"/>
          <w:sz w:val="28"/>
          <w:szCs w:val="28"/>
          <w:shd w:val="clear" w:color="auto" w:fill="FFFFFF"/>
          <w:lang w:val="kk-KZ"/>
        </w:rPr>
        <w:t>Сandida albicans АТСС 10231</w:t>
      </w:r>
      <w:r w:rsidRPr="00D34AA4">
        <w:rPr>
          <w:rFonts w:ascii="Times New Roman" w:hAnsi="Times New Roman" w:cs="Times New Roman"/>
          <w:sz w:val="28"/>
          <w:szCs w:val="28"/>
          <w:lang w:val="kk-KZ"/>
        </w:rPr>
        <w:t>,</w:t>
      </w:r>
      <w:r w:rsidRPr="00D34AA4">
        <w:rPr>
          <w:rFonts w:ascii="Times New Roman" w:eastAsia="Calibri" w:hAnsi="Times New Roman" w:cs="Times New Roman"/>
          <w:i/>
          <w:iCs/>
          <w:kern w:val="2"/>
          <w:sz w:val="24"/>
          <w:szCs w:val="24"/>
          <w:lang w:val="kk-KZ"/>
        </w:rPr>
        <w:t xml:space="preserve"> </w:t>
      </w:r>
      <w:r w:rsidRPr="00D34AA4">
        <w:rPr>
          <w:rFonts w:ascii="Times New Roman" w:hAnsi="Times New Roman" w:cs="Times New Roman"/>
          <w:i/>
          <w:iCs/>
          <w:sz w:val="28"/>
          <w:szCs w:val="28"/>
          <w:lang w:val="kk-KZ"/>
        </w:rPr>
        <w:t>Streptococcus pyogenes</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ATCC 19615</w:t>
      </w:r>
      <w:r w:rsidRPr="00D34AA4">
        <w:rPr>
          <w:rFonts w:ascii="Times New Roman" w:hAnsi="Times New Roman" w:cs="Times New Roman"/>
          <w:sz w:val="28"/>
          <w:szCs w:val="28"/>
          <w:lang w:val="kk-KZ"/>
        </w:rPr>
        <w:t xml:space="preserve">, </w:t>
      </w:r>
      <w:r w:rsidRPr="00D34AA4">
        <w:rPr>
          <w:rStyle w:val="a6"/>
          <w:rFonts w:ascii="Times New Roman" w:hAnsi="Times New Roman" w:cs="Times New Roman"/>
          <w:sz w:val="28"/>
          <w:szCs w:val="28"/>
          <w:shd w:val="clear" w:color="auto" w:fill="FFFFFF"/>
          <w:lang w:val="kk-KZ"/>
        </w:rPr>
        <w:t>Staphylococcus aureus АТСС 6538</w:t>
      </w:r>
      <w:r w:rsidRPr="00D34AA4">
        <w:rPr>
          <w:rFonts w:ascii="Times New Roman" w:hAnsi="Times New Roman" w:cs="Times New Roman"/>
          <w:iCs/>
          <w:sz w:val="28"/>
          <w:szCs w:val="28"/>
          <w:shd w:val="clear" w:color="auto" w:fill="FFFFFF"/>
          <w:lang w:val="kk-KZ"/>
        </w:rPr>
        <w:t xml:space="preserve">, </w:t>
      </w:r>
      <w:r w:rsidRPr="00D34AA4">
        <w:rPr>
          <w:rStyle w:val="a6"/>
          <w:rFonts w:ascii="Times New Roman" w:hAnsi="Times New Roman" w:cs="Times New Roman"/>
          <w:sz w:val="28"/>
          <w:szCs w:val="28"/>
          <w:shd w:val="clear" w:color="auto" w:fill="FFFFFF"/>
          <w:lang w:val="kk-KZ"/>
        </w:rPr>
        <w:t>Escheriсhia  coli АТСС 25922</w:t>
      </w:r>
      <w:r w:rsidRPr="00D34AA4">
        <w:rPr>
          <w:rFonts w:ascii="Times New Roman" w:hAnsi="Times New Roman" w:cs="Times New Roman"/>
          <w:iCs/>
          <w:sz w:val="28"/>
          <w:szCs w:val="28"/>
          <w:shd w:val="clear" w:color="auto" w:fill="FFFFFF"/>
          <w:lang w:val="kk-KZ"/>
        </w:rPr>
        <w:t xml:space="preserve">, </w:t>
      </w:r>
      <w:r w:rsidRPr="00D34AA4">
        <w:rPr>
          <w:rStyle w:val="a6"/>
          <w:rFonts w:ascii="Times New Roman" w:hAnsi="Times New Roman" w:cs="Times New Roman"/>
          <w:sz w:val="28"/>
          <w:szCs w:val="28"/>
          <w:shd w:val="clear" w:color="auto" w:fill="FFFFFF"/>
          <w:lang w:val="kk-KZ"/>
        </w:rPr>
        <w:t>Pseudomonas aeruginosa АТСС 27853, Bacillus  subtilis АТСС 6633</w:t>
      </w:r>
      <w:r w:rsidRPr="00D34AA4">
        <w:rPr>
          <w:rFonts w:ascii="Times New Roman" w:eastAsiaTheme="minorEastAsia" w:hAnsi="Times New Roman" w:cs="Times New Roman"/>
          <w:kern w:val="24"/>
          <w:sz w:val="28"/>
          <w:szCs w:val="28"/>
          <w:lang w:val="kk-KZ"/>
        </w:rPr>
        <w:t>.</w:t>
      </w:r>
    </w:p>
    <w:p w:rsidR="003F0571" w:rsidRPr="00D34AA4" w:rsidRDefault="003F0571" w:rsidP="003F0571">
      <w:pPr>
        <w:tabs>
          <w:tab w:val="left" w:pos="3135"/>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Қосалқы заттар</w:t>
      </w:r>
    </w:p>
    <w:p w:rsidR="003F0571" w:rsidRPr="00D34AA4" w:rsidRDefault="003F0571" w:rsidP="003F0571">
      <w:pPr>
        <w:tabs>
          <w:tab w:val="left" w:pos="3135"/>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sz w:val="28"/>
          <w:szCs w:val="28"/>
          <w:lang w:val="kk-KZ"/>
        </w:rPr>
        <w:t xml:space="preserve">Ацетонитрил. </w:t>
      </w:r>
      <w:r w:rsidRPr="00D34AA4">
        <w:rPr>
          <w:rFonts w:ascii="Times New Roman" w:hAnsi="Times New Roman" w:cs="Times New Roman"/>
          <w:sz w:val="28"/>
          <w:szCs w:val="28"/>
        </w:rPr>
        <w:t>С</w:t>
      </w:r>
      <w:r w:rsidRPr="00D34AA4">
        <w:rPr>
          <w:rFonts w:ascii="Times New Roman" w:hAnsi="Times New Roman" w:cs="Times New Roman"/>
          <w:sz w:val="28"/>
          <w:szCs w:val="28"/>
          <w:vertAlign w:val="subscript"/>
        </w:rPr>
        <w:t>2</w:t>
      </w:r>
      <w:r w:rsidRPr="00D34AA4">
        <w:rPr>
          <w:rFonts w:ascii="Times New Roman" w:hAnsi="Times New Roman" w:cs="Times New Roman"/>
          <w:sz w:val="28"/>
          <w:szCs w:val="28"/>
        </w:rPr>
        <w:t>Н</w:t>
      </w:r>
      <w:r w:rsidRPr="00D34AA4">
        <w:rPr>
          <w:rFonts w:ascii="Times New Roman" w:hAnsi="Times New Roman" w:cs="Times New Roman"/>
          <w:sz w:val="28"/>
          <w:szCs w:val="28"/>
          <w:vertAlign w:val="subscript"/>
        </w:rPr>
        <w:t>3</w:t>
      </w:r>
      <w:r w:rsidRPr="00D34AA4">
        <w:rPr>
          <w:rFonts w:ascii="Times New Roman" w:hAnsi="Times New Roman" w:cs="Times New Roman"/>
          <w:sz w:val="28"/>
          <w:szCs w:val="28"/>
        </w:rPr>
        <w:t>N. (Mr 41.05). 1000700. (</w:t>
      </w:r>
      <w:r w:rsidRPr="00D34AA4">
        <w:rPr>
          <w:rFonts w:ascii="Times New Roman" w:hAnsi="Times New Roman" w:cs="Times New Roman"/>
          <w:sz w:val="28"/>
          <w:szCs w:val="28"/>
          <w:lang w:val="kk-KZ"/>
        </w:rPr>
        <w:t>ҚР МФ</w:t>
      </w:r>
      <w:r w:rsidRPr="00D34AA4">
        <w:rPr>
          <w:rFonts w:ascii="Times New Roman" w:hAnsi="Times New Roman" w:cs="Times New Roman"/>
          <w:sz w:val="28"/>
          <w:szCs w:val="28"/>
        </w:rPr>
        <w:t xml:space="preserve"> т.1,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339)</w:t>
      </w:r>
    </w:p>
    <w:p w:rsidR="003F0571" w:rsidRPr="00D34AA4" w:rsidRDefault="002F3F1D" w:rsidP="003F0571">
      <w:pPr>
        <w:tabs>
          <w:tab w:val="left" w:pos="3135"/>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Т</w:t>
      </w:r>
      <w:r w:rsidR="003F0571" w:rsidRPr="00D34AA4">
        <w:rPr>
          <w:rFonts w:ascii="Times New Roman" w:hAnsi="Times New Roman" w:cs="Times New Roman"/>
          <w:sz w:val="28"/>
          <w:szCs w:val="28"/>
          <w:lang w:val="kk-KZ"/>
        </w:rPr>
        <w:t>азарлтылған</w:t>
      </w:r>
      <w:r w:rsidRPr="00D34AA4">
        <w:rPr>
          <w:rFonts w:ascii="Times New Roman" w:hAnsi="Times New Roman" w:cs="Times New Roman"/>
          <w:sz w:val="28"/>
          <w:szCs w:val="28"/>
          <w:lang w:val="kk-KZ"/>
        </w:rPr>
        <w:t xml:space="preserve"> су</w:t>
      </w:r>
      <w:r w:rsidR="003F0571" w:rsidRPr="00D34AA4">
        <w:rPr>
          <w:rFonts w:ascii="Times New Roman" w:hAnsi="Times New Roman" w:cs="Times New Roman"/>
          <w:sz w:val="28"/>
          <w:szCs w:val="28"/>
          <w:lang w:val="kk-KZ"/>
        </w:rPr>
        <w:t xml:space="preserve"> (ҚР МФ I, т. 2). Мөлдір түссіз сұйықтық [119, Б. 475-477].</w:t>
      </w:r>
    </w:p>
    <w:p w:rsidR="003F0571" w:rsidRPr="00D34AA4" w:rsidRDefault="003F0571" w:rsidP="003F0571">
      <w:pPr>
        <w:tabs>
          <w:tab w:val="left" w:pos="3135"/>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i/>
          <w:iCs/>
          <w:sz w:val="28"/>
          <w:szCs w:val="28"/>
          <w:lang w:val="kk-KZ"/>
        </w:rPr>
        <w:t>Этанол 96 %</w:t>
      </w:r>
      <w:r w:rsidRPr="00D34AA4">
        <w:rPr>
          <w:rFonts w:ascii="Times New Roman" w:hAnsi="Times New Roman" w:cs="Times New Roman"/>
          <w:sz w:val="28"/>
          <w:szCs w:val="28"/>
          <w:lang w:val="kk-KZ"/>
        </w:rPr>
        <w:t xml:space="preserve"> (ҚР МФ I, т.2, с.581]. </w:t>
      </w:r>
    </w:p>
    <w:p w:rsidR="003F0571" w:rsidRPr="00D34AA4" w:rsidRDefault="003F0571" w:rsidP="003F0571">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D34AA4">
        <w:rPr>
          <w:rFonts w:ascii="Times New Roman" w:eastAsia="LiberationSerif-Italic" w:hAnsi="Times New Roman" w:cs="Times New Roman"/>
          <w:i/>
          <w:iCs/>
          <w:sz w:val="28"/>
          <w:szCs w:val="28"/>
        </w:rPr>
        <w:t xml:space="preserve">Глицерин. </w:t>
      </w:r>
      <w:r w:rsidRPr="00D34AA4">
        <w:rPr>
          <w:rFonts w:ascii="Times New Roman" w:eastAsia="LiberationSerif" w:hAnsi="Times New Roman" w:cs="Times New Roman"/>
          <w:sz w:val="28"/>
          <w:szCs w:val="28"/>
        </w:rPr>
        <w:t>С</w:t>
      </w:r>
      <w:r w:rsidRPr="00D34AA4">
        <w:rPr>
          <w:rFonts w:ascii="Times New Roman" w:eastAsia="LiberationSerif" w:hAnsi="Times New Roman" w:cs="Times New Roman"/>
          <w:sz w:val="28"/>
          <w:szCs w:val="28"/>
          <w:vertAlign w:val="subscript"/>
        </w:rPr>
        <w:t>3</w:t>
      </w:r>
      <w:r w:rsidRPr="00D34AA4">
        <w:rPr>
          <w:rFonts w:ascii="Times New Roman" w:eastAsia="LiberationSerif" w:hAnsi="Times New Roman" w:cs="Times New Roman"/>
          <w:sz w:val="28"/>
          <w:szCs w:val="28"/>
        </w:rPr>
        <w:t>Н</w:t>
      </w:r>
      <w:r w:rsidRPr="00D34AA4">
        <w:rPr>
          <w:rFonts w:ascii="Times New Roman" w:eastAsia="LiberationSerif" w:hAnsi="Times New Roman" w:cs="Times New Roman"/>
          <w:sz w:val="28"/>
          <w:szCs w:val="28"/>
          <w:vertAlign w:val="subscript"/>
        </w:rPr>
        <w:t>8</w:t>
      </w:r>
      <w:r w:rsidRPr="00D34AA4">
        <w:rPr>
          <w:rFonts w:ascii="Times New Roman" w:eastAsia="LiberationSerif" w:hAnsi="Times New Roman" w:cs="Times New Roman"/>
          <w:sz w:val="28"/>
          <w:szCs w:val="28"/>
        </w:rPr>
        <w:t>О</w:t>
      </w:r>
      <w:r w:rsidRPr="00D34AA4">
        <w:rPr>
          <w:rFonts w:ascii="Times New Roman" w:eastAsia="LiberationSerif" w:hAnsi="Times New Roman" w:cs="Times New Roman"/>
          <w:sz w:val="28"/>
          <w:szCs w:val="28"/>
          <w:vertAlign w:val="subscript"/>
        </w:rPr>
        <w:t>3</w:t>
      </w:r>
      <w:r w:rsidRPr="00D34AA4">
        <w:rPr>
          <w:rFonts w:ascii="Times New Roman" w:eastAsia="LiberationSerif" w:hAnsi="Times New Roman" w:cs="Times New Roman"/>
          <w:sz w:val="28"/>
          <w:szCs w:val="28"/>
        </w:rPr>
        <w:t xml:space="preserve"> пропан-1,2,3,-триол. </w:t>
      </w:r>
      <w:r w:rsidRPr="00D34AA4">
        <w:rPr>
          <w:rFonts w:ascii="Times New Roman" w:eastAsia="LiberationSerif-Italic" w:hAnsi="Times New Roman" w:cs="Times New Roman"/>
          <w:i/>
          <w:iCs/>
          <w:sz w:val="28"/>
          <w:szCs w:val="28"/>
        </w:rPr>
        <w:t>(</w:t>
      </w:r>
      <w:r w:rsidRPr="00D34AA4">
        <w:rPr>
          <w:rFonts w:ascii="Times New Roman" w:eastAsia="LiberationSerif" w:hAnsi="Times New Roman" w:cs="Times New Roman"/>
          <w:sz w:val="28"/>
          <w:szCs w:val="28"/>
          <w:lang w:val="en-US"/>
        </w:rPr>
        <w:t>Mr</w:t>
      </w:r>
      <w:r w:rsidRPr="00D34AA4">
        <w:rPr>
          <w:rFonts w:ascii="Times New Roman" w:eastAsia="LiberationSerif" w:hAnsi="Times New Roman" w:cs="Times New Roman"/>
          <w:sz w:val="28"/>
          <w:szCs w:val="28"/>
        </w:rPr>
        <w:t xml:space="preserve"> 92,1). (</w:t>
      </w:r>
      <w:r w:rsidRPr="00D34AA4">
        <w:rPr>
          <w:rFonts w:ascii="Times New Roman" w:hAnsi="Times New Roman" w:cs="Times New Roman"/>
          <w:sz w:val="28"/>
          <w:szCs w:val="28"/>
        </w:rPr>
        <w:t xml:space="preserve">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т.</w:t>
      </w:r>
      <w:r w:rsidRPr="00D34AA4">
        <w:rPr>
          <w:rFonts w:ascii="Times New Roman" w:eastAsia="LiberationSerif" w:hAnsi="Times New Roman" w:cs="Times New Roman"/>
          <w:sz w:val="28"/>
          <w:szCs w:val="28"/>
        </w:rPr>
        <w:t xml:space="preserve">2, </w:t>
      </w:r>
      <w:r w:rsidRPr="00D34AA4">
        <w:rPr>
          <w:rFonts w:ascii="Times New Roman" w:eastAsia="LiberationSerif" w:hAnsi="Times New Roman" w:cs="Times New Roman"/>
          <w:sz w:val="28"/>
          <w:szCs w:val="28"/>
          <w:lang w:val="kk-KZ"/>
        </w:rPr>
        <w:t>Б</w:t>
      </w:r>
      <w:r w:rsidRPr="00D34AA4">
        <w:rPr>
          <w:rFonts w:ascii="Times New Roman" w:eastAsia="LiberationSerif" w:hAnsi="Times New Roman" w:cs="Times New Roman"/>
          <w:sz w:val="28"/>
          <w:szCs w:val="28"/>
        </w:rPr>
        <w:t xml:space="preserve">.176-178). </w:t>
      </w:r>
    </w:p>
    <w:p w:rsidR="003F0571" w:rsidRPr="00D34AA4" w:rsidRDefault="003F0571" w:rsidP="003F0571">
      <w:pPr>
        <w:autoSpaceDE w:val="0"/>
        <w:autoSpaceDN w:val="0"/>
        <w:adjustRightInd w:val="0"/>
        <w:spacing w:after="0" w:line="240" w:lineRule="auto"/>
        <w:ind w:firstLine="567"/>
        <w:jc w:val="both"/>
        <w:rPr>
          <w:rFonts w:ascii="Times New Roman" w:eastAsia="LiberationSerif-Italic" w:hAnsi="Times New Roman" w:cs="Times New Roman"/>
          <w:i/>
          <w:iCs/>
          <w:sz w:val="28"/>
          <w:szCs w:val="28"/>
        </w:rPr>
      </w:pPr>
      <w:r w:rsidRPr="00D34AA4">
        <w:rPr>
          <w:rFonts w:ascii="Times New Roman" w:hAnsi="Times New Roman" w:cs="Times New Roman"/>
          <w:i/>
          <w:sz w:val="28"/>
          <w:szCs w:val="28"/>
        </w:rPr>
        <w:t>Хлороформ</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en-US"/>
        </w:rPr>
        <w:t>CHCl</w:t>
      </w:r>
      <w:r w:rsidRPr="00D34AA4">
        <w:rPr>
          <w:rFonts w:ascii="Times New Roman" w:hAnsi="Times New Roman" w:cs="Times New Roman"/>
          <w:sz w:val="28"/>
          <w:szCs w:val="28"/>
          <w:vertAlign w:val="subscript"/>
          <w:lang w:val="en-US"/>
        </w:rPr>
        <w:t>3</w:t>
      </w:r>
      <w:r w:rsidRPr="00D34AA4">
        <w:rPr>
          <w:rFonts w:ascii="Times New Roman" w:hAnsi="Times New Roman" w:cs="Times New Roman"/>
          <w:sz w:val="28"/>
          <w:szCs w:val="28"/>
          <w:lang w:val="en-US"/>
        </w:rPr>
        <w:t xml:space="preserve">. (Mr 1.49). 1018600. [67-66-3]. </w:t>
      </w:r>
      <w:r w:rsidRPr="00D34AA4">
        <w:rPr>
          <w:rFonts w:ascii="Times New Roman" w:hAnsi="Times New Roman" w:cs="Times New Roman"/>
          <w:sz w:val="28"/>
          <w:szCs w:val="28"/>
        </w:rPr>
        <w:t xml:space="preserve">(ҚР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 1,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xml:space="preserve"> 440)</w:t>
      </w:r>
    </w:p>
    <w:p w:rsidR="005C233F" w:rsidRPr="00D34AA4" w:rsidRDefault="003F0571" w:rsidP="003F0571">
      <w:pPr>
        <w:autoSpaceDE w:val="0"/>
        <w:autoSpaceDN w:val="0"/>
        <w:adjustRightInd w:val="0"/>
        <w:spacing w:after="0" w:line="240" w:lineRule="auto"/>
        <w:ind w:firstLine="567"/>
        <w:jc w:val="both"/>
        <w:rPr>
          <w:rFonts w:ascii="Times New Roman" w:eastAsia="LiberationSerif" w:hAnsi="Times New Roman" w:cs="Times New Roman"/>
          <w:sz w:val="28"/>
          <w:szCs w:val="28"/>
          <w:lang w:val="en-US"/>
        </w:rPr>
      </w:pPr>
      <w:r w:rsidRPr="00D34AA4">
        <w:rPr>
          <w:rFonts w:ascii="Times New Roman" w:eastAsia="LiberationSerif-Italic" w:hAnsi="Times New Roman" w:cs="Times New Roman"/>
          <w:i/>
          <w:iCs/>
          <w:sz w:val="28"/>
          <w:szCs w:val="28"/>
        </w:rPr>
        <w:t>Натрий гидроксид</w:t>
      </w:r>
      <w:r w:rsidRPr="00D34AA4">
        <w:rPr>
          <w:rFonts w:ascii="Times New Roman" w:eastAsia="LiberationSerif-Italic" w:hAnsi="Times New Roman" w:cs="Times New Roman"/>
          <w:i/>
          <w:iCs/>
          <w:sz w:val="28"/>
          <w:szCs w:val="28"/>
          <w:lang w:val="kk-KZ"/>
        </w:rPr>
        <w:t>і</w:t>
      </w:r>
      <w:r w:rsidRPr="00D34AA4">
        <w:rPr>
          <w:rFonts w:ascii="Times New Roman" w:eastAsia="LiberationSerif-Italic" w:hAnsi="Times New Roman" w:cs="Times New Roman"/>
          <w:i/>
          <w:iCs/>
          <w:sz w:val="28"/>
          <w:szCs w:val="28"/>
        </w:rPr>
        <w:t xml:space="preserve">. </w:t>
      </w:r>
      <w:r w:rsidRPr="00D34AA4">
        <w:rPr>
          <w:rFonts w:ascii="Times New Roman" w:eastAsia="LiberationSerif" w:hAnsi="Times New Roman" w:cs="Times New Roman"/>
          <w:sz w:val="28"/>
          <w:szCs w:val="28"/>
          <w:lang w:val="en-US"/>
        </w:rPr>
        <w:t>NaOH. (Mr 40). (</w:t>
      </w:r>
      <w:r w:rsidRPr="00D34AA4">
        <w:rPr>
          <w:rFonts w:ascii="Times New Roman" w:hAnsi="Times New Roman" w:cs="Times New Roman"/>
          <w:sz w:val="28"/>
          <w:szCs w:val="28"/>
        </w:rPr>
        <w:t>ҚР</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МФ</w:t>
      </w:r>
      <w:r w:rsidRPr="00D34AA4">
        <w:rPr>
          <w:rFonts w:ascii="Times New Roman" w:hAnsi="Times New Roman" w:cs="Times New Roman"/>
          <w:sz w:val="28"/>
          <w:szCs w:val="28"/>
          <w:lang w:val="en-US"/>
        </w:rPr>
        <w:t xml:space="preserve"> I, </w:t>
      </w:r>
      <w:r w:rsidRPr="00D34AA4">
        <w:rPr>
          <w:rFonts w:ascii="Times New Roman" w:hAnsi="Times New Roman" w:cs="Times New Roman"/>
          <w:sz w:val="28"/>
          <w:szCs w:val="28"/>
        </w:rPr>
        <w:t>т</w:t>
      </w:r>
      <w:r w:rsidRPr="00D34AA4">
        <w:rPr>
          <w:rFonts w:ascii="Times New Roman" w:hAnsi="Times New Roman" w:cs="Times New Roman"/>
          <w:sz w:val="28"/>
          <w:szCs w:val="28"/>
          <w:lang w:val="en-US"/>
        </w:rPr>
        <w:t>.</w:t>
      </w:r>
      <w:r w:rsidRPr="00D34AA4">
        <w:rPr>
          <w:rFonts w:ascii="Times New Roman" w:eastAsia="LiberationSerif" w:hAnsi="Times New Roman" w:cs="Times New Roman"/>
          <w:sz w:val="28"/>
          <w:szCs w:val="28"/>
          <w:lang w:val="en-US"/>
        </w:rPr>
        <w:t xml:space="preserve">2, </w:t>
      </w:r>
      <w:r w:rsidRPr="00D34AA4">
        <w:rPr>
          <w:rFonts w:ascii="Times New Roman" w:eastAsia="LiberationSerif" w:hAnsi="Times New Roman" w:cs="Times New Roman"/>
          <w:sz w:val="28"/>
          <w:szCs w:val="28"/>
          <w:lang w:val="kk-KZ"/>
        </w:rPr>
        <w:t>Б</w:t>
      </w:r>
      <w:r w:rsidRPr="00D34AA4">
        <w:rPr>
          <w:rFonts w:ascii="Times New Roman" w:eastAsia="LiberationSerif" w:hAnsi="Times New Roman" w:cs="Times New Roman"/>
          <w:sz w:val="28"/>
          <w:szCs w:val="28"/>
          <w:lang w:val="en-US"/>
        </w:rPr>
        <w:t>.343-344).</w:t>
      </w:r>
    </w:p>
    <w:p w:rsidR="003F0571" w:rsidRPr="00D34AA4" w:rsidRDefault="005C233F" w:rsidP="005C233F">
      <w:pPr>
        <w:autoSpaceDE w:val="0"/>
        <w:autoSpaceDN w:val="0"/>
        <w:adjustRightInd w:val="0"/>
        <w:spacing w:after="0" w:line="240" w:lineRule="auto"/>
        <w:ind w:firstLine="567"/>
        <w:jc w:val="both"/>
        <w:rPr>
          <w:rFonts w:ascii="Times New Roman" w:eastAsia="LiberationSerif" w:hAnsi="Times New Roman" w:cs="Times New Roman"/>
          <w:sz w:val="28"/>
          <w:szCs w:val="28"/>
        </w:rPr>
      </w:pPr>
      <w:r w:rsidRPr="00D34AA4">
        <w:rPr>
          <w:rFonts w:ascii="Times New Roman" w:hAnsi="Times New Roman" w:cs="Times New Roman"/>
          <w:sz w:val="28"/>
          <w:szCs w:val="28"/>
          <w:lang w:val="kk-KZ"/>
        </w:rPr>
        <w:t>Сусыз натрий сульфаты. Na</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SO</w:t>
      </w:r>
      <w:r w:rsidRPr="00D34AA4">
        <w:rPr>
          <w:rFonts w:ascii="Times New Roman" w:hAnsi="Times New Roman" w:cs="Times New Roman"/>
          <w:sz w:val="28"/>
          <w:szCs w:val="28"/>
          <w:vertAlign w:val="subscript"/>
          <w:lang w:val="kk-KZ"/>
        </w:rPr>
        <w:t>4</w:t>
      </w:r>
      <w:r w:rsidRPr="00D34AA4">
        <w:rPr>
          <w:rFonts w:ascii="Times New Roman" w:hAnsi="Times New Roman" w:cs="Times New Roman"/>
          <w:sz w:val="28"/>
          <w:szCs w:val="28"/>
          <w:lang w:val="kk-KZ"/>
        </w:rPr>
        <w:t>. (</w:t>
      </w:r>
      <w:r w:rsidRPr="00D34AA4">
        <w:rPr>
          <w:rFonts w:ascii="Times New Roman" w:eastAsia="LiberationSerif" w:hAnsi="Times New Roman" w:cs="Times New Roman"/>
          <w:sz w:val="28"/>
          <w:szCs w:val="28"/>
          <w:lang w:val="kk-KZ"/>
        </w:rPr>
        <w:t>Mr 142</w:t>
      </w:r>
      <w:r w:rsidRPr="00D34AA4">
        <w:rPr>
          <w:rFonts w:ascii="Times New Roman" w:hAnsi="Times New Roman" w:cs="Times New Roman"/>
          <w:sz w:val="28"/>
          <w:szCs w:val="28"/>
          <w:lang w:val="kk-KZ"/>
        </w:rPr>
        <w:t xml:space="preserve">). </w:t>
      </w:r>
      <w:r w:rsidRPr="00D34AA4">
        <w:rPr>
          <w:rFonts w:ascii="Times New Roman" w:eastAsia="LiberationSerif" w:hAnsi="Times New Roman" w:cs="Times New Roman"/>
          <w:sz w:val="28"/>
          <w:szCs w:val="28"/>
        </w:rPr>
        <w:t>(</w:t>
      </w:r>
      <w:r w:rsidRPr="00D34AA4">
        <w:rPr>
          <w:rFonts w:ascii="Times New Roman" w:hAnsi="Times New Roman" w:cs="Times New Roman"/>
          <w:sz w:val="28"/>
          <w:szCs w:val="28"/>
        </w:rPr>
        <w:t xml:space="preserve">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т.</w:t>
      </w:r>
      <w:r w:rsidRPr="00D34AA4">
        <w:rPr>
          <w:rFonts w:ascii="Times New Roman" w:eastAsia="LiberationSerif" w:hAnsi="Times New Roman" w:cs="Times New Roman"/>
          <w:sz w:val="28"/>
          <w:szCs w:val="28"/>
        </w:rPr>
        <w:t xml:space="preserve">2, </w:t>
      </w:r>
      <w:r w:rsidRPr="00D34AA4">
        <w:rPr>
          <w:rFonts w:ascii="Times New Roman" w:eastAsia="LiberationSerif" w:hAnsi="Times New Roman" w:cs="Times New Roman"/>
          <w:sz w:val="28"/>
          <w:szCs w:val="28"/>
          <w:lang w:val="kk-KZ"/>
        </w:rPr>
        <w:t>Б</w:t>
      </w:r>
      <w:r w:rsidRPr="00D34AA4">
        <w:rPr>
          <w:rFonts w:ascii="Times New Roman" w:eastAsia="LiberationSerif" w:hAnsi="Times New Roman" w:cs="Times New Roman"/>
          <w:sz w:val="28"/>
          <w:szCs w:val="28"/>
        </w:rPr>
        <w:t>.370).</w:t>
      </w:r>
    </w:p>
    <w:p w:rsidR="003F0571" w:rsidRPr="00D34AA4" w:rsidRDefault="003F0571" w:rsidP="003F0571">
      <w:pPr>
        <w:autoSpaceDE w:val="0"/>
        <w:autoSpaceDN w:val="0"/>
        <w:adjustRightInd w:val="0"/>
        <w:spacing w:after="0" w:line="240" w:lineRule="auto"/>
        <w:ind w:firstLine="567"/>
        <w:jc w:val="both"/>
        <w:rPr>
          <w:rFonts w:ascii="Times New Roman" w:eastAsia="LiberationSerif" w:hAnsi="Times New Roman" w:cs="Times New Roman"/>
          <w:sz w:val="28"/>
          <w:szCs w:val="28"/>
          <w:lang w:val="kk-KZ"/>
        </w:rPr>
      </w:pPr>
      <w:r w:rsidRPr="00D34AA4">
        <w:rPr>
          <w:rFonts w:ascii="Times New Roman" w:eastAsia="LiberationSerif-Italic" w:hAnsi="Times New Roman" w:cs="Times New Roman"/>
          <w:i/>
          <w:iCs/>
          <w:sz w:val="28"/>
          <w:szCs w:val="28"/>
          <w:lang w:val="kk-KZ"/>
        </w:rPr>
        <w:t xml:space="preserve">Хроматографияға арналған гелий. </w:t>
      </w:r>
      <w:r w:rsidRPr="00D34AA4">
        <w:rPr>
          <w:rFonts w:ascii="Times New Roman" w:eastAsia="LiberationSerif" w:hAnsi="Times New Roman" w:cs="Times New Roman"/>
          <w:sz w:val="28"/>
          <w:szCs w:val="28"/>
          <w:lang w:val="kk-KZ"/>
        </w:rPr>
        <w:t xml:space="preserve">He. (Ar 4.003). </w:t>
      </w:r>
      <w:r w:rsidRPr="00D34AA4">
        <w:rPr>
          <w:rFonts w:ascii="Times New Roman" w:eastAsia="LiberationSerif-Italic" w:hAnsi="Times New Roman" w:cs="Times New Roman"/>
          <w:iCs/>
          <w:sz w:val="28"/>
          <w:szCs w:val="28"/>
          <w:lang w:val="kk-KZ"/>
        </w:rPr>
        <w:t>1041800</w:t>
      </w:r>
      <w:r w:rsidRPr="00D34AA4">
        <w:rPr>
          <w:rFonts w:ascii="Times New Roman" w:eastAsia="LiberationSerif-Italic" w:hAnsi="Times New Roman" w:cs="Times New Roman"/>
          <w:i/>
          <w:iCs/>
          <w:sz w:val="28"/>
          <w:szCs w:val="28"/>
          <w:lang w:val="kk-KZ"/>
        </w:rPr>
        <w:t xml:space="preserve">. </w:t>
      </w:r>
      <w:r w:rsidRPr="00D34AA4">
        <w:rPr>
          <w:rFonts w:ascii="Times New Roman" w:eastAsia="LiberationSerif" w:hAnsi="Times New Roman" w:cs="Times New Roman"/>
          <w:sz w:val="28"/>
          <w:szCs w:val="28"/>
          <w:lang w:val="kk-KZ"/>
        </w:rPr>
        <w:t>[7440-59-7]. (</w:t>
      </w:r>
      <w:r w:rsidRPr="00D34AA4">
        <w:rPr>
          <w:rFonts w:ascii="Times New Roman" w:hAnsi="Times New Roman" w:cs="Times New Roman"/>
          <w:sz w:val="28"/>
          <w:szCs w:val="28"/>
          <w:lang w:val="kk-KZ"/>
        </w:rPr>
        <w:t>ҚР МФ I, т</w:t>
      </w:r>
      <w:r w:rsidRPr="00D34AA4">
        <w:rPr>
          <w:rFonts w:ascii="Times New Roman" w:eastAsia="LiberationSerif" w:hAnsi="Times New Roman" w:cs="Times New Roman"/>
          <w:sz w:val="28"/>
          <w:szCs w:val="28"/>
          <w:lang w:val="kk-KZ"/>
        </w:rPr>
        <w:t>.1, Б.345).</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lang w:val="kk-KZ"/>
        </w:rPr>
        <w:t>Реактивтер</w:t>
      </w:r>
      <w:r w:rsidRPr="00D34AA4">
        <w:rPr>
          <w:rFonts w:ascii="Times New Roman" w:hAnsi="Times New Roman" w:cs="Times New Roman"/>
          <w:sz w:val="28"/>
          <w:szCs w:val="28"/>
          <w:lang w:val="kk-KZ"/>
        </w:rPr>
        <w:t xml:space="preserve">: метилен көгі (ҚР МФ I, </w:t>
      </w:r>
      <w:r w:rsidRPr="00D34AA4">
        <w:rPr>
          <w:rFonts w:ascii="Times New Roman" w:hAnsi="Times New Roman" w:cs="Times New Roman"/>
          <w:sz w:val="28"/>
          <w:szCs w:val="28"/>
        </w:rPr>
        <w:t xml:space="preserve">т. 2,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387), конц. H</w:t>
      </w:r>
      <w:r w:rsidRPr="00D34AA4">
        <w:rPr>
          <w:rFonts w:ascii="Times New Roman" w:hAnsi="Times New Roman" w:cs="Times New Roman"/>
          <w:sz w:val="28"/>
          <w:szCs w:val="28"/>
          <w:vertAlign w:val="subscript"/>
        </w:rPr>
        <w:t>2</w:t>
      </w:r>
      <w:r w:rsidRPr="00D34AA4">
        <w:rPr>
          <w:rFonts w:ascii="Times New Roman" w:hAnsi="Times New Roman" w:cs="Times New Roman"/>
          <w:sz w:val="28"/>
          <w:szCs w:val="28"/>
        </w:rPr>
        <w:t>SO</w:t>
      </w:r>
      <w:r w:rsidRPr="00D34AA4">
        <w:rPr>
          <w:rFonts w:ascii="Times New Roman" w:hAnsi="Times New Roman" w:cs="Times New Roman"/>
          <w:sz w:val="28"/>
          <w:szCs w:val="28"/>
          <w:vertAlign w:val="subscript"/>
        </w:rPr>
        <w:t>4</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 xml:space="preserve">10% тимол ерітіндісі (ҚР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 2, с. 424), Люголя реактив</w:t>
      </w:r>
      <w:r w:rsidRPr="00D34AA4">
        <w:rPr>
          <w:rFonts w:ascii="Times New Roman" w:hAnsi="Times New Roman" w:cs="Times New Roman"/>
          <w:sz w:val="28"/>
          <w:szCs w:val="28"/>
          <w:lang w:val="kk-KZ"/>
        </w:rPr>
        <w:t>і</w:t>
      </w:r>
      <w:r w:rsidRPr="00D34AA4">
        <w:rPr>
          <w:rFonts w:ascii="Times New Roman" w:hAnsi="Times New Roman" w:cs="Times New Roman"/>
          <w:sz w:val="28"/>
          <w:szCs w:val="28"/>
        </w:rPr>
        <w:t xml:space="preserve"> (ҚР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т.1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370), конц. H</w:t>
      </w:r>
      <w:r w:rsidRPr="00D34AA4">
        <w:rPr>
          <w:rFonts w:ascii="Times New Roman" w:hAnsi="Times New Roman" w:cs="Times New Roman"/>
          <w:sz w:val="28"/>
          <w:szCs w:val="28"/>
          <w:vertAlign w:val="subscript"/>
        </w:rPr>
        <w:t>2</w:t>
      </w:r>
      <w:r w:rsidRPr="00D34AA4">
        <w:rPr>
          <w:rFonts w:ascii="Times New Roman" w:hAnsi="Times New Roman" w:cs="Times New Roman"/>
          <w:sz w:val="28"/>
          <w:szCs w:val="28"/>
        </w:rPr>
        <w:t>SO</w:t>
      </w:r>
      <w:r w:rsidRPr="00D34AA4">
        <w:rPr>
          <w:rFonts w:ascii="Times New Roman" w:hAnsi="Times New Roman" w:cs="Times New Roman"/>
          <w:sz w:val="28"/>
          <w:szCs w:val="28"/>
          <w:vertAlign w:val="subscript"/>
        </w:rPr>
        <w:t>4</w:t>
      </w:r>
      <w:r w:rsidRPr="00D34AA4">
        <w:rPr>
          <w:rFonts w:ascii="Times New Roman" w:hAnsi="Times New Roman" w:cs="Times New Roman"/>
          <w:sz w:val="28"/>
          <w:szCs w:val="28"/>
        </w:rPr>
        <w:t xml:space="preserve"> (ҚР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 2,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413), 10% K</w:t>
      </w:r>
      <w:r w:rsidRPr="00D34AA4">
        <w:rPr>
          <w:rFonts w:ascii="Times New Roman" w:hAnsi="Times New Roman" w:cs="Times New Roman"/>
          <w:sz w:val="28"/>
          <w:szCs w:val="28"/>
          <w:vertAlign w:val="subscript"/>
        </w:rPr>
        <w:t>2</w:t>
      </w:r>
      <w:r w:rsidRPr="00D34AA4">
        <w:rPr>
          <w:rFonts w:ascii="Times New Roman" w:hAnsi="Times New Roman" w:cs="Times New Roman"/>
          <w:sz w:val="28"/>
          <w:szCs w:val="28"/>
        </w:rPr>
        <w:t>Cr</w:t>
      </w:r>
      <w:r w:rsidRPr="00D34AA4">
        <w:rPr>
          <w:rFonts w:ascii="Times New Roman" w:hAnsi="Times New Roman" w:cs="Times New Roman"/>
          <w:sz w:val="28"/>
          <w:szCs w:val="28"/>
          <w:vertAlign w:val="subscript"/>
        </w:rPr>
        <w:t>2</w:t>
      </w:r>
      <w:r w:rsidRPr="00D34AA4">
        <w:rPr>
          <w:rFonts w:ascii="Times New Roman" w:hAnsi="Times New Roman" w:cs="Times New Roman"/>
          <w:sz w:val="28"/>
          <w:szCs w:val="28"/>
        </w:rPr>
        <w:t>O</w:t>
      </w:r>
      <w:r w:rsidRPr="00D34AA4">
        <w:rPr>
          <w:rFonts w:ascii="Times New Roman" w:hAnsi="Times New Roman" w:cs="Times New Roman"/>
          <w:sz w:val="28"/>
          <w:szCs w:val="28"/>
          <w:vertAlign w:val="subscript"/>
        </w:rPr>
        <w:t>7</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 xml:space="preserve">спирттегі ерітінідісі </w:t>
      </w:r>
      <w:r w:rsidRPr="00D34AA4">
        <w:rPr>
          <w:rFonts w:ascii="Times New Roman" w:hAnsi="Times New Roman" w:cs="Times New Roman"/>
          <w:sz w:val="28"/>
          <w:szCs w:val="28"/>
        </w:rPr>
        <w:t xml:space="preserve">(ҚР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т. 1,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369), 1% FeCl</w:t>
      </w:r>
      <w:r w:rsidRPr="00D34AA4">
        <w:rPr>
          <w:rFonts w:ascii="Times New Roman" w:hAnsi="Times New Roman" w:cs="Times New Roman"/>
          <w:sz w:val="28"/>
          <w:szCs w:val="28"/>
          <w:vertAlign w:val="subscript"/>
        </w:rPr>
        <w:t>3</w:t>
      </w:r>
      <w:r w:rsidRPr="00D34AA4">
        <w:rPr>
          <w:rFonts w:ascii="Times New Roman" w:hAnsi="Times New Roman" w:cs="Times New Roman"/>
          <w:sz w:val="28"/>
          <w:szCs w:val="28"/>
          <w:lang w:val="kk-KZ"/>
        </w:rPr>
        <w:t xml:space="preserve"> спирттегі ерітіндісі</w:t>
      </w:r>
      <w:r w:rsidRPr="00D34AA4">
        <w:rPr>
          <w:rFonts w:ascii="Times New Roman" w:hAnsi="Times New Roman" w:cs="Times New Roman"/>
          <w:sz w:val="28"/>
          <w:szCs w:val="28"/>
        </w:rPr>
        <w:t xml:space="preserve"> (ҚР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т.1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364), Драгендорф</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реактив</w:t>
      </w:r>
      <w:r w:rsidRPr="00D34AA4">
        <w:rPr>
          <w:rFonts w:ascii="Times New Roman" w:hAnsi="Times New Roman" w:cs="Times New Roman"/>
          <w:sz w:val="28"/>
          <w:szCs w:val="28"/>
          <w:lang w:val="kk-KZ"/>
        </w:rPr>
        <w:t>і</w:t>
      </w:r>
      <w:r w:rsidRPr="00D34AA4">
        <w:rPr>
          <w:rFonts w:ascii="Times New Roman" w:hAnsi="Times New Roman" w:cs="Times New Roman"/>
          <w:sz w:val="28"/>
          <w:szCs w:val="28"/>
        </w:rPr>
        <w:t xml:space="preserve"> (ҚР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т.1,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xml:space="preserve">. 370). </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Твин 80 (Полисорбат 80) (ҚР МФ 1т., </w:t>
      </w:r>
      <w:r w:rsidRPr="00D34AA4">
        <w:rPr>
          <w:rFonts w:ascii="Times New Roman" w:hAnsi="Times New Roman" w:cs="Times New Roman"/>
          <w:i/>
          <w:sz w:val="28"/>
          <w:szCs w:val="28"/>
        </w:rPr>
        <w:t>2.6.12</w:t>
      </w:r>
      <w:r w:rsidRPr="00D34AA4">
        <w:rPr>
          <w:rFonts w:ascii="Times New Roman" w:hAnsi="Times New Roman" w:cs="Times New Roman"/>
          <w:sz w:val="28"/>
          <w:szCs w:val="28"/>
        </w:rPr>
        <w:t>. 173 б., ҚР МФ 2т., 432 б.)</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rPr>
        <w:t>Карбопол 940. (</w:t>
      </w:r>
      <w:r w:rsidRPr="00D34AA4">
        <w:rPr>
          <w:rFonts w:ascii="Times New Roman" w:hAnsi="Times New Roman" w:cs="Times New Roman"/>
          <w:bCs/>
          <w:i/>
          <w:sz w:val="28"/>
          <w:szCs w:val="28"/>
        </w:rPr>
        <w:t>Carbopol® 940</w:t>
      </w:r>
      <w:r w:rsidRPr="00D34AA4">
        <w:rPr>
          <w:rFonts w:ascii="Times New Roman" w:hAnsi="Times New Roman" w:cs="Times New Roman"/>
          <w:i/>
          <w:sz w:val="28"/>
          <w:szCs w:val="28"/>
        </w:rPr>
        <w:t>) Өндіруші Бельгия.</w:t>
      </w:r>
      <w:r w:rsidRPr="00D34AA4">
        <w:rPr>
          <w:rFonts w:ascii="Times New Roman" w:hAnsi="Times New Roman" w:cs="Times New Roman"/>
          <w:i/>
          <w:color w:val="676767"/>
          <w:sz w:val="27"/>
          <w:szCs w:val="27"/>
          <w:shd w:val="clear" w:color="auto" w:fill="F8F8FC"/>
        </w:rPr>
        <w:t xml:space="preserve"> </w:t>
      </w:r>
      <w:r w:rsidRPr="00D34AA4">
        <w:rPr>
          <w:rFonts w:ascii="Times New Roman" w:hAnsi="Times New Roman" w:cs="Times New Roman"/>
          <w:i/>
          <w:sz w:val="28"/>
          <w:szCs w:val="28"/>
        </w:rPr>
        <w:t>Acros Organics компаниясы.</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rPr>
        <w:t xml:space="preserve">Метилцеллюлоза. Өндіруші </w:t>
      </w:r>
      <w:r w:rsidRPr="00D34AA4">
        <w:rPr>
          <w:rFonts w:ascii="Times New Roman" w:hAnsi="Times New Roman" w:cs="Times New Roman"/>
          <w:i/>
          <w:sz w:val="28"/>
          <w:szCs w:val="28"/>
          <w:lang w:val="kk-KZ"/>
        </w:rPr>
        <w:t>Қытай.</w:t>
      </w:r>
      <w:r w:rsidRPr="00D34AA4">
        <w:rPr>
          <w:rFonts w:ascii="Times New Roman" w:hAnsi="Times New Roman" w:cs="Times New Roman"/>
          <w:i/>
          <w:sz w:val="28"/>
          <w:szCs w:val="28"/>
        </w:rPr>
        <w:t xml:space="preserve"> </w:t>
      </w:r>
      <w:r w:rsidRPr="00D34AA4">
        <w:rPr>
          <w:rFonts w:ascii="Times New Roman" w:hAnsi="Times New Roman" w:cs="Times New Roman"/>
          <w:i/>
          <w:sz w:val="28"/>
          <w:szCs w:val="28"/>
          <w:lang w:val="kk-KZ"/>
        </w:rPr>
        <w:t xml:space="preserve">Артикул </w:t>
      </w:r>
      <w:r w:rsidRPr="00D34AA4">
        <w:rPr>
          <w:rFonts w:ascii="Times New Roman" w:hAnsi="Times New Roman" w:cs="Times New Roman"/>
          <w:i/>
          <w:color w:val="333333"/>
          <w:sz w:val="28"/>
          <w:szCs w:val="28"/>
          <w:shd w:val="clear" w:color="auto" w:fill="FFFFFF"/>
        </w:rPr>
        <w:t>5209004977</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Натрий карбоксиметилцеллюлоза. Өндіруші Қытай.</w:t>
      </w:r>
      <w:r w:rsidRPr="00D34AA4">
        <w:rPr>
          <w:rFonts w:ascii="Times New Roman" w:hAnsi="Times New Roman" w:cs="Times New Roman"/>
          <w:color w:val="777777"/>
          <w:sz w:val="21"/>
          <w:szCs w:val="21"/>
          <w:shd w:val="clear" w:color="auto" w:fill="FFFFFF"/>
          <w:lang w:val="kk-KZ"/>
        </w:rPr>
        <w:t xml:space="preserve"> </w:t>
      </w:r>
      <w:r w:rsidRPr="00D34AA4">
        <w:rPr>
          <w:rFonts w:ascii="Times New Roman" w:hAnsi="Times New Roman" w:cs="Times New Roman"/>
          <w:i/>
          <w:sz w:val="28"/>
          <w:szCs w:val="28"/>
          <w:lang w:val="kk-KZ"/>
        </w:rPr>
        <w:t>CAS №</w:t>
      </w:r>
      <w:r w:rsidRPr="00D34AA4">
        <w:rPr>
          <w:rFonts w:ascii="Times New Roman" w:hAnsi="Times New Roman" w:cs="Times New Roman"/>
          <w:i/>
          <w:color w:val="777777"/>
          <w:sz w:val="21"/>
          <w:szCs w:val="21"/>
          <w:shd w:val="clear" w:color="auto" w:fill="FFFFFF"/>
          <w:lang w:val="kk-KZ"/>
        </w:rPr>
        <w:t xml:space="preserve"> </w:t>
      </w:r>
      <w:r w:rsidRPr="00D34AA4">
        <w:rPr>
          <w:rFonts w:ascii="Times New Roman" w:hAnsi="Times New Roman" w:cs="Times New Roman"/>
          <w:i/>
          <w:sz w:val="28"/>
          <w:szCs w:val="28"/>
          <w:lang w:val="kk-KZ"/>
        </w:rPr>
        <w:t>9004-32-4</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Карбоксиметилцеллоза. Өндіруші Қытай. Артикул  5209003723</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 xml:space="preserve">Салыстыру препараттары: </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t>Нистатин. C</w:t>
      </w:r>
      <w:r w:rsidRPr="00D34AA4">
        <w:rPr>
          <w:rFonts w:ascii="Times New Roman" w:hAnsi="Times New Roman" w:cs="Times New Roman"/>
          <w:sz w:val="28"/>
          <w:szCs w:val="28"/>
          <w:vertAlign w:val="subscript"/>
          <w:lang w:val="kk-KZ"/>
        </w:rPr>
        <w:t>47</w:t>
      </w:r>
      <w:r w:rsidRPr="00D34AA4">
        <w:rPr>
          <w:rFonts w:ascii="Times New Roman" w:hAnsi="Times New Roman" w:cs="Times New Roman"/>
          <w:sz w:val="28"/>
          <w:szCs w:val="28"/>
          <w:lang w:val="kk-KZ"/>
        </w:rPr>
        <w:t>H</w:t>
      </w:r>
      <w:r w:rsidRPr="00D34AA4">
        <w:rPr>
          <w:rFonts w:ascii="Times New Roman" w:hAnsi="Times New Roman" w:cs="Times New Roman"/>
          <w:sz w:val="28"/>
          <w:szCs w:val="28"/>
          <w:vertAlign w:val="subscript"/>
          <w:lang w:val="kk-KZ"/>
        </w:rPr>
        <w:t>75</w:t>
      </w:r>
      <w:r w:rsidRPr="00D34AA4">
        <w:rPr>
          <w:rFonts w:ascii="Times New Roman" w:hAnsi="Times New Roman" w:cs="Times New Roman"/>
          <w:sz w:val="28"/>
          <w:szCs w:val="28"/>
          <w:lang w:val="kk-KZ"/>
        </w:rPr>
        <w:t>NO</w:t>
      </w:r>
      <w:r w:rsidRPr="00D34AA4">
        <w:rPr>
          <w:rFonts w:ascii="Times New Roman" w:hAnsi="Times New Roman" w:cs="Times New Roman"/>
          <w:sz w:val="28"/>
          <w:szCs w:val="28"/>
          <w:vertAlign w:val="subscript"/>
          <w:lang w:val="kk-KZ"/>
        </w:rPr>
        <w:t>17</w:t>
      </w:r>
      <w:r w:rsidRPr="00D34AA4">
        <w:rPr>
          <w:rFonts w:ascii="Times New Roman" w:hAnsi="Times New Roman" w:cs="Times New Roman"/>
          <w:sz w:val="28"/>
          <w:szCs w:val="28"/>
          <w:lang w:val="kk-KZ"/>
        </w:rPr>
        <w:t>. (Mr 926). (ҚР МФ I, т.</w:t>
      </w:r>
      <w:r w:rsidRPr="00D34AA4">
        <w:rPr>
          <w:rFonts w:ascii="Times New Roman" w:hAnsi="Times New Roman" w:cs="Times New Roman"/>
          <w:sz w:val="28"/>
          <w:szCs w:val="28"/>
        </w:rPr>
        <w:t xml:space="preserve">3,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xml:space="preserve">.513). </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t>Құрамында нистатин бар  индикатор дискілері.</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Тек</w:t>
      </w:r>
      <w:r w:rsidRPr="00D34AA4">
        <w:rPr>
          <w:rFonts w:ascii="Times New Roman" w:hAnsi="Times New Roman" w:cs="Times New Roman"/>
          <w:sz w:val="28"/>
          <w:szCs w:val="28"/>
        </w:rPr>
        <w:t xml:space="preserve"> </w:t>
      </w:r>
      <w:r w:rsidRPr="00D34AA4">
        <w:rPr>
          <w:rFonts w:ascii="Times New Roman" w:hAnsi="Times New Roman" w:cs="Times New Roman"/>
          <w:i/>
          <w:sz w:val="28"/>
          <w:szCs w:val="28"/>
        </w:rPr>
        <w:t>in vitro</w:t>
      </w:r>
      <w:r w:rsidRPr="00D34AA4">
        <w:rPr>
          <w:rFonts w:ascii="Times New Roman" w:hAnsi="Times New Roman" w:cs="Times New Roman"/>
          <w:sz w:val="28"/>
          <w:szCs w:val="28"/>
        </w:rPr>
        <w:t xml:space="preserve"> диагностикасы </w:t>
      </w:r>
      <w:r w:rsidRPr="00D34AA4">
        <w:rPr>
          <w:rFonts w:ascii="Times New Roman" w:hAnsi="Times New Roman" w:cs="Times New Roman"/>
          <w:sz w:val="28"/>
          <w:szCs w:val="28"/>
        </w:rPr>
        <w:lastRenderedPageBreak/>
        <w:t xml:space="preserve">үшін. </w:t>
      </w:r>
    </w:p>
    <w:p w:rsidR="003F0571" w:rsidRDefault="003F0571" w:rsidP="003F0571">
      <w:pPr>
        <w:widowControl w:val="0"/>
        <w:shd w:val="clear" w:color="auto" w:fill="FFFFFF"/>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Натрий бензилпенициллині. C</w:t>
      </w:r>
      <w:r w:rsidRPr="00D34AA4">
        <w:rPr>
          <w:rFonts w:ascii="Times New Roman" w:hAnsi="Times New Roman" w:cs="Times New Roman"/>
          <w:sz w:val="28"/>
          <w:szCs w:val="28"/>
          <w:vertAlign w:val="subscript"/>
        </w:rPr>
        <w:t>16</w:t>
      </w:r>
      <w:r w:rsidRPr="00D34AA4">
        <w:rPr>
          <w:rFonts w:ascii="Times New Roman" w:hAnsi="Times New Roman" w:cs="Times New Roman"/>
          <w:sz w:val="28"/>
          <w:szCs w:val="28"/>
        </w:rPr>
        <w:t>H</w:t>
      </w:r>
      <w:r w:rsidRPr="00D34AA4">
        <w:rPr>
          <w:rFonts w:ascii="Times New Roman" w:hAnsi="Times New Roman" w:cs="Times New Roman"/>
          <w:sz w:val="28"/>
          <w:szCs w:val="28"/>
          <w:vertAlign w:val="subscript"/>
        </w:rPr>
        <w:t>17</w:t>
      </w:r>
      <w:r w:rsidRPr="00D34AA4">
        <w:rPr>
          <w:rFonts w:ascii="Times New Roman" w:hAnsi="Times New Roman" w:cs="Times New Roman"/>
          <w:sz w:val="28"/>
          <w:szCs w:val="28"/>
        </w:rPr>
        <w:t>N</w:t>
      </w:r>
      <w:r w:rsidRPr="00D34AA4">
        <w:rPr>
          <w:rFonts w:ascii="Times New Roman" w:hAnsi="Times New Roman" w:cs="Times New Roman"/>
          <w:sz w:val="28"/>
          <w:szCs w:val="28"/>
          <w:vertAlign w:val="subscript"/>
        </w:rPr>
        <w:t>2</w:t>
      </w:r>
      <w:r w:rsidRPr="00D34AA4">
        <w:rPr>
          <w:rFonts w:ascii="Times New Roman" w:hAnsi="Times New Roman" w:cs="Times New Roman"/>
          <w:sz w:val="28"/>
          <w:szCs w:val="28"/>
        </w:rPr>
        <w:t>Na0</w:t>
      </w:r>
      <w:r w:rsidRPr="00D34AA4">
        <w:rPr>
          <w:rFonts w:ascii="Times New Roman" w:hAnsi="Times New Roman" w:cs="Times New Roman"/>
          <w:sz w:val="28"/>
          <w:szCs w:val="28"/>
          <w:vertAlign w:val="subscript"/>
        </w:rPr>
        <w:t>4</w:t>
      </w:r>
      <w:r w:rsidRPr="00D34AA4">
        <w:rPr>
          <w:rFonts w:ascii="Times New Roman" w:hAnsi="Times New Roman" w:cs="Times New Roman"/>
          <w:sz w:val="28"/>
          <w:szCs w:val="28"/>
        </w:rPr>
        <w:t xml:space="preserve">S. (Mr 356,4). (ҚР МФ </w:t>
      </w:r>
      <w:r w:rsidRPr="00D34AA4">
        <w:rPr>
          <w:rFonts w:ascii="Times New Roman" w:hAnsi="Times New Roman" w:cs="Times New Roman"/>
          <w:sz w:val="28"/>
          <w:szCs w:val="28"/>
          <w:lang w:val="en-US"/>
        </w:rPr>
        <w:t>I</w:t>
      </w:r>
      <w:r w:rsidRPr="00D34AA4">
        <w:rPr>
          <w:rFonts w:ascii="Times New Roman" w:hAnsi="Times New Roman" w:cs="Times New Roman"/>
          <w:sz w:val="28"/>
          <w:szCs w:val="28"/>
        </w:rPr>
        <w:t xml:space="preserve"> т.2, </w:t>
      </w:r>
      <w:r w:rsidRPr="00D34AA4">
        <w:rPr>
          <w:rFonts w:ascii="Times New Roman" w:hAnsi="Times New Roman" w:cs="Times New Roman"/>
          <w:sz w:val="28"/>
          <w:szCs w:val="28"/>
          <w:lang w:val="kk-KZ"/>
        </w:rPr>
        <w:t>Б</w:t>
      </w:r>
      <w:r w:rsidRPr="00D34AA4">
        <w:rPr>
          <w:rFonts w:ascii="Times New Roman" w:hAnsi="Times New Roman" w:cs="Times New Roman"/>
          <w:sz w:val="28"/>
          <w:szCs w:val="28"/>
        </w:rPr>
        <w:t xml:space="preserve">.133). Бензилпенициллинмен индикаторлық дискілер. </w:t>
      </w:r>
    </w:p>
    <w:p w:rsidR="00E72B6B" w:rsidRPr="00D34AA4" w:rsidRDefault="00E72B6B" w:rsidP="003F0571">
      <w:pPr>
        <w:widowControl w:val="0"/>
        <w:shd w:val="clear" w:color="auto" w:fill="FFFFFF"/>
        <w:spacing w:after="0" w:line="240" w:lineRule="auto"/>
        <w:ind w:firstLine="567"/>
        <w:jc w:val="both"/>
        <w:rPr>
          <w:rFonts w:ascii="Times New Roman" w:hAnsi="Times New Roman" w:cs="Times New Roman"/>
          <w:sz w:val="28"/>
          <w:szCs w:val="28"/>
        </w:rPr>
      </w:pPr>
      <w:r w:rsidRPr="00E72B6B">
        <w:rPr>
          <w:rFonts w:ascii="Times New Roman" w:hAnsi="Times New Roman" w:cs="Times New Roman"/>
          <w:sz w:val="28"/>
          <w:szCs w:val="28"/>
        </w:rPr>
        <w:t>Цефтриаксон</w:t>
      </w:r>
      <w:r>
        <w:rPr>
          <w:rFonts w:ascii="Times New Roman" w:hAnsi="Times New Roman" w:cs="Times New Roman"/>
          <w:sz w:val="28"/>
          <w:szCs w:val="28"/>
        </w:rPr>
        <w:t>ны</w:t>
      </w:r>
      <w:r>
        <w:rPr>
          <w:rFonts w:ascii="Times New Roman" w:hAnsi="Times New Roman" w:cs="Times New Roman"/>
          <w:sz w:val="28"/>
          <w:szCs w:val="28"/>
          <w:lang w:val="kk-KZ"/>
        </w:rPr>
        <w:t>ң</w:t>
      </w:r>
      <w:r w:rsidRPr="00E72B6B">
        <w:rPr>
          <w:rFonts w:ascii="Times New Roman" w:hAnsi="Times New Roman" w:cs="Times New Roman"/>
          <w:sz w:val="28"/>
          <w:szCs w:val="28"/>
        </w:rPr>
        <w:t xml:space="preserve"> натрий тұзы. C18H18N8Na2O7S3 (Mr 662). (ГФ РК т.2, с. 553).</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Эвкалипт майы (өндіруші ел – Ресей, АромаМарка) жылжымалы, мөлдір, түссіз немесе аздап сарғыштау, балғын, камфораға тән иісі бар сұйықтық. </w:t>
      </w:r>
    </w:p>
    <w:p w:rsidR="003F0571" w:rsidRPr="00D34AA4" w:rsidRDefault="003F0571" w:rsidP="003F0571">
      <w:pPr>
        <w:widowControl w:val="0"/>
        <w:shd w:val="clear" w:color="auto" w:fill="FFFFFF"/>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 xml:space="preserve">Тәжірибелік жануарлар. </w:t>
      </w:r>
      <w:r w:rsidRPr="00D34AA4">
        <w:rPr>
          <w:rFonts w:ascii="Times New Roman" w:hAnsi="Times New Roman" w:cs="Times New Roman"/>
          <w:sz w:val="28"/>
          <w:szCs w:val="28"/>
          <w:lang w:val="kk-KZ"/>
        </w:rPr>
        <w:t xml:space="preserve">Зерттелетін эфир майының жедел уыттылығын және сығындыларың қабынуға қарсы белсендділігін анықтау кезінде салмағы 18,0-30,0 грамм болатын екі жыныстағы </w:t>
      </w:r>
      <w:r w:rsidR="00366876" w:rsidRPr="00D34AA4">
        <w:rPr>
          <w:rFonts w:ascii="Times New Roman" w:hAnsi="Times New Roman" w:cs="Times New Roman"/>
          <w:sz w:val="28"/>
          <w:szCs w:val="28"/>
          <w:lang w:val="kk-KZ"/>
        </w:rPr>
        <w:t xml:space="preserve">тексіз </w:t>
      </w:r>
      <w:r w:rsidRPr="00D34AA4">
        <w:rPr>
          <w:rFonts w:ascii="Times New Roman" w:hAnsi="Times New Roman" w:cs="Times New Roman"/>
          <w:sz w:val="28"/>
          <w:szCs w:val="28"/>
          <w:lang w:val="kk-KZ"/>
        </w:rPr>
        <w:t>ақ тышқандар және салмағы 190-330 гремм болатын екі жыныстағы ақ егеуқұйрықтар қолданылды.</w:t>
      </w:r>
    </w:p>
    <w:p w:rsidR="003F0571" w:rsidRPr="00D34AA4" w:rsidRDefault="003F0571" w:rsidP="003978F4">
      <w:pPr>
        <w:tabs>
          <w:tab w:val="left" w:pos="3135"/>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Аспаптар мен құрылғылар</w:t>
      </w:r>
      <w:r w:rsidRPr="00D34AA4">
        <w:rPr>
          <w:rFonts w:ascii="Times New Roman" w:hAnsi="Times New Roman" w:cs="Times New Roman"/>
          <w:sz w:val="28"/>
          <w:szCs w:val="28"/>
          <w:lang w:val="kk-KZ"/>
        </w:rPr>
        <w:t>: WB-4MS (Ресей) маркалы су моншасы, VGT-1200 (Қытай) ультрадыбыстық монша, Лабтех ИР-1ЛТ (Россия) вакуумді-роторлық буландырғыш, Agilent 5975C (АҚШ) масс-селективті детекторлі</w:t>
      </w:r>
      <w:r w:rsidRPr="00D34AA4">
        <w:rPr>
          <w:rFonts w:ascii="Times New Roman" w:hAnsi="Times New Roman" w:cs="Times New Roman"/>
          <w:sz w:val="28"/>
          <w:szCs w:val="28"/>
          <w:highlight w:val="yellow"/>
          <w:lang w:val="kk-KZ"/>
        </w:rPr>
        <w:t xml:space="preserve"> </w:t>
      </w:r>
      <w:r w:rsidRPr="00D34AA4">
        <w:rPr>
          <w:rFonts w:ascii="Times New Roman" w:hAnsi="Times New Roman" w:cs="Times New Roman"/>
          <w:sz w:val="28"/>
          <w:szCs w:val="28"/>
          <w:lang w:val="kk-KZ"/>
        </w:rPr>
        <w:t xml:space="preserve">Agilent GC System 7890A газ хроматографы, ультракүлгін детекторы және масс-спектрометрі бар Agilent 1260 Infinity сұйық хроматографы (АҚШ), 16х4 және 16х10 есе Мпикс  ұлғайтуға арналған сандық камерасы бар UHCCD03100KPA Альтами микроскоптары (Ресей), Levenguk DTX 50 (Болгария) USB-микроскопы, Биомед-4  4×, 10×, 20×, 40× (Ресей ) микроскопы және «Leica DM1000» және 400х, 100х, 40х есе ұлғайтуға арналған микроскопы </w:t>
      </w:r>
      <w:r w:rsidR="003978F4" w:rsidRPr="00D34AA4">
        <w:rPr>
          <w:rFonts w:ascii="Times New Roman" w:hAnsi="Times New Roman" w:cs="Times New Roman"/>
          <w:sz w:val="28"/>
          <w:szCs w:val="28"/>
          <w:lang w:val="kk-KZ"/>
        </w:rPr>
        <w:t>(Германия).</w:t>
      </w:r>
    </w:p>
    <w:p w:rsidR="003F0571" w:rsidRPr="00D34AA4" w:rsidRDefault="003F0571" w:rsidP="003F0571">
      <w:pPr>
        <w:widowControl w:val="0"/>
        <w:shd w:val="clear" w:color="auto" w:fill="FFFFFF"/>
        <w:suppressAutoHyphens/>
        <w:snapToGrid w:val="0"/>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2.2 Зерттеу әдістері</w:t>
      </w:r>
    </w:p>
    <w:p w:rsidR="003F0571" w:rsidRPr="00D34AA4" w:rsidRDefault="003F0571" w:rsidP="003F0571">
      <w:pPr>
        <w:widowControl w:val="0"/>
        <w:shd w:val="clear" w:color="auto" w:fill="FFFFFF"/>
        <w:suppressAutoHyphens/>
        <w:snapToGri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w:t>
      </w:r>
      <w:r w:rsidRPr="00D34AA4">
        <w:rPr>
          <w:rFonts w:ascii="Times New Roman" w:hAnsi="Times New Roman" w:cs="Times New Roman"/>
          <w:bCs/>
          <w:sz w:val="28"/>
          <w:szCs w:val="28"/>
          <w:lang w:val="kk-KZ"/>
        </w:rPr>
        <w:t>өсімдік шикізаттарын</w:t>
      </w:r>
      <w:r w:rsidRPr="00D34AA4">
        <w:rPr>
          <w:rFonts w:ascii="Times New Roman" w:hAnsi="Times New Roman" w:cs="Times New Roman"/>
          <w:b/>
          <w:bCs/>
          <w:sz w:val="28"/>
          <w:szCs w:val="28"/>
          <w:lang w:val="kk-KZ"/>
        </w:rPr>
        <w:t xml:space="preserve"> </w:t>
      </w:r>
      <w:r w:rsidRPr="00D34AA4">
        <w:rPr>
          <w:rFonts w:ascii="Times New Roman" w:hAnsi="Times New Roman" w:cs="Times New Roman"/>
          <w:sz w:val="28"/>
          <w:szCs w:val="28"/>
          <w:lang w:val="kk-KZ"/>
        </w:rPr>
        <w:t xml:space="preserve">жинау және дайындау әдісі </w:t>
      </w:r>
    </w:p>
    <w:p w:rsidR="003F0571" w:rsidRPr="00D34AA4" w:rsidRDefault="003F0571" w:rsidP="003F0571">
      <w:pPr>
        <w:widowControl w:val="0"/>
        <w:shd w:val="clear" w:color="auto" w:fill="FFFFFF"/>
        <w:suppressAutoHyphens/>
        <w:snapToGri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w:t>
      </w:r>
      <w:r w:rsidRPr="00D34AA4">
        <w:rPr>
          <w:rFonts w:ascii="Times New Roman" w:hAnsi="Times New Roman" w:cs="Times New Roman"/>
          <w:bCs/>
          <w:sz w:val="28"/>
          <w:szCs w:val="28"/>
          <w:lang w:val="kk-KZ"/>
        </w:rPr>
        <w:t>өсімдік шикізаттарының</w:t>
      </w:r>
      <w:r w:rsidRPr="00D34AA4">
        <w:rPr>
          <w:rFonts w:ascii="Times New Roman" w:hAnsi="Times New Roman" w:cs="Times New Roman"/>
          <w:b/>
          <w:bCs/>
          <w:sz w:val="28"/>
          <w:szCs w:val="28"/>
          <w:lang w:val="kk-KZ"/>
        </w:rPr>
        <w:t xml:space="preserve"> </w:t>
      </w:r>
      <w:r w:rsidRPr="00D34AA4">
        <w:rPr>
          <w:rFonts w:ascii="Times New Roman" w:hAnsi="Times New Roman" w:cs="Times New Roman"/>
          <w:sz w:val="28"/>
          <w:szCs w:val="28"/>
          <w:lang w:val="kk-KZ"/>
        </w:rPr>
        <w:t xml:space="preserve">жинау және дайындауды тәжірибелік дәрілік препараттарды жинауға байланысты жаз мезгілінде гүлдеу кезеңінде GACP және Еуразиялық экономикалық комиссия Кеңесінің 2018 жылғы 26  қаңтардағы № 15 «Өсімдіктен алынатын бастапқы шикізатты өсірудің, жинаудың, өңдеудің және сақтаудың тиісті практикасының қағидаларын бекіту туралы» шешімінің талаптарына сай </w:t>
      </w:r>
      <w:r w:rsidR="003978F4" w:rsidRPr="00D34AA4">
        <w:rPr>
          <w:rFonts w:ascii="Times New Roman" w:hAnsi="Times New Roman" w:cs="Times New Roman"/>
          <w:sz w:val="28"/>
          <w:szCs w:val="28"/>
          <w:lang w:val="kk-KZ"/>
        </w:rPr>
        <w:t>кондинционері бар бөлмеде</w:t>
      </w:r>
      <w:r w:rsidRPr="00D34AA4">
        <w:rPr>
          <w:rFonts w:ascii="Times New Roman" w:hAnsi="Times New Roman" w:cs="Times New Roman"/>
          <w:sz w:val="28"/>
          <w:szCs w:val="28"/>
          <w:lang w:val="kk-KZ"/>
        </w:rPr>
        <w:t xml:space="preserve"> 18°С </w:t>
      </w:r>
      <w:r w:rsidR="003978F4" w:rsidRPr="00D34AA4">
        <w:rPr>
          <w:rFonts w:ascii="Times New Roman" w:hAnsi="Times New Roman" w:cs="Times New Roman"/>
          <w:sz w:val="28"/>
          <w:szCs w:val="28"/>
          <w:lang w:val="kk-KZ"/>
        </w:rPr>
        <w:t>температурада</w:t>
      </w:r>
      <w:r w:rsidRPr="00D34AA4">
        <w:rPr>
          <w:rFonts w:ascii="Times New Roman" w:hAnsi="Times New Roman" w:cs="Times New Roman"/>
          <w:sz w:val="28"/>
          <w:szCs w:val="28"/>
          <w:lang w:val="kk-KZ"/>
        </w:rPr>
        <w:t xml:space="preserve">, өсімдік шикізатын </w:t>
      </w:r>
      <w:r w:rsidR="003978F4" w:rsidRPr="00D34AA4">
        <w:rPr>
          <w:rFonts w:ascii="Times New Roman" w:hAnsi="Times New Roman" w:cs="Times New Roman"/>
          <w:sz w:val="28"/>
          <w:szCs w:val="28"/>
          <w:lang w:val="kk-KZ"/>
        </w:rPr>
        <w:t xml:space="preserve">кезеңді </w:t>
      </w:r>
      <w:r w:rsidRPr="00D34AA4">
        <w:rPr>
          <w:rFonts w:ascii="Times New Roman" w:hAnsi="Times New Roman" w:cs="Times New Roman"/>
          <w:sz w:val="28"/>
          <w:szCs w:val="28"/>
          <w:lang w:val="kk-KZ"/>
        </w:rPr>
        <w:t>түрде аудара отырып, кептірілді. Жинап алынған өсімдік шикізатының құрамында топырақтың қатты бөліктерінің, кір, шаң, жәндіктердің болмауы тексерілді. Шикізаттың таңбалануы бойынша сыртына шикізат атауы, дайындалған жер, жинау уақыты және массасы жазылған этикетканы жабыстырып, 5 киллограммнан крафттық қағазда</w:t>
      </w:r>
      <w:r w:rsidR="00366876" w:rsidRPr="00D34AA4">
        <w:rPr>
          <w:rFonts w:ascii="Times New Roman" w:hAnsi="Times New Roman" w:cs="Times New Roman"/>
          <w:sz w:val="28"/>
          <w:szCs w:val="28"/>
          <w:lang w:val="kk-KZ"/>
        </w:rPr>
        <w:t>н дайындалған қаптарға салын</w:t>
      </w:r>
      <w:r w:rsidRPr="00D34AA4">
        <w:rPr>
          <w:rFonts w:ascii="Times New Roman" w:hAnsi="Times New Roman" w:cs="Times New Roman"/>
          <w:sz w:val="28"/>
          <w:szCs w:val="28"/>
          <w:lang w:val="kk-KZ"/>
        </w:rPr>
        <w:t>ды.</w:t>
      </w:r>
    </w:p>
    <w:p w:rsidR="003F0571" w:rsidRPr="00D34AA4" w:rsidRDefault="00FE1B21" w:rsidP="003F0571">
      <w:pPr>
        <w:widowControl w:val="0"/>
        <w:shd w:val="clear" w:color="auto" w:fill="FFFFFF"/>
        <w:suppressAutoHyphens/>
        <w:snapToGrid w:val="0"/>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 xml:space="preserve">ҚР </w:t>
      </w:r>
      <w:r w:rsidR="003978F4" w:rsidRPr="00D34AA4">
        <w:rPr>
          <w:rFonts w:ascii="Times New Roman" w:hAnsi="Times New Roman" w:cs="Times New Roman"/>
          <w:bCs/>
          <w:sz w:val="28"/>
          <w:szCs w:val="28"/>
          <w:lang w:val="kk-KZ"/>
        </w:rPr>
        <w:t xml:space="preserve">МФ </w:t>
      </w:r>
      <w:r w:rsidR="00D25950" w:rsidRPr="00D34AA4">
        <w:rPr>
          <w:rFonts w:ascii="Times New Roman" w:hAnsi="Times New Roman" w:cs="Times New Roman"/>
          <w:bCs/>
          <w:sz w:val="28"/>
          <w:szCs w:val="28"/>
          <w:lang w:val="kk-KZ"/>
        </w:rPr>
        <w:t>І</w:t>
      </w:r>
      <w:r w:rsidR="003978F4" w:rsidRPr="00D34AA4">
        <w:rPr>
          <w:rFonts w:ascii="Times New Roman" w:hAnsi="Times New Roman" w:cs="Times New Roman"/>
          <w:bCs/>
          <w:sz w:val="28"/>
          <w:szCs w:val="28"/>
          <w:lang w:val="kk-KZ"/>
        </w:rPr>
        <w:t xml:space="preserve"> </w:t>
      </w:r>
      <w:r w:rsidR="00D25950" w:rsidRPr="00D34AA4">
        <w:rPr>
          <w:rFonts w:ascii="Times New Roman" w:hAnsi="Times New Roman" w:cs="Times New Roman"/>
          <w:bCs/>
          <w:sz w:val="28"/>
          <w:szCs w:val="28"/>
          <w:lang w:val="kk-KZ"/>
        </w:rPr>
        <w:t>т</w:t>
      </w:r>
      <w:r w:rsidR="003978F4" w:rsidRPr="00D34AA4">
        <w:rPr>
          <w:rFonts w:ascii="Times New Roman" w:hAnsi="Times New Roman" w:cs="Times New Roman"/>
          <w:bCs/>
          <w:sz w:val="28"/>
          <w:szCs w:val="28"/>
          <w:lang w:val="kk-KZ"/>
        </w:rPr>
        <w:t>.2</w:t>
      </w:r>
      <w:r w:rsidR="00D25950" w:rsidRPr="00D34AA4">
        <w:rPr>
          <w:rFonts w:ascii="Times New Roman" w:hAnsi="Times New Roman" w:cs="Times New Roman"/>
          <w:bCs/>
          <w:sz w:val="28"/>
          <w:szCs w:val="28"/>
          <w:lang w:val="kk-KZ"/>
        </w:rPr>
        <w:t xml:space="preserve"> сәйкес</w:t>
      </w:r>
      <w:r w:rsidR="003F0571" w:rsidRPr="00D34AA4">
        <w:rPr>
          <w:rFonts w:ascii="Times New Roman" w:hAnsi="Times New Roman" w:cs="Times New Roman"/>
          <w:bCs/>
          <w:sz w:val="28"/>
          <w:szCs w:val="28"/>
          <w:lang w:val="kk-KZ"/>
        </w:rPr>
        <w:t xml:space="preserve">, </w:t>
      </w:r>
      <w:r w:rsidR="005F3647" w:rsidRPr="00D34AA4">
        <w:rPr>
          <w:rFonts w:ascii="Times New Roman" w:hAnsi="Times New Roman" w:cs="Times New Roman"/>
          <w:bCs/>
          <w:sz w:val="28"/>
          <w:szCs w:val="28"/>
          <w:lang w:val="kk-KZ"/>
        </w:rPr>
        <w:t xml:space="preserve">өсімдік шикізатының </w:t>
      </w:r>
      <w:r w:rsidR="003F0571" w:rsidRPr="00D34AA4">
        <w:rPr>
          <w:rFonts w:ascii="Times New Roman" w:hAnsi="Times New Roman" w:cs="Times New Roman"/>
          <w:bCs/>
          <w:sz w:val="28"/>
          <w:szCs w:val="28"/>
          <w:lang w:val="kk-KZ"/>
        </w:rPr>
        <w:t xml:space="preserve">құрамында эфир майы бар </w:t>
      </w:r>
      <w:r w:rsidR="005F3647" w:rsidRPr="00D34AA4">
        <w:rPr>
          <w:rFonts w:ascii="Times New Roman" w:hAnsi="Times New Roman" w:cs="Times New Roman"/>
          <w:bCs/>
          <w:sz w:val="28"/>
          <w:szCs w:val="28"/>
          <w:lang w:val="kk-KZ"/>
        </w:rPr>
        <w:t>болғандықтан 18°С</w:t>
      </w:r>
      <w:r w:rsidR="003F0571" w:rsidRPr="00D34AA4">
        <w:rPr>
          <w:rFonts w:ascii="Times New Roman" w:hAnsi="Times New Roman" w:cs="Times New Roman"/>
          <w:bCs/>
          <w:sz w:val="28"/>
          <w:szCs w:val="28"/>
          <w:lang w:val="kk-KZ"/>
        </w:rPr>
        <w:t xml:space="preserve"> </w:t>
      </w:r>
      <w:r w:rsidR="003978F4" w:rsidRPr="00D34AA4">
        <w:rPr>
          <w:rFonts w:ascii="Times New Roman" w:hAnsi="Times New Roman" w:cs="Times New Roman"/>
          <w:bCs/>
          <w:sz w:val="28"/>
          <w:szCs w:val="28"/>
          <w:lang w:val="kk-KZ"/>
        </w:rPr>
        <w:t xml:space="preserve">температурадан </w:t>
      </w:r>
      <w:r w:rsidR="003F0571" w:rsidRPr="00D34AA4">
        <w:rPr>
          <w:rFonts w:ascii="Times New Roman" w:hAnsi="Times New Roman" w:cs="Times New Roman"/>
          <w:bCs/>
          <w:sz w:val="28"/>
          <w:szCs w:val="28"/>
          <w:lang w:val="kk-KZ"/>
        </w:rPr>
        <w:t>аспайтын жағдайда сақталды.</w:t>
      </w:r>
    </w:p>
    <w:p w:rsidR="003F0571" w:rsidRPr="00D34AA4" w:rsidRDefault="003F0571" w:rsidP="003F0571">
      <w:pPr>
        <w:widowControl w:val="0"/>
        <w:shd w:val="clear" w:color="auto" w:fill="FFFFFF"/>
        <w:suppressAutoHyphens/>
        <w:snapToGrid w:val="0"/>
        <w:spacing w:after="0" w:line="240" w:lineRule="auto"/>
        <w:ind w:firstLine="567"/>
        <w:jc w:val="both"/>
        <w:rPr>
          <w:rFonts w:ascii="Times New Roman" w:hAnsi="Times New Roman" w:cs="Times New Roman"/>
          <w:b/>
          <w:color w:val="000000"/>
          <w:spacing w:val="13"/>
          <w:sz w:val="28"/>
          <w:szCs w:val="28"/>
          <w:lang w:val="kk-KZ" w:eastAsia="ar-SA"/>
        </w:rPr>
      </w:pP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және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w:t>
      </w:r>
      <w:r w:rsidRPr="00D34AA4">
        <w:rPr>
          <w:rFonts w:ascii="Times New Roman" w:hAnsi="Times New Roman" w:cs="Times New Roman"/>
          <w:sz w:val="28"/>
          <w:szCs w:val="28"/>
          <w:lang w:val="kk-KZ"/>
        </w:rPr>
        <w:t xml:space="preserve"> </w:t>
      </w:r>
      <w:r w:rsidRPr="00D34AA4">
        <w:rPr>
          <w:rFonts w:ascii="Times New Roman" w:hAnsi="Times New Roman" w:cs="Times New Roman"/>
          <w:b/>
          <w:bCs/>
          <w:sz w:val="28"/>
          <w:szCs w:val="28"/>
          <w:lang w:val="kk-KZ"/>
        </w:rPr>
        <w:t>өсімдік</w:t>
      </w:r>
      <w:r w:rsidR="00FE1B21" w:rsidRPr="00D34AA4">
        <w:rPr>
          <w:rFonts w:ascii="Times New Roman" w:hAnsi="Times New Roman" w:cs="Times New Roman"/>
          <w:b/>
          <w:bCs/>
          <w:sz w:val="28"/>
          <w:szCs w:val="28"/>
          <w:lang w:val="kk-KZ"/>
        </w:rPr>
        <w:t xml:space="preserve"> шикізатын</w:t>
      </w:r>
      <w:r w:rsidRPr="00D34AA4">
        <w:rPr>
          <w:rFonts w:ascii="Times New Roman" w:hAnsi="Times New Roman" w:cs="Times New Roman"/>
          <w:b/>
          <w:bCs/>
          <w:sz w:val="28"/>
          <w:szCs w:val="28"/>
          <w:lang w:val="kk-KZ"/>
        </w:rPr>
        <w:t xml:space="preserve"> фармакогнозиялық зерттеу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Шикізатты макроскопиялық талдау</w:t>
      </w:r>
      <w:r w:rsidRPr="00D34AA4">
        <w:rPr>
          <w:rFonts w:ascii="Times New Roman" w:hAnsi="Times New Roman" w:cs="Times New Roman"/>
          <w:sz w:val="28"/>
          <w:szCs w:val="28"/>
          <w:lang w:val="kk-KZ"/>
        </w:rPr>
        <w:t xml:space="preserve">. Қазақстан Республикасының МФ I том, </w:t>
      </w:r>
      <w:r w:rsidRPr="00D34AA4">
        <w:rPr>
          <w:rFonts w:ascii="Times New Roman" w:hAnsi="Times New Roman" w:cs="Times New Roman"/>
          <w:i/>
          <w:sz w:val="28"/>
          <w:szCs w:val="28"/>
          <w:lang w:val="kk-KZ"/>
        </w:rPr>
        <w:t>2.8.3</w:t>
      </w:r>
      <w:r w:rsidRPr="00D34AA4">
        <w:rPr>
          <w:rFonts w:ascii="Times New Roman" w:hAnsi="Times New Roman" w:cs="Times New Roman"/>
          <w:sz w:val="28"/>
          <w:szCs w:val="28"/>
          <w:lang w:val="kk-KZ"/>
        </w:rPr>
        <w:t xml:space="preserve"> және ЕАЭО Ф </w:t>
      </w:r>
      <w:r w:rsidRPr="00D34AA4">
        <w:rPr>
          <w:rFonts w:ascii="Times New Roman" w:hAnsi="Times New Roman" w:cs="Times New Roman"/>
          <w:i/>
          <w:sz w:val="28"/>
          <w:szCs w:val="28"/>
          <w:lang w:val="kk-KZ"/>
        </w:rPr>
        <w:t>2.1.8.</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Өсімдік үлгілерінде сабақтары, жапырақтары, гүлдері х5 және х10 есе ұлғайту арқылы анықталды. Зерттелетін объектілердің өлшемдері сызғыштар </w:t>
      </w:r>
      <w:r w:rsidRPr="00D34AA4">
        <w:rPr>
          <w:rFonts w:ascii="Times New Roman" w:hAnsi="Times New Roman" w:cs="Times New Roman"/>
          <w:sz w:val="28"/>
          <w:szCs w:val="28"/>
          <w:lang w:val="kk-KZ"/>
        </w:rPr>
        <w:lastRenderedPageBreak/>
        <w:t>мен 3,1 мегапиксельді цифрлық камерасы бар Altami цифрлық микроскопының бағдарламалық құралын қолдану арқылы анықталды (16х4 және 16х10</w:t>
      </w:r>
      <w:r w:rsidR="002F3F1D" w:rsidRPr="00D34AA4">
        <w:rPr>
          <w:rFonts w:ascii="Times New Roman" w:hAnsi="Times New Roman" w:cs="Times New Roman"/>
          <w:sz w:val="28"/>
          <w:szCs w:val="28"/>
          <w:lang w:val="kk-KZ"/>
        </w:rPr>
        <w:t xml:space="preserve"> есе ұлғайту</w:t>
      </w:r>
      <w:r w:rsidRPr="00D34AA4">
        <w:rPr>
          <w:rFonts w:ascii="Times New Roman" w:hAnsi="Times New Roman" w:cs="Times New Roman"/>
          <w:sz w:val="28"/>
          <w:szCs w:val="28"/>
          <w:lang w:val="kk-KZ"/>
        </w:rPr>
        <w:t xml:space="preserve">). Микрофотосуреттер Levenguk USB микроскопының көмегімен алынды. Морфологиялық құрылымды сипаттау М.Н.Прозинаның, А.А.Долгованың және Лотова Л.И. әдістемелік нұсқауларын қолдану арқылы жүзеге асырылды [103-105].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Шикізатты микроскопиялық талдау.</w:t>
      </w:r>
      <w:r w:rsidRPr="00D34AA4">
        <w:rPr>
          <w:rFonts w:ascii="Times New Roman" w:hAnsi="Times New Roman" w:cs="Times New Roman"/>
          <w:sz w:val="28"/>
          <w:szCs w:val="28"/>
          <w:lang w:val="kk-KZ"/>
        </w:rPr>
        <w:t xml:space="preserve"> ҚР МФ Т. I </w:t>
      </w:r>
      <w:r w:rsidRPr="00D34AA4">
        <w:rPr>
          <w:rFonts w:ascii="Times New Roman" w:hAnsi="Times New Roman" w:cs="Times New Roman"/>
          <w:i/>
          <w:sz w:val="28"/>
          <w:szCs w:val="28"/>
          <w:lang w:val="kk-KZ"/>
        </w:rPr>
        <w:t>2.8.3</w:t>
      </w:r>
      <w:r w:rsidRPr="00D34AA4">
        <w:rPr>
          <w:rFonts w:ascii="Times New Roman" w:hAnsi="Times New Roman" w:cs="Times New Roman"/>
          <w:sz w:val="28"/>
          <w:szCs w:val="28"/>
          <w:lang w:val="kk-KZ"/>
        </w:rPr>
        <w:t xml:space="preserve"> және ЕАЭО Ф т. </w:t>
      </w:r>
      <w:r w:rsidRPr="00D34AA4">
        <w:rPr>
          <w:rFonts w:ascii="Times New Roman" w:hAnsi="Times New Roman" w:cs="Times New Roman"/>
          <w:i/>
          <w:sz w:val="28"/>
          <w:szCs w:val="28"/>
          <w:lang w:val="kk-KZ"/>
        </w:rPr>
        <w:t>2.1.8.17.</w:t>
      </w:r>
      <w:r w:rsidRPr="00D34AA4">
        <w:rPr>
          <w:rFonts w:ascii="Times New Roman" w:hAnsi="Times New Roman" w:cs="Times New Roman"/>
          <w:sz w:val="28"/>
          <w:szCs w:val="28"/>
          <w:lang w:val="kk-KZ"/>
        </w:rPr>
        <w:t xml:space="preserve"> Теріліп алынған</w:t>
      </w:r>
      <w:r w:rsidR="002F3F1D" w:rsidRPr="00D34AA4">
        <w:rPr>
          <w:rFonts w:ascii="Times New Roman" w:hAnsi="Times New Roman" w:cs="Times New Roman"/>
          <w:sz w:val="28"/>
          <w:szCs w:val="28"/>
          <w:lang w:val="kk-KZ"/>
        </w:rPr>
        <w:t xml:space="preserve">  өсімдік шикізаттары 70% этил спиртінде</w:t>
      </w:r>
      <w:r w:rsidRPr="00D34AA4">
        <w:rPr>
          <w:rFonts w:ascii="Times New Roman" w:hAnsi="Times New Roman" w:cs="Times New Roman"/>
          <w:sz w:val="28"/>
          <w:szCs w:val="28"/>
          <w:lang w:val="kk-KZ"/>
        </w:rPr>
        <w:t xml:space="preserve"> Стрaсбургер-Флемминг әдісінің көмегімен (спирт, глицерин, су, 1:1:1) өңделді (фиксaциялaнды). Препараттарды дайындау жалпы қабылданған әдістерге сәйкес жүргізілді. Препараттарды жұмсарту глицерин көмегімен жүзеге асырылды. Беттік препараттарды алу үшін шикізат 10% калий гидроксиді ерітіндісінде қайнатылды. Жұмыс 10×, 20× окулярлары, линзалары бар «Биомед-4» микроскопында жүргізілді 4×, 10×, 20×, 40×. Анатомиялық құрылымды сипаттау кезінде К.Эзау, Н. А.Анели, Л.И. Лотова [106,107] әдістемелік нұсқауларында ұсынылған терминология қолданылды.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w:t>
      </w:r>
      <w:r w:rsidRPr="00D34AA4">
        <w:rPr>
          <w:rFonts w:ascii="Times New Roman" w:hAnsi="Times New Roman" w:cs="Times New Roman"/>
          <w:lang w:val="kk-KZ"/>
        </w:rPr>
        <w:t xml:space="preserve"> </w:t>
      </w:r>
      <w:r w:rsidRPr="00D34AA4">
        <w:rPr>
          <w:rFonts w:ascii="Times New Roman" w:hAnsi="Times New Roman" w:cs="Times New Roman"/>
          <w:sz w:val="28"/>
          <w:szCs w:val="28"/>
          <w:lang w:val="kk-KZ"/>
        </w:rPr>
        <w:t xml:space="preserve">шикізаттарының гистохимиялық талдауы сабақтың көлденең кесінділеріне, жапырақшаға және тұтас гүлге жүргізілді; жапырақтың көлденең және беткей бөліктері. Шикізаттың жерүсті мүшелерін 70% спирт, глицерин және тазартылған су: 1:1:1 қатынасындағы (Стрaсбургер - Флеминг ерітіндісі) ерітіндіге  батырылды.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w:t>
      </w:r>
      <w:r w:rsidRPr="00D34AA4">
        <w:rPr>
          <w:rFonts w:ascii="Times New Roman" w:hAnsi="Times New Roman" w:cs="Times New Roman"/>
          <w:lang w:val="kk-KZ"/>
        </w:rPr>
        <w:t xml:space="preserve"> </w:t>
      </w:r>
      <w:r w:rsidRPr="00D34AA4">
        <w:rPr>
          <w:rFonts w:ascii="Times New Roman" w:hAnsi="Times New Roman" w:cs="Times New Roman"/>
          <w:sz w:val="28"/>
          <w:szCs w:val="28"/>
          <w:lang w:val="kk-KZ"/>
        </w:rPr>
        <w:t>шикізаттарының жер</w:t>
      </w:r>
      <w:r w:rsidR="002F3F1D"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үсті бөліктеріндегі түс өзгерістерінің микроскопиялық фотосуреттері 10×, 20× окуляры, 4×, 10×, 20×, 40× линзалары бар Biomed-4 микроскопының көмегімен түсірілді. Шикізаттың гистохимиялық талдауы ЖФМ 1.5.3.0003.15 «Өсімдік шикізаты мен дәрілік шөп препараттарын микроскопиялық және микрохимиялық зерттеу әдістемесі» нұсқаулығына сәйкес жүргізілді. Гистохимиялық талдауды жүргізген кезде келесі реагенттер қолданылды: метилен көгі (эфир майы), 10% тимолдың  ерітіндісі және концентрлі H</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SO</w:t>
      </w:r>
      <w:r w:rsidRPr="00D34AA4">
        <w:rPr>
          <w:rFonts w:ascii="Times New Roman" w:hAnsi="Times New Roman" w:cs="Times New Roman"/>
          <w:sz w:val="28"/>
          <w:szCs w:val="28"/>
          <w:vertAlign w:val="subscript"/>
          <w:lang w:val="kk-KZ"/>
        </w:rPr>
        <w:t>4</w:t>
      </w:r>
      <w:r w:rsidRPr="00D34AA4">
        <w:rPr>
          <w:rFonts w:ascii="Times New Roman" w:hAnsi="Times New Roman" w:cs="Times New Roman"/>
          <w:sz w:val="28"/>
          <w:szCs w:val="28"/>
          <w:lang w:val="kk-KZ"/>
        </w:rPr>
        <w:t xml:space="preserve"> (полисахаридтер), концентрлі H</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SO</w:t>
      </w:r>
      <w:r w:rsidRPr="00D34AA4">
        <w:rPr>
          <w:rFonts w:ascii="Times New Roman" w:hAnsi="Times New Roman" w:cs="Times New Roman"/>
          <w:sz w:val="28"/>
          <w:szCs w:val="28"/>
          <w:vertAlign w:val="subscript"/>
          <w:lang w:val="kk-KZ"/>
        </w:rPr>
        <w:t>4</w:t>
      </w:r>
      <w:r w:rsidRPr="00D34AA4">
        <w:rPr>
          <w:rFonts w:ascii="Times New Roman" w:hAnsi="Times New Roman" w:cs="Times New Roman"/>
          <w:sz w:val="28"/>
          <w:szCs w:val="28"/>
          <w:lang w:val="kk-KZ"/>
        </w:rPr>
        <w:t xml:space="preserve"> (сесквитерпендік лактондар), 10% K</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Cr</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O</w:t>
      </w:r>
      <w:r w:rsidRPr="00D34AA4">
        <w:rPr>
          <w:rFonts w:ascii="Times New Roman" w:hAnsi="Times New Roman" w:cs="Times New Roman"/>
          <w:sz w:val="28"/>
          <w:szCs w:val="28"/>
          <w:vertAlign w:val="subscript"/>
          <w:lang w:val="kk-KZ"/>
        </w:rPr>
        <w:t xml:space="preserve">7 </w:t>
      </w:r>
      <w:r w:rsidRPr="00D34AA4">
        <w:rPr>
          <w:rFonts w:ascii="Times New Roman" w:hAnsi="Times New Roman" w:cs="Times New Roman"/>
          <w:sz w:val="28"/>
          <w:szCs w:val="28"/>
          <w:lang w:val="kk-KZ"/>
        </w:rPr>
        <w:t>спирттегі</w:t>
      </w:r>
      <w:r w:rsidR="002F3F1D" w:rsidRPr="00D34AA4">
        <w:rPr>
          <w:rFonts w:ascii="Times New Roman" w:hAnsi="Times New Roman" w:cs="Times New Roman"/>
          <w:sz w:val="28"/>
          <w:szCs w:val="28"/>
          <w:lang w:val="kk-KZ"/>
        </w:rPr>
        <w:t xml:space="preserve"> ерітінді (фенол қосылыстары</w:t>
      </w:r>
      <w:r w:rsidRPr="00D34AA4">
        <w:rPr>
          <w:rFonts w:ascii="Times New Roman" w:hAnsi="Times New Roman" w:cs="Times New Roman"/>
          <w:sz w:val="28"/>
          <w:szCs w:val="28"/>
          <w:lang w:val="kk-KZ"/>
        </w:rPr>
        <w:t>), 1% FeCl</w:t>
      </w:r>
      <w:r w:rsidRPr="00D34AA4">
        <w:rPr>
          <w:rFonts w:ascii="Times New Roman" w:hAnsi="Times New Roman" w:cs="Times New Roman"/>
          <w:sz w:val="28"/>
          <w:szCs w:val="28"/>
          <w:vertAlign w:val="subscript"/>
          <w:lang w:val="kk-KZ"/>
        </w:rPr>
        <w:t>3</w:t>
      </w:r>
      <w:r w:rsidRPr="00D34AA4">
        <w:rPr>
          <w:rFonts w:ascii="Times New Roman" w:hAnsi="Times New Roman" w:cs="Times New Roman"/>
          <w:sz w:val="28"/>
          <w:szCs w:val="28"/>
          <w:lang w:val="kk-KZ"/>
        </w:rPr>
        <w:t xml:space="preserve"> спиртегі ерітіндісі (флавоноидтар), Люголь реактиві (крахмал) және Драгендорф реактиві (алкалоидтар).</w:t>
      </w:r>
    </w:p>
    <w:p w:rsidR="003F0571" w:rsidRPr="00D34AA4" w:rsidRDefault="003F0571" w:rsidP="003F0571">
      <w:pPr>
        <w:spacing w:after="0" w:line="240" w:lineRule="auto"/>
        <w:ind w:firstLine="567"/>
        <w:jc w:val="both"/>
        <w:rPr>
          <w:rFonts w:ascii="Times New Roman" w:hAnsi="Times New Roman" w:cs="Times New Roman"/>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w:t>
      </w:r>
      <w:r w:rsidR="002F3F1D" w:rsidRPr="00D34AA4">
        <w:rPr>
          <w:rFonts w:ascii="Times New Roman" w:hAnsi="Times New Roman" w:cs="Times New Roman"/>
          <w:sz w:val="28"/>
          <w:szCs w:val="28"/>
          <w:lang w:val="kk-KZ"/>
        </w:rPr>
        <w:t xml:space="preserve">өсімдік шикізаттарындағы </w:t>
      </w:r>
      <w:r w:rsidRPr="00D34AA4">
        <w:rPr>
          <w:rFonts w:ascii="Times New Roman" w:hAnsi="Times New Roman" w:cs="Times New Roman"/>
          <w:sz w:val="28"/>
          <w:szCs w:val="28"/>
          <w:lang w:val="kk-KZ"/>
        </w:rPr>
        <w:t>негізгі ББЗ тобын анықтау</w:t>
      </w:r>
      <w:r w:rsidRPr="00D34AA4">
        <w:rPr>
          <w:rFonts w:ascii="Times New Roman" w:hAnsi="Times New Roman" w:cs="Times New Roman"/>
          <w:lang w:val="kk-KZ"/>
        </w:rPr>
        <w:t>.</w:t>
      </w:r>
    </w:p>
    <w:p w:rsidR="003F0571" w:rsidRPr="00D34AA4" w:rsidRDefault="003F0571"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Изокверцетин бойынша флавоноидтарды сандық анықтау.</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Ұнтақталған 1 г шикізатты сыйымдылығы 150 мл шлифі  бар колбаға салып, 5% 30 мл спирт қосады. Колба кері тоңазытқышқа қосып, су моншасында 1 сағат қыздырып, бөлме температурасына дейін салқындатылды, қағаз сүзгісі арқылы сыйымдылығы 100 мл өлшеуіш колбаға сүзілді. 100 мл колбаға сығындыны мақта арқылы сүзу кезінде шикізат бөлшектері сүзгіге түспеуі керек. Экстракция үшін колбаға мақта жүнін салып, 30 мл эт</w:t>
      </w:r>
      <w:r w:rsidR="00A12BC5" w:rsidRPr="00D34AA4">
        <w:rPr>
          <w:rFonts w:ascii="Times New Roman" w:hAnsi="Times New Roman" w:cs="Times New Roman"/>
          <w:sz w:val="28"/>
          <w:szCs w:val="28"/>
          <w:lang w:val="kk-KZ"/>
        </w:rPr>
        <w:t>ил спиртін</w:t>
      </w:r>
      <w:r w:rsidRPr="00D34AA4">
        <w:rPr>
          <w:rFonts w:ascii="Times New Roman" w:hAnsi="Times New Roman" w:cs="Times New Roman"/>
          <w:sz w:val="28"/>
          <w:szCs w:val="28"/>
          <w:lang w:val="kk-KZ"/>
        </w:rPr>
        <w:t xml:space="preserve">  (50%) қосып, экстракцияны жоғарыда сипатта</w:t>
      </w:r>
      <w:r w:rsidR="00A12BC5" w:rsidRPr="00D34AA4">
        <w:rPr>
          <w:rFonts w:ascii="Times New Roman" w:hAnsi="Times New Roman" w:cs="Times New Roman"/>
          <w:sz w:val="28"/>
          <w:szCs w:val="28"/>
          <w:lang w:val="kk-KZ"/>
        </w:rPr>
        <w:t>лғандай тағы екі рет қайталап</w:t>
      </w:r>
      <w:r w:rsidRPr="00D34AA4">
        <w:rPr>
          <w:rFonts w:ascii="Times New Roman" w:hAnsi="Times New Roman" w:cs="Times New Roman"/>
          <w:sz w:val="28"/>
          <w:szCs w:val="28"/>
          <w:lang w:val="kk-KZ"/>
        </w:rPr>
        <w:t>, сол сүзгі арқылы өлшеуіш</w:t>
      </w:r>
      <w:r w:rsidR="00A12BC5" w:rsidRPr="00D34AA4">
        <w:rPr>
          <w:rFonts w:ascii="Times New Roman" w:hAnsi="Times New Roman" w:cs="Times New Roman"/>
          <w:sz w:val="28"/>
          <w:szCs w:val="28"/>
          <w:lang w:val="kk-KZ"/>
        </w:rPr>
        <w:t xml:space="preserve"> </w:t>
      </w:r>
      <w:r w:rsidR="00A12BC5" w:rsidRPr="00D34AA4">
        <w:rPr>
          <w:rFonts w:ascii="Times New Roman" w:hAnsi="Times New Roman" w:cs="Times New Roman"/>
          <w:sz w:val="28"/>
          <w:szCs w:val="28"/>
          <w:lang w:val="kk-KZ"/>
        </w:rPr>
        <w:lastRenderedPageBreak/>
        <w:t>колбаға сүзіл</w:t>
      </w:r>
      <w:r w:rsidRPr="00D34AA4">
        <w:rPr>
          <w:rFonts w:ascii="Times New Roman" w:hAnsi="Times New Roman" w:cs="Times New Roman"/>
          <w:sz w:val="28"/>
          <w:szCs w:val="28"/>
          <w:lang w:val="kk-KZ"/>
        </w:rPr>
        <w:t>і</w:t>
      </w:r>
      <w:r w:rsidR="00A12BC5" w:rsidRPr="00D34AA4">
        <w:rPr>
          <w:rFonts w:ascii="Times New Roman" w:hAnsi="Times New Roman" w:cs="Times New Roman"/>
          <w:sz w:val="28"/>
          <w:szCs w:val="28"/>
          <w:lang w:val="kk-KZ"/>
        </w:rPr>
        <w:t>п</w:t>
      </w:r>
      <w:r w:rsidRPr="00D34AA4">
        <w:rPr>
          <w:rFonts w:ascii="Times New Roman" w:hAnsi="Times New Roman" w:cs="Times New Roman"/>
          <w:sz w:val="28"/>
          <w:szCs w:val="28"/>
          <w:lang w:val="kk-KZ"/>
        </w:rPr>
        <w:t>, сүзгі 50% C</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H</w:t>
      </w:r>
      <w:r w:rsidRPr="00D34AA4">
        <w:rPr>
          <w:rFonts w:ascii="Times New Roman" w:hAnsi="Times New Roman" w:cs="Times New Roman"/>
          <w:sz w:val="28"/>
          <w:szCs w:val="28"/>
          <w:vertAlign w:val="subscript"/>
          <w:lang w:val="kk-KZ"/>
        </w:rPr>
        <w:t>5</w:t>
      </w:r>
      <w:r w:rsidR="00A12BC5" w:rsidRPr="00D34AA4">
        <w:rPr>
          <w:rFonts w:ascii="Times New Roman" w:hAnsi="Times New Roman" w:cs="Times New Roman"/>
          <w:sz w:val="28"/>
          <w:szCs w:val="28"/>
          <w:lang w:val="kk-KZ"/>
        </w:rPr>
        <w:t>OH жуылды және сүзінді көлемі</w:t>
      </w:r>
      <w:r w:rsidRPr="00D34AA4">
        <w:rPr>
          <w:rFonts w:ascii="Times New Roman" w:hAnsi="Times New Roman" w:cs="Times New Roman"/>
          <w:sz w:val="28"/>
          <w:szCs w:val="28"/>
          <w:lang w:val="kk-KZ"/>
        </w:rPr>
        <w:t xml:space="preserve"> белгіге жеткізілді (А ерітіндісі).</w:t>
      </w:r>
    </w:p>
    <w:p w:rsidR="003F0571" w:rsidRPr="00D34AA4" w:rsidRDefault="003F0571" w:rsidP="003F0571">
      <w:pPr>
        <w:spacing w:after="0" w:line="240" w:lineRule="auto"/>
        <w:ind w:firstLine="3402"/>
        <w:jc w:val="both"/>
        <w:rPr>
          <w:rFonts w:ascii="Times New Roman" w:hAnsi="Times New Roman" w:cs="Times New Roman"/>
          <w:sz w:val="28"/>
          <w:szCs w:val="28"/>
          <w:lang w:val="kk-KZ"/>
        </w:rPr>
      </w:pPr>
    </w:p>
    <w:p w:rsidR="003F0571" w:rsidRPr="00D34AA4" w:rsidRDefault="003F0571" w:rsidP="003F0571">
      <w:pPr>
        <w:spacing w:after="0" w:line="240" w:lineRule="auto"/>
        <w:ind w:firstLine="3402"/>
        <w:jc w:val="center"/>
        <w:rPr>
          <w:rFonts w:ascii="Times New Roman" w:hAnsi="Times New Roman" w:cs="Times New Roman"/>
          <w:sz w:val="28"/>
          <w:szCs w:val="28"/>
          <w:lang w:val="kk-KZ"/>
        </w:rPr>
      </w:pPr>
      <m:oMath>
        <m:r>
          <w:rPr>
            <w:rFonts w:ascii="Cambria Math" w:hAnsi="Cambria Math" w:cs="Times New Roman"/>
            <w:sz w:val="28"/>
            <w:szCs w:val="28"/>
            <w:lang w:val="kk-KZ"/>
          </w:rPr>
          <m:t>Х</m:t>
        </m:r>
        <m:r>
          <m:rPr>
            <m:sty m:val="p"/>
          </m:rPr>
          <w:rPr>
            <w:rFonts w:ascii="Cambria Math" w:hAnsi="Cambria Math" w:cs="Times New Roman"/>
            <w:sz w:val="28"/>
            <w:szCs w:val="28"/>
            <w:lang w:val="kk-KZ"/>
          </w:rPr>
          <m:t>=</m:t>
        </m:r>
        <m:f>
          <m:fPr>
            <m:ctrlPr>
              <w:rPr>
                <w:rFonts w:ascii="Cambria Math" w:hAnsi="Cambria Math" w:cs="Times New Roman"/>
                <w:sz w:val="28"/>
                <w:szCs w:val="28"/>
              </w:rPr>
            </m:ctrlPr>
          </m:fPr>
          <m:num>
            <m:r>
              <m:rPr>
                <m:sty m:val="p"/>
              </m:rPr>
              <w:rPr>
                <w:rFonts w:ascii="Cambria Math" w:hAnsi="Cambria Math" w:cs="Times New Roman"/>
                <w:sz w:val="28"/>
                <w:szCs w:val="28"/>
                <w:lang w:val="kk-KZ"/>
              </w:rPr>
              <m:t>А×100×25×100</m:t>
            </m:r>
          </m:num>
          <m:den>
            <m:r>
              <m:rPr>
                <m:sty m:val="p"/>
              </m:rPr>
              <w:rPr>
                <w:rFonts w:ascii="Cambria Math" w:hAnsi="Cambria Math" w:cs="Times New Roman"/>
                <w:sz w:val="28"/>
                <w:szCs w:val="28"/>
                <w:lang w:val="kk-KZ"/>
              </w:rPr>
              <m:t>Аₗ×а×2,5×(100-</m:t>
            </m:r>
            <m:r>
              <w:rPr>
                <w:rFonts w:ascii="Cambria Math" w:hAnsi="Cambria Math" w:cs="Times New Roman"/>
                <w:sz w:val="28"/>
                <w:szCs w:val="28"/>
                <w:lang w:val="kk-KZ"/>
              </w:rPr>
              <m:t>W)</m:t>
            </m:r>
          </m:den>
        </m:f>
      </m:oMath>
      <w:r w:rsidRPr="00D34AA4">
        <w:rPr>
          <w:rFonts w:ascii="Times New Roman" w:hAnsi="Times New Roman" w:cs="Times New Roman"/>
          <w:sz w:val="28"/>
          <w:szCs w:val="28"/>
          <w:lang w:val="kk-KZ"/>
        </w:rPr>
        <w:t>,                                             (1)</w:t>
      </w:r>
    </w:p>
    <w:p w:rsidR="003F0571" w:rsidRPr="00D34AA4" w:rsidRDefault="003F0571" w:rsidP="003F0571">
      <w:pPr>
        <w:spacing w:after="0" w:line="240" w:lineRule="auto"/>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 – </w:t>
      </w:r>
      <w:r w:rsidR="00A12BC5" w:rsidRPr="00D34AA4">
        <w:rPr>
          <w:rFonts w:ascii="Times New Roman" w:hAnsi="Times New Roman" w:cs="Times New Roman"/>
          <w:sz w:val="28"/>
          <w:szCs w:val="28"/>
          <w:lang w:val="kk-KZ"/>
        </w:rPr>
        <w:t xml:space="preserve">430 нм </w:t>
      </w:r>
      <w:r w:rsidRPr="00D34AA4">
        <w:rPr>
          <w:rFonts w:ascii="Times New Roman" w:hAnsi="Times New Roman" w:cs="Times New Roman"/>
          <w:sz w:val="28"/>
          <w:szCs w:val="28"/>
          <w:lang w:val="kk-KZ"/>
        </w:rPr>
        <w:t>толқын ұзындығы сыналатын ерітіндінің оптикалық тығыздығы; А</w:t>
      </w:r>
      <w:r w:rsidRPr="00D34AA4">
        <w:rPr>
          <w:rFonts w:ascii="Times New Roman" w:hAnsi="Times New Roman" w:cs="Times New Roman"/>
          <w:sz w:val="28"/>
          <w:szCs w:val="28"/>
          <w:vertAlign w:val="subscript"/>
          <w:lang w:val="kk-KZ"/>
        </w:rPr>
        <w:t>1</w:t>
      </w:r>
      <w:r w:rsidRPr="00D34AA4">
        <w:rPr>
          <w:rFonts w:ascii="Times New Roman" w:hAnsi="Times New Roman" w:cs="Times New Roman"/>
          <w:sz w:val="28"/>
          <w:szCs w:val="28"/>
          <w:lang w:val="kk-KZ"/>
        </w:rPr>
        <w:t>-  764,6</w:t>
      </w:r>
      <w:r w:rsidR="00A12BC5" w:rsidRPr="00D34AA4">
        <w:rPr>
          <w:rFonts w:ascii="Times New Roman" w:hAnsi="Times New Roman" w:cs="Times New Roman"/>
          <w:sz w:val="28"/>
          <w:szCs w:val="28"/>
          <w:lang w:val="kk-KZ"/>
        </w:rPr>
        <w:t xml:space="preserve"> – 430 нм толқын ұзындығында </w:t>
      </w:r>
      <w:r w:rsidRPr="00D34AA4">
        <w:rPr>
          <w:rFonts w:ascii="Times New Roman" w:hAnsi="Times New Roman" w:cs="Times New Roman"/>
          <w:sz w:val="28"/>
          <w:szCs w:val="28"/>
          <w:lang w:val="kk-KZ"/>
        </w:rPr>
        <w:t xml:space="preserve">1 % алюминий хлоридінің қатысында изокверцетин кешенінің жұтылу көрсеткіші; </w:t>
      </w:r>
      <w:r w:rsidRPr="00D34AA4">
        <w:rPr>
          <w:rFonts w:ascii="Cambria Math" w:hAnsi="Cambria Math" w:cs="Cambria Math"/>
          <w:sz w:val="28"/>
          <w:szCs w:val="28"/>
          <w:lang w:val="kk-KZ"/>
        </w:rPr>
        <w:t>𝑊</w:t>
      </w:r>
      <w:r w:rsidRPr="00D34AA4">
        <w:rPr>
          <w:rFonts w:ascii="Times New Roman" w:hAnsi="Times New Roman" w:cs="Times New Roman"/>
          <w:sz w:val="28"/>
          <w:szCs w:val="28"/>
          <w:lang w:val="kk-KZ"/>
        </w:rPr>
        <w:t xml:space="preserve"> – </w:t>
      </w:r>
      <w:r w:rsidR="00A12BC5" w:rsidRPr="00D34AA4">
        <w:rPr>
          <w:rFonts w:ascii="Times New Roman" w:hAnsi="Times New Roman" w:cs="Times New Roman"/>
          <w:sz w:val="28"/>
          <w:szCs w:val="28"/>
          <w:lang w:val="kk-KZ"/>
        </w:rPr>
        <w:t>шикізаттың ылғалдылығы</w:t>
      </w:r>
      <w:r w:rsidRPr="00D34AA4">
        <w:rPr>
          <w:rFonts w:ascii="Times New Roman" w:hAnsi="Times New Roman" w:cs="Times New Roman"/>
          <w:sz w:val="28"/>
          <w:szCs w:val="28"/>
          <w:lang w:val="kk-KZ"/>
        </w:rPr>
        <w:t xml:space="preserve">, %; </w:t>
      </w:r>
      <w:r w:rsidRPr="00D34AA4">
        <w:rPr>
          <w:rFonts w:ascii="Cambria Math" w:hAnsi="Cambria Math" w:cs="Cambria Math"/>
          <w:sz w:val="28"/>
          <w:szCs w:val="28"/>
          <w:lang w:val="kk-KZ"/>
        </w:rPr>
        <w:t>𝑚</w:t>
      </w:r>
      <w:r w:rsidRPr="00D34AA4">
        <w:rPr>
          <w:rFonts w:ascii="Times New Roman" w:hAnsi="Times New Roman" w:cs="Times New Roman"/>
          <w:sz w:val="28"/>
          <w:szCs w:val="28"/>
          <w:lang w:val="kk-KZ"/>
        </w:rPr>
        <w:t xml:space="preserve"> – шикізат салмағы, г</w:t>
      </w:r>
      <w:r w:rsidR="00A12BC5" w:rsidRPr="00D34AA4">
        <w:rPr>
          <w:rFonts w:ascii="Times New Roman" w:hAnsi="Times New Roman" w:cs="Times New Roman"/>
          <w:sz w:val="28"/>
          <w:szCs w:val="28"/>
          <w:lang w:val="kk-KZ"/>
        </w:rPr>
        <w:t>.</w:t>
      </w:r>
    </w:p>
    <w:p w:rsidR="00A12BC5" w:rsidRPr="00D34AA4" w:rsidRDefault="00A12BC5"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Дәрілік өсімдік шикізатындағы фенол қышқылдарының сандық мөлшерін анықтау</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Дәрілік өсімдік шикізатындағы фенол қышқылдарының </w:t>
      </w:r>
      <w:r w:rsidR="00A12BC5" w:rsidRPr="00D34AA4">
        <w:rPr>
          <w:rFonts w:ascii="Times New Roman" w:hAnsi="Times New Roman" w:cs="Times New Roman"/>
          <w:sz w:val="28"/>
          <w:szCs w:val="28"/>
          <w:lang w:val="kk-KZ"/>
        </w:rPr>
        <w:t xml:space="preserve">сандық </w:t>
      </w:r>
      <w:r w:rsidRPr="00D34AA4">
        <w:rPr>
          <w:rFonts w:ascii="Times New Roman" w:hAnsi="Times New Roman" w:cs="Times New Roman"/>
          <w:sz w:val="28"/>
          <w:szCs w:val="28"/>
          <w:lang w:val="kk-KZ"/>
        </w:rPr>
        <w:t xml:space="preserve">мөлшерін анықтау спектрофотометриялық әдіспен  анықталды [108]: ұнтақталған өсімдік шикізатының 1,0 г (дәл өлшемі) сыйымдылығы 250 мл шлифі бар колбаға салып, 100 мл 70% этил спирті қосылды және, содан кейін су моншасында экстрагенттің қайнау температурасында 1 сағат бойы кайнатылды. Экстракция қағаз сүзгісі арқылы сүзіліп, А ерітіндісі алынды, сыйымдылығы 25 мл өлшеуіш колбаға 2,5 мл </w:t>
      </w:r>
      <w:r w:rsidR="00A12BC5" w:rsidRPr="00D34AA4">
        <w:rPr>
          <w:rFonts w:ascii="Times New Roman" w:hAnsi="Times New Roman" w:cs="Times New Roman"/>
          <w:sz w:val="28"/>
          <w:szCs w:val="28"/>
          <w:lang w:val="kk-KZ"/>
        </w:rPr>
        <w:t>А</w:t>
      </w:r>
      <w:r w:rsidRPr="00D34AA4">
        <w:rPr>
          <w:rFonts w:ascii="Times New Roman" w:hAnsi="Times New Roman" w:cs="Times New Roman"/>
          <w:sz w:val="28"/>
          <w:szCs w:val="28"/>
          <w:lang w:val="kk-KZ"/>
        </w:rPr>
        <w:t xml:space="preserve"> ерітіндісі қойылды, ерітіндінің көлемі 70% этил спиртімен белгіге дейін жеткізіліп, араластырылды (Б ерітіндісі). Б ерітіндісінің оптикалық тығыздығы спектрофотометрде 70% этил спиртін салыстыру ерітіндісі ретінде пайдаланып, қабаттың қалыңдығы 10 мм болатын кюветте 326 нм толқын ұзындығында өлшенді. Фенол қышқылдарының қосындысының мөлшері, розмарин қышқылына есептегенде, мүлдем құрғақ шикізатта (x)пайыз</w:t>
      </w:r>
      <w:r w:rsidR="00366876" w:rsidRPr="00D34AA4">
        <w:rPr>
          <w:rFonts w:ascii="Times New Roman" w:hAnsi="Times New Roman" w:cs="Times New Roman"/>
          <w:sz w:val="28"/>
          <w:szCs w:val="28"/>
          <w:lang w:val="kk-KZ"/>
        </w:rPr>
        <w:t>бен (2) формула бойынша есептел</w:t>
      </w:r>
      <w:r w:rsidRPr="00D34AA4">
        <w:rPr>
          <w:rFonts w:ascii="Times New Roman" w:hAnsi="Times New Roman" w:cs="Times New Roman"/>
          <w:sz w:val="28"/>
          <w:szCs w:val="28"/>
          <w:lang w:val="kk-KZ"/>
        </w:rPr>
        <w:t>ді:</w:t>
      </w:r>
    </w:p>
    <w:p w:rsidR="003F0571" w:rsidRPr="00D34AA4" w:rsidRDefault="003F0571" w:rsidP="003F0571">
      <w:pPr>
        <w:spacing w:after="0" w:line="240" w:lineRule="auto"/>
        <w:ind w:firstLine="567"/>
        <w:jc w:val="both"/>
        <w:rPr>
          <w:rFonts w:ascii="Times New Roman" w:hAnsi="Times New Roman" w:cs="Times New Roman"/>
          <w:sz w:val="28"/>
          <w:szCs w:val="28"/>
          <w:highlight w:val="yellow"/>
          <w:lang w:val="kk-KZ"/>
        </w:rPr>
      </w:pPr>
    </w:p>
    <w:p w:rsidR="003F0571" w:rsidRPr="00D34AA4" w:rsidRDefault="003F0571" w:rsidP="003F0571">
      <w:pPr>
        <w:spacing w:after="0" w:line="240" w:lineRule="auto"/>
        <w:ind w:firstLine="3544"/>
        <w:jc w:val="center"/>
        <w:rPr>
          <w:rFonts w:ascii="Times New Roman" w:hAnsi="Times New Roman" w:cs="Times New Roman"/>
          <w:sz w:val="28"/>
          <w:szCs w:val="28"/>
          <w:lang w:val="kk-KZ"/>
        </w:rPr>
      </w:pPr>
      <m:oMath>
        <m:r>
          <w:rPr>
            <w:rFonts w:ascii="Cambria Math" w:hAnsi="Cambria Math" w:cs="Times New Roman"/>
            <w:sz w:val="28"/>
            <w:szCs w:val="28"/>
            <w:lang w:val="kk-KZ"/>
          </w:rPr>
          <m:t>Х</m:t>
        </m:r>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А×100×25×100</m:t>
            </m:r>
          </m:num>
          <m:den>
            <m:r>
              <m:rPr>
                <m:sty m:val="p"/>
              </m:rPr>
              <w:rPr>
                <w:rFonts w:ascii="Cambria Math" w:hAnsi="Cambria Math" w:cs="Times New Roman"/>
                <w:sz w:val="28"/>
                <w:szCs w:val="28"/>
                <w:lang w:val="kk-KZ"/>
              </w:rPr>
              <m:t>Аₗ×а×2,5×(100-</m:t>
            </m:r>
            <m:r>
              <w:rPr>
                <w:rFonts w:ascii="Cambria Math" w:hAnsi="Cambria Math" w:cs="Times New Roman"/>
                <w:sz w:val="28"/>
                <w:szCs w:val="28"/>
                <w:lang w:val="kk-KZ"/>
              </w:rPr>
              <m:t>W)</m:t>
            </m:r>
          </m:den>
        </m:f>
      </m:oMath>
      <w:r w:rsidRPr="00D34AA4">
        <w:rPr>
          <w:rFonts w:ascii="Times New Roman" w:eastAsiaTheme="minorEastAsia" w:hAnsi="Times New Roman" w:cs="Times New Roman"/>
          <w:sz w:val="28"/>
          <w:szCs w:val="28"/>
          <w:lang w:val="kk-KZ"/>
        </w:rPr>
        <w:t>,                                               (2)</w:t>
      </w:r>
    </w:p>
    <w:p w:rsidR="003F0571" w:rsidRPr="00D34AA4" w:rsidRDefault="003F0571" w:rsidP="003F0571">
      <w:pPr>
        <w:spacing w:after="0" w:line="240" w:lineRule="auto"/>
        <w:ind w:firstLine="567"/>
        <w:jc w:val="center"/>
        <w:rPr>
          <w:rFonts w:ascii="Times New Roman" w:hAnsi="Times New Roman" w:cs="Times New Roman"/>
          <w:b/>
          <w:sz w:val="28"/>
          <w:szCs w:val="28"/>
          <w:highlight w:val="yellow"/>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Мұндағы, А- Б ерітіндінің оптикалық тығыздығы; А</w:t>
      </w:r>
      <w:r w:rsidRPr="00D34AA4">
        <w:rPr>
          <w:rFonts w:ascii="Times New Roman" w:hAnsi="Times New Roman" w:cs="Times New Roman"/>
          <w:sz w:val="28"/>
          <w:szCs w:val="28"/>
          <w:vertAlign w:val="subscript"/>
          <w:lang w:val="kk-KZ"/>
        </w:rPr>
        <w:t>1</w:t>
      </w:r>
      <w:r w:rsidRPr="00D34AA4">
        <w:rPr>
          <w:rFonts w:ascii="Times New Roman" w:hAnsi="Times New Roman" w:cs="Times New Roman"/>
          <w:sz w:val="28"/>
          <w:szCs w:val="28"/>
          <w:lang w:val="kk-KZ"/>
        </w:rPr>
        <w:t xml:space="preserve">-326 нм толқын  ұзындығында розмарин қышқылының сіңірілуінің үлестік көрсеткіші 500-ге тең; а-шикізат өлшендісі, г; W-шикізат ылғалдылығы,%. </w:t>
      </w:r>
    </w:p>
    <w:p w:rsidR="003F0571" w:rsidRPr="00D34AA4" w:rsidRDefault="005F3647" w:rsidP="003F0571">
      <w:pPr>
        <w:spacing w:after="0" w:line="240" w:lineRule="auto"/>
        <w:ind w:firstLine="567"/>
        <w:jc w:val="both"/>
        <w:rPr>
          <w:rFonts w:ascii="Times New Roman" w:hAnsi="Times New Roman" w:cs="Times New Roman"/>
          <w:sz w:val="28"/>
          <w:szCs w:val="28"/>
          <w:highlight w:val="yellow"/>
          <w:lang w:val="kk-KZ"/>
        </w:rPr>
      </w:pPr>
      <w:r w:rsidRPr="00D34AA4">
        <w:rPr>
          <w:rFonts w:ascii="Times New Roman" w:hAnsi="Times New Roman" w:cs="Times New Roman"/>
          <w:i/>
          <w:sz w:val="28"/>
          <w:szCs w:val="28"/>
          <w:lang w:val="kk-KZ"/>
        </w:rPr>
        <w:t>Өсімдік шикізатының</w:t>
      </w:r>
      <w:r w:rsidR="003F0571" w:rsidRPr="00D34AA4">
        <w:rPr>
          <w:rFonts w:ascii="Times New Roman" w:hAnsi="Times New Roman" w:cs="Times New Roman"/>
          <w:i/>
          <w:sz w:val="28"/>
          <w:szCs w:val="28"/>
          <w:lang w:val="kk-KZ"/>
        </w:rPr>
        <w:t xml:space="preserve"> құрамындағы тритерпен қосылыстарын</w:t>
      </w:r>
      <w:r w:rsidR="003F0571" w:rsidRPr="00D34AA4">
        <w:rPr>
          <w:rFonts w:ascii="Times New Roman" w:hAnsi="Times New Roman" w:cs="Times New Roman"/>
          <w:sz w:val="28"/>
          <w:szCs w:val="28"/>
          <w:lang w:val="kk-KZ"/>
        </w:rPr>
        <w:t xml:space="preserve"> сандық анықтау спектрофотометриялық әдіспен жүзеге асырылды [109]. Тритерпен сапониндерінің сандық құрамын анықтау үшін хлороформмен селективті экстракция жүргізілді. Өнімдердің спектрофотометриялық анықтамасы олардың концентрацияланған күкірт қышқылымен әрекеттесуінен кейін 321 нм толқын ұзындығында жүргізілді. Абсолютті құрғақ шикізаттағы тритерпен қосылыстарының мөлшері сапонинге пайызбен (x) есептелді.</w:t>
      </w:r>
    </w:p>
    <w:p w:rsidR="003F0571" w:rsidRPr="00D34AA4" w:rsidRDefault="007B626B"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Ө</w:t>
      </w:r>
      <w:r w:rsidR="003F0571" w:rsidRPr="00D34AA4">
        <w:rPr>
          <w:rFonts w:ascii="Times New Roman" w:hAnsi="Times New Roman" w:cs="Times New Roman"/>
          <w:i/>
          <w:sz w:val="28"/>
          <w:szCs w:val="28"/>
          <w:lang w:val="kk-KZ"/>
        </w:rPr>
        <w:t>сімдік шикізатының құрамындағы таниндердің құрамы</w:t>
      </w:r>
      <w:r w:rsidR="003F0571" w:rsidRPr="00D34AA4">
        <w:rPr>
          <w:rFonts w:ascii="Times New Roman" w:hAnsi="Times New Roman" w:cs="Times New Roman"/>
          <w:sz w:val="28"/>
          <w:szCs w:val="28"/>
          <w:lang w:val="kk-KZ"/>
        </w:rPr>
        <w:t xml:space="preserve"> «Дәрілік өсімдік шикізаты мен дәрілік өсімдік препараттарындағы таниндердің құрамын анықтау» ЖФМ сәйкес титриметриялық әдіспен анықталды (1-әдіс) [110]. </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highlight w:val="yellow"/>
          <w:lang w:val="kk-KZ"/>
        </w:rPr>
      </w:pPr>
      <w:r w:rsidRPr="00D34AA4">
        <w:rPr>
          <w:rFonts w:ascii="Times New Roman" w:hAnsi="Times New Roman" w:cs="Times New Roman"/>
          <w:i/>
          <w:sz w:val="28"/>
          <w:szCs w:val="28"/>
          <w:lang w:val="kk-KZ"/>
        </w:rPr>
        <w:t>Өсімдік шикізатының құрамындағы полисахаридтердің</w:t>
      </w:r>
      <w:r w:rsidRPr="00D34AA4">
        <w:rPr>
          <w:rFonts w:ascii="Times New Roman" w:hAnsi="Times New Roman" w:cs="Times New Roman"/>
          <w:sz w:val="28"/>
          <w:szCs w:val="28"/>
          <w:lang w:val="kk-KZ"/>
        </w:rPr>
        <w:t xml:space="preserve"> саны гравиметриялық әдіспен анықталды [111].</w:t>
      </w:r>
      <w:r w:rsidRPr="00D34AA4">
        <w:rPr>
          <w:rFonts w:ascii="Times New Roman" w:hAnsi="Times New Roman" w:cs="Times New Roman"/>
          <w:sz w:val="28"/>
          <w:szCs w:val="28"/>
          <w:highlight w:val="yellow"/>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highlight w:val="yellow"/>
          <w:lang w:val="kk-KZ"/>
        </w:rPr>
      </w:pPr>
      <w:r w:rsidRPr="00D34AA4">
        <w:rPr>
          <w:rFonts w:ascii="Times New Roman" w:hAnsi="Times New Roman" w:cs="Times New Roman"/>
          <w:sz w:val="28"/>
          <w:szCs w:val="28"/>
          <w:lang w:val="kk-KZ"/>
        </w:rPr>
        <w:lastRenderedPageBreak/>
        <w:t>Өсімдік шикізатының салмағы шамамен 10,0 г (өлшендісін)</w:t>
      </w:r>
      <w:r w:rsidR="007B626B" w:rsidRPr="00D34AA4">
        <w:rPr>
          <w:rFonts w:ascii="Times New Roman" w:hAnsi="Times New Roman" w:cs="Times New Roman"/>
          <w:sz w:val="28"/>
          <w:szCs w:val="28"/>
          <w:lang w:val="kk-KZ"/>
        </w:rPr>
        <w:t xml:space="preserve"> сыйымдылығы</w:t>
      </w:r>
      <w:r w:rsidRPr="00D34AA4">
        <w:rPr>
          <w:rFonts w:ascii="Times New Roman" w:hAnsi="Times New Roman" w:cs="Times New Roman"/>
          <w:sz w:val="28"/>
          <w:szCs w:val="28"/>
          <w:lang w:val="kk-KZ"/>
        </w:rPr>
        <w:t xml:space="preserve"> 500 мл колбаға салын</w:t>
      </w:r>
      <w:r w:rsidR="007B626B" w:rsidRPr="00D34AA4">
        <w:rPr>
          <w:rFonts w:ascii="Times New Roman" w:hAnsi="Times New Roman" w:cs="Times New Roman"/>
          <w:sz w:val="28"/>
          <w:szCs w:val="28"/>
          <w:lang w:val="kk-KZ"/>
        </w:rPr>
        <w:t>ып, 200 мл тазартылған су қосыл</w:t>
      </w:r>
      <w:r w:rsidRPr="00D34AA4">
        <w:rPr>
          <w:rFonts w:ascii="Times New Roman" w:hAnsi="Times New Roman" w:cs="Times New Roman"/>
          <w:sz w:val="28"/>
          <w:szCs w:val="28"/>
          <w:lang w:val="kk-KZ"/>
        </w:rPr>
        <w:t>ды, қайнағ</w:t>
      </w:r>
      <w:r w:rsidR="007B626B" w:rsidRPr="00D34AA4">
        <w:rPr>
          <w:rFonts w:ascii="Times New Roman" w:hAnsi="Times New Roman" w:cs="Times New Roman"/>
          <w:sz w:val="28"/>
          <w:szCs w:val="28"/>
          <w:lang w:val="kk-KZ"/>
        </w:rPr>
        <w:t>ан су моншасында қыздырып, 1 сағат уақыт</w:t>
      </w:r>
      <w:r w:rsidRPr="00D34AA4">
        <w:rPr>
          <w:rFonts w:ascii="Times New Roman" w:hAnsi="Times New Roman" w:cs="Times New Roman"/>
          <w:sz w:val="28"/>
          <w:szCs w:val="28"/>
          <w:lang w:val="kk-KZ"/>
        </w:rPr>
        <w:t xml:space="preserve"> экстракциялайды. Экстракция маталы сүзгісі арқылы сүзіледі және </w:t>
      </w:r>
      <w:r w:rsidR="00366876" w:rsidRPr="00D34AA4">
        <w:rPr>
          <w:rFonts w:ascii="Times New Roman" w:hAnsi="Times New Roman" w:cs="Times New Roman"/>
          <w:sz w:val="28"/>
          <w:szCs w:val="28"/>
          <w:lang w:val="kk-KZ"/>
        </w:rPr>
        <w:t>экстракцияны тағы 1 рет қайталан</w:t>
      </w:r>
      <w:r w:rsidRPr="00D34AA4">
        <w:rPr>
          <w:rFonts w:ascii="Times New Roman" w:hAnsi="Times New Roman" w:cs="Times New Roman"/>
          <w:sz w:val="28"/>
          <w:szCs w:val="28"/>
          <w:lang w:val="kk-KZ"/>
        </w:rPr>
        <w:t>ды. Экстракциялар вакуум астындағы «</w:t>
      </w:r>
      <w:r w:rsidR="007B626B" w:rsidRPr="00D34AA4">
        <w:rPr>
          <w:rFonts w:ascii="Times New Roman" w:hAnsi="Times New Roman" w:cs="Times New Roman"/>
          <w:sz w:val="28"/>
          <w:szCs w:val="28"/>
          <w:lang w:val="kk-KZ"/>
        </w:rPr>
        <w:t>ақ таспа</w:t>
      </w:r>
      <w:r w:rsidRPr="00D34AA4">
        <w:rPr>
          <w:rFonts w:ascii="Times New Roman" w:hAnsi="Times New Roman" w:cs="Times New Roman"/>
          <w:sz w:val="28"/>
          <w:szCs w:val="28"/>
          <w:lang w:val="kk-KZ"/>
        </w:rPr>
        <w:t>» қағаз сүз</w:t>
      </w:r>
      <w:r w:rsidR="00366876" w:rsidRPr="00D34AA4">
        <w:rPr>
          <w:rFonts w:ascii="Times New Roman" w:hAnsi="Times New Roman" w:cs="Times New Roman"/>
          <w:sz w:val="28"/>
          <w:szCs w:val="28"/>
          <w:lang w:val="kk-KZ"/>
        </w:rPr>
        <w:t>гісі арқылы біріктіріліп, сүзіл</w:t>
      </w:r>
      <w:r w:rsidRPr="00D34AA4">
        <w:rPr>
          <w:rFonts w:ascii="Times New Roman" w:hAnsi="Times New Roman" w:cs="Times New Roman"/>
          <w:sz w:val="28"/>
          <w:szCs w:val="28"/>
          <w:lang w:val="kk-KZ"/>
        </w:rPr>
        <w:t>ді. Фильтрат айналмалы буландырғышта бастапқы көле</w:t>
      </w:r>
      <w:r w:rsidR="007B626B" w:rsidRPr="00D34AA4">
        <w:rPr>
          <w:rFonts w:ascii="Times New Roman" w:hAnsi="Times New Roman" w:cs="Times New Roman"/>
          <w:sz w:val="28"/>
          <w:szCs w:val="28"/>
          <w:lang w:val="kk-KZ"/>
        </w:rPr>
        <w:t>мнің 1/5 бөлігіне дейін буландырылып</w:t>
      </w:r>
      <w:r w:rsidRPr="00D34AA4">
        <w:rPr>
          <w:rFonts w:ascii="Times New Roman" w:hAnsi="Times New Roman" w:cs="Times New Roman"/>
          <w:sz w:val="28"/>
          <w:szCs w:val="28"/>
          <w:lang w:val="kk-KZ"/>
        </w:rPr>
        <w:t>, содан кейін 96% этил спиртінің үш еселенген көлемі  қосылады және полисахарид кешенін толық тұндыру үшін тоңазытқышта 12 сағат ұсталады. Содан кейін тұнба алдын-ала тұрақты массаға жеткізілген қағаз сүзгісі арқылы сүзіледі, сүзгідегі тұнба ыстық 96% этил спиртімен, содан кейін ацетонмен жуылады. Тұнба сүзгісі тұрақты массаға дейін кептіріліп</w:t>
      </w:r>
      <w:r w:rsidR="00366876" w:rsidRPr="00D34AA4">
        <w:rPr>
          <w:rFonts w:ascii="Times New Roman" w:hAnsi="Times New Roman" w:cs="Times New Roman"/>
          <w:sz w:val="28"/>
          <w:szCs w:val="28"/>
          <w:lang w:val="kk-KZ"/>
        </w:rPr>
        <w:t>, өлшен</w:t>
      </w:r>
      <w:r w:rsidRPr="00D34AA4">
        <w:rPr>
          <w:rFonts w:ascii="Times New Roman" w:hAnsi="Times New Roman" w:cs="Times New Roman"/>
          <w:sz w:val="28"/>
          <w:szCs w:val="28"/>
          <w:lang w:val="kk-KZ"/>
        </w:rPr>
        <w:t>ді.</w:t>
      </w:r>
    </w:p>
    <w:p w:rsidR="00304C19" w:rsidRPr="00D34AA4" w:rsidRDefault="003F0571" w:rsidP="00304C19">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Өсімдік шикізатының құрамындағы бос аминқышқылдарының</w:t>
      </w:r>
      <w:r w:rsidRPr="00D34AA4">
        <w:rPr>
          <w:rFonts w:ascii="Times New Roman" w:hAnsi="Times New Roman" w:cs="Times New Roman"/>
          <w:sz w:val="28"/>
          <w:szCs w:val="28"/>
          <w:lang w:val="kk-KZ"/>
        </w:rPr>
        <w:t xml:space="preserve"> құрамын анықтау этанолдағы 2% нингидрин ерітіндісімен әрекеттесуге негізделген спектрофотометриялық әдіспен, содан кейін реакция өнімін спектрофотометриялық анықтаумен жүзеге асырылды [112].</w:t>
      </w:r>
    </w:p>
    <w:p w:rsidR="001D28C7" w:rsidRPr="00D34AA4" w:rsidRDefault="00304C19"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 xml:space="preserve">Абсолютті құрғақ шикізатқа есептелген эфир майының мөлшерін, </w:t>
      </w:r>
      <w:r w:rsidRPr="00D34AA4">
        <w:rPr>
          <w:rFonts w:ascii="Times New Roman" w:hAnsi="Times New Roman" w:cs="Times New Roman"/>
          <w:sz w:val="28"/>
          <w:szCs w:val="28"/>
          <w:lang w:val="kk-KZ"/>
        </w:rPr>
        <w:t>пайызбен, мына формула бойынша есептейді:</w:t>
      </w:r>
      <w:r w:rsidRPr="00D34AA4">
        <w:rPr>
          <w:rFonts w:ascii="Times New Roman" w:hAnsi="Times New Roman" w:cs="Times New Roman"/>
          <w:i/>
          <w:sz w:val="28"/>
          <w:szCs w:val="28"/>
          <w:lang w:val="kk-KZ"/>
        </w:rPr>
        <w:t xml:space="preserve"> </w:t>
      </w:r>
      <w:r w:rsidR="001D28C7" w:rsidRPr="00D34AA4">
        <w:rPr>
          <w:rFonts w:ascii="Times New Roman" w:hAnsi="Times New Roman" w:cs="Times New Roman"/>
          <w:i/>
          <w:sz w:val="28"/>
          <w:szCs w:val="28"/>
          <w:lang w:val="kk-KZ"/>
        </w:rPr>
        <w:t xml:space="preserve"> </w:t>
      </w:r>
    </w:p>
    <w:p w:rsidR="00FC662B" w:rsidRPr="00D34AA4" w:rsidRDefault="00FC662B" w:rsidP="003F0571">
      <w:pPr>
        <w:spacing w:after="0" w:line="240" w:lineRule="auto"/>
        <w:ind w:firstLine="567"/>
        <w:jc w:val="both"/>
        <w:rPr>
          <w:rFonts w:ascii="Times New Roman" w:hAnsi="Times New Roman" w:cs="Times New Roman"/>
          <w:i/>
          <w:sz w:val="28"/>
          <w:szCs w:val="28"/>
          <w:lang w:val="kk-KZ"/>
        </w:rPr>
      </w:pPr>
    </w:p>
    <w:p w:rsidR="00304C19" w:rsidRPr="00D34AA4" w:rsidRDefault="00FC662B" w:rsidP="00FC662B">
      <w:pPr>
        <w:tabs>
          <w:tab w:val="left" w:pos="2250"/>
          <w:tab w:val="center" w:pos="5102"/>
        </w:tabs>
        <w:spacing w:after="0" w:line="240" w:lineRule="auto"/>
        <w:ind w:firstLine="567"/>
        <w:rPr>
          <w:rFonts w:ascii="Times New Roman" w:hAnsi="Times New Roman" w:cs="Times New Roman"/>
          <w:i/>
          <w:sz w:val="28"/>
          <w:szCs w:val="28"/>
          <w:lang w:val="kk-KZ"/>
        </w:rPr>
      </w:pPr>
      <w:r w:rsidRPr="00D34AA4">
        <w:rPr>
          <w:rFonts w:ascii="Times New Roman" w:eastAsiaTheme="minorEastAsia" w:hAnsi="Times New Roman" w:cs="Times New Roman"/>
          <w:i/>
          <w:sz w:val="28"/>
          <w:szCs w:val="28"/>
          <w:lang w:val="kk-KZ"/>
        </w:rPr>
        <w:tab/>
        <w:t xml:space="preserve">                        </w:t>
      </w:r>
      <w:r w:rsidRPr="00D34AA4">
        <w:rPr>
          <w:rFonts w:ascii="Times New Roman" w:eastAsiaTheme="minorEastAsia" w:hAnsi="Times New Roman" w:cs="Times New Roman"/>
          <w:i/>
          <w:sz w:val="28"/>
          <w:szCs w:val="28"/>
          <w:lang w:val="kk-KZ"/>
        </w:rPr>
        <w:tab/>
        <w:t xml:space="preserve"> </w:t>
      </w:r>
      <m:oMath>
        <m:r>
          <w:rPr>
            <w:rFonts w:ascii="Cambria Math" w:hAnsi="Cambria Math" w:cs="Times New Roman"/>
            <w:sz w:val="28"/>
            <w:szCs w:val="28"/>
            <w:lang w:val="kk-KZ"/>
          </w:rPr>
          <m:t>X</m:t>
        </m:r>
        <m:r>
          <m:rPr>
            <m:sty m:val="p"/>
          </m:rPr>
          <w:rPr>
            <w:rFonts w:ascii="Cambria Math" w:hAnsi="Cambria Math" w:cs="Times New Roman"/>
            <w:sz w:val="28"/>
            <w:szCs w:val="28"/>
            <w:lang w:val="kk-KZ"/>
          </w:rPr>
          <m:t>=</m:t>
        </m:r>
        <m:f>
          <m:fPr>
            <m:ctrlPr>
              <w:rPr>
                <w:rFonts w:ascii="Cambria Math" w:hAnsi="Cambria Math" w:cs="Times New Roman"/>
                <w:sz w:val="28"/>
                <w:szCs w:val="28"/>
                <w:lang w:val="kk-KZ"/>
              </w:rPr>
            </m:ctrlPr>
          </m:fPr>
          <m:num>
            <m:r>
              <m:rPr>
                <m:sty m:val="p"/>
              </m:rPr>
              <w:rPr>
                <w:rFonts w:ascii="Cambria Math" w:hAnsi="Cambria Math" w:cs="Times New Roman"/>
                <w:sz w:val="28"/>
                <w:szCs w:val="28"/>
                <w:lang w:val="kk-KZ"/>
              </w:rPr>
              <m:t>V*100*100</m:t>
            </m:r>
          </m:num>
          <m:den>
            <m:r>
              <m:rPr>
                <m:sty m:val="p"/>
              </m:rPr>
              <w:rPr>
                <w:rFonts w:ascii="Cambria Math" w:hAnsi="Cambria Math" w:cs="Times New Roman"/>
                <w:sz w:val="28"/>
                <w:szCs w:val="28"/>
                <w:lang w:val="kk-KZ"/>
              </w:rPr>
              <m:t>m*(100-W)</m:t>
            </m:r>
          </m:den>
        </m:f>
      </m:oMath>
      <w:r w:rsidR="00304C19"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                                                 (3)</w:t>
      </w:r>
    </w:p>
    <w:p w:rsidR="00304C19" w:rsidRPr="00D34AA4" w:rsidRDefault="00FC662B" w:rsidP="00FC662B">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Мұндағы, V</w:t>
      </w:r>
      <w:r w:rsidR="00304C19" w:rsidRPr="00D34AA4">
        <w:rPr>
          <w:rFonts w:ascii="Times New Roman" w:hAnsi="Times New Roman" w:cs="Times New Roman"/>
          <w:sz w:val="28"/>
          <w:szCs w:val="28"/>
          <w:lang w:val="kk-KZ"/>
        </w:rPr>
        <w:t>– эфир майының көлемі, миллилитрмен;</w:t>
      </w:r>
      <w:r w:rsidRPr="00D34AA4">
        <w:rPr>
          <w:rFonts w:ascii="Times New Roman" w:hAnsi="Times New Roman" w:cs="Times New Roman"/>
          <w:sz w:val="28"/>
          <w:szCs w:val="28"/>
          <w:lang w:val="kk-KZ"/>
        </w:rPr>
        <w:t xml:space="preserve"> </w:t>
      </w:r>
      <w:r w:rsidR="00304C19" w:rsidRPr="00D34AA4">
        <w:rPr>
          <w:rFonts w:ascii="Times New Roman" w:hAnsi="Times New Roman" w:cs="Times New Roman"/>
          <w:sz w:val="28"/>
          <w:szCs w:val="28"/>
          <w:lang w:val="kk-KZ"/>
        </w:rPr>
        <w:t>m – шикізат өлшендісінің массасы, граммен; W – кептіргендегі масса шығыны, пайызбен.</w:t>
      </w:r>
    </w:p>
    <w:p w:rsidR="003F0571" w:rsidRPr="00D34AA4" w:rsidRDefault="003F0571"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 xml:space="preserve">Өсімдік шикізатының ұсақтау дәрежесін анықтау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ҚР МФ, т.1 «Шикізатты дәрілік өсімдіктің ұсақталу дәрежелерін анықтау» монографиясына сай жүргізілді. Рұқсат етілген шектік мөлшері жеке бапқа сай болуы тиіс [113, 67б.].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Өсімдік шикізатындағы бөгде қоспаларды анықтау</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Өсімдіктің құрамындағы бөгде қоспалардың бар-жоқтығын ҚР МФ т.1, </w:t>
      </w:r>
      <w:r w:rsidRPr="00D34AA4">
        <w:rPr>
          <w:rFonts w:ascii="Times New Roman" w:hAnsi="Times New Roman" w:cs="Times New Roman"/>
          <w:i/>
          <w:sz w:val="28"/>
          <w:szCs w:val="28"/>
          <w:lang w:val="kk-KZ"/>
        </w:rPr>
        <w:t>2.8.2</w:t>
      </w:r>
      <w:r w:rsidRPr="00D34AA4">
        <w:rPr>
          <w:rFonts w:ascii="Times New Roman" w:hAnsi="Times New Roman" w:cs="Times New Roman"/>
          <w:sz w:val="28"/>
          <w:szCs w:val="28"/>
          <w:lang w:val="kk-KZ"/>
        </w:rPr>
        <w:t xml:space="preserve">. және ЕАЭО Ф </w:t>
      </w:r>
      <w:r w:rsidRPr="00D34AA4">
        <w:rPr>
          <w:rFonts w:ascii="Times New Roman" w:hAnsi="Times New Roman" w:cs="Times New Roman"/>
          <w:i/>
          <w:sz w:val="28"/>
          <w:szCs w:val="28"/>
          <w:lang w:val="kk-KZ"/>
        </w:rPr>
        <w:t>2.1.8.2</w:t>
      </w:r>
      <w:r w:rsidRPr="00D34AA4">
        <w:rPr>
          <w:rFonts w:ascii="Times New Roman" w:hAnsi="Times New Roman" w:cs="Times New Roman"/>
          <w:sz w:val="28"/>
          <w:szCs w:val="28"/>
          <w:lang w:val="kk-KZ"/>
        </w:rPr>
        <w:t xml:space="preserve">. монографиясына сай жүргізілді. ДӨШ зеңмен және қамбарлы зиянкестермен бұзылмаған болуы тиіс. Шикізатты визуальды көзбен немесе үлкейткіш әйнектің (6х) көмегімен басқа қоспаларға тексереді. Бөгде қоспаларды бөліп алып өлшейді және қоспалардың </w:t>
      </w:r>
      <w:r w:rsidR="00366876" w:rsidRPr="00D34AA4">
        <w:rPr>
          <w:rFonts w:ascii="Times New Roman" w:hAnsi="Times New Roman" w:cs="Times New Roman"/>
          <w:sz w:val="28"/>
          <w:szCs w:val="28"/>
          <w:lang w:val="kk-KZ"/>
        </w:rPr>
        <w:t>мөлшері пайызбен есептелд</w:t>
      </w:r>
      <w:r w:rsidRPr="00D34AA4">
        <w:rPr>
          <w:rFonts w:ascii="Times New Roman" w:hAnsi="Times New Roman" w:cs="Times New Roman"/>
          <w:sz w:val="28"/>
          <w:szCs w:val="28"/>
          <w:lang w:val="kk-KZ"/>
        </w:rPr>
        <w:t xml:space="preserve">і [113, 223б.]. </w:t>
      </w:r>
    </w:p>
    <w:p w:rsidR="003F0571" w:rsidRPr="00D34AA4" w:rsidRDefault="003F0571"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 xml:space="preserve">Өсімдік шикізаты құрамындағы ауыр металлдарды анықтау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Сынақты атомды-абсорбциялы спектрометрияның фармакопеялық әдісін қолдану арқылы жүргізілді (ҚР МФ, т.1 </w:t>
      </w:r>
      <w:r w:rsidRPr="00D34AA4">
        <w:rPr>
          <w:rFonts w:ascii="Times New Roman" w:hAnsi="Times New Roman" w:cs="Times New Roman"/>
          <w:i/>
          <w:sz w:val="28"/>
          <w:szCs w:val="28"/>
          <w:lang w:val="kk-KZ"/>
        </w:rPr>
        <w:t>2.2.23</w:t>
      </w:r>
      <w:r w:rsidRPr="00D34AA4">
        <w:rPr>
          <w:rFonts w:ascii="Times New Roman" w:hAnsi="Times New Roman" w:cs="Times New Roman"/>
          <w:sz w:val="28"/>
          <w:szCs w:val="28"/>
          <w:lang w:val="kk-KZ"/>
        </w:rPr>
        <w:t xml:space="preserve"> әдіс I, II және ЕАЭО Ф </w:t>
      </w:r>
      <w:r w:rsidRPr="00D34AA4">
        <w:rPr>
          <w:rFonts w:ascii="Times New Roman" w:hAnsi="Times New Roman" w:cs="Times New Roman"/>
          <w:i/>
          <w:sz w:val="28"/>
          <w:szCs w:val="28"/>
          <w:lang w:val="kk-KZ"/>
        </w:rPr>
        <w:t>2.1.4.21</w:t>
      </w:r>
      <w:r w:rsidRPr="00D34AA4">
        <w:rPr>
          <w:rFonts w:ascii="Times New Roman" w:hAnsi="Times New Roman" w:cs="Times New Roman"/>
          <w:sz w:val="28"/>
          <w:szCs w:val="28"/>
          <w:lang w:val="kk-KZ"/>
        </w:rPr>
        <w:t xml:space="preserve">.) [113, 564б.]. </w:t>
      </w:r>
    </w:p>
    <w:p w:rsidR="003F0571" w:rsidRPr="00D34AA4" w:rsidRDefault="003F0571"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 xml:space="preserve">Өсімдік шикізатындағы радионуклидтерді анықтау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ҚР МФ, т.1 монографиясына сай жүргізілді. Рұқсат етілген шектік мөлшері жеке бапқа сай болуы тиіс [113, б.564]. </w:t>
      </w:r>
    </w:p>
    <w:p w:rsidR="003F0571" w:rsidRPr="00D34AA4" w:rsidRDefault="003F0571" w:rsidP="003F0571">
      <w:pPr>
        <w:spacing w:after="0" w:line="240" w:lineRule="auto"/>
        <w:ind w:firstLine="567"/>
        <w:jc w:val="both"/>
        <w:rPr>
          <w:rFonts w:ascii="Times New Roman" w:eastAsia="Calibri" w:hAnsi="Times New Roman" w:cs="Times New Roman"/>
          <w:b/>
          <w:i/>
          <w:sz w:val="28"/>
          <w:szCs w:val="28"/>
          <w:lang w:val="kk-KZ"/>
        </w:rPr>
      </w:pPr>
      <w:r w:rsidRPr="00D34AA4">
        <w:rPr>
          <w:rFonts w:ascii="Times New Roman" w:hAnsi="Times New Roman" w:cs="Times New Roman"/>
          <w:i/>
          <w:sz w:val="28"/>
          <w:szCs w:val="28"/>
          <w:lang w:val="kk-KZ"/>
        </w:rPr>
        <w:t>Дәрілік шөптің меншіктік салмағын анықтау әдістемесі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Құрғақ ұсақталған шикізат ма</w:t>
      </w:r>
      <w:r w:rsidR="005F3647" w:rsidRPr="00D34AA4">
        <w:rPr>
          <w:rFonts w:ascii="Times New Roman" w:hAnsi="Times New Roman" w:cs="Times New Roman"/>
          <w:sz w:val="28"/>
          <w:szCs w:val="28"/>
          <w:lang w:val="kk-KZ"/>
        </w:rPr>
        <w:t>ссасының оның көлеміне қатынасы</w:t>
      </w:r>
      <w:r w:rsidRPr="00D34AA4">
        <w:rPr>
          <w:rFonts w:ascii="Times New Roman" w:hAnsi="Times New Roman" w:cs="Times New Roman"/>
          <w:sz w:val="28"/>
          <w:szCs w:val="28"/>
          <w:lang w:val="kk-KZ"/>
        </w:rPr>
        <w:t xml:space="preserve"> 5 г (дәлдік өлшемі) ұсақталған шикізатты 100 мл көлемдік пикнометрге орналастырып, тазартылған судың 2/3 көлемімен құйып, 1,5-2 сағат бойы қайнап тұрған сулы моншада ұстайды, шикізат құрамынан ауаны толық бөліп шығару үшін </w:t>
      </w:r>
      <w:r w:rsidR="005F3647" w:rsidRPr="00D34AA4">
        <w:rPr>
          <w:rFonts w:ascii="Times New Roman" w:hAnsi="Times New Roman" w:cs="Times New Roman"/>
          <w:sz w:val="28"/>
          <w:szCs w:val="28"/>
          <w:lang w:val="kk-KZ"/>
        </w:rPr>
        <w:t>кезеңді,</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lastRenderedPageBreak/>
        <w:t>үздіксіз түрде араластырады. Пикнометрді 20</w:t>
      </w:r>
      <w:r w:rsidRPr="00D34AA4">
        <w:rPr>
          <w:rFonts w:ascii="Times New Roman" w:hAnsi="Times New Roman" w:cs="Times New Roman"/>
          <w:sz w:val="28"/>
          <w:szCs w:val="28"/>
          <w:vertAlign w:val="superscript"/>
          <w:lang w:val="kk-KZ"/>
        </w:rPr>
        <w:t>0</w:t>
      </w:r>
      <w:r w:rsidRPr="00D34AA4">
        <w:rPr>
          <w:rFonts w:ascii="Times New Roman" w:hAnsi="Times New Roman" w:cs="Times New Roman"/>
          <w:sz w:val="28"/>
          <w:szCs w:val="28"/>
          <w:lang w:val="kk-KZ"/>
        </w:rPr>
        <w:t>С температураға дейін мұздатып, белгісіне дейін тазартылған сумен толтырып, пикнометрді шикізатпен сумен бірге өлшейді. Алдын-</w:t>
      </w:r>
      <w:r w:rsidR="00366876" w:rsidRPr="00D34AA4">
        <w:rPr>
          <w:rFonts w:ascii="Times New Roman" w:hAnsi="Times New Roman" w:cs="Times New Roman"/>
          <w:sz w:val="28"/>
          <w:szCs w:val="28"/>
          <w:lang w:val="kk-KZ"/>
        </w:rPr>
        <w:t>ала пикнометр мен судың массасы өлшен</w:t>
      </w:r>
      <w:r w:rsidRPr="00D34AA4">
        <w:rPr>
          <w:rFonts w:ascii="Times New Roman" w:hAnsi="Times New Roman" w:cs="Times New Roman"/>
          <w:sz w:val="28"/>
          <w:szCs w:val="28"/>
          <w:lang w:val="kk-KZ"/>
        </w:rPr>
        <w:t xml:space="preserve">ді [114, б.32].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Меншікті массасын (d</w:t>
      </w:r>
      <w:r w:rsidRPr="00D34AA4">
        <w:rPr>
          <w:rFonts w:ascii="Times New Roman" w:hAnsi="Times New Roman" w:cs="Times New Roman"/>
          <w:sz w:val="28"/>
          <w:szCs w:val="28"/>
          <w:vertAlign w:val="subscript"/>
          <w:lang w:val="kk-KZ"/>
        </w:rPr>
        <w:t>у</w:t>
      </w:r>
      <w:r w:rsidRPr="00D34AA4">
        <w:rPr>
          <w:rFonts w:ascii="Times New Roman" w:hAnsi="Times New Roman" w:cs="Times New Roman"/>
          <w:sz w:val="28"/>
          <w:szCs w:val="28"/>
          <w:lang w:val="kk-KZ"/>
        </w:rPr>
        <w:t>) теңдеу бойынша есептейді, өлшем бірлігі г/см</w:t>
      </w:r>
      <w:r w:rsidRPr="00D34AA4">
        <w:rPr>
          <w:rFonts w:ascii="Times New Roman" w:hAnsi="Times New Roman" w:cs="Times New Roman"/>
          <w:sz w:val="28"/>
          <w:szCs w:val="28"/>
          <w:vertAlign w:val="superscript"/>
          <w:lang w:val="kk-KZ"/>
        </w:rPr>
        <w:t>3</w:t>
      </w:r>
    </w:p>
    <w:p w:rsidR="003F0571" w:rsidRPr="00D34AA4" w:rsidRDefault="003F0571" w:rsidP="003F0571">
      <w:pPr>
        <w:spacing w:after="0" w:line="240" w:lineRule="auto"/>
        <w:ind w:firstLine="567"/>
        <w:rPr>
          <w:rFonts w:ascii="Times New Roman" w:hAnsi="Times New Roman" w:cs="Times New Roman"/>
          <w:noProof/>
          <w:sz w:val="28"/>
          <w:szCs w:val="28"/>
          <w:lang w:val="kk-KZ" w:eastAsia="ru-RU"/>
        </w:rPr>
      </w:pPr>
    </w:p>
    <w:p w:rsidR="003F0571" w:rsidRPr="00D34AA4" w:rsidRDefault="003F0571" w:rsidP="003F0571">
      <w:pPr>
        <w:spacing w:after="0" w:line="240" w:lineRule="auto"/>
        <w:ind w:firstLine="3828"/>
        <w:rPr>
          <w:rFonts w:ascii="Times New Roman" w:eastAsia="Calibri" w:hAnsi="Times New Roman" w:cs="Times New Roman"/>
          <w:sz w:val="28"/>
          <w:szCs w:val="28"/>
        </w:rPr>
      </w:pPr>
      <m:oMath>
        <m:r>
          <w:rPr>
            <w:rFonts w:ascii="Cambria Math" w:eastAsia="Calibri" w:hAnsi="Cambria Math" w:cs="Times New Roman"/>
            <w:sz w:val="28"/>
            <w:szCs w:val="28"/>
          </w:rPr>
          <m:t>dy</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Pd</m:t>
            </m:r>
          </m:num>
          <m:den>
            <m:r>
              <m:rPr>
                <m:sty m:val="p"/>
              </m:rPr>
              <w:rPr>
                <w:rFonts w:ascii="Cambria Math" w:eastAsia="Calibri" w:hAnsi="Cambria Math" w:cs="Times New Roman"/>
                <w:sz w:val="28"/>
                <w:szCs w:val="28"/>
              </w:rPr>
              <m:t>P+G=F</m:t>
            </m:r>
          </m:den>
        </m:f>
      </m:oMath>
      <w:r w:rsidRPr="00D34AA4">
        <w:rPr>
          <w:rFonts w:ascii="Times New Roman" w:eastAsia="Calibri" w:hAnsi="Times New Roman" w:cs="Times New Roman"/>
          <w:sz w:val="28"/>
          <w:szCs w:val="28"/>
        </w:rPr>
        <w:t xml:space="preserve"> ,                                                       (</w:t>
      </w:r>
      <w:r w:rsidR="00FC662B" w:rsidRPr="00D34AA4">
        <w:rPr>
          <w:rFonts w:ascii="Times New Roman" w:eastAsia="Calibri" w:hAnsi="Times New Roman" w:cs="Times New Roman"/>
          <w:sz w:val="28"/>
          <w:szCs w:val="28"/>
        </w:rPr>
        <w:t>4</w:t>
      </w:r>
      <w:r w:rsidRPr="00D34AA4">
        <w:rPr>
          <w:rFonts w:ascii="Times New Roman" w:eastAsia="Calibri" w:hAnsi="Times New Roman" w:cs="Times New Roman"/>
          <w:sz w:val="28"/>
          <w:szCs w:val="28"/>
        </w:rPr>
        <w:t>)</w:t>
      </w:r>
    </w:p>
    <w:p w:rsidR="003F0571" w:rsidRPr="00D34AA4" w:rsidRDefault="003F0571" w:rsidP="003F0571">
      <w:pPr>
        <w:spacing w:after="0" w:line="240" w:lineRule="auto"/>
        <w:ind w:firstLine="567"/>
        <w:rPr>
          <w:rFonts w:ascii="Times New Roman" w:eastAsia="Calibri"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мұндағы;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 Р – абсолютті құрғақ шикізаттың салмағы, г</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 G – пикнометрдің сумен бірге салмағы, г;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F – пикнометрдің сумен және шикізатпен толтырғандағы салмағы, г;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d – судың тығыздығы, г/см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 xml:space="preserve"> (d = 0.9982 г/см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 xml:space="preserve">). </w:t>
      </w:r>
    </w:p>
    <w:p w:rsidR="003F0571" w:rsidRPr="00D34AA4" w:rsidRDefault="003F0571" w:rsidP="003F0571">
      <w:pPr>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lang w:val="kk-KZ"/>
        </w:rPr>
        <w:t>Дәрілік шөптің</w:t>
      </w:r>
      <w:r w:rsidRPr="00D34AA4">
        <w:rPr>
          <w:rFonts w:ascii="Times New Roman" w:hAnsi="Times New Roman" w:cs="Times New Roman"/>
          <w:i/>
          <w:sz w:val="28"/>
          <w:szCs w:val="28"/>
        </w:rPr>
        <w:t xml:space="preserve"> себілу салмағын анықтау әдістемесі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Ұсақталынған шикізат массасының табиғи ылғалдылығы бар шикізаттың толық көлемі, оған бөлшектердің тесіктері және олардың арасындағы бос кеңістік жатады. Өлшегіш цилиндрге ұсақталынған шикізатты салып, шикізатты аздап сілкіп тегістейді және оның алатын көлемін анықтайды. Содан кейін шикізатты өлшеп, себілу салмағын формуламен есптейді, г/см</w:t>
      </w:r>
      <w:r w:rsidRPr="00D34AA4">
        <w:rPr>
          <w:rFonts w:ascii="Times New Roman" w:hAnsi="Times New Roman" w:cs="Times New Roman"/>
          <w:sz w:val="28"/>
          <w:szCs w:val="28"/>
          <w:vertAlign w:val="superscript"/>
        </w:rPr>
        <w:t xml:space="preserve">3 </w:t>
      </w:r>
      <w:r w:rsidRPr="00D34AA4">
        <w:rPr>
          <w:rFonts w:ascii="Times New Roman" w:hAnsi="Times New Roman" w:cs="Times New Roman"/>
          <w:sz w:val="28"/>
          <w:szCs w:val="28"/>
        </w:rPr>
        <w:t>[114, б.33]:</w:t>
      </w:r>
    </w:p>
    <w:p w:rsidR="003F0571" w:rsidRPr="00D34AA4" w:rsidRDefault="003F0571" w:rsidP="003F0571">
      <w:pPr>
        <w:spacing w:after="0" w:line="240" w:lineRule="auto"/>
        <w:ind w:firstLine="567"/>
        <w:jc w:val="both"/>
        <w:rPr>
          <w:rFonts w:ascii="Times New Roman" w:eastAsia="Calibri" w:hAnsi="Times New Roman" w:cs="Times New Roman"/>
          <w:b/>
          <w:i/>
          <w:sz w:val="28"/>
          <w:szCs w:val="28"/>
        </w:rPr>
      </w:pPr>
    </w:p>
    <w:p w:rsidR="003F0571" w:rsidRPr="00D34AA4" w:rsidRDefault="003F0571" w:rsidP="003F0571">
      <w:pPr>
        <w:spacing w:after="0" w:line="240" w:lineRule="auto"/>
        <w:ind w:firstLine="4253"/>
        <w:rPr>
          <w:rFonts w:ascii="Times New Roman" w:eastAsia="Calibri" w:hAnsi="Times New Roman" w:cs="Times New Roman"/>
          <w:sz w:val="28"/>
          <w:szCs w:val="28"/>
        </w:rPr>
      </w:pPr>
      <m:oMath>
        <m:r>
          <w:rPr>
            <w:rFonts w:ascii="Cambria Math" w:eastAsia="Calibri" w:hAnsi="Cambria Math" w:cs="Times New Roman"/>
            <w:sz w:val="28"/>
            <w:szCs w:val="28"/>
          </w:rPr>
          <m:t>d</m:t>
        </m:r>
        <m:r>
          <w:rPr>
            <w:rFonts w:ascii="Cambria Math" w:eastAsia="Calibri" w:hAnsi="Cambria Math" w:cs="Times New Roman"/>
            <w:sz w:val="28"/>
            <w:szCs w:val="28"/>
            <w:lang w:val="kk-KZ"/>
          </w:rPr>
          <m:t>н</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w:rPr>
                <w:rFonts w:ascii="Cambria Math" w:eastAsia="Calibri" w:hAnsi="Cambria Math" w:cs="Times New Roman"/>
                <w:sz w:val="28"/>
                <w:szCs w:val="28"/>
              </w:rPr>
              <m:t>Pʜ</m:t>
            </m:r>
          </m:num>
          <m:den>
            <m:r>
              <m:rPr>
                <m:sty m:val="p"/>
              </m:rPr>
              <w:rPr>
                <w:rFonts w:ascii="Cambria Math" w:eastAsia="Calibri" w:hAnsi="Cambria Math" w:cs="Times New Roman"/>
                <w:sz w:val="28"/>
                <w:szCs w:val="28"/>
                <w:lang w:val="en-US"/>
              </w:rPr>
              <m:t>V</m:t>
            </m:r>
            <m:r>
              <m:rPr>
                <m:sty m:val="p"/>
              </m:rPr>
              <w:rPr>
                <w:rFonts w:ascii="Cambria Math" w:eastAsia="Calibri" w:hAnsi="Cambria Math" w:cs="Times New Roman"/>
                <w:sz w:val="28"/>
                <w:szCs w:val="28"/>
              </w:rPr>
              <m:t>ʜ</m:t>
            </m:r>
          </m:den>
        </m:f>
      </m:oMath>
      <w:r w:rsidRPr="00D34AA4">
        <w:rPr>
          <w:rFonts w:ascii="Times New Roman" w:eastAsia="Calibri" w:hAnsi="Times New Roman" w:cs="Times New Roman"/>
          <w:sz w:val="28"/>
          <w:szCs w:val="28"/>
        </w:rPr>
        <w:t xml:space="preserve"> ,                                                        (</w:t>
      </w:r>
      <w:r w:rsidR="00FC662B" w:rsidRPr="00D34AA4">
        <w:rPr>
          <w:rFonts w:ascii="Times New Roman" w:eastAsia="Calibri" w:hAnsi="Times New Roman" w:cs="Times New Roman"/>
          <w:sz w:val="28"/>
          <w:szCs w:val="28"/>
        </w:rPr>
        <w:t>5</w:t>
      </w:r>
      <w:r w:rsidRPr="00D34AA4">
        <w:rPr>
          <w:rFonts w:ascii="Times New Roman" w:eastAsia="Calibri" w:hAnsi="Times New Roman" w:cs="Times New Roman"/>
          <w:sz w:val="28"/>
          <w:szCs w:val="28"/>
        </w:rPr>
        <w:t>)</w:t>
      </w:r>
    </w:p>
    <w:p w:rsidR="003F0571" w:rsidRPr="00D34AA4" w:rsidRDefault="003F0571" w:rsidP="003F0571">
      <w:pPr>
        <w:spacing w:after="0" w:line="240" w:lineRule="auto"/>
        <w:ind w:firstLine="567"/>
        <w:rPr>
          <w:rFonts w:ascii="Times New Roman" w:eastAsia="Calibri" w:hAnsi="Times New Roman" w:cs="Times New Roman"/>
          <w:b/>
          <w:i/>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мұндағы;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Cambria Math" w:hAnsi="Cambria Math" w:cs="Cambria Math"/>
          <w:sz w:val="28"/>
          <w:szCs w:val="28"/>
        </w:rPr>
        <w:t>𝑃</w:t>
      </w:r>
      <w:r w:rsidRPr="00D34AA4">
        <w:rPr>
          <w:rFonts w:ascii="Cambria Math" w:hAnsi="Cambria Math" w:cs="Cambria Math"/>
          <w:sz w:val="28"/>
          <w:szCs w:val="28"/>
          <w:vertAlign w:val="subscript"/>
        </w:rPr>
        <w:t>𝐻</w:t>
      </w:r>
      <w:r w:rsidRPr="00D34AA4">
        <w:rPr>
          <w:rFonts w:ascii="Times New Roman" w:hAnsi="Times New Roman" w:cs="Times New Roman"/>
          <w:sz w:val="28"/>
          <w:szCs w:val="28"/>
        </w:rPr>
        <w:t xml:space="preserve"> – белгілі бір ылғалдылықтағы ұсақталған шикізаттың массасы, г; </w:t>
      </w:r>
      <w:r w:rsidRPr="00D34AA4">
        <w:rPr>
          <w:rFonts w:ascii="Cambria Math" w:hAnsi="Cambria Math" w:cs="Cambria Math"/>
          <w:sz w:val="28"/>
          <w:szCs w:val="28"/>
        </w:rPr>
        <w:t>𝑉</w:t>
      </w:r>
      <w:r w:rsidRPr="00D34AA4">
        <w:rPr>
          <w:rFonts w:ascii="Cambria Math" w:hAnsi="Cambria Math" w:cs="Cambria Math"/>
          <w:sz w:val="28"/>
          <w:szCs w:val="28"/>
          <w:vertAlign w:val="subscript"/>
        </w:rPr>
        <w:t>𝐻</w:t>
      </w:r>
      <w:r w:rsidRPr="00D34AA4">
        <w:rPr>
          <w:rFonts w:ascii="Times New Roman" w:hAnsi="Times New Roman" w:cs="Times New Roman"/>
          <w:sz w:val="28"/>
          <w:szCs w:val="28"/>
        </w:rPr>
        <w:t xml:space="preserve"> – шикізаттан тұратын көлем, 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w:t>
      </w:r>
    </w:p>
    <w:p w:rsidR="003F0571" w:rsidRPr="00D34AA4" w:rsidRDefault="003F0571" w:rsidP="003F0571">
      <w:pPr>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lang w:val="kk-KZ"/>
        </w:rPr>
        <w:t>Дәрілік шөптің</w:t>
      </w:r>
      <w:r w:rsidRPr="00D34AA4">
        <w:rPr>
          <w:rFonts w:ascii="Times New Roman" w:hAnsi="Times New Roman" w:cs="Times New Roman"/>
          <w:i/>
          <w:sz w:val="28"/>
          <w:szCs w:val="28"/>
        </w:rPr>
        <w:t xml:space="preserve"> көлемдік салмағын анықтау әдістемесі </w:t>
      </w:r>
    </w:p>
    <w:p w:rsidR="003F0571" w:rsidRPr="00D34AA4" w:rsidRDefault="003F0571" w:rsidP="003F0571">
      <w:pPr>
        <w:spacing w:after="0" w:line="240" w:lineRule="auto"/>
        <w:ind w:firstLine="567"/>
        <w:jc w:val="both"/>
        <w:rPr>
          <w:rFonts w:ascii="Times New Roman" w:eastAsia="Calibri" w:hAnsi="Times New Roman" w:cs="Times New Roman"/>
          <w:b/>
          <w:i/>
          <w:sz w:val="28"/>
          <w:szCs w:val="28"/>
        </w:rPr>
      </w:pPr>
      <w:r w:rsidRPr="00D34AA4">
        <w:rPr>
          <w:rFonts w:ascii="Times New Roman" w:hAnsi="Times New Roman" w:cs="Times New Roman"/>
          <w:sz w:val="28"/>
          <w:szCs w:val="28"/>
        </w:rPr>
        <w:t>Ұсақталынбаған шикізаттың табиғи немесе оның барлық көлеміне қатынасы, оған капиллярлар және ауамен толтырылған кездегі кеңістігі жатады. Ұсақталынбаған массасы 10 г шикізатты 100 мл өлшегіш цилиндрге салып, үстінен 50 мл су құйып, тез араластырып түзілген көлемін анықтайды. Алдын-ала өлшегіш цилиндр мен судың көлемі өлшеніп алынады, содан кейін шикізат салынғаннан кейінгі көлемін өлшеп, көлем айырмашылығын табады. Көлемдік салмағы (d</w:t>
      </w:r>
      <w:r w:rsidRPr="00D34AA4">
        <w:rPr>
          <w:rFonts w:ascii="Times New Roman" w:hAnsi="Times New Roman" w:cs="Times New Roman"/>
          <w:sz w:val="28"/>
          <w:szCs w:val="28"/>
          <w:vertAlign w:val="subscript"/>
        </w:rPr>
        <w:t>o</w:t>
      </w:r>
      <w:r w:rsidRPr="00D34AA4">
        <w:rPr>
          <w:rFonts w:ascii="Times New Roman" w:hAnsi="Times New Roman" w:cs="Times New Roman"/>
          <w:sz w:val="28"/>
          <w:szCs w:val="28"/>
        </w:rPr>
        <w:t>) төмендегідей формуламен есептейді, г/см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 xml:space="preserve"> [115, б.33]:</w:t>
      </w:r>
    </w:p>
    <w:p w:rsidR="003F0571" w:rsidRPr="00D34AA4" w:rsidRDefault="003F0571" w:rsidP="003F0571">
      <w:pPr>
        <w:spacing w:after="0" w:line="240" w:lineRule="auto"/>
        <w:ind w:firstLine="567"/>
        <w:jc w:val="both"/>
        <w:rPr>
          <w:rFonts w:ascii="Times New Roman" w:eastAsia="Calibri" w:hAnsi="Times New Roman" w:cs="Times New Roman"/>
          <w:b/>
          <w:i/>
          <w:sz w:val="28"/>
          <w:szCs w:val="28"/>
        </w:rPr>
      </w:pPr>
    </w:p>
    <w:p w:rsidR="003F0571" w:rsidRPr="00D34AA4" w:rsidRDefault="003F0571" w:rsidP="003F0571">
      <w:pPr>
        <w:spacing w:after="0" w:line="240" w:lineRule="auto"/>
        <w:ind w:firstLine="4395"/>
        <w:rPr>
          <w:rFonts w:ascii="Times New Roman" w:eastAsia="Calibri" w:hAnsi="Times New Roman" w:cs="Times New Roman"/>
          <w:sz w:val="28"/>
          <w:szCs w:val="28"/>
        </w:rPr>
      </w:pPr>
      <m:oMath>
        <m:r>
          <w:rPr>
            <w:rFonts w:ascii="Cambria Math" w:eastAsia="Calibri" w:hAnsi="Cambria Math" w:cs="Times New Roman"/>
            <w:sz w:val="28"/>
            <w:szCs w:val="28"/>
          </w:rPr>
          <m:t>dₒ</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lang w:val="en-US"/>
              </w:rPr>
              <m:t>Po</m:t>
            </m:r>
          </m:num>
          <m:den>
            <m:r>
              <m:rPr>
                <m:sty m:val="p"/>
              </m:rPr>
              <w:rPr>
                <w:rFonts w:ascii="Cambria Math" w:eastAsia="Calibri" w:hAnsi="Cambria Math" w:cs="Times New Roman"/>
                <w:sz w:val="28"/>
                <w:szCs w:val="28"/>
                <w:lang w:val="en-US"/>
              </w:rPr>
              <m:t>Vo</m:t>
            </m:r>
          </m:den>
        </m:f>
      </m:oMath>
      <w:r w:rsidRPr="00D34AA4">
        <w:rPr>
          <w:rFonts w:ascii="Times New Roman" w:eastAsia="Calibri" w:hAnsi="Times New Roman" w:cs="Times New Roman"/>
          <w:b/>
          <w:i/>
          <w:sz w:val="28"/>
          <w:szCs w:val="28"/>
        </w:rPr>
        <w:t xml:space="preserve"> </w:t>
      </w:r>
      <w:r w:rsidRPr="00D34AA4">
        <w:rPr>
          <w:rFonts w:ascii="Times New Roman" w:eastAsia="Calibri" w:hAnsi="Times New Roman" w:cs="Times New Roman"/>
          <w:sz w:val="28"/>
          <w:szCs w:val="28"/>
        </w:rPr>
        <w:t>,</w:t>
      </w:r>
      <w:r w:rsidRPr="00D34AA4">
        <w:rPr>
          <w:rFonts w:ascii="Times New Roman" w:eastAsia="Calibri" w:hAnsi="Times New Roman" w:cs="Times New Roman"/>
          <w:b/>
          <w:i/>
          <w:sz w:val="28"/>
          <w:szCs w:val="28"/>
        </w:rPr>
        <w:t xml:space="preserve">                                                      </w:t>
      </w:r>
      <w:r w:rsidRPr="00D34AA4">
        <w:rPr>
          <w:rFonts w:ascii="Times New Roman" w:eastAsia="Calibri" w:hAnsi="Times New Roman" w:cs="Times New Roman"/>
          <w:sz w:val="28"/>
          <w:szCs w:val="28"/>
        </w:rPr>
        <w:t>(</w:t>
      </w:r>
      <w:r w:rsidR="00FC662B" w:rsidRPr="00D34AA4">
        <w:rPr>
          <w:rFonts w:ascii="Times New Roman" w:eastAsia="Calibri" w:hAnsi="Times New Roman" w:cs="Times New Roman"/>
          <w:sz w:val="28"/>
          <w:szCs w:val="28"/>
        </w:rPr>
        <w:t>6</w:t>
      </w:r>
      <w:r w:rsidRPr="00D34AA4">
        <w:rPr>
          <w:rFonts w:ascii="Times New Roman" w:eastAsia="Calibri" w:hAnsi="Times New Roman" w:cs="Times New Roman"/>
          <w:sz w:val="28"/>
          <w:szCs w:val="28"/>
        </w:rPr>
        <w:t>)</w:t>
      </w:r>
    </w:p>
    <w:p w:rsidR="003F0571" w:rsidRPr="00D34AA4" w:rsidRDefault="003F0571" w:rsidP="003F0571">
      <w:pPr>
        <w:spacing w:after="0" w:line="240" w:lineRule="auto"/>
        <w:ind w:firstLine="567"/>
        <w:rPr>
          <w:rFonts w:ascii="Times New Roman" w:eastAsia="Calibri"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мұндағы,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en-US"/>
        </w:rPr>
        <w:t>P</w:t>
      </w:r>
      <w:r w:rsidRPr="00D34AA4">
        <w:rPr>
          <w:rFonts w:ascii="Times New Roman" w:hAnsi="Times New Roman" w:cs="Times New Roman"/>
          <w:sz w:val="28"/>
          <w:szCs w:val="28"/>
          <w:vertAlign w:val="subscript"/>
        </w:rPr>
        <w:t>0</w:t>
      </w:r>
      <w:r w:rsidRPr="00D34AA4">
        <w:rPr>
          <w:rFonts w:ascii="Times New Roman" w:hAnsi="Times New Roman" w:cs="Times New Roman"/>
          <w:sz w:val="28"/>
          <w:szCs w:val="28"/>
        </w:rPr>
        <w:t xml:space="preserve"> – белгілі бір ылғалдылықтағы ұсақталған шикізаттың салмағы, г;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en-US"/>
        </w:rPr>
        <w:t>V</w:t>
      </w:r>
      <w:r w:rsidRPr="00D34AA4">
        <w:rPr>
          <w:rFonts w:ascii="Times New Roman" w:hAnsi="Times New Roman" w:cs="Times New Roman"/>
          <w:sz w:val="28"/>
          <w:szCs w:val="28"/>
          <w:vertAlign w:val="subscript"/>
        </w:rPr>
        <w:t>0</w:t>
      </w:r>
      <w:r w:rsidRPr="00D34AA4">
        <w:rPr>
          <w:rFonts w:ascii="Times New Roman" w:hAnsi="Times New Roman" w:cs="Times New Roman"/>
          <w:sz w:val="28"/>
          <w:szCs w:val="28"/>
        </w:rPr>
        <w:t xml:space="preserve"> – шикізат алатын көлемі, 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lang w:val="kk-KZ"/>
        </w:rPr>
        <w:t xml:space="preserve">Дәрілік шөптің </w:t>
      </w:r>
      <w:r w:rsidRPr="00D34AA4">
        <w:rPr>
          <w:rFonts w:ascii="Times New Roman" w:hAnsi="Times New Roman" w:cs="Times New Roman"/>
          <w:i/>
          <w:sz w:val="28"/>
          <w:szCs w:val="28"/>
        </w:rPr>
        <w:t xml:space="preserve">экстрагентті </w:t>
      </w:r>
      <w:r w:rsidRPr="00D34AA4">
        <w:rPr>
          <w:rFonts w:ascii="Times New Roman" w:hAnsi="Times New Roman" w:cs="Times New Roman"/>
          <w:i/>
          <w:sz w:val="28"/>
          <w:szCs w:val="28"/>
          <w:lang w:val="kk-KZ"/>
        </w:rPr>
        <w:t>сіңірілу</w:t>
      </w:r>
      <w:r w:rsidRPr="00D34AA4">
        <w:rPr>
          <w:rFonts w:ascii="Times New Roman" w:hAnsi="Times New Roman" w:cs="Times New Roman"/>
          <w:i/>
          <w:sz w:val="28"/>
          <w:szCs w:val="28"/>
        </w:rPr>
        <w:t xml:space="preserve"> коэффициентін анықтау әдістемесі</w:t>
      </w:r>
      <w:r w:rsidRPr="00D34AA4">
        <w:rPr>
          <w:rFonts w:ascii="Times New Roman" w:hAnsi="Times New Roman" w:cs="Times New Roman"/>
          <w:sz w:val="28"/>
          <w:szCs w:val="28"/>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Еріткіш мөлшерімен ерекшеленеді, яғни жасушааралық тесіктер, вакуольдер, шикізаттағы ауалы кеңістік шроттан бөлініп шықпайды. Экстрагентті жұту коэффициенті көлемдердің айырымы бойынша есептеледі. Ол шикізатты экстрагентпен көлемі мен экстракциялаудан кейінгі көлем </w:t>
      </w:r>
      <w:r w:rsidRPr="00D34AA4">
        <w:rPr>
          <w:rFonts w:ascii="Times New Roman" w:hAnsi="Times New Roman" w:cs="Times New Roman"/>
          <w:sz w:val="28"/>
          <w:szCs w:val="28"/>
        </w:rPr>
        <w:lastRenderedPageBreak/>
        <w:t xml:space="preserve">айырмасының, алынған шрот экстрактысының көлеміне бөлгенге тең болады. Экстрагенттің </w:t>
      </w:r>
      <w:r w:rsidRPr="00D34AA4">
        <w:rPr>
          <w:rFonts w:ascii="Times New Roman" w:hAnsi="Times New Roman" w:cs="Times New Roman"/>
          <w:sz w:val="28"/>
          <w:szCs w:val="28"/>
          <w:lang w:val="kk-KZ"/>
        </w:rPr>
        <w:t>сіңірілу</w:t>
      </w:r>
      <w:r w:rsidRPr="00D34AA4">
        <w:rPr>
          <w:rFonts w:ascii="Times New Roman" w:hAnsi="Times New Roman" w:cs="Times New Roman"/>
          <w:sz w:val="28"/>
          <w:szCs w:val="28"/>
        </w:rPr>
        <w:t xml:space="preserve"> коэффициенті келесі формуламен есептелінді, мл/г [115, б.34]:</w:t>
      </w:r>
    </w:p>
    <w:p w:rsidR="003F0571" w:rsidRPr="00D34AA4" w:rsidRDefault="003F0571" w:rsidP="003F0571">
      <w:pPr>
        <w:spacing w:after="0" w:line="240" w:lineRule="auto"/>
        <w:ind w:firstLine="4678"/>
        <w:rPr>
          <w:rFonts w:ascii="Times New Roman" w:eastAsia="Calibri" w:hAnsi="Times New Roman" w:cs="Times New Roman"/>
          <w:sz w:val="28"/>
          <w:szCs w:val="28"/>
        </w:rPr>
      </w:pPr>
      <m:oMath>
        <m:r>
          <w:rPr>
            <w:rFonts w:ascii="Cambria Math" w:eastAsia="Calibri" w:hAnsi="Cambria Math" w:cs="Times New Roman"/>
            <w:sz w:val="28"/>
            <w:szCs w:val="28"/>
          </w:rPr>
          <m:t>X</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V-</m:t>
            </m:r>
            <m:r>
              <m:rPr>
                <m:sty m:val="p"/>
              </m:rPr>
              <w:rPr>
                <w:rFonts w:ascii="Cambria Math" w:hAnsi="Cambria Math" w:cs="Times New Roman"/>
                <w:sz w:val="28"/>
                <w:szCs w:val="28"/>
              </w:rPr>
              <m:t>V</m:t>
            </m:r>
            <m:r>
              <m:rPr>
                <m:sty m:val="p"/>
              </m:rPr>
              <w:rPr>
                <w:rFonts w:ascii="Cambria Math" w:hAnsi="Cambria Math" w:cs="Times New Roman"/>
                <w:sz w:val="28"/>
                <w:szCs w:val="28"/>
                <w:vertAlign w:val="subscript"/>
              </w:rPr>
              <m:t>ₗ</m:t>
            </m:r>
          </m:num>
          <m:den>
            <m:r>
              <m:rPr>
                <m:sty m:val="p"/>
              </m:rPr>
              <w:rPr>
                <w:rFonts w:ascii="Cambria Math" w:eastAsia="Calibri" w:hAnsi="Cambria Math" w:cs="Times New Roman"/>
                <w:sz w:val="28"/>
                <w:szCs w:val="28"/>
              </w:rPr>
              <m:t>P</m:t>
            </m:r>
          </m:den>
        </m:f>
      </m:oMath>
      <w:r w:rsidRPr="00D34AA4">
        <w:rPr>
          <w:rFonts w:ascii="Times New Roman" w:eastAsia="Calibri" w:hAnsi="Times New Roman" w:cs="Times New Roman"/>
          <w:i/>
          <w:sz w:val="28"/>
          <w:szCs w:val="28"/>
        </w:rPr>
        <w:t xml:space="preserve"> ,                                                 </w:t>
      </w:r>
      <w:r w:rsidRPr="00D34AA4">
        <w:rPr>
          <w:rFonts w:ascii="Times New Roman" w:eastAsia="Calibri" w:hAnsi="Times New Roman" w:cs="Times New Roman"/>
          <w:sz w:val="28"/>
          <w:szCs w:val="28"/>
        </w:rPr>
        <w:t>(</w:t>
      </w:r>
      <w:r w:rsidR="00FC662B" w:rsidRPr="00D34AA4">
        <w:rPr>
          <w:rFonts w:ascii="Times New Roman" w:eastAsia="Calibri" w:hAnsi="Times New Roman" w:cs="Times New Roman"/>
          <w:sz w:val="28"/>
          <w:szCs w:val="28"/>
        </w:rPr>
        <w:t>7</w:t>
      </w:r>
      <w:r w:rsidRPr="00D34AA4">
        <w:rPr>
          <w:rFonts w:ascii="Times New Roman" w:eastAsia="Calibri" w:hAnsi="Times New Roman" w:cs="Times New Roman"/>
          <w:sz w:val="28"/>
          <w:szCs w:val="28"/>
        </w:rPr>
        <w:t>)</w:t>
      </w:r>
    </w:p>
    <w:p w:rsidR="003F0571" w:rsidRPr="00D34AA4" w:rsidRDefault="003F0571" w:rsidP="003F0571">
      <w:pPr>
        <w:spacing w:after="0" w:line="240" w:lineRule="auto"/>
        <w:ind w:firstLine="567"/>
        <w:rPr>
          <w:rFonts w:ascii="Times New Roman" w:eastAsia="Calibri" w:hAnsi="Times New Roman" w:cs="Times New Roman"/>
          <w:b/>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мұндағы;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 V- шикізатпен толтырғандағы экстрагент көлемі, 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V</w:t>
      </w:r>
      <w:r w:rsidRPr="00D34AA4">
        <w:rPr>
          <w:rFonts w:ascii="Times New Roman" w:hAnsi="Times New Roman" w:cs="Times New Roman"/>
          <w:sz w:val="28"/>
          <w:szCs w:val="28"/>
          <w:vertAlign w:val="subscript"/>
        </w:rPr>
        <w:t>1</w:t>
      </w:r>
      <w:r w:rsidRPr="00D34AA4">
        <w:rPr>
          <w:rFonts w:ascii="Times New Roman" w:hAnsi="Times New Roman" w:cs="Times New Roman"/>
          <w:sz w:val="28"/>
          <w:szCs w:val="28"/>
        </w:rPr>
        <w:t xml:space="preserve"> - шикізатты сіңірген соң алынған экстрагент көлемі, мл;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Р - құрғақ шикізат салмағы; </w:t>
      </w:r>
    </w:p>
    <w:p w:rsidR="003F0571" w:rsidRPr="00D34AA4" w:rsidRDefault="003F0571" w:rsidP="003F0571">
      <w:pPr>
        <w:spacing w:after="0" w:line="240" w:lineRule="auto"/>
        <w:ind w:firstLine="567"/>
        <w:jc w:val="both"/>
        <w:rPr>
          <w:rFonts w:ascii="Times New Roman" w:eastAsia="Calibri" w:hAnsi="Times New Roman" w:cs="Times New Roman"/>
          <w:b/>
          <w:i/>
          <w:sz w:val="28"/>
          <w:szCs w:val="28"/>
          <w:lang w:val="kk-KZ"/>
        </w:rPr>
      </w:pPr>
      <w:r w:rsidRPr="00D34AA4">
        <w:rPr>
          <w:rFonts w:ascii="Times New Roman" w:hAnsi="Times New Roman" w:cs="Times New Roman"/>
          <w:i/>
          <w:sz w:val="28"/>
          <w:szCs w:val="28"/>
          <w:lang w:val="kk-KZ"/>
        </w:rPr>
        <w:t>Өсімдік шикізаттарынан</w:t>
      </w:r>
      <w:r w:rsidRPr="00D34AA4">
        <w:rPr>
          <w:rFonts w:ascii="Times New Roman" w:hAnsi="Times New Roman" w:cs="Times New Roman"/>
          <w:i/>
          <w:sz w:val="28"/>
          <w:szCs w:val="28"/>
        </w:rPr>
        <w:t xml:space="preserve"> экстрактивті заттарды анықтау әдістемесі</w:t>
      </w:r>
      <w:r w:rsidRPr="00D34AA4">
        <w:rPr>
          <w:rFonts w:ascii="Times New Roman" w:hAnsi="Times New Roman" w:cs="Times New Roman"/>
          <w:i/>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Экстрактивті заттарды шикізаттан су және этил спиртінің өсу концентрациялары бойынша бөліп шығарады. Ұсақталған массасы 1 г шикізатты көлемі 200-250 мл болатын конусты колбаға салып, үстінен 50 мл су және этанолдың әртүрлі концентрацияларын құйып, колбаны жауып (0.01 г дәлдікпен) массасын өлшеп 1 сағатқа қалдырады. Содан кейін кері тоңазытқышпен жалғастырып, сулы моншада 2 сағат бойы қайнатады. Бөлме температурасында суытып, массасын өлшеп экстрагент шығымын қайта толтырып, араластырып құрғақ сүзгі қағазында сүзеді [115, б.34]. Алынған ерітіндіден 25 мл фильтратты пипеткамен алып, алдын-ала 100-105</w:t>
      </w:r>
      <w:r w:rsidRPr="00D34AA4">
        <w:rPr>
          <w:rFonts w:ascii="Times New Roman" w:hAnsi="Times New Roman" w:cs="Times New Roman"/>
          <w:sz w:val="28"/>
          <w:szCs w:val="28"/>
          <w:vertAlign w:val="superscript"/>
          <w:lang w:val="kk-KZ"/>
        </w:rPr>
        <w:t>0</w:t>
      </w:r>
      <w:r w:rsidRPr="00D34AA4">
        <w:rPr>
          <w:rFonts w:ascii="Times New Roman" w:hAnsi="Times New Roman" w:cs="Times New Roman"/>
          <w:sz w:val="28"/>
          <w:szCs w:val="28"/>
          <w:lang w:val="kk-KZ"/>
        </w:rPr>
        <w:t>С температурада қыздырып, тұрақты массаға келтірілген диаметрі 7-9 см болатын фарфорлы ыдысқа құйып, сулы моншада құрғақ зат қалғанша қыздырады. Содан кейін чашкадағы қалған қалдықты 100-105</w:t>
      </w:r>
      <w:r w:rsidRPr="00D34AA4">
        <w:rPr>
          <w:rFonts w:ascii="Times New Roman" w:hAnsi="Times New Roman" w:cs="Times New Roman"/>
          <w:sz w:val="28"/>
          <w:szCs w:val="28"/>
          <w:vertAlign w:val="superscript"/>
          <w:lang w:val="kk-KZ"/>
        </w:rPr>
        <w:t>0</w:t>
      </w:r>
      <w:r w:rsidRPr="00D34AA4">
        <w:rPr>
          <w:rFonts w:ascii="Times New Roman" w:hAnsi="Times New Roman" w:cs="Times New Roman"/>
          <w:sz w:val="28"/>
          <w:szCs w:val="28"/>
          <w:lang w:val="kk-KZ"/>
        </w:rPr>
        <w:t>С температурада қайтадан тұрақты масса болғанша қыздырады және жылдам кальций хлориді бар эксикаторда 30 минут бойы ұстап массасын өлшейді [115, б.34].</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Экстрактивті заттардың мөлшерін абсолютті құрғақ шикізат массасына сәйкес төмендегідей теңдеумен есептейді: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4111"/>
        <w:rPr>
          <w:rFonts w:ascii="Times New Roman" w:eastAsia="Calibri" w:hAnsi="Times New Roman" w:cs="Times New Roman"/>
          <w:sz w:val="28"/>
          <w:szCs w:val="28"/>
        </w:rPr>
      </w:pPr>
      <m:oMath>
        <m:r>
          <w:rPr>
            <w:rFonts w:ascii="Cambria Math" w:eastAsia="Calibri" w:hAnsi="Cambria Math" w:cs="Times New Roman"/>
            <w:sz w:val="28"/>
            <w:szCs w:val="28"/>
          </w:rPr>
          <m:t>X</m:t>
        </m:r>
        <m:r>
          <m:rPr>
            <m:sty m:val="p"/>
          </m:rPr>
          <w:rPr>
            <w:rFonts w:ascii="Cambria Math" w:eastAsia="Calibri" w:hAnsi="Cambria Math" w:cs="Times New Roman"/>
            <w:sz w:val="28"/>
            <w:szCs w:val="28"/>
          </w:rPr>
          <m:t>=</m:t>
        </m:r>
        <m:f>
          <m:fPr>
            <m:ctrlPr>
              <w:rPr>
                <w:rFonts w:ascii="Cambria Math" w:eastAsia="Calibri" w:hAnsi="Cambria Math" w:cs="Times New Roman"/>
                <w:sz w:val="28"/>
                <w:szCs w:val="28"/>
              </w:rPr>
            </m:ctrlPr>
          </m:fPr>
          <m:num>
            <m:r>
              <m:rPr>
                <m:sty m:val="p"/>
              </m:rPr>
              <w:rPr>
                <w:rFonts w:ascii="Cambria Math" w:eastAsia="Calibri" w:hAnsi="Cambria Math" w:cs="Times New Roman"/>
                <w:sz w:val="28"/>
                <w:szCs w:val="28"/>
              </w:rPr>
              <m:t>m*200*100</m:t>
            </m:r>
          </m:num>
          <m:den>
            <m:r>
              <m:rPr>
                <m:sty m:val="p"/>
              </m:rPr>
              <w:rPr>
                <w:rFonts w:ascii="Cambria Math" w:eastAsia="Calibri" w:hAnsi="Cambria Math" w:cs="Times New Roman"/>
                <w:sz w:val="28"/>
                <w:szCs w:val="28"/>
              </w:rPr>
              <m:t>mₗ*(100-W)</m:t>
            </m:r>
          </m:den>
        </m:f>
      </m:oMath>
      <w:r w:rsidRPr="00D34AA4">
        <w:rPr>
          <w:rFonts w:ascii="Times New Roman" w:eastAsia="Calibri" w:hAnsi="Times New Roman" w:cs="Times New Roman"/>
          <w:i/>
          <w:sz w:val="28"/>
          <w:szCs w:val="28"/>
        </w:rPr>
        <w:t xml:space="preserve">,                                                </w:t>
      </w:r>
      <w:r w:rsidRPr="00D34AA4">
        <w:rPr>
          <w:rFonts w:ascii="Times New Roman" w:eastAsia="Calibri" w:hAnsi="Times New Roman" w:cs="Times New Roman"/>
          <w:sz w:val="28"/>
          <w:szCs w:val="28"/>
        </w:rPr>
        <w:t>(</w:t>
      </w:r>
      <w:r w:rsidR="00FC662B" w:rsidRPr="00D34AA4">
        <w:rPr>
          <w:rFonts w:ascii="Times New Roman" w:eastAsia="Calibri" w:hAnsi="Times New Roman" w:cs="Times New Roman"/>
          <w:sz w:val="28"/>
          <w:szCs w:val="28"/>
        </w:rPr>
        <w:t>8</w:t>
      </w:r>
      <w:r w:rsidRPr="00D34AA4">
        <w:rPr>
          <w:rFonts w:ascii="Times New Roman" w:eastAsia="Calibri" w:hAnsi="Times New Roman" w:cs="Times New Roman"/>
          <w:sz w:val="28"/>
          <w:szCs w:val="28"/>
        </w:rPr>
        <w:t>)</w:t>
      </w:r>
    </w:p>
    <w:p w:rsidR="003F0571" w:rsidRPr="00D34AA4" w:rsidRDefault="003F0571" w:rsidP="003F0571">
      <w:pPr>
        <w:spacing w:after="0" w:line="240" w:lineRule="auto"/>
        <w:ind w:firstLine="567"/>
        <w:rPr>
          <w:rFonts w:ascii="Times New Roman" w:eastAsia="Calibri"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мұндағы,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m – құрғақ қалдықтың массасы, г;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m</w:t>
      </w:r>
      <w:r w:rsidRPr="00D34AA4">
        <w:rPr>
          <w:rFonts w:ascii="Times New Roman" w:hAnsi="Times New Roman" w:cs="Times New Roman"/>
          <w:sz w:val="28"/>
          <w:szCs w:val="28"/>
          <w:vertAlign w:val="subscript"/>
        </w:rPr>
        <w:t>1</w:t>
      </w:r>
      <w:r w:rsidRPr="00D34AA4">
        <w:rPr>
          <w:rFonts w:ascii="Times New Roman" w:hAnsi="Times New Roman" w:cs="Times New Roman"/>
          <w:sz w:val="28"/>
          <w:szCs w:val="28"/>
        </w:rPr>
        <w:t xml:space="preserve"> – шикізат массасы, г;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W – кептіру кезіндегі шығым массасы,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rPr>
        <w:t xml:space="preserve">Өсімдік шикізатындағы экстрактивті заттар шығымын анықтау әдісі </w:t>
      </w:r>
      <w:r w:rsidRPr="00D34AA4">
        <w:rPr>
          <w:rFonts w:ascii="Times New Roman" w:hAnsi="Times New Roman" w:cs="Times New Roman"/>
          <w:sz w:val="28"/>
          <w:szCs w:val="28"/>
        </w:rPr>
        <w:t>ҚР МФ, 1 т. көрсетілген дәрілік өсімдік шикізатын зерттеу әдістемесіне сәйкес жүргізілді [115, б.34].</w:t>
      </w:r>
    </w:p>
    <w:p w:rsidR="003F0571" w:rsidRPr="00D34AA4" w:rsidRDefault="003F0571" w:rsidP="003F0571">
      <w:pPr>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rPr>
        <w:t xml:space="preserve">Өсімдік шикізатын кептіру кезіндегі масса шығынын анықтау әдісі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Шикізатты кептіру кезіндегі масса жоғалтуды анықтау ҚР МФ, 1 т., </w:t>
      </w:r>
      <w:r w:rsidRPr="00D34AA4">
        <w:rPr>
          <w:rFonts w:ascii="Times New Roman" w:hAnsi="Times New Roman" w:cs="Times New Roman"/>
          <w:i/>
          <w:sz w:val="28"/>
          <w:szCs w:val="28"/>
        </w:rPr>
        <w:t>2.2.32</w:t>
      </w:r>
      <w:r w:rsidRPr="00D34AA4">
        <w:rPr>
          <w:rFonts w:ascii="Times New Roman" w:hAnsi="Times New Roman" w:cs="Times New Roman"/>
          <w:sz w:val="28"/>
          <w:szCs w:val="28"/>
        </w:rPr>
        <w:t xml:space="preserve"> және ЕАЭО Ф 2.</w:t>
      </w:r>
      <w:r w:rsidRPr="00D34AA4">
        <w:rPr>
          <w:rFonts w:ascii="Times New Roman" w:hAnsi="Times New Roman" w:cs="Times New Roman"/>
          <w:i/>
          <w:sz w:val="28"/>
          <w:szCs w:val="28"/>
        </w:rPr>
        <w:t>1.2.31</w:t>
      </w:r>
      <w:r w:rsidRPr="00D34AA4">
        <w:rPr>
          <w:rFonts w:ascii="Times New Roman" w:hAnsi="Times New Roman" w:cs="Times New Roman"/>
          <w:sz w:val="28"/>
          <w:szCs w:val="28"/>
        </w:rPr>
        <w:t xml:space="preserve">. фармакопеялық әдісіне сәйкес (d әдісі) анықталды.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rPr>
        <w:t>Жалпы күлді анықтау әдісі</w:t>
      </w:r>
      <w:r w:rsidRPr="00D34AA4">
        <w:rPr>
          <w:rFonts w:ascii="Times New Roman" w:hAnsi="Times New Roman" w:cs="Times New Roman"/>
          <w:sz w:val="28"/>
          <w:szCs w:val="28"/>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Шикізат күлінің жалпы құрамы ҚР МФ, 1 т., </w:t>
      </w:r>
      <w:r w:rsidRPr="00D34AA4">
        <w:rPr>
          <w:rFonts w:ascii="Times New Roman" w:hAnsi="Times New Roman" w:cs="Times New Roman"/>
          <w:i/>
          <w:sz w:val="28"/>
          <w:szCs w:val="28"/>
        </w:rPr>
        <w:t>2.4.16</w:t>
      </w:r>
      <w:r w:rsidRPr="00D34AA4">
        <w:rPr>
          <w:rFonts w:ascii="Times New Roman" w:hAnsi="Times New Roman" w:cs="Times New Roman"/>
          <w:sz w:val="28"/>
          <w:szCs w:val="28"/>
        </w:rPr>
        <w:t xml:space="preserve"> және ЕАЭО Ф 2.</w:t>
      </w:r>
      <w:r w:rsidRPr="00D34AA4">
        <w:rPr>
          <w:rFonts w:ascii="Times New Roman" w:hAnsi="Times New Roman" w:cs="Times New Roman"/>
          <w:i/>
          <w:sz w:val="28"/>
          <w:szCs w:val="28"/>
        </w:rPr>
        <w:t>1.4.16</w:t>
      </w:r>
      <w:r w:rsidRPr="00D34AA4">
        <w:rPr>
          <w:rFonts w:ascii="Times New Roman" w:hAnsi="Times New Roman" w:cs="Times New Roman"/>
          <w:sz w:val="28"/>
          <w:szCs w:val="28"/>
        </w:rPr>
        <w:t xml:space="preserve"> мақаласына сәйкес анықталды.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rPr>
        <w:lastRenderedPageBreak/>
        <w:t>Хлорсутек қышқылындағы ерімейтін шикізат күлін анықтау әдісі</w:t>
      </w:r>
      <w:r w:rsidRPr="00D34AA4">
        <w:rPr>
          <w:rFonts w:ascii="Times New Roman" w:hAnsi="Times New Roman" w:cs="Times New Roman"/>
          <w:sz w:val="28"/>
          <w:szCs w:val="28"/>
        </w:rPr>
        <w:t xml:space="preserve"> Хлорсутек қышқылындағы ерімеген күл-сульфатты немесе 100 г шикізаттың құрамындағы хлорсутек қышқылда еріткендегі қалдығын есептейді. Оларды анықтау ҚР МФ, 1 т., </w:t>
      </w:r>
      <w:r w:rsidRPr="00D34AA4">
        <w:rPr>
          <w:rFonts w:ascii="Times New Roman" w:hAnsi="Times New Roman" w:cs="Times New Roman"/>
          <w:i/>
          <w:sz w:val="28"/>
          <w:szCs w:val="28"/>
        </w:rPr>
        <w:t>2.8.1</w:t>
      </w:r>
      <w:r w:rsidRPr="00D34AA4">
        <w:rPr>
          <w:rFonts w:ascii="Times New Roman" w:hAnsi="Times New Roman" w:cs="Times New Roman"/>
          <w:sz w:val="28"/>
          <w:szCs w:val="28"/>
        </w:rPr>
        <w:t xml:space="preserve"> және ЕАЭО Ф </w:t>
      </w:r>
      <w:r w:rsidRPr="00D34AA4">
        <w:rPr>
          <w:rFonts w:ascii="Times New Roman" w:hAnsi="Times New Roman" w:cs="Times New Roman"/>
          <w:i/>
          <w:sz w:val="28"/>
          <w:szCs w:val="28"/>
        </w:rPr>
        <w:t>2.1.8.1</w:t>
      </w:r>
      <w:r w:rsidRPr="00D34AA4">
        <w:rPr>
          <w:rFonts w:ascii="Times New Roman" w:hAnsi="Times New Roman" w:cs="Times New Roman"/>
          <w:sz w:val="28"/>
          <w:szCs w:val="28"/>
        </w:rPr>
        <w:t xml:space="preserve">. фармакопеялық әдістемесіне сәйкес жүргізілді. </w:t>
      </w:r>
    </w:p>
    <w:p w:rsidR="003F0571" w:rsidRPr="00D34AA4" w:rsidRDefault="003F0571" w:rsidP="003F0571">
      <w:pPr>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rPr>
        <w:t xml:space="preserve">Шикізаттың микробиологиялық тазалығын анықтау әдісі </w:t>
      </w:r>
    </w:p>
    <w:p w:rsidR="003F0571" w:rsidRPr="00D34AA4" w:rsidRDefault="003F0571" w:rsidP="003F0571">
      <w:pPr>
        <w:spacing w:after="0" w:line="240" w:lineRule="auto"/>
        <w:ind w:firstLine="567"/>
        <w:jc w:val="both"/>
        <w:rPr>
          <w:rFonts w:ascii="Times New Roman" w:hAnsi="Times New Roman" w:cs="Times New Roman"/>
          <w:sz w:val="28"/>
          <w:szCs w:val="28"/>
          <w:vertAlign w:val="superscript"/>
        </w:rPr>
      </w:pPr>
      <w:r w:rsidRPr="00D34AA4">
        <w:rPr>
          <w:rFonts w:ascii="Times New Roman" w:hAnsi="Times New Roman" w:cs="Times New Roman"/>
          <w:sz w:val="28"/>
          <w:szCs w:val="28"/>
        </w:rPr>
        <w:t xml:space="preserve">Микробиологиялық тазалығын анықтау ҚР МФ, 1 т., </w:t>
      </w:r>
      <w:r w:rsidRPr="00D34AA4">
        <w:rPr>
          <w:rFonts w:ascii="Times New Roman" w:hAnsi="Times New Roman" w:cs="Times New Roman"/>
          <w:i/>
          <w:sz w:val="28"/>
          <w:szCs w:val="28"/>
        </w:rPr>
        <w:t>5.1.4, 2.6.12</w:t>
      </w:r>
      <w:r w:rsidRPr="00D34AA4">
        <w:rPr>
          <w:rFonts w:ascii="Times New Roman" w:hAnsi="Times New Roman" w:cs="Times New Roman"/>
          <w:sz w:val="28"/>
          <w:szCs w:val="28"/>
        </w:rPr>
        <w:t xml:space="preserve"> және </w:t>
      </w:r>
      <w:r w:rsidRPr="00D34AA4">
        <w:rPr>
          <w:rFonts w:ascii="Times New Roman" w:hAnsi="Times New Roman" w:cs="Times New Roman"/>
          <w:i/>
          <w:sz w:val="28"/>
          <w:szCs w:val="28"/>
        </w:rPr>
        <w:t>2.6.13</w:t>
      </w:r>
      <w:r w:rsidRPr="00D34AA4">
        <w:rPr>
          <w:rFonts w:ascii="Times New Roman" w:hAnsi="Times New Roman" w:cs="Times New Roman"/>
          <w:sz w:val="28"/>
          <w:szCs w:val="28"/>
        </w:rPr>
        <w:t xml:space="preserve">, ЕАЭО Ф 2.3.1.4. талаптарына сәйкес жүргізілді. </w:t>
      </w:r>
      <w:r w:rsidRPr="00D34AA4">
        <w:rPr>
          <w:rFonts w:ascii="Times New Roman" w:hAnsi="Times New Roman" w:cs="Times New Roman"/>
          <w:sz w:val="28"/>
          <w:szCs w:val="28"/>
          <w:lang w:val="kk-KZ"/>
        </w:rPr>
        <w:t>А</w:t>
      </w:r>
      <w:r w:rsidRPr="00D34AA4">
        <w:rPr>
          <w:rFonts w:ascii="Times New Roman" w:hAnsi="Times New Roman" w:cs="Times New Roman"/>
          <w:sz w:val="28"/>
          <w:szCs w:val="28"/>
        </w:rPr>
        <w:t>эробты микроорганизмдердің жалпы саны: 10</w:t>
      </w:r>
      <w:r w:rsidRPr="00D34AA4">
        <w:rPr>
          <w:rFonts w:ascii="Times New Roman" w:hAnsi="Times New Roman" w:cs="Times New Roman"/>
          <w:sz w:val="28"/>
          <w:szCs w:val="28"/>
          <w:vertAlign w:val="superscript"/>
        </w:rPr>
        <w:t>5</w:t>
      </w:r>
      <w:r w:rsidRPr="00D34AA4">
        <w:rPr>
          <w:rFonts w:ascii="Times New Roman" w:hAnsi="Times New Roman" w:cs="Times New Roman"/>
          <w:sz w:val="28"/>
          <w:szCs w:val="28"/>
        </w:rPr>
        <w:t>; Жалпы саңырауқұлақтар 10</w:t>
      </w:r>
      <w:r w:rsidRPr="00D34AA4">
        <w:rPr>
          <w:rFonts w:ascii="Times New Roman" w:hAnsi="Times New Roman" w:cs="Times New Roman"/>
          <w:sz w:val="28"/>
          <w:szCs w:val="28"/>
          <w:vertAlign w:val="superscript"/>
        </w:rPr>
        <w:t xml:space="preserve">2 </w:t>
      </w:r>
      <w:r w:rsidRPr="00D34AA4">
        <w:rPr>
          <w:rFonts w:ascii="Times New Roman" w:hAnsi="Times New Roman" w:cs="Times New Roman"/>
          <w:sz w:val="28"/>
          <w:szCs w:val="28"/>
        </w:rPr>
        <w:t xml:space="preserve">артық емес, </w:t>
      </w:r>
      <w:r w:rsidRPr="00D34AA4">
        <w:rPr>
          <w:rFonts w:ascii="Times New Roman" w:hAnsi="Times New Roman" w:cs="Times New Roman"/>
          <w:i/>
          <w:sz w:val="28"/>
          <w:szCs w:val="28"/>
        </w:rPr>
        <w:t>Escherichia coli</w:t>
      </w:r>
      <w:r w:rsidRPr="00D34AA4">
        <w:rPr>
          <w:rFonts w:ascii="Times New Roman" w:hAnsi="Times New Roman" w:cs="Times New Roman"/>
          <w:sz w:val="28"/>
          <w:szCs w:val="28"/>
        </w:rPr>
        <w:t xml:space="preserve"> болмауы керек.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Берілген әдістемеде еріткіш ретінде әртүрлі концентрациядағы тазартылған су және этанол қолданылып жүргізілді. Абсолютті құрғақ шикізатқа есептегенде экстрагентті заттардың болуы пайызбен есептелінді.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эфир майының фармакопеялық параметрлерін анықтау</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Салбыраған жылан басының эфир майының фармакопеялық сипаттамалары ҚР МФ I, Т. 1, 2.8-бөлім әдістеріне сәйкес зерттелді.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Сипаттамасы.</w:t>
      </w:r>
      <w:r w:rsidRPr="00D34AA4">
        <w:rPr>
          <w:rFonts w:ascii="Times New Roman" w:hAnsi="Times New Roman" w:cs="Times New Roman"/>
          <w:sz w:val="28"/>
          <w:szCs w:val="28"/>
          <w:lang w:val="kk-KZ"/>
        </w:rPr>
        <w:t xml:space="preserve"> (ҚР МФ, І т. 1, </w:t>
      </w:r>
      <w:r w:rsidRPr="00D34AA4">
        <w:rPr>
          <w:rFonts w:ascii="Times New Roman" w:hAnsi="Times New Roman" w:cs="Times New Roman"/>
          <w:i/>
          <w:sz w:val="28"/>
          <w:szCs w:val="28"/>
          <w:lang w:val="kk-KZ"/>
        </w:rPr>
        <w:t>2.8.8</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Эфир майларының этанолдағы ерігіштігі</w:t>
      </w:r>
      <w:r w:rsidRPr="00D34AA4">
        <w:rPr>
          <w:rFonts w:ascii="Times New Roman" w:hAnsi="Times New Roman" w:cs="Times New Roman"/>
          <w:sz w:val="28"/>
          <w:szCs w:val="28"/>
          <w:lang w:val="kk-KZ"/>
        </w:rPr>
        <w:t>. Май 96% этанолда жақсы ериді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Салыстырмалы тығыздығы</w:t>
      </w:r>
      <w:r w:rsidR="00366876"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ҚР МФ, І т. 1, </w:t>
      </w:r>
      <w:r w:rsidRPr="00D34AA4">
        <w:rPr>
          <w:rFonts w:ascii="Times New Roman" w:hAnsi="Times New Roman" w:cs="Times New Roman"/>
          <w:i/>
          <w:sz w:val="28"/>
          <w:szCs w:val="28"/>
          <w:lang w:val="kk-KZ"/>
        </w:rPr>
        <w:t>2.2.5</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Сыну көрсеткіші.</w:t>
      </w:r>
      <w:r w:rsidR="00366876"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ҚР МФ, І т. 1, </w:t>
      </w:r>
      <w:r w:rsidRPr="00D34AA4">
        <w:rPr>
          <w:rFonts w:ascii="Times New Roman" w:hAnsi="Times New Roman" w:cs="Times New Roman"/>
          <w:i/>
          <w:sz w:val="28"/>
          <w:szCs w:val="28"/>
          <w:lang w:val="kk-KZ"/>
        </w:rPr>
        <w:t>2.2.6</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Айналу бұрышы</w:t>
      </w:r>
      <w:r w:rsidR="00366876"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ҚР МФ, І т. 1, </w:t>
      </w:r>
      <w:r w:rsidRPr="00D34AA4">
        <w:rPr>
          <w:rFonts w:ascii="Times New Roman" w:hAnsi="Times New Roman" w:cs="Times New Roman"/>
          <w:i/>
          <w:sz w:val="28"/>
          <w:szCs w:val="28"/>
          <w:lang w:val="kk-KZ"/>
        </w:rPr>
        <w:t>2.2.7</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Қышқылдық сан</w:t>
      </w:r>
      <w:r w:rsidR="00366876"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ҚР МФ, І т. 1, </w:t>
      </w:r>
      <w:r w:rsidRPr="00D34AA4">
        <w:rPr>
          <w:rFonts w:ascii="Times New Roman" w:hAnsi="Times New Roman" w:cs="Times New Roman"/>
          <w:i/>
          <w:sz w:val="28"/>
          <w:szCs w:val="28"/>
          <w:lang w:val="kk-KZ"/>
        </w:rPr>
        <w:t>2.5.1</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Пероксид саны</w:t>
      </w:r>
      <w:r w:rsidR="00366876"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ҚР МФ, І т. 1, </w:t>
      </w:r>
      <w:r w:rsidRPr="00D34AA4">
        <w:rPr>
          <w:rFonts w:ascii="Times New Roman" w:hAnsi="Times New Roman" w:cs="Times New Roman"/>
          <w:i/>
          <w:sz w:val="28"/>
          <w:szCs w:val="28"/>
          <w:lang w:val="kk-KZ"/>
        </w:rPr>
        <w:t>2.5.5</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Эфир майының құрамындағы су.</w:t>
      </w:r>
      <w:r w:rsidRPr="00D34AA4">
        <w:rPr>
          <w:rFonts w:ascii="Times New Roman" w:hAnsi="Times New Roman" w:cs="Times New Roman"/>
          <w:sz w:val="28"/>
          <w:szCs w:val="28"/>
          <w:lang w:val="kk-KZ"/>
        </w:rPr>
        <w:t xml:space="preserve"> ҚР МФ, І т. 1, </w:t>
      </w:r>
      <w:r w:rsidRPr="00D34AA4">
        <w:rPr>
          <w:rFonts w:ascii="Times New Roman" w:hAnsi="Times New Roman" w:cs="Times New Roman"/>
          <w:i/>
          <w:sz w:val="28"/>
          <w:szCs w:val="28"/>
          <w:lang w:val="kk-KZ"/>
        </w:rPr>
        <w:t>2.8.5</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 xml:space="preserve">Микробиологиялық тазалығы. </w:t>
      </w:r>
      <w:r w:rsidRPr="00D34AA4">
        <w:rPr>
          <w:rFonts w:ascii="Times New Roman" w:hAnsi="Times New Roman" w:cs="Times New Roman"/>
          <w:sz w:val="28"/>
          <w:szCs w:val="28"/>
          <w:lang w:val="kk-KZ"/>
        </w:rPr>
        <w:t xml:space="preserve">Препараттың 1 мл құрамында аэробты бактериялар мен саңырауқұлақтардың 100-ден артық емес, энтеробактериялардың 10-нан артық емес 1 г препаратта </w:t>
      </w:r>
      <w:r w:rsidRPr="00D34AA4">
        <w:rPr>
          <w:rFonts w:ascii="Times New Roman" w:hAnsi="Times New Roman" w:cs="Times New Roman"/>
          <w:i/>
          <w:sz w:val="28"/>
          <w:szCs w:val="28"/>
          <w:lang w:val="kk-KZ"/>
        </w:rPr>
        <w:t>Pseudomanas aeruginosa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Staphylococcus aureus</w:t>
      </w:r>
      <w:r w:rsidRPr="00D34AA4">
        <w:rPr>
          <w:rFonts w:ascii="Times New Roman" w:hAnsi="Times New Roman" w:cs="Times New Roman"/>
          <w:sz w:val="28"/>
          <w:szCs w:val="28"/>
          <w:lang w:val="kk-KZ"/>
        </w:rPr>
        <w:t xml:space="preserve"> бактерияларының болуына жол берілмейді. (ҚР МФ, І т. 1, </w:t>
      </w:r>
      <w:r w:rsidRPr="00D34AA4">
        <w:rPr>
          <w:rFonts w:ascii="Times New Roman" w:hAnsi="Times New Roman" w:cs="Times New Roman"/>
          <w:i/>
          <w:sz w:val="28"/>
          <w:szCs w:val="28"/>
          <w:lang w:val="kk-KZ"/>
        </w:rPr>
        <w:t>2.6.12, 2.6.13</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1,8-цинеолды сандық анықтау</w:t>
      </w:r>
      <w:r w:rsidRPr="00D34AA4">
        <w:rPr>
          <w:rFonts w:ascii="Times New Roman" w:hAnsi="Times New Roman" w:cs="Times New Roman"/>
          <w:sz w:val="28"/>
          <w:szCs w:val="28"/>
          <w:lang w:val="kk-KZ"/>
        </w:rPr>
        <w:t xml:space="preserve">. ҚР МФ, І т. 1, </w:t>
      </w:r>
      <w:r w:rsidRPr="00D34AA4">
        <w:rPr>
          <w:rFonts w:ascii="Times New Roman" w:hAnsi="Times New Roman" w:cs="Times New Roman"/>
          <w:i/>
          <w:sz w:val="28"/>
          <w:szCs w:val="28"/>
          <w:lang w:val="kk-KZ"/>
        </w:rPr>
        <w:t>2.8.11</w:t>
      </w:r>
    </w:p>
    <w:p w:rsidR="003F0571" w:rsidRPr="00D34AA4" w:rsidRDefault="003F0571" w:rsidP="003F0571">
      <w:pPr>
        <w:spacing w:after="0" w:line="240" w:lineRule="auto"/>
        <w:ind w:firstLine="567"/>
        <w:jc w:val="both"/>
        <w:rPr>
          <w:rFonts w:ascii="Times New Roman" w:hAnsi="Times New Roman" w:cs="Times New Roman"/>
          <w:b/>
          <w:sz w:val="28"/>
          <w:szCs w:val="28"/>
        </w:rPr>
      </w:pPr>
      <w:r w:rsidRPr="00D34AA4">
        <w:rPr>
          <w:rFonts w:ascii="Times New Roman" w:hAnsi="Times New Roman" w:cs="Times New Roman"/>
          <w:b/>
          <w:sz w:val="28"/>
          <w:szCs w:val="28"/>
          <w:lang w:val="kk-KZ"/>
        </w:rPr>
        <w:t>Зерттеудің хромматографиялық әдістері</w:t>
      </w:r>
      <w:r w:rsidRPr="00D34AA4">
        <w:rPr>
          <w:rFonts w:ascii="Times New Roman" w:hAnsi="Times New Roman" w:cs="Times New Roman"/>
          <w:b/>
          <w:sz w:val="28"/>
          <w:szCs w:val="28"/>
        </w:rPr>
        <w:t xml:space="preserve">. </w:t>
      </w:r>
    </w:p>
    <w:p w:rsidR="003F0571" w:rsidRPr="00D34AA4" w:rsidRDefault="003F0571" w:rsidP="003F0571">
      <w:pPr>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lang w:val="kk-KZ"/>
        </w:rPr>
        <w:t>Газды хромматография</w:t>
      </w:r>
      <w:r w:rsidRPr="00D34AA4">
        <w:rPr>
          <w:rFonts w:ascii="Times New Roman" w:hAnsi="Times New Roman" w:cs="Times New Roman"/>
          <w:i/>
          <w:sz w:val="28"/>
          <w:szCs w:val="28"/>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rPr>
        <w:t xml:space="preserve">Газды хроматография/ масс спектрометр (ГХ/МС). ҚР МФ I том, 2.2.28. мақаласына сай </w:t>
      </w:r>
      <w:r w:rsidRPr="00D34AA4">
        <w:rPr>
          <w:rFonts w:ascii="Times New Roman" w:hAnsi="Times New Roman" w:cs="Times New Roman"/>
          <w:i/>
          <w:sz w:val="28"/>
          <w:szCs w:val="28"/>
          <w:lang w:val="kk-KZ"/>
        </w:rPr>
        <w:t>өсімдік шикізатының</w:t>
      </w:r>
      <w:r w:rsidRPr="00D34AA4">
        <w:rPr>
          <w:rFonts w:ascii="Times New Roman" w:hAnsi="Times New Roman" w:cs="Times New Roman"/>
          <w:i/>
          <w:sz w:val="28"/>
          <w:szCs w:val="28"/>
        </w:rPr>
        <w:t xml:space="preserve"> және соның негізндегі </w:t>
      </w:r>
      <w:r w:rsidRPr="00D34AA4">
        <w:rPr>
          <w:rFonts w:ascii="Times New Roman" w:hAnsi="Times New Roman" w:cs="Times New Roman"/>
          <w:i/>
          <w:sz w:val="28"/>
          <w:szCs w:val="28"/>
          <w:lang w:val="kk-KZ"/>
        </w:rPr>
        <w:t>дәрілік құралдың</w:t>
      </w:r>
      <w:r w:rsidRPr="00D34AA4">
        <w:rPr>
          <w:rFonts w:ascii="Times New Roman" w:hAnsi="Times New Roman" w:cs="Times New Roman"/>
          <w:i/>
          <w:sz w:val="28"/>
          <w:szCs w:val="28"/>
        </w:rPr>
        <w:t xml:space="preserve"> химиялық құрамын анықтауға пайдаланылды. (ГХ/МС)</w:t>
      </w:r>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rPr>
        <w:t>талдауы Agilent 5975</w:t>
      </w:r>
      <w:r w:rsidRPr="00D34AA4">
        <w:rPr>
          <w:rFonts w:ascii="Times New Roman" w:hAnsi="Times New Roman" w:cs="Times New Roman"/>
          <w:sz w:val="28"/>
          <w:szCs w:val="28"/>
          <w:lang w:val="kk-KZ"/>
        </w:rPr>
        <w:t>С</w:t>
      </w:r>
      <w:r w:rsidRPr="00D34AA4">
        <w:rPr>
          <w:rFonts w:ascii="Times New Roman" w:hAnsi="Times New Roman" w:cs="Times New Roman"/>
          <w:sz w:val="28"/>
          <w:szCs w:val="28"/>
        </w:rPr>
        <w:t xml:space="preserve"> (MSD) массалық селективті детекторы бар</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 xml:space="preserve"> Agilent GC system 7890A газ хроматографында жүргізілді. Капиллярлық баған HP-5MS 30 м х 0,25 мм (пленка қалыңдығы 0,25 мкм). Талдау келесі температуралық бағдарламаны қолдана отырып жүргізілді: пештің изотермасы 33-70°С температурада 2 минут ішінде, содан кейін 70°С/мин температурада 20-дан 270°С-қа дейін және 30 минут ішінде 270°С. </w:t>
      </w:r>
      <w:r w:rsidRPr="00D34AA4">
        <w:rPr>
          <w:rFonts w:ascii="Times New Roman" w:hAnsi="Times New Roman" w:cs="Times New Roman"/>
          <w:sz w:val="28"/>
          <w:szCs w:val="28"/>
          <w:lang w:val="kk-KZ"/>
        </w:rPr>
        <w:t>Г</w:t>
      </w:r>
      <w:r w:rsidRPr="00D34AA4">
        <w:rPr>
          <w:rFonts w:ascii="Times New Roman" w:hAnsi="Times New Roman" w:cs="Times New Roman"/>
          <w:sz w:val="28"/>
          <w:szCs w:val="28"/>
        </w:rPr>
        <w:t xml:space="preserve">елий 2 мл/мин ағын жылдамдығында тасымалдаушы газ ретінде пайдаланылды. Буландырғыштың температурасы 250°C, детектордың температурасы 230°C болды. Масс-спектрлер 70 эВ иондану энергиясын және </w:t>
      </w:r>
      <w:r w:rsidRPr="00D34AA4">
        <w:rPr>
          <w:rFonts w:ascii="Times New Roman" w:hAnsi="Times New Roman" w:cs="Times New Roman"/>
          <w:sz w:val="28"/>
          <w:szCs w:val="28"/>
        </w:rPr>
        <w:lastRenderedPageBreak/>
        <w:t>280°С бөлу температурасын, 10-650 m/z масса диапазонын қолдана отырып жазылды.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Компоненттерді анықтау олардың жазылған масс-спектрлерін AMDIS 32-мен біріктірілген </w:t>
      </w:r>
      <w:r w:rsidRPr="00D34AA4">
        <w:rPr>
          <w:rFonts w:ascii="Times New Roman" w:hAnsi="Times New Roman" w:cs="Times New Roman"/>
          <w:sz w:val="28"/>
          <w:szCs w:val="28"/>
          <w:lang w:val="kk-KZ"/>
        </w:rPr>
        <w:t>ГХ-МС</w:t>
      </w:r>
      <w:r w:rsidRPr="00D34AA4">
        <w:rPr>
          <w:rFonts w:ascii="Times New Roman" w:hAnsi="Times New Roman" w:cs="Times New Roman"/>
          <w:sz w:val="28"/>
          <w:szCs w:val="28"/>
        </w:rPr>
        <w:t xml:space="preserve"> деректер жүйесінің NIST 2017 кітапханасының масс-спектрометрлер кітапханасында (2.3, 2017 нұсқасы) сақталған деректермен салыстыру арқылы жүзеге асырылды. Эфир майындағы компоненттердің мазмұны ChemStation бағдарламалық жасақтамасын қолдану арқылы есептеледі.</w:t>
      </w:r>
    </w:p>
    <w:p w:rsidR="003F0571" w:rsidRPr="00D34AA4" w:rsidRDefault="003F0571" w:rsidP="003F0571">
      <w:pPr>
        <w:spacing w:after="0" w:line="240" w:lineRule="auto"/>
        <w:ind w:firstLine="567"/>
        <w:jc w:val="both"/>
        <w:rPr>
          <w:rFonts w:ascii="Times New Roman" w:hAnsi="Times New Roman" w:cs="Times New Roman"/>
          <w:i/>
          <w:sz w:val="28"/>
          <w:szCs w:val="28"/>
        </w:rPr>
      </w:pPr>
      <w:r w:rsidRPr="00D34AA4">
        <w:rPr>
          <w:rFonts w:ascii="Times New Roman" w:hAnsi="Times New Roman" w:cs="Times New Roman"/>
          <w:i/>
          <w:sz w:val="28"/>
          <w:szCs w:val="28"/>
        </w:rPr>
        <w:t xml:space="preserve">Жоғары </w:t>
      </w:r>
      <w:r w:rsidRPr="00D34AA4">
        <w:rPr>
          <w:rFonts w:ascii="Times New Roman" w:hAnsi="Times New Roman" w:cs="Times New Roman"/>
          <w:i/>
          <w:sz w:val="28"/>
          <w:szCs w:val="28"/>
          <w:lang w:val="kk-KZ"/>
        </w:rPr>
        <w:t>тиімді</w:t>
      </w:r>
      <w:r w:rsidRPr="00D34AA4">
        <w:rPr>
          <w:rFonts w:ascii="Times New Roman" w:hAnsi="Times New Roman" w:cs="Times New Roman"/>
          <w:i/>
          <w:sz w:val="28"/>
          <w:szCs w:val="28"/>
        </w:rPr>
        <w:t xml:space="preserve"> сұйық хроматография.</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Қою сығындылардың фенолдық қосылыстарын талдау үшін ультракүлгін детектормен (ультракүлгін) және нақты уақыттағы тандемдік масс-спектрометриямен (ESI-MS/MS) біріктірілген жоғары тиімді сұйық хроматография қолданылды.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Зерттеуде келесі реактивтер қолданылды: ЖТСХ үшін ацетонитрил (ACN) (≥99,9%, Sigma-Aldrich, Франция), құмырсқа қышқылы (99 - 100%, AnalaR NORMAPUR®, VWR Chemicals, Франция), тазартылған су Milli-Q су тазарту жүйесімен дайындалған (Миллипор, Франция). 20 фенолды қосылыстардың стандарттары: катехин, эпикатехин,  рутин, лютеолин-7-O-глюкозид, кверцетин 3-глюкозид, дигидрокверцетин, мирицетин, кверцетин, нарингенин, апигенин, лютеолин, кемпферол, кофе қышқылы, гал қышқылы, хлороген қышқылы, ферул қышқылы, </w:t>
      </w:r>
      <w:r w:rsidRPr="00D34AA4">
        <w:rPr>
          <w:rFonts w:ascii="Times New Roman" w:hAnsi="Times New Roman" w:cs="Times New Roman"/>
          <w:i/>
          <w:sz w:val="28"/>
          <w:szCs w:val="28"/>
          <w:lang w:val="kk-KZ"/>
        </w:rPr>
        <w:t>р</w:t>
      </w:r>
      <w:r w:rsidRPr="00D34AA4">
        <w:rPr>
          <w:rFonts w:ascii="Times New Roman" w:hAnsi="Times New Roman" w:cs="Times New Roman"/>
          <w:sz w:val="28"/>
          <w:szCs w:val="28"/>
          <w:lang w:val="kk-KZ"/>
        </w:rPr>
        <w:t>-кумар қышқылы,</w:t>
      </w:r>
      <w:r w:rsidRPr="00D34AA4">
        <w:rPr>
          <w:rFonts w:ascii="Times New Roman" w:hAnsi="Times New Roman" w:cs="Times New Roman"/>
          <w:i/>
          <w:sz w:val="28"/>
          <w:szCs w:val="28"/>
          <w:lang w:val="kk-KZ"/>
        </w:rPr>
        <w:t xml:space="preserve"> о</w:t>
      </w:r>
      <w:r w:rsidRPr="00D34AA4">
        <w:rPr>
          <w:rFonts w:ascii="Times New Roman" w:hAnsi="Times New Roman" w:cs="Times New Roman"/>
          <w:sz w:val="28"/>
          <w:szCs w:val="28"/>
          <w:lang w:val="kk-KZ"/>
        </w:rPr>
        <w:t>-кумар қышқылы розмарин қышқылы, даршын қышқылы (Сигма – Алдрих, АҚШ).</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Зерттеу «Agilent 1260 Infinity 34 HPLC system» (Agilent Technologies, США), G1311C 1260 Pump VL төрт арналы сорғымен жабдықталған, G1329B 1260 ALS автосамплермен, G1316A 1260 TCC бағаналы колонкасы бар; G1314C 1260 VWD VL толқын ұзындығы айнымалы детектормен + G6130A Quadrupole LC-MS/MS және масс-спектрометрі бар сұйық хроматографта орындалды. Windows NT жұмыс істейтін ChemStation бағдарламалық жасақтамасы қолданылды.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Хроматографиялық бөлу кері фазалық сорбент «Zorbax Eclipse Plus C18» (150 мм × 4,6 мм, 3,5 мкм, Agilent Technologies, АҚШ) бағанында жүргізілді.  Бөлу үшін жылжымалы А фазасының градиенті (судағы құмырсқа қышқылының 2,5% ерітіндісі) және жылжымалы В фазасы (ацетонитрилдегі құмырсқа қышқылының 2,5% ерітіндісі) қолданылды. Градиент профилі келесідей орнатылды: 0,00 мин 3% элюент в, 7,00 мин 20% Элюент В, 7,10 мин 30% Элюент В, 27,00 мин 40% Элюент В, 35,00 мин 50% Элюент В, 35,10 мин 20% Элюент В және 40.00 мин 3% Элюент. Ағын жылдамдығы 0,4 мл / мин, баған температурасы 30 ºC. ). Қою сығындылар мен стандарттар ацетонитрил: су = 1:1 (айн/мин) еріткіш қоспасында ерітілген. Инъекция көлемі экстрактар мен стандарттардың ерітінділері үшін 20 мкл болды. Бағаннан шығатын ағын MS интерфейсіне жеткенше ультракүлгін детектор арқылы өтті. Ультрафиолетті анықтау толқын ұзындығы 280 нм және 360 нм болды. Электр бүріккіш иондану массспектрометриясын анықтау теріс режимде келесі оңтайландырылған параметрлермен жүргізілді: капилляр температурасы 350°C; құрғататын газ N</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 xml:space="preserve"> 8 л/мин;</w:t>
      </w:r>
      <w:r w:rsidRPr="00D34AA4">
        <w:rPr>
          <w:rFonts w:ascii="Times New Roman" w:hAnsi="Times New Roman" w:cs="Times New Roman"/>
          <w:lang w:val="kk-KZ"/>
        </w:rPr>
        <w:t xml:space="preserve"> </w:t>
      </w:r>
      <w:r w:rsidRPr="00D34AA4">
        <w:rPr>
          <w:rFonts w:ascii="Times New Roman" w:hAnsi="Times New Roman" w:cs="Times New Roman"/>
          <w:sz w:val="28"/>
          <w:szCs w:val="28"/>
          <w:lang w:val="kk-KZ"/>
        </w:rPr>
        <w:t xml:space="preserve">бүріккіштің қысымы 45 дюймі квадрат метріне. Деректерді жинау бірнеше реакцияларды бақылау әдісі (MRM) арқылы жүзеге асырылды, ол тек </w:t>
      </w:r>
      <w:r w:rsidRPr="00D34AA4">
        <w:rPr>
          <w:rFonts w:ascii="Times New Roman" w:hAnsi="Times New Roman" w:cs="Times New Roman"/>
          <w:sz w:val="28"/>
          <w:szCs w:val="28"/>
          <w:lang w:val="kk-KZ"/>
        </w:rPr>
        <w:lastRenderedPageBreak/>
        <w:t>белгілі бір ұстау уақытында белгілі бір жаппай ауысуларды бақылайды. Әрбір қосылысты анықтау олардың ұстау уақытын шынайы стандарттармен салыстыру арқылы орындалды, сонымен қатар электр бүріккіш иондану көзімен жабдықталған Agilent g6130a LC-MS/MS спектрометрімен расталды [11</w:t>
      </w:r>
      <w:r w:rsidR="001A7128" w:rsidRPr="00D34AA4">
        <w:rPr>
          <w:rFonts w:ascii="Times New Roman" w:hAnsi="Times New Roman" w:cs="Times New Roman"/>
          <w:sz w:val="28"/>
          <w:szCs w:val="28"/>
          <w:lang w:val="kk-KZ"/>
        </w:rPr>
        <w:t>6</w:t>
      </w:r>
      <w:r w:rsidRPr="00D34AA4">
        <w:rPr>
          <w:rFonts w:ascii="Times New Roman" w:hAnsi="Times New Roman" w:cs="Times New Roman"/>
          <w:sz w:val="28"/>
          <w:szCs w:val="28"/>
          <w:lang w:val="kk-KZ"/>
        </w:rPr>
        <w:t>, б.43].</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Сығындылардағы фенолдық қосылыстардың құрамы келесі формула бойынша сыртқы стандарт әдісімен есептелді: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4111"/>
        <w:rPr>
          <w:rFonts w:ascii="Times New Roman" w:eastAsiaTheme="minorEastAsia" w:hAnsi="Times New Roman" w:cs="Times New Roman"/>
          <w:sz w:val="28"/>
          <w:szCs w:val="28"/>
          <w:lang w:val="kk-KZ"/>
        </w:rPr>
      </w:pPr>
      <w:r w:rsidRPr="00D34AA4">
        <w:rPr>
          <w:rFonts w:ascii="Times New Roman" w:hAnsi="Times New Roman" w:cs="Times New Roman"/>
          <w:sz w:val="28"/>
          <w:szCs w:val="28"/>
          <w:lang w:val="kk-KZ"/>
        </w:rPr>
        <w:t>Х(%)=</w:t>
      </w:r>
      <m:oMath>
        <m:f>
          <m:fPr>
            <m:ctrlPr>
              <w:rPr>
                <w:rFonts w:ascii="Cambria Math" w:hAnsi="Cambria Math" w:cs="Times New Roman"/>
                <w:sz w:val="28"/>
                <w:szCs w:val="28"/>
              </w:rPr>
            </m:ctrlPr>
          </m:fPr>
          <m:num>
            <m:r>
              <w:rPr>
                <w:rFonts w:ascii="Cambria Math" w:hAnsi="Cambria Math" w:cs="Times New Roman"/>
                <w:sz w:val="28"/>
                <w:szCs w:val="28"/>
                <w:lang w:val="kk-KZ"/>
              </w:rPr>
              <m:t>Sₗ×mₒ×10×P×100</m:t>
            </m:r>
          </m:num>
          <m:den>
            <m:r>
              <m:rPr>
                <m:sty m:val="p"/>
              </m:rPr>
              <w:rPr>
                <w:rFonts w:ascii="Cambria Math" w:hAnsi="Cambria Math" w:cs="Times New Roman"/>
                <w:sz w:val="28"/>
                <w:szCs w:val="28"/>
                <w:lang w:val="kk-KZ"/>
              </w:rPr>
              <m:t>Sₒ×mₗ×10×100</m:t>
            </m:r>
          </m:den>
        </m:f>
      </m:oMath>
      <w:r w:rsidRPr="00D34AA4">
        <w:rPr>
          <w:rFonts w:ascii="Times New Roman" w:eastAsiaTheme="minorEastAsia" w:hAnsi="Times New Roman" w:cs="Times New Roman"/>
          <w:sz w:val="28"/>
          <w:szCs w:val="28"/>
          <w:lang w:val="kk-KZ"/>
        </w:rPr>
        <w:t>,                                   (</w:t>
      </w:r>
      <w:r w:rsidR="00FC662B" w:rsidRPr="00D34AA4">
        <w:rPr>
          <w:rFonts w:ascii="Times New Roman" w:eastAsiaTheme="minorEastAsia" w:hAnsi="Times New Roman" w:cs="Times New Roman"/>
          <w:sz w:val="28"/>
          <w:szCs w:val="28"/>
          <w:lang w:val="kk-KZ"/>
        </w:rPr>
        <w:t>9</w:t>
      </w:r>
      <w:r w:rsidRPr="00D34AA4">
        <w:rPr>
          <w:rFonts w:ascii="Times New Roman" w:eastAsiaTheme="minorEastAsia" w:hAnsi="Times New Roman" w:cs="Times New Roman"/>
          <w:sz w:val="28"/>
          <w:szCs w:val="28"/>
          <w:lang w:val="kk-KZ"/>
        </w:rPr>
        <w:t>)</w:t>
      </w:r>
    </w:p>
    <w:p w:rsidR="003F0571" w:rsidRPr="00D34AA4" w:rsidRDefault="003F0571" w:rsidP="003F0571">
      <w:pPr>
        <w:spacing w:after="0" w:line="240" w:lineRule="auto"/>
        <w:ind w:firstLine="567"/>
        <w:jc w:val="center"/>
        <w:rPr>
          <w:rFonts w:ascii="Times New Roman" w:hAnsi="Times New Roman" w:cs="Times New Roman"/>
          <w:sz w:val="32"/>
          <w:szCs w:val="32"/>
          <w:lang w:val="kk-KZ"/>
        </w:rPr>
      </w:pPr>
    </w:p>
    <w:p w:rsidR="003F0571" w:rsidRPr="00D34AA4" w:rsidRDefault="00F67C0D" w:rsidP="00F67C0D">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Мұндағы, </w:t>
      </w:r>
      <w:r w:rsidR="003F0571" w:rsidRPr="00D34AA4">
        <w:rPr>
          <w:rFonts w:ascii="Times New Roman" w:hAnsi="Times New Roman" w:cs="Times New Roman"/>
          <w:sz w:val="28"/>
          <w:szCs w:val="28"/>
          <w:lang w:val="kk-KZ"/>
        </w:rPr>
        <w:t>S</w:t>
      </w:r>
      <w:r w:rsidR="003F0571" w:rsidRPr="00D34AA4">
        <w:rPr>
          <w:rFonts w:ascii="Times New Roman" w:hAnsi="Times New Roman" w:cs="Times New Roman"/>
          <w:sz w:val="28"/>
          <w:szCs w:val="28"/>
          <w:vertAlign w:val="subscript"/>
          <w:lang w:val="kk-KZ"/>
        </w:rPr>
        <w:t>1</w:t>
      </w:r>
      <w:r w:rsidR="003F0571" w:rsidRPr="00D34AA4">
        <w:rPr>
          <w:rFonts w:ascii="Times New Roman" w:hAnsi="Times New Roman" w:cs="Times New Roman"/>
          <w:sz w:val="28"/>
          <w:szCs w:val="28"/>
          <w:lang w:val="kk-KZ"/>
        </w:rPr>
        <w:t>-сыналатын ерітіндінің хроматограммасындағы қосылыстың шың ауданының мәні; S</w:t>
      </w:r>
      <w:r w:rsidR="003F0571" w:rsidRPr="00D34AA4">
        <w:rPr>
          <w:rFonts w:ascii="Times New Roman" w:hAnsi="Times New Roman" w:cs="Times New Roman"/>
          <w:sz w:val="28"/>
          <w:szCs w:val="28"/>
          <w:vertAlign w:val="subscript"/>
          <w:lang w:val="kk-KZ"/>
        </w:rPr>
        <w:t>0</w:t>
      </w:r>
      <w:r w:rsidR="003F0571" w:rsidRPr="00D34AA4">
        <w:rPr>
          <w:rFonts w:ascii="Times New Roman" w:hAnsi="Times New Roman" w:cs="Times New Roman"/>
          <w:sz w:val="28"/>
          <w:szCs w:val="28"/>
          <w:lang w:val="kk-KZ"/>
        </w:rPr>
        <w:t>-стандартты үлгінің хроматограммасындағы қосылыстың шың ауданының мәні; m</w:t>
      </w:r>
      <w:r w:rsidR="003F0571" w:rsidRPr="00D34AA4">
        <w:rPr>
          <w:rFonts w:ascii="Times New Roman" w:hAnsi="Times New Roman" w:cs="Times New Roman"/>
          <w:sz w:val="28"/>
          <w:szCs w:val="28"/>
          <w:vertAlign w:val="subscript"/>
          <w:lang w:val="kk-KZ"/>
        </w:rPr>
        <w:t>0</w:t>
      </w:r>
      <w:r w:rsidR="003F0571" w:rsidRPr="00D34AA4">
        <w:rPr>
          <w:rFonts w:ascii="Times New Roman" w:hAnsi="Times New Roman" w:cs="Times New Roman"/>
          <w:sz w:val="28"/>
          <w:szCs w:val="28"/>
          <w:lang w:val="kk-KZ"/>
        </w:rPr>
        <w:t>-қосылыстың стандартты үлгісінің ілмегі, граммен; m</w:t>
      </w:r>
      <w:r w:rsidR="003F0571" w:rsidRPr="00D34AA4">
        <w:rPr>
          <w:rFonts w:ascii="Times New Roman" w:hAnsi="Times New Roman" w:cs="Times New Roman"/>
          <w:sz w:val="28"/>
          <w:szCs w:val="28"/>
          <w:vertAlign w:val="subscript"/>
          <w:lang w:val="kk-KZ"/>
        </w:rPr>
        <w:t>1</w:t>
      </w:r>
      <w:r w:rsidR="003F0571" w:rsidRPr="00D34AA4">
        <w:rPr>
          <w:rFonts w:ascii="Times New Roman" w:hAnsi="Times New Roman" w:cs="Times New Roman"/>
          <w:sz w:val="28"/>
          <w:szCs w:val="28"/>
          <w:lang w:val="kk-KZ"/>
        </w:rPr>
        <w:t>-сығындының ілмегі, граммен; Р-қосылыстың стандартты үлгісіндегі қосылыстың мазмұны, % - бен; 10, 10 - сұйылту.</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Хроматографиялық жүйенің жарамдылығын тексеру тесті МФ XI, Т.1 әдістемесіне сәйкес жүргізілді, </w:t>
      </w:r>
      <w:r w:rsidRPr="00D34AA4">
        <w:rPr>
          <w:rFonts w:ascii="Times New Roman" w:hAnsi="Times New Roman" w:cs="Times New Roman"/>
          <w:i/>
          <w:sz w:val="28"/>
          <w:szCs w:val="28"/>
          <w:lang w:val="kk-KZ"/>
        </w:rPr>
        <w:t>2.2.29</w:t>
      </w:r>
      <w:r w:rsidRPr="00D34AA4">
        <w:rPr>
          <w:rFonts w:ascii="Times New Roman" w:hAnsi="Times New Roman" w:cs="Times New Roman"/>
          <w:sz w:val="28"/>
          <w:szCs w:val="28"/>
          <w:lang w:val="kk-KZ"/>
        </w:rPr>
        <w:t>, б. 110.</w:t>
      </w:r>
    </w:p>
    <w:p w:rsidR="00A22152" w:rsidRPr="00D34AA4" w:rsidRDefault="0015781A" w:rsidP="00A22152">
      <w:pPr>
        <w:spacing w:after="0" w:line="240" w:lineRule="auto"/>
        <w:ind w:firstLine="567"/>
        <w:jc w:val="both"/>
        <w:rPr>
          <w:rFonts w:ascii="Times New Roman" w:hAnsi="Times New Roman" w:cs="Times New Roman"/>
          <w:b/>
          <w:i/>
          <w:sz w:val="28"/>
          <w:szCs w:val="28"/>
          <w:lang w:val="kk-KZ"/>
        </w:rPr>
      </w:pPr>
      <w:r w:rsidRPr="00D34AA4">
        <w:rPr>
          <w:rFonts w:ascii="Times New Roman" w:hAnsi="Times New Roman" w:cs="Times New Roman"/>
          <w:b/>
          <w:i/>
          <w:sz w:val="28"/>
          <w:szCs w:val="28"/>
          <w:lang w:val="kk-KZ"/>
        </w:rPr>
        <w:t>Қою сығындылардың, эфир майының және оның негізіндегі гельдің микробқа қарсы белсенділігін анықтау</w:t>
      </w:r>
    </w:p>
    <w:p w:rsidR="00A22152" w:rsidRPr="00D34AA4" w:rsidRDefault="0015781A" w:rsidP="00A22152">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Микробқа қарсы белсенділік ұсынылған әдіске сәйкес жүргізілді</w:t>
      </w:r>
      <w:r w:rsidR="00A22152" w:rsidRPr="00D34AA4">
        <w:rPr>
          <w:rFonts w:ascii="Times New Roman" w:hAnsi="Times New Roman" w:cs="Times New Roman"/>
          <w:sz w:val="28"/>
          <w:szCs w:val="28"/>
          <w:lang w:val="kk-KZ"/>
        </w:rPr>
        <w:t xml:space="preserve"> [</w:t>
      </w:r>
      <w:r w:rsidR="001A7128" w:rsidRPr="00D34AA4">
        <w:rPr>
          <w:rFonts w:ascii="Times New Roman" w:hAnsi="Times New Roman" w:cs="Times New Roman"/>
          <w:sz w:val="28"/>
          <w:szCs w:val="28"/>
          <w:lang w:val="kk-KZ"/>
        </w:rPr>
        <w:t>117-119</w:t>
      </w:r>
      <w:r w:rsidR="00A22152" w:rsidRPr="00D34AA4">
        <w:rPr>
          <w:rFonts w:ascii="Times New Roman" w:hAnsi="Times New Roman" w:cs="Times New Roman"/>
          <w:sz w:val="28"/>
          <w:szCs w:val="28"/>
          <w:lang w:val="kk-KZ"/>
        </w:rPr>
        <w:t>].</w:t>
      </w:r>
    </w:p>
    <w:p w:rsidR="00A22152" w:rsidRPr="00D34AA4" w:rsidRDefault="00A22152" w:rsidP="00A22152">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Үлгілердің микробқа қарсы белсенділігін зерттеу </w:t>
      </w:r>
      <w:r w:rsidRPr="00D34AA4">
        <w:rPr>
          <w:rFonts w:ascii="Times New Roman" w:hAnsi="Times New Roman" w:cs="Times New Roman"/>
          <w:i/>
          <w:iCs/>
          <w:sz w:val="28"/>
          <w:szCs w:val="28"/>
          <w:lang w:val="kk-KZ"/>
        </w:rPr>
        <w:t>Staphylococcus aureus, Streptococcus pyogenes, Bacillus subtilis</w:t>
      </w:r>
      <w:r w:rsidRPr="00D34AA4">
        <w:rPr>
          <w:rFonts w:ascii="Times New Roman" w:hAnsi="Times New Roman" w:cs="Times New Roman"/>
          <w:sz w:val="28"/>
          <w:szCs w:val="28"/>
          <w:lang w:val="kk-KZ"/>
        </w:rPr>
        <w:t xml:space="preserve"> грам-оң бактериялардың, </w:t>
      </w:r>
      <w:r w:rsidRPr="00D34AA4">
        <w:rPr>
          <w:rFonts w:ascii="Times New Roman" w:hAnsi="Times New Roman" w:cs="Times New Roman"/>
          <w:i/>
          <w:sz w:val="28"/>
          <w:szCs w:val="28"/>
          <w:lang w:val="kk-KZ"/>
        </w:rPr>
        <w:t xml:space="preserve">Escheriсhia coli, Pseudomonas aeruginosa </w:t>
      </w:r>
      <w:r w:rsidRPr="00D34AA4">
        <w:rPr>
          <w:rFonts w:ascii="Times New Roman" w:hAnsi="Times New Roman" w:cs="Times New Roman"/>
          <w:sz w:val="28"/>
          <w:szCs w:val="28"/>
          <w:lang w:val="kk-KZ"/>
        </w:rPr>
        <w:t xml:space="preserve">грам-теріс бактериялардың штамдарына және </w:t>
      </w:r>
      <w:r w:rsidRPr="00D34AA4">
        <w:rPr>
          <w:rFonts w:ascii="Times New Roman" w:hAnsi="Times New Roman" w:cs="Times New Roman"/>
          <w:i/>
          <w:sz w:val="28"/>
          <w:szCs w:val="28"/>
          <w:lang w:val="kk-KZ"/>
        </w:rPr>
        <w:t>Сandida albicans</w:t>
      </w:r>
      <w:r w:rsidRPr="00D34AA4">
        <w:rPr>
          <w:rFonts w:ascii="Times New Roman" w:hAnsi="Times New Roman" w:cs="Times New Roman"/>
          <w:sz w:val="28"/>
          <w:szCs w:val="28"/>
          <w:lang w:val="kk-KZ"/>
        </w:rPr>
        <w:t xml:space="preserve"> ашытқы саңырауқұлағына қатысты дискілі-диффузиялық әдіспен жүр</w:t>
      </w:r>
      <w:r w:rsidR="001A7128" w:rsidRPr="00D34AA4">
        <w:rPr>
          <w:rFonts w:ascii="Times New Roman" w:hAnsi="Times New Roman" w:cs="Times New Roman"/>
          <w:sz w:val="28"/>
          <w:szCs w:val="28"/>
          <w:lang w:val="kk-KZ"/>
        </w:rPr>
        <w:t xml:space="preserve">гізілді. Салыстыру препараттары бактерияларға арналған </w:t>
      </w:r>
      <w:r w:rsidRPr="00D34AA4">
        <w:rPr>
          <w:rFonts w:ascii="Times New Roman" w:hAnsi="Times New Roman" w:cs="Times New Roman"/>
          <w:sz w:val="28"/>
          <w:szCs w:val="28"/>
          <w:lang w:val="kk-KZ"/>
        </w:rPr>
        <w:t xml:space="preserve">-бензиллпенициллин, эвкалипт майы және </w:t>
      </w:r>
      <w:r w:rsidRPr="00D34AA4">
        <w:rPr>
          <w:rFonts w:ascii="Times New Roman" w:hAnsi="Times New Roman" w:cs="Times New Roman"/>
          <w:i/>
          <w:sz w:val="28"/>
          <w:szCs w:val="28"/>
          <w:lang w:val="kk-KZ"/>
        </w:rPr>
        <w:t>Сandida albicans</w:t>
      </w:r>
      <w:r w:rsidRPr="00D34AA4">
        <w:rPr>
          <w:rFonts w:ascii="Times New Roman" w:hAnsi="Times New Roman" w:cs="Times New Roman"/>
          <w:sz w:val="28"/>
          <w:szCs w:val="28"/>
          <w:lang w:val="kk-KZ"/>
        </w:rPr>
        <w:t xml:space="preserve"> ашытқы саңырауқұлағына арналған нистатин (ЖФМ.1.2.4.0010.15 Антибиотиктердің микробқа қарсы белсенділігі агар диффузиялық әдіспен анықтау).</w:t>
      </w:r>
      <w:r w:rsidR="001A7128" w:rsidRPr="00D34AA4">
        <w:rPr>
          <w:rFonts w:ascii="Times New Roman" w:hAnsi="Times New Roman" w:cs="Times New Roman"/>
          <w:sz w:val="28"/>
          <w:szCs w:val="28"/>
          <w:lang w:val="kk-KZ"/>
        </w:rPr>
        <w:t xml:space="preserve"> </w:t>
      </w:r>
    </w:p>
    <w:p w:rsidR="00A22152" w:rsidRPr="00D34AA4" w:rsidRDefault="00A22152" w:rsidP="00A22152">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Зерттеуді жүргізу үшін бактериялардың өміршең жасушаларының стандартты саны бар жүзінді дайындалды, ол Петри тостағанындағы қоректік ортаның бетіне көгалдарға себілді. </w:t>
      </w:r>
    </w:p>
    <w:p w:rsidR="00A22152" w:rsidRPr="00D34AA4" w:rsidRDefault="00A22152" w:rsidP="00A22152">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Препараттары бар дискілер егіске тостағанның ортасынан шеңбер бойымен 2,5 см қашықтықта орналастырылды (бір тостағанға 4 диск). Себінділер 36</w:t>
      </w:r>
      <w:r w:rsidRPr="00D34AA4">
        <w:rPr>
          <w:rFonts w:ascii="Times New Roman" w:hAnsi="Times New Roman" w:cs="Times New Roman"/>
          <w:sz w:val="28"/>
          <w:szCs w:val="28"/>
          <w:vertAlign w:val="superscript"/>
          <w:lang w:val="kk-KZ"/>
        </w:rPr>
        <w:t>0</w:t>
      </w:r>
      <w:r w:rsidRPr="00D34AA4">
        <w:rPr>
          <w:rFonts w:ascii="Times New Roman" w:hAnsi="Times New Roman" w:cs="Times New Roman"/>
          <w:sz w:val="28"/>
          <w:szCs w:val="28"/>
          <w:lang w:val="kk-KZ"/>
        </w:rPr>
        <w:t>С-де 24 сағат инкубацияланды. Инкубациядан кейін дискілердің айналасында біркелкі бактериялық көгалдардың фонында бактериялардың өсуін толық және ішінара тежейтін аймақтар пайда болды. Нәтижелерді есепке алу өсуді басу аймақтарының диаметрін өлшеу арқылы жүзеге асырылды. Әрбір үлгі үш параллель тәжірибеде сыналды. Микробқа қарсы белсенділікті салыстырмалы сипаттау үшін антибиотиктердің ерітінділері қолданылды: натрий тұзының бензилпенициллині,</w:t>
      </w:r>
      <w:r w:rsidR="00E72B6B">
        <w:rPr>
          <w:rFonts w:ascii="Times New Roman" w:hAnsi="Times New Roman" w:cs="Times New Roman"/>
          <w:sz w:val="28"/>
          <w:szCs w:val="28"/>
          <w:lang w:val="kk-KZ"/>
        </w:rPr>
        <w:t xml:space="preserve"> ц</w:t>
      </w:r>
      <w:r w:rsidR="00E72B6B" w:rsidRPr="00E72B6B">
        <w:rPr>
          <w:rFonts w:ascii="Times New Roman" w:hAnsi="Times New Roman" w:cs="Times New Roman"/>
          <w:sz w:val="28"/>
          <w:szCs w:val="28"/>
          <w:lang w:val="kk-KZ"/>
        </w:rPr>
        <w:t>ефтриаксон</w:t>
      </w:r>
      <w:r w:rsidR="00E72B6B">
        <w:rPr>
          <w:rFonts w:ascii="Times New Roman" w:hAnsi="Times New Roman" w:cs="Times New Roman"/>
          <w:sz w:val="28"/>
          <w:szCs w:val="28"/>
          <w:lang w:val="kk-KZ"/>
        </w:rPr>
        <w:t>ның</w:t>
      </w:r>
      <w:r w:rsidR="00E72B6B" w:rsidRPr="00E72B6B">
        <w:rPr>
          <w:rFonts w:ascii="Times New Roman" w:hAnsi="Times New Roman" w:cs="Times New Roman"/>
          <w:sz w:val="28"/>
          <w:szCs w:val="28"/>
          <w:lang w:val="kk-KZ"/>
        </w:rPr>
        <w:t xml:space="preserve"> натрий тұзы</w:t>
      </w:r>
      <w:r w:rsidR="00E72B6B">
        <w:rPr>
          <w:rFonts w:ascii="Times New Roman" w:hAnsi="Times New Roman" w:cs="Times New Roman"/>
          <w:sz w:val="28"/>
          <w:szCs w:val="28"/>
          <w:lang w:val="kk-KZ"/>
        </w:rPr>
        <w:t>,</w:t>
      </w:r>
      <w:r w:rsidRPr="00D34AA4">
        <w:rPr>
          <w:rFonts w:ascii="Times New Roman" w:hAnsi="Times New Roman" w:cs="Times New Roman"/>
          <w:sz w:val="28"/>
          <w:szCs w:val="28"/>
          <w:lang w:val="kk-KZ"/>
        </w:rPr>
        <w:t xml:space="preserve"> нистатин, бақылауда эквикөлемді мөлшердегі 70% этил спирті</w:t>
      </w:r>
      <w:r w:rsidR="009225D7" w:rsidRPr="00D34AA4">
        <w:rPr>
          <w:rFonts w:ascii="Times New Roman" w:hAnsi="Times New Roman" w:cs="Times New Roman"/>
          <w:sz w:val="28"/>
          <w:szCs w:val="28"/>
          <w:lang w:val="kk-KZ"/>
        </w:rPr>
        <w:t xml:space="preserve"> және диметилсульфоксид</w:t>
      </w:r>
      <w:r w:rsidRPr="00D34AA4">
        <w:rPr>
          <w:rFonts w:ascii="Times New Roman" w:hAnsi="Times New Roman" w:cs="Times New Roman"/>
          <w:sz w:val="28"/>
          <w:szCs w:val="28"/>
          <w:lang w:val="kk-KZ"/>
        </w:rPr>
        <w:t xml:space="preserve"> қолданылды. Өсімдік тектес екінші салыстыру препараты ретінде </w:t>
      </w:r>
      <w:r w:rsidRPr="00D34AA4">
        <w:rPr>
          <w:rFonts w:ascii="Times New Roman" w:hAnsi="Times New Roman" w:cs="Times New Roman"/>
          <w:i/>
          <w:sz w:val="28"/>
          <w:szCs w:val="28"/>
          <w:lang w:val="kk-KZ"/>
        </w:rPr>
        <w:t>Oleum Eucalypti</w:t>
      </w:r>
      <w:r w:rsidRPr="00D34AA4">
        <w:rPr>
          <w:rFonts w:ascii="Times New Roman" w:hAnsi="Times New Roman" w:cs="Times New Roman"/>
          <w:sz w:val="28"/>
          <w:szCs w:val="28"/>
          <w:lang w:val="kk-KZ"/>
        </w:rPr>
        <w:t xml:space="preserve"> (Эвкалипт майы) қолданылды.</w:t>
      </w:r>
    </w:p>
    <w:p w:rsidR="0015781A" w:rsidRPr="00D34AA4" w:rsidRDefault="0015781A" w:rsidP="003F0571">
      <w:pPr>
        <w:spacing w:after="0" w:line="240" w:lineRule="auto"/>
        <w:jc w:val="both"/>
        <w:rPr>
          <w:rFonts w:ascii="Times New Roman" w:eastAsia="Calibri" w:hAnsi="Times New Roman" w:cs="Times New Roman"/>
          <w:b/>
          <w:i/>
          <w:sz w:val="28"/>
          <w:szCs w:val="28"/>
          <w:lang w:val="kk-KZ"/>
        </w:rPr>
      </w:pPr>
    </w:p>
    <w:p w:rsidR="0015781A" w:rsidRPr="00D34AA4" w:rsidRDefault="0015781A" w:rsidP="003F0571">
      <w:pPr>
        <w:spacing w:after="0" w:line="240" w:lineRule="auto"/>
        <w:jc w:val="both"/>
        <w:rPr>
          <w:rFonts w:ascii="Times New Roman" w:eastAsia="Calibri" w:hAnsi="Times New Roman" w:cs="Times New Roman"/>
          <w:b/>
          <w:i/>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bCs/>
          <w:color w:val="202124"/>
          <w:sz w:val="28"/>
          <w:szCs w:val="28"/>
          <w:lang w:val="kk-KZ"/>
        </w:rPr>
      </w:pPr>
      <w:r w:rsidRPr="00D34AA4">
        <w:rPr>
          <w:rFonts w:ascii="Times New Roman" w:hAnsi="Times New Roman" w:cs="Times New Roman"/>
          <w:b/>
          <w:bCs/>
          <w:sz w:val="28"/>
          <w:szCs w:val="28"/>
          <w:lang w:val="kk-KZ"/>
        </w:rPr>
        <w:lastRenderedPageBreak/>
        <w:t xml:space="preserve">3 </w:t>
      </w:r>
      <w:r w:rsidRPr="00D34AA4">
        <w:rPr>
          <w:rFonts w:ascii="Times New Roman" w:hAnsi="Times New Roman" w:cs="Times New Roman"/>
          <w:b/>
          <w:i/>
          <w:color w:val="202124"/>
          <w:sz w:val="28"/>
          <w:szCs w:val="28"/>
          <w:lang w:val="kk-KZ"/>
        </w:rPr>
        <w:t xml:space="preserve">DRACOCEPHALUM NUTANS </w:t>
      </w:r>
      <w:r w:rsidRPr="00D34AA4">
        <w:rPr>
          <w:rFonts w:ascii="Times New Roman" w:hAnsi="Times New Roman" w:cs="Times New Roman"/>
          <w:b/>
          <w:color w:val="202124"/>
          <w:sz w:val="28"/>
          <w:szCs w:val="28"/>
          <w:lang w:val="kk-KZ"/>
        </w:rPr>
        <w:t>L.</w:t>
      </w:r>
      <w:r w:rsidRPr="00D34AA4">
        <w:rPr>
          <w:rFonts w:ascii="Times New Roman" w:hAnsi="Times New Roman" w:cs="Times New Roman"/>
          <w:b/>
          <w:i/>
          <w:color w:val="202124"/>
          <w:sz w:val="28"/>
          <w:szCs w:val="28"/>
          <w:lang w:val="kk-KZ"/>
        </w:rPr>
        <w:t xml:space="preserve"> </w:t>
      </w:r>
      <w:r w:rsidRPr="00D34AA4">
        <w:rPr>
          <w:rFonts w:ascii="Times New Roman" w:hAnsi="Times New Roman" w:cs="Times New Roman"/>
          <w:b/>
          <w:color w:val="202124"/>
          <w:sz w:val="28"/>
          <w:szCs w:val="28"/>
          <w:lang w:val="kk-KZ"/>
        </w:rPr>
        <w:t>ЖӘНЕ</w:t>
      </w:r>
      <w:r w:rsidRPr="00D34AA4">
        <w:rPr>
          <w:rFonts w:ascii="Times New Roman" w:hAnsi="Times New Roman" w:cs="Times New Roman"/>
          <w:b/>
          <w:i/>
          <w:color w:val="202124"/>
          <w:sz w:val="28"/>
          <w:szCs w:val="28"/>
          <w:lang w:val="kk-KZ"/>
        </w:rPr>
        <w:t xml:space="preserve">  DRACOCEPHALUM RUYSCHIANA </w:t>
      </w:r>
      <w:r w:rsidRPr="00D34AA4">
        <w:rPr>
          <w:rFonts w:ascii="Times New Roman" w:hAnsi="Times New Roman" w:cs="Times New Roman"/>
          <w:b/>
          <w:color w:val="202124"/>
          <w:sz w:val="28"/>
          <w:szCs w:val="28"/>
          <w:lang w:val="kk-KZ"/>
        </w:rPr>
        <w:t>L.</w:t>
      </w:r>
      <w:r w:rsidRPr="00D34AA4">
        <w:rPr>
          <w:rFonts w:ascii="Times New Roman" w:hAnsi="Times New Roman" w:cs="Times New Roman"/>
          <w:b/>
          <w:i/>
          <w:color w:val="202124"/>
          <w:sz w:val="28"/>
          <w:szCs w:val="28"/>
          <w:lang w:val="kk-KZ"/>
        </w:rPr>
        <w:t xml:space="preserve"> </w:t>
      </w:r>
      <w:r w:rsidRPr="00D34AA4">
        <w:rPr>
          <w:rFonts w:ascii="Times New Roman" w:hAnsi="Times New Roman" w:cs="Times New Roman"/>
          <w:b/>
          <w:bCs/>
          <w:color w:val="202124"/>
          <w:sz w:val="28"/>
          <w:szCs w:val="28"/>
          <w:lang w:val="kk-KZ"/>
        </w:rPr>
        <w:t>ӨСІМДІК ШИКІЗАТЫН ДАЯРЛАУ ЖӘНЕ  ФАРМАКОГНОСТИКАЛЫҚ ТАЛДАУ</w:t>
      </w:r>
    </w:p>
    <w:p w:rsidR="003F0571" w:rsidRPr="00D34AA4" w:rsidRDefault="003F0571" w:rsidP="003F0571">
      <w:pPr>
        <w:spacing w:after="0" w:line="240" w:lineRule="auto"/>
        <w:ind w:firstLine="567"/>
        <w:jc w:val="both"/>
        <w:rPr>
          <w:rFonts w:ascii="Times New Roman" w:hAnsi="Times New Roman" w:cs="Times New Roman"/>
          <w:b/>
          <w:bCs/>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3.1 </w:t>
      </w:r>
      <w:r w:rsidRPr="00D34AA4">
        <w:rPr>
          <w:rFonts w:ascii="Times New Roman" w:hAnsi="Times New Roman" w:cs="Times New Roman"/>
          <w:b/>
          <w:i/>
          <w:sz w:val="28"/>
          <w:szCs w:val="28"/>
          <w:lang w:val="kk-KZ"/>
        </w:rPr>
        <w:t xml:space="preserve">Dracocephalum nutans </w:t>
      </w:r>
      <w:r w:rsidRPr="00D34AA4">
        <w:rPr>
          <w:rFonts w:ascii="Times New Roman" w:hAnsi="Times New Roman" w:cs="Times New Roman"/>
          <w:b/>
          <w:sz w:val="28"/>
          <w:szCs w:val="28"/>
          <w:lang w:val="kk-KZ"/>
        </w:rPr>
        <w:t>L.</w:t>
      </w:r>
      <w:r w:rsidRPr="00D34AA4">
        <w:rPr>
          <w:rFonts w:ascii="Times New Roman" w:hAnsi="Times New Roman" w:cs="Times New Roman"/>
          <w:b/>
          <w:i/>
          <w:sz w:val="28"/>
          <w:szCs w:val="28"/>
          <w:lang w:val="kk-KZ"/>
        </w:rPr>
        <w:t xml:space="preserve"> </w:t>
      </w:r>
      <w:r w:rsidRPr="00D34AA4">
        <w:rPr>
          <w:rFonts w:ascii="Times New Roman" w:hAnsi="Times New Roman" w:cs="Times New Roman"/>
          <w:b/>
          <w:sz w:val="28"/>
          <w:szCs w:val="28"/>
          <w:lang w:val="kk-KZ"/>
        </w:rPr>
        <w:t>және</w:t>
      </w:r>
      <w:r w:rsidRPr="00D34AA4">
        <w:rPr>
          <w:rFonts w:ascii="Times New Roman" w:hAnsi="Times New Roman" w:cs="Times New Roman"/>
          <w:b/>
          <w:i/>
          <w:sz w:val="28"/>
          <w:szCs w:val="28"/>
          <w:lang w:val="kk-KZ"/>
        </w:rPr>
        <w:t xml:space="preserve"> Dracocephalum ruyschiana </w:t>
      </w:r>
      <w:r w:rsidRPr="00D34AA4">
        <w:rPr>
          <w:rFonts w:ascii="Times New Roman" w:hAnsi="Times New Roman" w:cs="Times New Roman"/>
          <w:b/>
          <w:sz w:val="28"/>
          <w:szCs w:val="28"/>
          <w:lang w:val="kk-KZ"/>
        </w:rPr>
        <w:t>L.</w:t>
      </w:r>
      <w:r w:rsidRPr="00D34AA4">
        <w:rPr>
          <w:rFonts w:ascii="Times New Roman" w:hAnsi="Times New Roman" w:cs="Times New Roman"/>
          <w:b/>
          <w:i/>
          <w:sz w:val="28"/>
          <w:szCs w:val="28"/>
          <w:lang w:val="kk-KZ"/>
        </w:rPr>
        <w:t xml:space="preserve"> </w:t>
      </w:r>
      <w:r w:rsidRPr="00D34AA4">
        <w:rPr>
          <w:rFonts w:ascii="Times New Roman" w:hAnsi="Times New Roman" w:cs="Times New Roman"/>
          <w:b/>
          <w:sz w:val="28"/>
          <w:szCs w:val="28"/>
          <w:lang w:val="kk-KZ"/>
        </w:rPr>
        <w:t xml:space="preserve">өсімдіктерінің Орталық Қазақстанда  таралуы мен шикізат қорын анықтау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«Өсімдіктер мен жануарлардың сирек кездесетін және жойылып кету қаупі төнген түрлерінің тізбесін бекіту туралы» ҚР Үкіметінің 2006 жылғы 31 қазандағы № 1034 қаулысына сәйкес дәрілік өсімдіктердің түрлері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шөптері сирек кездесетін және жойылып кету қаупі төнген өсімдік түрлерінің тізіміне кірмейді. Дегенмен, белгілі бір аумақта тауарлық-материалдық қорларды зерттеу және жекелеген түрлердің, соның ішінде </w:t>
      </w: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 өсімдіктердің ықтимал жинау көлемін анықтау бойынша деректерді мерзімді түрде жаңарту ботаника мен фармакогнозияның өзекті міндеті болып табылады. Ресурстық зерттеу, атап айтқанда, шикізаттың таралуы, өсіп-өну алаңы және өнімділікті бағалау (шикізат қорларының тығыздығы), сондай-ақ Орталық Қазақстан аумағындағы пайдалану қорларын ескере отырып, жыланбастың екі түрінің шикізатын алудың (жинаудың) ықтимал көлемін анықтау ҚР Экология және табиғи ресурстар министрінің міндетін атқарушының 2023 жылғы 30 наурыз № 103 бұйрығында сипатталған. </w:t>
      </w:r>
      <w:r w:rsidRPr="00D34AA4">
        <w:rPr>
          <w:rFonts w:ascii="Times New Roman" w:hAnsi="Times New Roman" w:cs="Times New Roman"/>
          <w:i/>
          <w:sz w:val="28"/>
          <w:szCs w:val="28"/>
          <w:lang w:val="kk-KZ"/>
        </w:rPr>
        <w:t>Dracocephalum</w:t>
      </w:r>
      <w:r w:rsidRPr="00D34AA4">
        <w:rPr>
          <w:rFonts w:ascii="Times New Roman" w:hAnsi="Times New Roman" w:cs="Times New Roman"/>
          <w:sz w:val="28"/>
          <w:szCs w:val="28"/>
          <w:lang w:val="kk-KZ"/>
        </w:rPr>
        <w:t xml:space="preserve"> L. тұқымдасының өсімдік ресурстары, атап айтқанда картографиялық материалдар туралы жиналған деректер негізінде зерттеу бағыттары, Қазақстан аумағында өсетін жыланбастың түрлерін жинау орындары анықталды. Материалдарды зерттеу нәтижесінде біз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w:t>
      </w:r>
      <w:r w:rsidR="0015781A" w:rsidRPr="00D34AA4">
        <w:rPr>
          <w:rFonts w:ascii="Times New Roman" w:hAnsi="Times New Roman" w:cs="Times New Roman"/>
          <w:sz w:val="28"/>
          <w:szCs w:val="28"/>
          <w:lang w:val="kk-KZ"/>
        </w:rPr>
        <w:t>өсімдік шикізаттарының таралуының 2 картасы жасалды</w:t>
      </w:r>
      <w:r w:rsidRPr="00D34AA4">
        <w:rPr>
          <w:rFonts w:ascii="Times New Roman" w:hAnsi="Times New Roman" w:cs="Times New Roman"/>
          <w:sz w:val="28"/>
          <w:szCs w:val="28"/>
          <w:lang w:val="kk-KZ"/>
        </w:rPr>
        <w:t xml:space="preserve"> (</w:t>
      </w:r>
      <w:r w:rsidR="00571EC8" w:rsidRPr="00D34AA4">
        <w:rPr>
          <w:rFonts w:ascii="Times New Roman" w:hAnsi="Times New Roman" w:cs="Times New Roman"/>
          <w:sz w:val="28"/>
          <w:szCs w:val="28"/>
          <w:lang w:val="kk-KZ"/>
        </w:rPr>
        <w:t>7</w:t>
      </w:r>
      <w:r w:rsidRPr="00D34AA4">
        <w:rPr>
          <w:rFonts w:ascii="Times New Roman" w:hAnsi="Times New Roman" w:cs="Times New Roman"/>
          <w:sz w:val="28"/>
          <w:szCs w:val="28"/>
          <w:lang w:val="kk-KZ"/>
        </w:rPr>
        <w:t>,</w:t>
      </w:r>
      <w:r w:rsidR="00571EC8" w:rsidRPr="00D34AA4">
        <w:rPr>
          <w:rFonts w:ascii="Times New Roman" w:hAnsi="Times New Roman" w:cs="Times New Roman"/>
          <w:sz w:val="28"/>
          <w:szCs w:val="28"/>
          <w:lang w:val="kk-KZ"/>
        </w:rPr>
        <w:t>8</w:t>
      </w:r>
      <w:r w:rsidRPr="00D34AA4">
        <w:rPr>
          <w:rFonts w:ascii="Times New Roman" w:hAnsi="Times New Roman" w:cs="Times New Roman"/>
          <w:sz w:val="28"/>
          <w:szCs w:val="28"/>
          <w:lang w:val="kk-KZ"/>
        </w:rPr>
        <w:t xml:space="preserve"> суреттер) </w:t>
      </w:r>
    </w:p>
    <w:p w:rsidR="003F0571" w:rsidRPr="00D34AA4" w:rsidRDefault="003F0571" w:rsidP="003F05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noProof/>
          <w:sz w:val="24"/>
          <w:szCs w:val="24"/>
          <w:lang w:eastAsia="ru-RU"/>
        </w:rPr>
        <w:drawing>
          <wp:inline distT="0" distB="0" distL="0" distR="0" wp14:anchorId="124AD6CF" wp14:editId="5C1F7420">
            <wp:extent cx="5416550" cy="3034818"/>
            <wp:effectExtent l="0" t="0" r="0" b="0"/>
            <wp:docPr id="27" name="Рисунок 27" descr="C:\Users\77769\AppData\Local\Packages\Microsoft.Windows.Photos_8wekyb3d8bbwe\TempState\ShareServiceTempFolder\Карта Казахстана 2023 (1)пони.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69\AppData\Local\Packages\Microsoft.Windows.Photos_8wekyb3d8bbwe\TempState\ShareServiceTempFolder\Карта Казахстана 2023 (1)пони.jpe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73370" cy="3066654"/>
                    </a:xfrm>
                    <a:prstGeom prst="rect">
                      <a:avLst/>
                    </a:prstGeom>
                    <a:noFill/>
                    <a:ln>
                      <a:noFill/>
                    </a:ln>
                  </pic:spPr>
                </pic:pic>
              </a:graphicData>
            </a:graphic>
          </wp:inline>
        </w:drawing>
      </w:r>
    </w:p>
    <w:p w:rsidR="003F0571" w:rsidRPr="00D34AA4" w:rsidRDefault="003F0571" w:rsidP="003F0571">
      <w:pPr>
        <w:spacing w:after="0" w:line="240" w:lineRule="auto"/>
        <w:jc w:val="center"/>
        <w:rPr>
          <w:rFonts w:ascii="Times New Roman" w:hAnsi="Times New Roman" w:cs="Times New Roman"/>
          <w:sz w:val="28"/>
          <w:szCs w:val="28"/>
        </w:rPr>
      </w:pPr>
      <w:r w:rsidRPr="00D34AA4">
        <w:rPr>
          <w:rFonts w:ascii="Times New Roman" w:hAnsi="Times New Roman" w:cs="Times New Roman"/>
          <w:sz w:val="28"/>
          <w:szCs w:val="28"/>
          <w:lang w:val="kk-KZ"/>
        </w:rPr>
        <w:t>С</w:t>
      </w:r>
      <w:r w:rsidRPr="00D34AA4">
        <w:rPr>
          <w:rFonts w:ascii="Times New Roman" w:hAnsi="Times New Roman" w:cs="Times New Roman"/>
          <w:sz w:val="28"/>
          <w:szCs w:val="28"/>
        </w:rPr>
        <w:t xml:space="preserve">урет </w:t>
      </w:r>
      <w:r w:rsidR="00571EC8" w:rsidRPr="00D34AA4">
        <w:rPr>
          <w:rFonts w:ascii="Times New Roman" w:hAnsi="Times New Roman" w:cs="Times New Roman"/>
          <w:sz w:val="28"/>
          <w:szCs w:val="28"/>
        </w:rPr>
        <w:t>7</w:t>
      </w:r>
      <w:r w:rsidRPr="00D34AA4">
        <w:rPr>
          <w:rFonts w:ascii="Times New Roman" w:hAnsi="Times New Roman" w:cs="Times New Roman"/>
          <w:sz w:val="28"/>
          <w:szCs w:val="28"/>
        </w:rPr>
        <w:t xml:space="preserve"> -</w:t>
      </w:r>
      <w:r w:rsidRPr="00D34AA4">
        <w:rPr>
          <w:rFonts w:ascii="Times New Roman"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0015781A" w:rsidRPr="00D34AA4">
        <w:rPr>
          <w:rFonts w:ascii="Times New Roman" w:hAnsi="Times New Roman" w:cs="Times New Roman"/>
          <w:sz w:val="28"/>
          <w:szCs w:val="28"/>
          <w:lang w:val="kk-KZ"/>
        </w:rPr>
        <w:t>өсімдік шикізатының</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таралу картасы</w:t>
      </w:r>
    </w:p>
    <w:p w:rsidR="003F0571" w:rsidRPr="00D34AA4" w:rsidRDefault="003F0571" w:rsidP="003F0571">
      <w:pPr>
        <w:spacing w:after="0" w:line="240" w:lineRule="auto"/>
        <w:ind w:firstLine="567"/>
        <w:jc w:val="both"/>
        <w:rPr>
          <w:rFonts w:ascii="Times New Roman" w:hAnsi="Times New Roman" w:cs="Times New Roman"/>
          <w:i/>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мезоксерофит, жеңіл механикалық құрамды, орташа ылғалды топырақты жақсы көреді, құнарлылыққа аса талапшыл емес. Ашық күн жерлерді жақсы көреді. Бұл түрдің мекендейтін жерлері далалық және нағыз шалғындар, төбе беткейлері және төбеаралық ойыстары, бұталарда, қылқан жапырақты және аралас ормандарда жиі кездеседі.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sz w:val="28"/>
          <w:szCs w:val="28"/>
          <w:lang w:val="kk-KZ"/>
        </w:rPr>
        <w:t>келесі флористикалық аймақтарда өседі: Ертіс, Семей қарағайлы орманы, Батыс және Шығыс ұсақ шоқылары, Қарқаралы, Зайсан, Балқаш-Алакөл, Алтай, Тарбағатай, Жоңғар Алатауы, Іле Алатауы, Кермен және Терскей Алатауы, Батыс Шаңғай, Қырғызен мекендерінде өседі.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pStyle w:val="a4"/>
        <w:spacing w:before="0" w:beforeAutospacing="0" w:after="0" w:afterAutospacing="0"/>
        <w:jc w:val="center"/>
      </w:pPr>
      <w:r w:rsidRPr="00D34AA4">
        <w:rPr>
          <w:noProof/>
        </w:rPr>
        <w:drawing>
          <wp:inline distT="0" distB="0" distL="0" distR="0" wp14:anchorId="3DB6E0EB" wp14:editId="2BDF636D">
            <wp:extent cx="5276850" cy="2957900"/>
            <wp:effectExtent l="0" t="0" r="0" b="0"/>
            <wp:docPr id="15" name="Рисунок 15" descr="C:\Users\77769\Downloads\Карта Казахстана 2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69\Downloads\Карта Казахстана 2023 (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18047" cy="2980993"/>
                    </a:xfrm>
                    <a:prstGeom prst="rect">
                      <a:avLst/>
                    </a:prstGeom>
                    <a:noFill/>
                    <a:ln>
                      <a:noFill/>
                    </a:ln>
                  </pic:spPr>
                </pic:pic>
              </a:graphicData>
            </a:graphic>
          </wp:inline>
        </w:drawing>
      </w:r>
    </w:p>
    <w:p w:rsidR="003F0571" w:rsidRPr="00D34AA4" w:rsidRDefault="003F0571" w:rsidP="003F0571">
      <w:pPr>
        <w:pStyle w:val="a4"/>
        <w:spacing w:before="0" w:beforeAutospacing="0" w:after="0" w:afterAutospacing="0"/>
        <w:jc w:val="center"/>
        <w:rPr>
          <w:lang w:val="kk-KZ"/>
        </w:rPr>
      </w:pPr>
    </w:p>
    <w:p w:rsidR="003F0571" w:rsidRPr="00D34AA4" w:rsidRDefault="003F0571" w:rsidP="0015781A">
      <w:pPr>
        <w:tabs>
          <w:tab w:val="left" w:pos="1500"/>
        </w:tabs>
        <w:spacing w:after="0" w:line="240" w:lineRule="auto"/>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Сурет </w:t>
      </w:r>
      <w:r w:rsidR="00571EC8" w:rsidRPr="00D34AA4">
        <w:rPr>
          <w:rFonts w:ascii="Times New Roman" w:hAnsi="Times New Roman" w:cs="Times New Roman"/>
          <w:sz w:val="28"/>
          <w:szCs w:val="28"/>
          <w:lang w:val="kk-KZ"/>
        </w:rPr>
        <w:t>8</w:t>
      </w:r>
      <w:r w:rsidRPr="00D34AA4">
        <w:rPr>
          <w:rFonts w:ascii="Times New Roman" w:hAnsi="Times New Roman" w:cs="Times New Roman"/>
          <w:sz w:val="28"/>
          <w:szCs w:val="28"/>
          <w:lang w:val="kk-KZ"/>
        </w:rPr>
        <w:t xml:space="preserve"> -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w:t>
      </w:r>
      <w:r w:rsidR="0015781A" w:rsidRPr="00D34AA4">
        <w:rPr>
          <w:rFonts w:ascii="Times New Roman" w:hAnsi="Times New Roman" w:cs="Times New Roman"/>
          <w:sz w:val="28"/>
          <w:szCs w:val="28"/>
          <w:lang w:val="kk-KZ"/>
        </w:rPr>
        <w:t>өсімдік шикізатының</w:t>
      </w:r>
      <w:r w:rsidRPr="00D34AA4">
        <w:rPr>
          <w:rFonts w:ascii="Times New Roman" w:hAnsi="Times New Roman" w:cs="Times New Roman"/>
          <w:sz w:val="28"/>
          <w:szCs w:val="28"/>
          <w:lang w:val="kk-KZ"/>
        </w:rPr>
        <w:t xml:space="preserve"> таралу картасы</w:t>
      </w:r>
    </w:p>
    <w:p w:rsidR="003F0571" w:rsidRPr="00D34AA4" w:rsidRDefault="003F0571" w:rsidP="0015781A">
      <w:pPr>
        <w:tabs>
          <w:tab w:val="left" w:pos="1500"/>
        </w:tabs>
        <w:spacing w:after="0" w:line="240" w:lineRule="auto"/>
        <w:ind w:firstLine="567"/>
        <w:jc w:val="center"/>
        <w:rPr>
          <w:rFonts w:ascii="Times New Roman" w:hAnsi="Times New Roman" w:cs="Times New Roman"/>
          <w:sz w:val="28"/>
          <w:szCs w:val="28"/>
          <w:lang w:val="kk-KZ"/>
        </w:rPr>
      </w:pPr>
    </w:p>
    <w:p w:rsidR="003F0571" w:rsidRPr="00D34AA4" w:rsidRDefault="003F0571" w:rsidP="003F0571">
      <w:pPr>
        <w:pStyle w:val="a3"/>
        <w:tabs>
          <w:tab w:val="left" w:pos="426"/>
        </w:tabs>
        <w:spacing w:after="0" w:line="240" w:lineRule="auto"/>
        <w:ind w:left="0"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бұл типтік мезофит, бай және ылғалды топырақты жақсы көреді, көлеңкеге жақсы төзеді. Бұл түр ылғалды шалғындарда, ормандардың шетінде, бұлақтардың бойында, шалғындарда, бұлақтардың бойында өседі.</w:t>
      </w:r>
    </w:p>
    <w:p w:rsidR="003F0571" w:rsidRPr="00D34AA4" w:rsidRDefault="003F0571" w:rsidP="003F0571">
      <w:pPr>
        <w:pStyle w:val="a3"/>
        <w:tabs>
          <w:tab w:val="left" w:pos="426"/>
        </w:tabs>
        <w:spacing w:after="0" w:line="240" w:lineRule="auto"/>
        <w:ind w:left="0"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Тобыл-Есіл, Ертіс, Семей Бурабайы, Көкшетау, Шығыс ұсақ шоқысы, Қарқаралы, Балқаш-Алакөл, Алтай, Тарбағатай, Жоңғар Алатауы, Іле Ал</w:t>
      </w:r>
      <w:r w:rsidR="0015781A" w:rsidRPr="00D34AA4">
        <w:rPr>
          <w:rFonts w:ascii="Times New Roman" w:hAnsi="Times New Roman" w:cs="Times New Roman"/>
          <w:sz w:val="28"/>
          <w:szCs w:val="28"/>
          <w:lang w:val="kk-KZ"/>
        </w:rPr>
        <w:t>атауы</w:t>
      </w:r>
      <w:r w:rsidRPr="00D34AA4">
        <w:rPr>
          <w:rFonts w:ascii="Times New Roman" w:hAnsi="Times New Roman" w:cs="Times New Roman"/>
          <w:sz w:val="28"/>
          <w:szCs w:val="28"/>
          <w:lang w:val="kk-KZ"/>
        </w:rPr>
        <w:t>, Қырғыз Алатауында өседі.</w:t>
      </w:r>
    </w:p>
    <w:p w:rsidR="003F0571" w:rsidRPr="00D34AA4" w:rsidRDefault="003F0571" w:rsidP="003F0571">
      <w:pPr>
        <w:tabs>
          <w:tab w:val="left" w:pos="1500"/>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Зерттеулер «Өсімдіктерге ресурстық зерттеу жүргізу әдістемесін бекіту туралы» Қазақстан Республикасы Экология және табиғи ресурстар министрінің міндетін атқарушының 2023 жылғы 30 наурыздағы № 103 бұйрығында белгіленген әдістемеге сәйкес жүргізілді. Ресурстар және оларды пайдалану шегін анықтау». Шикізат қорларын айқындау, өнімділікті есептеу, нақты қопалар аудандарының шамасын есептеу және олардағы шикізат қорының шамасын айқындау жөніндегі далалық жұмыстардың нәтижелері 3-кестеде көрсетілген.</w:t>
      </w:r>
    </w:p>
    <w:p w:rsidR="003F0571" w:rsidRPr="00D34AA4" w:rsidRDefault="003F0571" w:rsidP="003F0571">
      <w:pPr>
        <w:tabs>
          <w:tab w:val="left" w:pos="1500"/>
        </w:tabs>
        <w:spacing w:after="0" w:line="240" w:lineRule="auto"/>
        <w:jc w:val="both"/>
        <w:rPr>
          <w:rFonts w:ascii="Times New Roman" w:hAnsi="Times New Roman" w:cs="Times New Roman"/>
          <w:sz w:val="28"/>
          <w:szCs w:val="28"/>
          <w:lang w:val="kk-KZ"/>
        </w:rPr>
      </w:pPr>
    </w:p>
    <w:p w:rsidR="003F0571" w:rsidRPr="00D34AA4" w:rsidRDefault="003F0571" w:rsidP="003F0571">
      <w:pPr>
        <w:tabs>
          <w:tab w:val="left" w:pos="1500"/>
        </w:tabs>
        <w:spacing w:after="0" w:line="240" w:lineRule="auto"/>
        <w:jc w:val="both"/>
        <w:rPr>
          <w:rFonts w:ascii="Times New Roman" w:hAnsi="Times New Roman" w:cs="Times New Roman"/>
          <w:bCs/>
          <w:sz w:val="28"/>
          <w:szCs w:val="28"/>
          <w:lang w:val="kk-KZ"/>
        </w:rPr>
      </w:pPr>
      <w:r w:rsidRPr="00D34AA4">
        <w:rPr>
          <w:rFonts w:ascii="Times New Roman" w:hAnsi="Times New Roman" w:cs="Times New Roman"/>
          <w:sz w:val="28"/>
          <w:szCs w:val="28"/>
          <w:lang w:val="kk-KZ"/>
        </w:rPr>
        <w:lastRenderedPageBreak/>
        <w:t xml:space="preserve">Кесте 3 - </w:t>
      </w:r>
      <w:r w:rsidRPr="00D34AA4">
        <w:rPr>
          <w:rFonts w:ascii="Times New Roman" w:hAnsi="Times New Roman" w:cs="Times New Roman"/>
          <w:bCs/>
          <w:sz w:val="28"/>
          <w:szCs w:val="28"/>
          <w:lang w:val="kk-KZ"/>
        </w:rPr>
        <w:t xml:space="preserve">Орталық Қазақстан территориясындағы </w:t>
      </w:r>
      <w:r w:rsidRPr="00D34AA4">
        <w:rPr>
          <w:rFonts w:ascii="Times New Roman" w:hAnsi="Times New Roman" w:cs="Times New Roman"/>
          <w:bCs/>
          <w:i/>
          <w:iCs/>
          <w:sz w:val="28"/>
          <w:szCs w:val="28"/>
          <w:lang w:val="kk-KZ"/>
        </w:rPr>
        <w:t xml:space="preserve">Dracocephalum nutans </w:t>
      </w:r>
      <w:r w:rsidRPr="00D34AA4">
        <w:rPr>
          <w:rFonts w:ascii="Times New Roman" w:hAnsi="Times New Roman" w:cs="Times New Roman"/>
          <w:bCs/>
          <w:sz w:val="28"/>
          <w:szCs w:val="28"/>
          <w:lang w:val="kk-KZ"/>
        </w:rPr>
        <w:t xml:space="preserve">L. және </w:t>
      </w:r>
      <w:r w:rsidRPr="00D34AA4">
        <w:rPr>
          <w:rFonts w:ascii="Times New Roman" w:hAnsi="Times New Roman" w:cs="Times New Roman"/>
          <w:bCs/>
          <w:i/>
          <w:iCs/>
          <w:sz w:val="28"/>
          <w:szCs w:val="28"/>
          <w:lang w:val="kk-KZ"/>
        </w:rPr>
        <w:t xml:space="preserve">Dracocephalum ruyschiana </w:t>
      </w:r>
      <w:r w:rsidRPr="00D34AA4">
        <w:rPr>
          <w:rFonts w:ascii="Times New Roman" w:hAnsi="Times New Roman" w:cs="Times New Roman"/>
          <w:bCs/>
          <w:sz w:val="28"/>
          <w:szCs w:val="28"/>
          <w:lang w:val="kk-KZ"/>
        </w:rPr>
        <w:t>L. қопасының алқаптары мен ресурстары</w:t>
      </w:r>
    </w:p>
    <w:p w:rsidR="003F0571" w:rsidRPr="00D34AA4" w:rsidRDefault="003F0571" w:rsidP="003F0571">
      <w:pPr>
        <w:tabs>
          <w:tab w:val="left" w:pos="1500"/>
        </w:tabs>
        <w:spacing w:after="0" w:line="240" w:lineRule="auto"/>
        <w:jc w:val="both"/>
        <w:rPr>
          <w:rFonts w:ascii="Times New Roman" w:hAnsi="Times New Roman" w:cs="Times New Roman"/>
          <w:bCs/>
          <w:sz w:val="28"/>
          <w:szCs w:val="28"/>
          <w:lang w:val="kk-KZ"/>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45"/>
        <w:gridCol w:w="1300"/>
        <w:gridCol w:w="1644"/>
        <w:gridCol w:w="2049"/>
        <w:gridCol w:w="1990"/>
      </w:tblGrid>
      <w:tr w:rsidR="003F0571" w:rsidRPr="00D34AA4" w:rsidTr="00E152E4">
        <w:tc>
          <w:tcPr>
            <w:tcW w:w="2752" w:type="dxa"/>
          </w:tcPr>
          <w:p w:rsidR="003F0571" w:rsidRPr="00D34AA4" w:rsidRDefault="003F0571" w:rsidP="00E152E4">
            <w:pPr>
              <w:spacing w:after="0" w:line="240" w:lineRule="auto"/>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Өсу аймағы</w:t>
            </w:r>
          </w:p>
        </w:tc>
        <w:tc>
          <w:tcPr>
            <w:tcW w:w="1314" w:type="dxa"/>
          </w:tcPr>
          <w:p w:rsidR="003F0571" w:rsidRPr="00D34AA4" w:rsidRDefault="003F0571" w:rsidP="00E152E4">
            <w:pPr>
              <w:spacing w:after="0" w:line="240" w:lineRule="auto"/>
              <w:jc w:val="center"/>
              <w:rPr>
                <w:rFonts w:ascii="Times New Roman" w:hAnsi="Times New Roman" w:cs="Times New Roman"/>
                <w:sz w:val="24"/>
                <w:szCs w:val="24"/>
              </w:rPr>
            </w:pPr>
            <w:r w:rsidRPr="00D34AA4">
              <w:rPr>
                <w:rFonts w:ascii="Times New Roman" w:hAnsi="Times New Roman" w:cs="Times New Roman"/>
                <w:sz w:val="24"/>
                <w:szCs w:val="24"/>
                <w:lang w:val="kk-KZ"/>
              </w:rPr>
              <w:t>Ауданы</w:t>
            </w:r>
            <w:r w:rsidRPr="00D34AA4">
              <w:rPr>
                <w:rFonts w:ascii="Times New Roman" w:hAnsi="Times New Roman" w:cs="Times New Roman"/>
                <w:sz w:val="24"/>
                <w:szCs w:val="24"/>
              </w:rPr>
              <w:t>, га</w:t>
            </w:r>
          </w:p>
        </w:tc>
        <w:tc>
          <w:tcPr>
            <w:tcW w:w="1695" w:type="dxa"/>
          </w:tcPr>
          <w:p w:rsidR="003F0571" w:rsidRPr="00D34AA4" w:rsidRDefault="003F0571" w:rsidP="00E152E4">
            <w:pPr>
              <w:spacing w:after="0" w:line="240" w:lineRule="auto"/>
              <w:jc w:val="center"/>
              <w:rPr>
                <w:rFonts w:ascii="Times New Roman" w:hAnsi="Times New Roman" w:cs="Times New Roman"/>
                <w:sz w:val="24"/>
                <w:szCs w:val="24"/>
              </w:rPr>
            </w:pPr>
            <w:r w:rsidRPr="00D34AA4">
              <w:rPr>
                <w:rFonts w:ascii="Times New Roman" w:hAnsi="Times New Roman" w:cs="Times New Roman"/>
                <w:sz w:val="24"/>
                <w:szCs w:val="24"/>
              </w:rPr>
              <w:t>Өнімділік, кг/га</w:t>
            </w:r>
          </w:p>
        </w:tc>
        <w:tc>
          <w:tcPr>
            <w:tcW w:w="1654" w:type="dxa"/>
          </w:tcPr>
          <w:p w:rsidR="003F0571" w:rsidRPr="00D34AA4" w:rsidRDefault="003F0571" w:rsidP="00E152E4">
            <w:pPr>
              <w:spacing w:after="0" w:line="240" w:lineRule="auto"/>
              <w:jc w:val="center"/>
              <w:rPr>
                <w:rFonts w:ascii="Times New Roman" w:hAnsi="Times New Roman" w:cs="Times New Roman"/>
                <w:sz w:val="24"/>
                <w:szCs w:val="24"/>
              </w:rPr>
            </w:pPr>
            <w:r w:rsidRPr="00D34AA4">
              <w:rPr>
                <w:rFonts w:ascii="Times New Roman" w:hAnsi="Times New Roman" w:cs="Times New Roman"/>
                <w:sz w:val="24"/>
                <w:szCs w:val="24"/>
              </w:rPr>
              <w:t>Эксплуатациялық қоры, кг</w:t>
            </w:r>
          </w:p>
        </w:tc>
        <w:tc>
          <w:tcPr>
            <w:tcW w:w="1930" w:type="dxa"/>
          </w:tcPr>
          <w:p w:rsidR="003F0571" w:rsidRPr="00D34AA4" w:rsidRDefault="003F0571" w:rsidP="00E152E4">
            <w:pPr>
              <w:spacing w:after="0" w:line="240" w:lineRule="auto"/>
              <w:jc w:val="center"/>
              <w:rPr>
                <w:rFonts w:ascii="Times New Roman" w:hAnsi="Times New Roman" w:cs="Times New Roman"/>
                <w:sz w:val="24"/>
                <w:szCs w:val="24"/>
              </w:rPr>
            </w:pPr>
            <w:r w:rsidRPr="00D34AA4">
              <w:rPr>
                <w:rFonts w:ascii="Times New Roman" w:hAnsi="Times New Roman" w:cs="Times New Roman"/>
                <w:sz w:val="24"/>
                <w:szCs w:val="24"/>
                <w:lang w:val="kk-KZ"/>
              </w:rPr>
              <w:t>Шикізатты жинау ықтималдылығы</w:t>
            </w:r>
            <w:r w:rsidRPr="00D34AA4">
              <w:rPr>
                <w:rFonts w:ascii="Times New Roman" w:hAnsi="Times New Roman" w:cs="Times New Roman"/>
                <w:sz w:val="24"/>
                <w:szCs w:val="24"/>
              </w:rPr>
              <w:t>, кг</w:t>
            </w:r>
          </w:p>
        </w:tc>
      </w:tr>
      <w:tr w:rsidR="003F0571" w:rsidRPr="00D34AA4" w:rsidTr="00E152E4">
        <w:trPr>
          <w:trHeight w:val="347"/>
        </w:trPr>
        <w:tc>
          <w:tcPr>
            <w:tcW w:w="9345" w:type="dxa"/>
            <w:gridSpan w:val="5"/>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i/>
                <w:sz w:val="24"/>
                <w:szCs w:val="28"/>
                <w:lang w:val="en-US"/>
              </w:rPr>
              <w:t>Dracocephalum nutans</w:t>
            </w:r>
            <w:r w:rsidRPr="00D34AA4">
              <w:rPr>
                <w:rFonts w:ascii="Times New Roman" w:hAnsi="Times New Roman" w:cs="Times New Roman"/>
                <w:i/>
                <w:sz w:val="24"/>
                <w:szCs w:val="28"/>
                <w:lang w:val="kk-KZ"/>
              </w:rPr>
              <w:t xml:space="preserve"> </w:t>
            </w:r>
            <w:r w:rsidRPr="00D34AA4">
              <w:rPr>
                <w:rFonts w:ascii="Times New Roman" w:hAnsi="Times New Roman" w:cs="Times New Roman"/>
                <w:sz w:val="24"/>
                <w:szCs w:val="28"/>
                <w:lang w:val="kk-KZ"/>
              </w:rPr>
              <w:t>шөбі</w:t>
            </w:r>
          </w:p>
        </w:tc>
      </w:tr>
      <w:tr w:rsidR="003F0571" w:rsidRPr="00D34AA4" w:rsidTr="00E152E4">
        <w:tc>
          <w:tcPr>
            <w:tcW w:w="2752" w:type="dxa"/>
            <w:vAlign w:val="center"/>
          </w:tcPr>
          <w:p w:rsidR="003F0571" w:rsidRPr="00D34AA4" w:rsidRDefault="003F0571" w:rsidP="00E152E4">
            <w:pPr>
              <w:spacing w:after="0" w:line="240" w:lineRule="auto"/>
              <w:ind w:firstLine="29"/>
              <w:rPr>
                <w:rFonts w:ascii="Times New Roman" w:hAnsi="Times New Roman" w:cs="Times New Roman"/>
                <w:sz w:val="24"/>
                <w:szCs w:val="24"/>
              </w:rPr>
            </w:pPr>
            <w:bookmarkStart w:id="1" w:name="_Hlk141490472"/>
            <w:r w:rsidRPr="00D34AA4">
              <w:rPr>
                <w:rFonts w:ascii="Times New Roman" w:hAnsi="Times New Roman" w:cs="Times New Roman"/>
                <w:sz w:val="24"/>
                <w:szCs w:val="24"/>
              </w:rPr>
              <w:t>Бұйратау таулары</w:t>
            </w:r>
          </w:p>
        </w:tc>
        <w:tc>
          <w:tcPr>
            <w:tcW w:w="131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15,6</w:t>
            </w:r>
          </w:p>
        </w:tc>
        <w:tc>
          <w:tcPr>
            <w:tcW w:w="1695"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320±42</w:t>
            </w:r>
          </w:p>
        </w:tc>
        <w:tc>
          <w:tcPr>
            <w:tcW w:w="165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4992</w:t>
            </w:r>
          </w:p>
        </w:tc>
        <w:tc>
          <w:tcPr>
            <w:tcW w:w="1930"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2496</w:t>
            </w:r>
          </w:p>
        </w:tc>
      </w:tr>
      <w:tr w:rsidR="003F0571" w:rsidRPr="00D34AA4" w:rsidTr="00E152E4">
        <w:tc>
          <w:tcPr>
            <w:tcW w:w="2752" w:type="dxa"/>
            <w:vAlign w:val="center"/>
          </w:tcPr>
          <w:p w:rsidR="003F0571" w:rsidRPr="00D34AA4" w:rsidRDefault="003F0571" w:rsidP="00E152E4">
            <w:pPr>
              <w:spacing w:after="0" w:line="240" w:lineRule="auto"/>
              <w:ind w:firstLine="29"/>
              <w:rPr>
                <w:rFonts w:ascii="Times New Roman" w:hAnsi="Times New Roman" w:cs="Times New Roman"/>
                <w:sz w:val="24"/>
                <w:szCs w:val="24"/>
              </w:rPr>
            </w:pPr>
            <w:r w:rsidRPr="00D34AA4">
              <w:rPr>
                <w:rFonts w:ascii="Times New Roman" w:hAnsi="Times New Roman" w:cs="Times New Roman"/>
                <w:sz w:val="24"/>
                <w:szCs w:val="24"/>
              </w:rPr>
              <w:t>Қарқаралы таулары</w:t>
            </w:r>
          </w:p>
        </w:tc>
        <w:tc>
          <w:tcPr>
            <w:tcW w:w="131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22,8</w:t>
            </w:r>
          </w:p>
        </w:tc>
        <w:tc>
          <w:tcPr>
            <w:tcW w:w="1695"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332±50</w:t>
            </w:r>
          </w:p>
        </w:tc>
        <w:tc>
          <w:tcPr>
            <w:tcW w:w="165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7570</w:t>
            </w:r>
          </w:p>
        </w:tc>
        <w:tc>
          <w:tcPr>
            <w:tcW w:w="1930"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3785</w:t>
            </w:r>
          </w:p>
        </w:tc>
      </w:tr>
      <w:tr w:rsidR="003F0571" w:rsidRPr="00D34AA4" w:rsidTr="00E152E4">
        <w:tc>
          <w:tcPr>
            <w:tcW w:w="2752" w:type="dxa"/>
            <w:vAlign w:val="center"/>
          </w:tcPr>
          <w:p w:rsidR="003F0571" w:rsidRPr="00D34AA4" w:rsidRDefault="003F0571" w:rsidP="00E152E4">
            <w:pPr>
              <w:spacing w:after="0" w:line="240" w:lineRule="auto"/>
              <w:ind w:firstLine="29"/>
              <w:rPr>
                <w:rFonts w:ascii="Times New Roman" w:hAnsi="Times New Roman" w:cs="Times New Roman"/>
                <w:sz w:val="24"/>
                <w:szCs w:val="24"/>
              </w:rPr>
            </w:pPr>
            <w:r w:rsidRPr="00D34AA4">
              <w:rPr>
                <w:rFonts w:ascii="Times New Roman" w:hAnsi="Times New Roman" w:cs="Times New Roman"/>
                <w:sz w:val="24"/>
                <w:szCs w:val="24"/>
              </w:rPr>
              <w:t>Керней орманы</w:t>
            </w:r>
          </w:p>
        </w:tc>
        <w:tc>
          <w:tcPr>
            <w:tcW w:w="131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4,6</w:t>
            </w:r>
          </w:p>
        </w:tc>
        <w:tc>
          <w:tcPr>
            <w:tcW w:w="1695"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411±28</w:t>
            </w:r>
          </w:p>
        </w:tc>
        <w:tc>
          <w:tcPr>
            <w:tcW w:w="165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1973</w:t>
            </w:r>
          </w:p>
        </w:tc>
        <w:tc>
          <w:tcPr>
            <w:tcW w:w="1930"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986</w:t>
            </w:r>
          </w:p>
        </w:tc>
      </w:tr>
      <w:tr w:rsidR="003F0571" w:rsidRPr="00D34AA4" w:rsidTr="00E152E4">
        <w:trPr>
          <w:trHeight w:val="366"/>
        </w:trPr>
        <w:tc>
          <w:tcPr>
            <w:tcW w:w="2752" w:type="dxa"/>
            <w:tcBorders>
              <w:bottom w:val="nil"/>
            </w:tcBorders>
            <w:vAlign w:val="center"/>
          </w:tcPr>
          <w:p w:rsidR="003F0571" w:rsidRPr="00D34AA4" w:rsidRDefault="003F0571" w:rsidP="00E152E4">
            <w:pPr>
              <w:spacing w:after="0" w:line="240" w:lineRule="auto"/>
              <w:ind w:firstLine="567"/>
              <w:rPr>
                <w:rFonts w:ascii="Times New Roman" w:hAnsi="Times New Roman" w:cs="Times New Roman"/>
                <w:b/>
                <w:sz w:val="24"/>
                <w:szCs w:val="24"/>
              </w:rPr>
            </w:pPr>
            <w:r w:rsidRPr="00D34AA4">
              <w:rPr>
                <w:rFonts w:ascii="Times New Roman" w:hAnsi="Times New Roman" w:cs="Times New Roman"/>
                <w:b/>
                <w:sz w:val="24"/>
                <w:szCs w:val="24"/>
                <w:lang w:val="kk-KZ"/>
              </w:rPr>
              <w:t>Барлығы</w:t>
            </w:r>
            <w:r w:rsidRPr="00D34AA4">
              <w:rPr>
                <w:rFonts w:ascii="Times New Roman" w:hAnsi="Times New Roman" w:cs="Times New Roman"/>
                <w:b/>
                <w:sz w:val="24"/>
                <w:szCs w:val="24"/>
              </w:rPr>
              <w:t>:</w:t>
            </w:r>
          </w:p>
        </w:tc>
        <w:tc>
          <w:tcPr>
            <w:tcW w:w="1314" w:type="dxa"/>
            <w:tcBorders>
              <w:bottom w:val="nil"/>
            </w:tcBorders>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r w:rsidRPr="00D34AA4">
              <w:rPr>
                <w:rFonts w:ascii="Times New Roman" w:hAnsi="Times New Roman" w:cs="Times New Roman"/>
                <w:b/>
                <w:sz w:val="24"/>
                <w:szCs w:val="24"/>
              </w:rPr>
              <w:t>43,0</w:t>
            </w:r>
          </w:p>
        </w:tc>
        <w:tc>
          <w:tcPr>
            <w:tcW w:w="1695" w:type="dxa"/>
            <w:tcBorders>
              <w:bottom w:val="nil"/>
            </w:tcBorders>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p>
        </w:tc>
        <w:tc>
          <w:tcPr>
            <w:tcW w:w="1654" w:type="dxa"/>
            <w:tcBorders>
              <w:bottom w:val="nil"/>
            </w:tcBorders>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r w:rsidRPr="00D34AA4">
              <w:rPr>
                <w:rFonts w:ascii="Times New Roman" w:hAnsi="Times New Roman" w:cs="Times New Roman"/>
                <w:b/>
                <w:sz w:val="24"/>
                <w:szCs w:val="24"/>
              </w:rPr>
              <w:t>14539</w:t>
            </w:r>
          </w:p>
        </w:tc>
        <w:tc>
          <w:tcPr>
            <w:tcW w:w="1930" w:type="dxa"/>
            <w:tcBorders>
              <w:bottom w:val="nil"/>
            </w:tcBorders>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r w:rsidRPr="00D34AA4">
              <w:rPr>
                <w:rFonts w:ascii="Times New Roman" w:hAnsi="Times New Roman" w:cs="Times New Roman"/>
                <w:b/>
                <w:sz w:val="24"/>
                <w:szCs w:val="24"/>
              </w:rPr>
              <w:t>7267</w:t>
            </w:r>
          </w:p>
        </w:tc>
      </w:tr>
      <w:tr w:rsidR="003F0571" w:rsidRPr="00D34AA4" w:rsidTr="00E152E4">
        <w:trPr>
          <w:trHeight w:val="415"/>
        </w:trPr>
        <w:tc>
          <w:tcPr>
            <w:tcW w:w="9345" w:type="dxa"/>
            <w:gridSpan w:val="5"/>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rPr>
              <w:t xml:space="preserve"> </w:t>
            </w:r>
            <w:r w:rsidRPr="00D34AA4">
              <w:rPr>
                <w:rFonts w:ascii="Times New Roman" w:hAnsi="Times New Roman" w:cs="Times New Roman"/>
                <w:i/>
                <w:sz w:val="24"/>
                <w:szCs w:val="28"/>
                <w:lang w:val="en-US"/>
              </w:rPr>
              <w:t>Dracocephalum</w:t>
            </w:r>
            <w:r w:rsidRPr="00D34AA4">
              <w:rPr>
                <w:rFonts w:ascii="Times New Roman" w:hAnsi="Times New Roman" w:cs="Times New Roman"/>
                <w:i/>
                <w:sz w:val="24"/>
                <w:szCs w:val="28"/>
              </w:rPr>
              <w:t xml:space="preserve"> </w:t>
            </w:r>
            <w:r w:rsidRPr="00D34AA4">
              <w:rPr>
                <w:rFonts w:ascii="Times New Roman" w:hAnsi="Times New Roman" w:cs="Times New Roman"/>
                <w:i/>
                <w:sz w:val="24"/>
                <w:szCs w:val="28"/>
                <w:lang w:val="en-US"/>
              </w:rPr>
              <w:t>ruyschiana</w:t>
            </w:r>
            <w:r w:rsidRPr="00D34AA4">
              <w:rPr>
                <w:rFonts w:ascii="Times New Roman" w:hAnsi="Times New Roman" w:cs="Times New Roman"/>
                <w:i/>
                <w:sz w:val="24"/>
                <w:szCs w:val="28"/>
                <w:lang w:val="kk-KZ"/>
              </w:rPr>
              <w:t xml:space="preserve"> </w:t>
            </w:r>
            <w:r w:rsidRPr="00D34AA4">
              <w:rPr>
                <w:rFonts w:ascii="Times New Roman" w:hAnsi="Times New Roman" w:cs="Times New Roman"/>
                <w:sz w:val="24"/>
                <w:szCs w:val="28"/>
                <w:lang w:val="kk-KZ"/>
              </w:rPr>
              <w:t>шөбі</w:t>
            </w:r>
          </w:p>
        </w:tc>
      </w:tr>
      <w:tr w:rsidR="003F0571" w:rsidRPr="00D34AA4" w:rsidTr="00E152E4">
        <w:tc>
          <w:tcPr>
            <w:tcW w:w="2752" w:type="dxa"/>
            <w:vAlign w:val="center"/>
          </w:tcPr>
          <w:p w:rsidR="003F0571" w:rsidRPr="00D34AA4" w:rsidRDefault="003F0571" w:rsidP="00E152E4">
            <w:pPr>
              <w:spacing w:after="0" w:line="240" w:lineRule="auto"/>
              <w:ind w:firstLine="29"/>
              <w:rPr>
                <w:rFonts w:ascii="Times New Roman" w:hAnsi="Times New Roman" w:cs="Times New Roman"/>
                <w:sz w:val="24"/>
                <w:szCs w:val="24"/>
              </w:rPr>
            </w:pPr>
            <w:r w:rsidRPr="00D34AA4">
              <w:rPr>
                <w:rFonts w:ascii="Times New Roman" w:hAnsi="Times New Roman" w:cs="Times New Roman"/>
                <w:sz w:val="24"/>
                <w:szCs w:val="24"/>
              </w:rPr>
              <w:t>Бұйратау таулары</w:t>
            </w:r>
          </w:p>
        </w:tc>
        <w:tc>
          <w:tcPr>
            <w:tcW w:w="131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2,9</w:t>
            </w:r>
          </w:p>
        </w:tc>
        <w:tc>
          <w:tcPr>
            <w:tcW w:w="1695"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675±90</w:t>
            </w:r>
          </w:p>
        </w:tc>
        <w:tc>
          <w:tcPr>
            <w:tcW w:w="165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1958</w:t>
            </w:r>
          </w:p>
        </w:tc>
        <w:tc>
          <w:tcPr>
            <w:tcW w:w="1930"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979</w:t>
            </w:r>
          </w:p>
        </w:tc>
      </w:tr>
      <w:tr w:rsidR="003F0571" w:rsidRPr="00D34AA4" w:rsidTr="00E152E4">
        <w:tc>
          <w:tcPr>
            <w:tcW w:w="2752" w:type="dxa"/>
            <w:vAlign w:val="center"/>
          </w:tcPr>
          <w:p w:rsidR="003F0571" w:rsidRPr="00D34AA4" w:rsidRDefault="003F0571" w:rsidP="00E152E4">
            <w:pPr>
              <w:spacing w:after="0" w:line="240" w:lineRule="auto"/>
              <w:ind w:firstLine="29"/>
              <w:rPr>
                <w:rFonts w:ascii="Times New Roman" w:hAnsi="Times New Roman" w:cs="Times New Roman"/>
                <w:sz w:val="24"/>
                <w:szCs w:val="24"/>
              </w:rPr>
            </w:pPr>
            <w:r w:rsidRPr="00D34AA4">
              <w:rPr>
                <w:rFonts w:ascii="Times New Roman" w:hAnsi="Times New Roman" w:cs="Times New Roman"/>
                <w:sz w:val="24"/>
                <w:szCs w:val="24"/>
              </w:rPr>
              <w:t>Қарқаралы таулары</w:t>
            </w:r>
          </w:p>
        </w:tc>
        <w:tc>
          <w:tcPr>
            <w:tcW w:w="131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14,6</w:t>
            </w:r>
          </w:p>
        </w:tc>
        <w:tc>
          <w:tcPr>
            <w:tcW w:w="1695"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650±88</w:t>
            </w:r>
          </w:p>
        </w:tc>
        <w:tc>
          <w:tcPr>
            <w:tcW w:w="1654"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9490</w:t>
            </w:r>
          </w:p>
        </w:tc>
        <w:tc>
          <w:tcPr>
            <w:tcW w:w="1930" w:type="dxa"/>
            <w:vAlign w:val="center"/>
          </w:tcPr>
          <w:p w:rsidR="003F0571" w:rsidRPr="00D34AA4" w:rsidRDefault="003F0571" w:rsidP="00E152E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4745</w:t>
            </w:r>
          </w:p>
        </w:tc>
      </w:tr>
      <w:bookmarkEnd w:id="1"/>
      <w:tr w:rsidR="003F0571" w:rsidRPr="00D34AA4" w:rsidTr="00E152E4">
        <w:trPr>
          <w:trHeight w:val="272"/>
        </w:trPr>
        <w:tc>
          <w:tcPr>
            <w:tcW w:w="2752" w:type="dxa"/>
            <w:vAlign w:val="center"/>
          </w:tcPr>
          <w:p w:rsidR="003F0571" w:rsidRPr="00D34AA4" w:rsidRDefault="003F0571" w:rsidP="00E152E4">
            <w:pPr>
              <w:spacing w:after="0" w:line="240" w:lineRule="auto"/>
              <w:ind w:firstLine="567"/>
              <w:rPr>
                <w:rFonts w:ascii="Times New Roman" w:hAnsi="Times New Roman" w:cs="Times New Roman"/>
                <w:b/>
                <w:sz w:val="24"/>
                <w:szCs w:val="24"/>
              </w:rPr>
            </w:pPr>
            <w:r w:rsidRPr="00D34AA4">
              <w:rPr>
                <w:rFonts w:ascii="Times New Roman" w:hAnsi="Times New Roman" w:cs="Times New Roman"/>
                <w:b/>
                <w:sz w:val="24"/>
                <w:szCs w:val="24"/>
                <w:lang w:val="kk-KZ"/>
              </w:rPr>
              <w:t>Барлығы</w:t>
            </w:r>
            <w:r w:rsidRPr="00D34AA4">
              <w:rPr>
                <w:rFonts w:ascii="Times New Roman" w:hAnsi="Times New Roman" w:cs="Times New Roman"/>
                <w:b/>
                <w:sz w:val="24"/>
                <w:szCs w:val="24"/>
              </w:rPr>
              <w:t>:</w:t>
            </w:r>
          </w:p>
        </w:tc>
        <w:tc>
          <w:tcPr>
            <w:tcW w:w="1314" w:type="dxa"/>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r w:rsidRPr="00D34AA4">
              <w:rPr>
                <w:rFonts w:ascii="Times New Roman" w:hAnsi="Times New Roman" w:cs="Times New Roman"/>
                <w:b/>
                <w:sz w:val="24"/>
                <w:szCs w:val="24"/>
              </w:rPr>
              <w:t>17,5</w:t>
            </w:r>
          </w:p>
        </w:tc>
        <w:tc>
          <w:tcPr>
            <w:tcW w:w="1695" w:type="dxa"/>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p>
        </w:tc>
        <w:tc>
          <w:tcPr>
            <w:tcW w:w="1654" w:type="dxa"/>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r w:rsidRPr="00D34AA4">
              <w:rPr>
                <w:rFonts w:ascii="Times New Roman" w:hAnsi="Times New Roman" w:cs="Times New Roman"/>
                <w:b/>
                <w:sz w:val="24"/>
                <w:szCs w:val="24"/>
              </w:rPr>
              <w:t>11448</w:t>
            </w:r>
          </w:p>
        </w:tc>
        <w:tc>
          <w:tcPr>
            <w:tcW w:w="1930" w:type="dxa"/>
            <w:vAlign w:val="center"/>
          </w:tcPr>
          <w:p w:rsidR="003F0571" w:rsidRPr="00D34AA4" w:rsidRDefault="003F0571" w:rsidP="00E152E4">
            <w:pPr>
              <w:spacing w:after="0" w:line="240" w:lineRule="auto"/>
              <w:ind w:firstLine="567"/>
              <w:jc w:val="center"/>
              <w:rPr>
                <w:rFonts w:ascii="Times New Roman" w:hAnsi="Times New Roman" w:cs="Times New Roman"/>
                <w:b/>
                <w:sz w:val="24"/>
                <w:szCs w:val="24"/>
              </w:rPr>
            </w:pPr>
            <w:r w:rsidRPr="00D34AA4">
              <w:rPr>
                <w:rFonts w:ascii="Times New Roman" w:hAnsi="Times New Roman" w:cs="Times New Roman"/>
                <w:b/>
                <w:sz w:val="24"/>
                <w:szCs w:val="24"/>
              </w:rPr>
              <w:t>5724</w:t>
            </w:r>
          </w:p>
        </w:tc>
      </w:tr>
    </w:tbl>
    <w:p w:rsidR="003F0571" w:rsidRPr="00D34AA4" w:rsidRDefault="003F0571" w:rsidP="003F0571">
      <w:pPr>
        <w:spacing w:after="0" w:line="240" w:lineRule="auto"/>
        <w:ind w:firstLine="567"/>
        <w:jc w:val="both"/>
        <w:rPr>
          <w:rFonts w:ascii="Times New Roman" w:hAnsi="Times New Roman" w:cs="Times New Roman"/>
          <w:sz w:val="28"/>
          <w:szCs w:val="28"/>
          <w:highlight w:val="yellow"/>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Cs/>
          <w:i/>
          <w:iCs/>
          <w:sz w:val="28"/>
          <w:szCs w:val="28"/>
          <w:lang w:val="en-US"/>
        </w:rPr>
        <w:t xml:space="preserve">Dracocephalum nutans </w:t>
      </w:r>
      <w:r w:rsidRPr="00D34AA4">
        <w:rPr>
          <w:rFonts w:ascii="Times New Roman" w:hAnsi="Times New Roman" w:cs="Times New Roman"/>
          <w:bCs/>
          <w:sz w:val="28"/>
          <w:szCs w:val="28"/>
          <w:lang w:val="en-US"/>
        </w:rPr>
        <w:t xml:space="preserve">L. </w:t>
      </w:r>
      <w:r w:rsidRPr="00D34AA4">
        <w:rPr>
          <w:rFonts w:ascii="Times New Roman" w:hAnsi="Times New Roman" w:cs="Times New Roman"/>
          <w:bCs/>
          <w:sz w:val="28"/>
          <w:szCs w:val="28"/>
        </w:rPr>
        <w:t>және</w:t>
      </w:r>
      <w:r w:rsidRPr="00D34AA4">
        <w:rPr>
          <w:rFonts w:ascii="Times New Roman" w:hAnsi="Times New Roman" w:cs="Times New Roman"/>
          <w:bCs/>
          <w:sz w:val="28"/>
          <w:szCs w:val="28"/>
          <w:lang w:val="en-US"/>
        </w:rPr>
        <w:t xml:space="preserve"> </w:t>
      </w:r>
      <w:r w:rsidRPr="00D34AA4">
        <w:rPr>
          <w:rFonts w:ascii="Times New Roman" w:hAnsi="Times New Roman" w:cs="Times New Roman"/>
          <w:bCs/>
          <w:i/>
          <w:iCs/>
          <w:sz w:val="28"/>
          <w:szCs w:val="28"/>
          <w:lang w:val="en-US"/>
        </w:rPr>
        <w:t xml:space="preserve">Dracocephalum ruyschiana </w:t>
      </w:r>
      <w:r w:rsidRPr="00D34AA4">
        <w:rPr>
          <w:rFonts w:ascii="Times New Roman" w:hAnsi="Times New Roman" w:cs="Times New Roman"/>
          <w:bCs/>
          <w:sz w:val="28"/>
          <w:szCs w:val="28"/>
          <w:lang w:val="en-US"/>
        </w:rPr>
        <w:t xml:space="preserve">L. </w:t>
      </w:r>
      <w:r w:rsidRPr="00D34AA4">
        <w:rPr>
          <w:rFonts w:ascii="Times New Roman" w:hAnsi="Times New Roman" w:cs="Times New Roman"/>
          <w:bCs/>
          <w:sz w:val="28"/>
          <w:szCs w:val="28"/>
          <w:lang w:val="kk-KZ"/>
        </w:rPr>
        <w:t xml:space="preserve"> шөптерін </w:t>
      </w:r>
      <w:r w:rsidRPr="00D34AA4">
        <w:rPr>
          <w:rFonts w:ascii="Times New Roman" w:hAnsi="Times New Roman" w:cs="Times New Roman"/>
          <w:sz w:val="28"/>
          <w:szCs w:val="28"/>
          <w:lang w:val="kk-KZ"/>
        </w:rPr>
        <w:t>жинаудың мүмкін көлемін анықтау шикізаттың пайдалану қорларын ескере отырып есептелді, өсімдік шикізатының толық қалпына келтіру кезеңінің ұзақтығы - 2 жыл екендігі анықталды.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Ресурстарды зерттеу нәтижелері көрсеткендей, </w:t>
      </w:r>
      <w:r w:rsidRPr="00D34AA4">
        <w:rPr>
          <w:rFonts w:ascii="Times New Roman" w:hAnsi="Times New Roman" w:cs="Times New Roman"/>
          <w:bCs/>
          <w:i/>
          <w:iCs/>
          <w:sz w:val="28"/>
          <w:szCs w:val="28"/>
          <w:lang w:val="kk-KZ"/>
        </w:rPr>
        <w:t xml:space="preserve">Dracocephalum nutans </w:t>
      </w:r>
      <w:r w:rsidRPr="00D34AA4">
        <w:rPr>
          <w:rFonts w:ascii="Times New Roman" w:hAnsi="Times New Roman" w:cs="Times New Roman"/>
          <w:bCs/>
          <w:sz w:val="28"/>
          <w:szCs w:val="28"/>
          <w:lang w:val="kk-KZ"/>
        </w:rPr>
        <w:t xml:space="preserve">L. және </w:t>
      </w:r>
      <w:r w:rsidRPr="00D34AA4">
        <w:rPr>
          <w:rFonts w:ascii="Times New Roman" w:hAnsi="Times New Roman" w:cs="Times New Roman"/>
          <w:bCs/>
          <w:i/>
          <w:iCs/>
          <w:sz w:val="28"/>
          <w:szCs w:val="28"/>
          <w:lang w:val="kk-KZ"/>
        </w:rPr>
        <w:t xml:space="preserve">Dracocephalum ruyschiana </w:t>
      </w:r>
      <w:r w:rsidRPr="00D34AA4">
        <w:rPr>
          <w:rFonts w:ascii="Times New Roman" w:hAnsi="Times New Roman" w:cs="Times New Roman"/>
          <w:bCs/>
          <w:sz w:val="28"/>
          <w:szCs w:val="28"/>
          <w:lang w:val="kk-KZ"/>
        </w:rPr>
        <w:t xml:space="preserve">L. </w:t>
      </w:r>
      <w:r w:rsidRPr="00D34AA4">
        <w:rPr>
          <w:rFonts w:ascii="Times New Roman" w:hAnsi="Times New Roman" w:cs="Times New Roman"/>
          <w:sz w:val="28"/>
          <w:szCs w:val="28"/>
          <w:lang w:val="kk-KZ"/>
        </w:rPr>
        <w:t xml:space="preserve"> пайдалану қорлары сәйкесінше 14,5 т және 9,5 т құрайды, шикізатты жинау көлемі сәйкесінше 7,3 және 5,7 т құрайды (Қосымша Д).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Осылайша, ресурстық зерттеу деректерінің негізінде </w:t>
      </w:r>
      <w:r w:rsidRPr="00D34AA4">
        <w:rPr>
          <w:rFonts w:ascii="Times New Roman" w:hAnsi="Times New Roman" w:cs="Times New Roman"/>
          <w:bCs/>
          <w:i/>
          <w:iCs/>
          <w:sz w:val="28"/>
          <w:szCs w:val="28"/>
          <w:lang w:val="kk-KZ"/>
        </w:rPr>
        <w:t xml:space="preserve">Dracocephalum nutans </w:t>
      </w:r>
      <w:r w:rsidRPr="00D34AA4">
        <w:rPr>
          <w:rFonts w:ascii="Times New Roman" w:hAnsi="Times New Roman" w:cs="Times New Roman"/>
          <w:bCs/>
          <w:sz w:val="28"/>
          <w:szCs w:val="28"/>
          <w:lang w:val="kk-KZ"/>
        </w:rPr>
        <w:t xml:space="preserve">L. және </w:t>
      </w:r>
      <w:r w:rsidRPr="00D34AA4">
        <w:rPr>
          <w:rFonts w:ascii="Times New Roman" w:hAnsi="Times New Roman" w:cs="Times New Roman"/>
          <w:bCs/>
          <w:i/>
          <w:iCs/>
          <w:sz w:val="28"/>
          <w:szCs w:val="28"/>
          <w:lang w:val="kk-KZ"/>
        </w:rPr>
        <w:t xml:space="preserve">Dracocephalum ruyschiana </w:t>
      </w:r>
      <w:r w:rsidRPr="00D34AA4">
        <w:rPr>
          <w:rFonts w:ascii="Times New Roman" w:hAnsi="Times New Roman" w:cs="Times New Roman"/>
          <w:bCs/>
          <w:sz w:val="28"/>
          <w:szCs w:val="28"/>
          <w:lang w:val="kk-KZ"/>
        </w:rPr>
        <w:t xml:space="preserve">L. шөптері </w:t>
      </w:r>
      <w:r w:rsidRPr="00D34AA4">
        <w:rPr>
          <w:rFonts w:ascii="Times New Roman" w:hAnsi="Times New Roman" w:cs="Times New Roman"/>
          <w:sz w:val="28"/>
          <w:szCs w:val="28"/>
          <w:lang w:val="kk-KZ"/>
        </w:rPr>
        <w:t>Қазақстан аумағында, оның ішінде Қарағанды облысында кең таралған, пайдалануға жарамды шикізат қорлары бар қопалар түзеді деген қорытынды жасауға болады.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bCs/>
          <w:sz w:val="28"/>
          <w:szCs w:val="28"/>
          <w:lang w:val="kk-KZ"/>
        </w:rPr>
        <w:t xml:space="preserve">3.2 </w:t>
      </w:r>
      <w:r w:rsidRPr="00D34AA4">
        <w:rPr>
          <w:rFonts w:ascii="Times New Roman" w:hAnsi="Times New Roman" w:cs="Times New Roman"/>
          <w:b/>
          <w:bCs/>
          <w:i/>
          <w:iCs/>
          <w:sz w:val="28"/>
          <w:szCs w:val="28"/>
          <w:lang w:val="kk-KZ"/>
        </w:rPr>
        <w:t xml:space="preserve">Dracocephalum nutans </w:t>
      </w:r>
      <w:r w:rsidRPr="00D34AA4">
        <w:rPr>
          <w:rFonts w:ascii="Times New Roman" w:hAnsi="Times New Roman" w:cs="Times New Roman"/>
          <w:b/>
          <w:bCs/>
          <w:sz w:val="28"/>
          <w:szCs w:val="28"/>
          <w:lang w:val="kk-KZ"/>
        </w:rPr>
        <w:t xml:space="preserve">L. және </w:t>
      </w:r>
      <w:r w:rsidRPr="00D34AA4">
        <w:rPr>
          <w:rFonts w:ascii="Times New Roman" w:hAnsi="Times New Roman" w:cs="Times New Roman"/>
          <w:b/>
          <w:bCs/>
          <w:i/>
          <w:iCs/>
          <w:sz w:val="28"/>
          <w:szCs w:val="28"/>
          <w:lang w:val="kk-KZ"/>
        </w:rPr>
        <w:t xml:space="preserve">Dracocephalum ruyschiana </w:t>
      </w:r>
      <w:r w:rsidRPr="00D34AA4">
        <w:rPr>
          <w:rFonts w:ascii="Times New Roman" w:hAnsi="Times New Roman" w:cs="Times New Roman"/>
          <w:b/>
          <w:b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b/>
          <w:sz w:val="28"/>
          <w:szCs w:val="28"/>
          <w:lang w:val="kk-KZ"/>
        </w:rPr>
        <w:t xml:space="preserve">өсімдік шикізаттарын даярлау технолгиясы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Cs/>
          <w:i/>
          <w:iCs/>
          <w:sz w:val="28"/>
          <w:szCs w:val="28"/>
          <w:lang w:val="kk-KZ"/>
        </w:rPr>
        <w:t xml:space="preserve">Dracocephalum nutans </w:t>
      </w:r>
      <w:r w:rsidRPr="00D34AA4">
        <w:rPr>
          <w:rFonts w:ascii="Times New Roman" w:hAnsi="Times New Roman" w:cs="Times New Roman"/>
          <w:bCs/>
          <w:sz w:val="28"/>
          <w:szCs w:val="28"/>
          <w:lang w:val="kk-KZ"/>
        </w:rPr>
        <w:t xml:space="preserve">L. және </w:t>
      </w:r>
      <w:r w:rsidRPr="00D34AA4">
        <w:rPr>
          <w:rFonts w:ascii="Times New Roman" w:hAnsi="Times New Roman" w:cs="Times New Roman"/>
          <w:bCs/>
          <w:i/>
          <w:iCs/>
          <w:sz w:val="28"/>
          <w:szCs w:val="28"/>
          <w:lang w:val="kk-KZ"/>
        </w:rPr>
        <w:t xml:space="preserve">Dracocephalum ruyschiana </w:t>
      </w:r>
      <w:r w:rsidRPr="00D34AA4">
        <w:rPr>
          <w:rFonts w:ascii="Times New Roman" w:hAnsi="Times New Roman" w:cs="Times New Roman"/>
          <w:bCs/>
          <w:sz w:val="28"/>
          <w:szCs w:val="28"/>
          <w:lang w:val="kk-KZ"/>
        </w:rPr>
        <w:t xml:space="preserve">L. өсімдік шикізаттарын жинау (4 сурет) дәрілік өсімдіктерді жинаудың тиісті тәжірибесіне (GACP) және Еуразиялық экономикалық комиссия Кеңесінің 2018 жылғы 26 қаңтардағы № 15 «Өсімдік тектес шикізатты өсіру, жинау, өңдеу және сақтаудың тиісті тәжірибесінің Ережелерін бекіту туралы» шешіміне сәйкес жүзеге асырылды.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(салбыраған жыланбас) шөбін жинау 2021 жылдың маусым айында Қарқаралы кентінің маңында (Қазақстан, Қарағанды облысы, N 49⁰43323, E 75⁰483886) толық гүлдену кезеңінде жүргізілді.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color w:val="202124"/>
          <w:sz w:val="28"/>
          <w:szCs w:val="28"/>
          <w:lang w:val="kk-KZ"/>
        </w:rPr>
        <w:t>Dracocephalum ruyschiana</w:t>
      </w:r>
      <w:r w:rsidRPr="00D34AA4">
        <w:rPr>
          <w:rFonts w:ascii="Times New Roman" w:hAnsi="Times New Roman" w:cs="Times New Roman"/>
          <w:color w:val="202124"/>
          <w:sz w:val="28"/>
          <w:szCs w:val="28"/>
          <w:lang w:val="kk-KZ"/>
        </w:rPr>
        <w:t xml:space="preserve"> L. </w:t>
      </w:r>
      <w:r w:rsidRPr="00D34AA4">
        <w:rPr>
          <w:rFonts w:ascii="Times New Roman" w:hAnsi="Times New Roman" w:cs="Times New Roman"/>
          <w:sz w:val="28"/>
          <w:szCs w:val="28"/>
          <w:lang w:val="kk-KZ"/>
        </w:rPr>
        <w:t>шөбін жинау 2021 жылдың шілде айында Қарқаралы кентінің маңында (Қазақстан, Қарағанды облысы, N 49⁰46431, E 75⁰39002) толық гүлдену кезеңінде жүргізілді.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Өсімдік түрлерін сәйкестендіру оларды «Академик Е. А. Бөкетов атындағы Қарағанды университеті» КЕАҚ ботаника кафедрасының гербарий қорының коллекциялық материалымен салыстыру арқылы жүргізілді (</w:t>
      </w:r>
      <w:r w:rsidR="00571EC8" w:rsidRPr="00D34AA4">
        <w:rPr>
          <w:rFonts w:ascii="Times New Roman" w:hAnsi="Times New Roman" w:cs="Times New Roman"/>
          <w:sz w:val="28"/>
          <w:szCs w:val="28"/>
          <w:lang w:val="kk-KZ"/>
        </w:rPr>
        <w:t>9</w:t>
      </w:r>
      <w:r w:rsidRPr="00D34AA4">
        <w:rPr>
          <w:rFonts w:ascii="Times New Roman" w:hAnsi="Times New Roman" w:cs="Times New Roman"/>
          <w:sz w:val="28"/>
          <w:szCs w:val="28"/>
          <w:lang w:val="kk-KZ"/>
        </w:rPr>
        <w:t>-сурет).</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Шөптің идентификациясын «Академик Е. А. Бөкетов атындағы Қарағанды университеті» КЕАҚ ботаника каф</w:t>
      </w:r>
      <w:r w:rsidR="00A200A2" w:rsidRPr="00D34AA4">
        <w:rPr>
          <w:rFonts w:ascii="Times New Roman" w:hAnsi="Times New Roman" w:cs="Times New Roman"/>
          <w:sz w:val="28"/>
          <w:szCs w:val="28"/>
          <w:lang w:val="kk-KZ"/>
        </w:rPr>
        <w:t>едрасының қызметкерлері растады</w:t>
      </w:r>
      <w:r w:rsidRPr="00D34AA4">
        <w:rPr>
          <w:rFonts w:ascii="Times New Roman" w:hAnsi="Times New Roman" w:cs="Times New Roman"/>
          <w:sz w:val="28"/>
          <w:szCs w:val="28"/>
          <w:lang w:val="kk-KZ"/>
        </w:rPr>
        <w:t>» (Қосымша Е).</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sz w:val="28"/>
          <w:szCs w:val="28"/>
          <w:lang w:val="kk-KZ"/>
        </w:rPr>
      </w:pPr>
      <w:r w:rsidRPr="00D34AA4">
        <w:rPr>
          <w:rFonts w:ascii="Times New Roman" w:hAnsi="Times New Roman" w:cs="Times New Roman"/>
          <w:noProof/>
          <w:sz w:val="28"/>
          <w:szCs w:val="28"/>
          <w:lang w:eastAsia="ru-RU"/>
        </w:rPr>
        <w:drawing>
          <wp:inline distT="0" distB="0" distL="0" distR="0" wp14:anchorId="33F60E16" wp14:editId="01873265">
            <wp:extent cx="2653030" cy="21780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653086" cy="2178096"/>
                    </a:xfrm>
                    <a:prstGeom prst="rect">
                      <a:avLst/>
                    </a:prstGeom>
                    <a:noFill/>
                    <a:ln>
                      <a:noFill/>
                    </a:ln>
                  </pic:spPr>
                </pic:pic>
              </a:graphicData>
            </a:graphic>
          </wp:inline>
        </w:drawing>
      </w:r>
      <w:r w:rsidRPr="00D34AA4">
        <w:rPr>
          <w:rFonts w:ascii="Times New Roman" w:hAnsi="Times New Roman" w:cs="Times New Roman"/>
          <w:noProof/>
          <w:sz w:val="28"/>
          <w:szCs w:val="28"/>
          <w:lang w:val="kk-KZ"/>
        </w:rPr>
        <w:t xml:space="preserve"> </w:t>
      </w:r>
      <w:r w:rsidRPr="00D34AA4">
        <w:rPr>
          <w:rFonts w:ascii="Times New Roman" w:hAnsi="Times New Roman" w:cs="Times New Roman"/>
          <w:noProof/>
          <w:sz w:val="28"/>
          <w:szCs w:val="28"/>
          <w:lang w:eastAsia="ru-RU"/>
        </w:rPr>
        <w:drawing>
          <wp:inline distT="0" distB="0" distL="0" distR="0" wp14:anchorId="3AA4FC59" wp14:editId="6671A9E3">
            <wp:extent cx="2558748" cy="2159000"/>
            <wp:effectExtent l="0" t="0" r="0" b="0"/>
            <wp:docPr id="7" name="Рисунок 7" descr="Картинки по запросу &quot;змееголовник поникший&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quot;змееголовник поникший&quo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567390" cy="2166292"/>
                    </a:xfrm>
                    <a:prstGeom prst="rect">
                      <a:avLst/>
                    </a:prstGeom>
                    <a:noFill/>
                    <a:ln>
                      <a:noFill/>
                    </a:ln>
                  </pic:spPr>
                </pic:pic>
              </a:graphicData>
            </a:graphic>
          </wp:inline>
        </w:drawing>
      </w:r>
    </w:p>
    <w:p w:rsidR="003F0571" w:rsidRPr="00D34AA4" w:rsidRDefault="003F0571" w:rsidP="003F0571">
      <w:pPr>
        <w:spacing w:after="0" w:line="240" w:lineRule="auto"/>
        <w:ind w:firstLine="567"/>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А</w:t>
      </w:r>
      <w:r w:rsidRPr="00D34AA4">
        <w:rPr>
          <w:rFonts w:ascii="Times New Roman" w:hAnsi="Times New Roman" w:cs="Times New Roman"/>
          <w:sz w:val="28"/>
          <w:szCs w:val="28"/>
          <w:lang w:val="kk-KZ"/>
        </w:rPr>
        <w:tab/>
      </w:r>
      <w:r w:rsidRPr="00D34AA4">
        <w:rPr>
          <w:rFonts w:ascii="Times New Roman" w:hAnsi="Times New Roman" w:cs="Times New Roman"/>
          <w:sz w:val="28"/>
          <w:szCs w:val="28"/>
          <w:lang w:val="kk-KZ"/>
        </w:rPr>
        <w:tab/>
      </w:r>
      <w:r w:rsidRPr="00D34AA4">
        <w:rPr>
          <w:rFonts w:ascii="Times New Roman" w:hAnsi="Times New Roman" w:cs="Times New Roman"/>
          <w:sz w:val="28"/>
          <w:szCs w:val="28"/>
          <w:lang w:val="kk-KZ"/>
        </w:rPr>
        <w:tab/>
      </w:r>
      <w:r w:rsidRPr="00D34AA4">
        <w:rPr>
          <w:rFonts w:ascii="Times New Roman" w:hAnsi="Times New Roman" w:cs="Times New Roman"/>
          <w:sz w:val="28"/>
          <w:szCs w:val="28"/>
          <w:lang w:val="kk-KZ"/>
        </w:rPr>
        <w:tab/>
      </w:r>
      <w:r w:rsidRPr="00D34AA4">
        <w:rPr>
          <w:rFonts w:ascii="Times New Roman" w:hAnsi="Times New Roman" w:cs="Times New Roman"/>
          <w:sz w:val="28"/>
          <w:szCs w:val="28"/>
          <w:lang w:val="kk-KZ"/>
        </w:rPr>
        <w:tab/>
        <w:t>Б</w:t>
      </w:r>
    </w:p>
    <w:p w:rsidR="003F0571" w:rsidRPr="00D34AA4" w:rsidRDefault="003F0571" w:rsidP="003F0571">
      <w:pPr>
        <w:spacing w:after="0" w:line="240" w:lineRule="auto"/>
        <w:ind w:firstLine="567"/>
        <w:jc w:val="center"/>
        <w:rPr>
          <w:rFonts w:ascii="Times New Roman" w:hAnsi="Times New Roman" w:cs="Times New Roman"/>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Сурет </w:t>
      </w:r>
      <w:r w:rsidR="00571EC8" w:rsidRPr="00D34AA4">
        <w:rPr>
          <w:rFonts w:ascii="Times New Roman" w:hAnsi="Times New Roman" w:cs="Times New Roman"/>
          <w:sz w:val="28"/>
          <w:szCs w:val="28"/>
          <w:lang w:val="kk-KZ"/>
        </w:rPr>
        <w:t>9</w:t>
      </w:r>
      <w:r w:rsidRPr="00D34AA4">
        <w:rPr>
          <w:rFonts w:ascii="Times New Roman" w:hAnsi="Times New Roman" w:cs="Times New Roman"/>
          <w:sz w:val="28"/>
          <w:szCs w:val="28"/>
          <w:lang w:val="kk-KZ"/>
        </w:rPr>
        <w:t xml:space="preserve"> –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w:t>
      </w:r>
      <w:r w:rsidRPr="00D34AA4">
        <w:rPr>
          <w:rFonts w:ascii="Times New Roman" w:hAnsi="Times New Roman" w:cs="Times New Roman"/>
          <w:sz w:val="28"/>
          <w:szCs w:val="28"/>
          <w:lang w:val="kk-KZ"/>
        </w:rPr>
        <w:t xml:space="preserve"> (А) және </w:t>
      </w:r>
      <w:r w:rsidRPr="00D34AA4">
        <w:rPr>
          <w:rFonts w:ascii="Times New Roman" w:hAnsi="Times New Roman" w:cs="Times New Roman"/>
          <w:i/>
          <w:sz w:val="28"/>
          <w:szCs w:val="28"/>
          <w:shd w:val="clear" w:color="auto" w:fill="FFFFFF"/>
          <w:lang w:val="kk-KZ"/>
        </w:rPr>
        <w:t>Dracocephalum nutans</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lang w:val="kk-KZ"/>
        </w:rPr>
        <w:t xml:space="preserve"> (Б) гүлдену фазасында</w:t>
      </w:r>
    </w:p>
    <w:p w:rsidR="003F0571" w:rsidRPr="00D34AA4" w:rsidRDefault="003F0571" w:rsidP="003F0571">
      <w:pPr>
        <w:spacing w:after="0" w:line="240" w:lineRule="auto"/>
        <w:ind w:firstLine="567"/>
        <w:jc w:val="center"/>
        <w:rPr>
          <w:rFonts w:ascii="Times New Roman" w:hAnsi="Times New Roman" w:cs="Times New Roman"/>
          <w:sz w:val="28"/>
          <w:szCs w:val="28"/>
          <w:lang w:val="kk-KZ"/>
        </w:rPr>
      </w:pPr>
    </w:p>
    <w:p w:rsidR="003F0571" w:rsidRPr="00D34AA4" w:rsidRDefault="003F0571" w:rsidP="003F0571">
      <w:pPr>
        <w:pStyle w:val="Default"/>
        <w:ind w:firstLine="567"/>
        <w:jc w:val="both"/>
        <w:rPr>
          <w:color w:val="auto"/>
          <w:sz w:val="28"/>
          <w:szCs w:val="28"/>
          <w:lang w:val="kk-KZ"/>
        </w:rPr>
      </w:pPr>
      <w:r w:rsidRPr="00D34AA4">
        <w:rPr>
          <w:color w:val="auto"/>
          <w:sz w:val="28"/>
          <w:szCs w:val="28"/>
          <w:lang w:val="kk-KZ"/>
        </w:rPr>
        <w:t xml:space="preserve">GACP-тің реттелетін қағидаттарына сәйкес, </w:t>
      </w:r>
      <w:r w:rsidRPr="00D34AA4">
        <w:rPr>
          <w:i/>
          <w:sz w:val="28"/>
          <w:szCs w:val="28"/>
          <w:shd w:val="clear" w:color="auto" w:fill="FFFFFF"/>
          <w:lang w:val="kk-KZ"/>
        </w:rPr>
        <w:t>Dracocephalum ruyschiana</w:t>
      </w:r>
      <w:r w:rsidRPr="00D34AA4">
        <w:rPr>
          <w:sz w:val="28"/>
          <w:szCs w:val="28"/>
          <w:shd w:val="clear" w:color="auto" w:fill="FFFFFF"/>
          <w:lang w:val="kk-KZ"/>
        </w:rPr>
        <w:t xml:space="preserve"> </w:t>
      </w:r>
      <w:r w:rsidRPr="00D34AA4">
        <w:rPr>
          <w:iCs/>
          <w:sz w:val="28"/>
          <w:szCs w:val="28"/>
          <w:shd w:val="clear" w:color="auto" w:fill="FFFFFF"/>
          <w:lang w:val="kk-KZ"/>
        </w:rPr>
        <w:t>L</w:t>
      </w:r>
      <w:r w:rsidRPr="00D34AA4">
        <w:rPr>
          <w:sz w:val="28"/>
          <w:szCs w:val="28"/>
          <w:shd w:val="clear" w:color="auto" w:fill="FFFFFF"/>
          <w:lang w:val="kk-KZ"/>
        </w:rPr>
        <w:t>.</w:t>
      </w:r>
      <w:r w:rsidRPr="00D34AA4">
        <w:rPr>
          <w:sz w:val="28"/>
          <w:szCs w:val="28"/>
          <w:lang w:val="kk-KZ"/>
        </w:rPr>
        <w:t xml:space="preserve"> және  </w:t>
      </w:r>
      <w:r w:rsidRPr="00D34AA4">
        <w:rPr>
          <w:i/>
          <w:sz w:val="28"/>
          <w:szCs w:val="28"/>
          <w:shd w:val="clear" w:color="auto" w:fill="FFFFFF"/>
          <w:lang w:val="kk-KZ"/>
        </w:rPr>
        <w:t>Dracocephalum nutans</w:t>
      </w:r>
      <w:r w:rsidRPr="00D34AA4">
        <w:rPr>
          <w:sz w:val="28"/>
          <w:szCs w:val="28"/>
          <w:shd w:val="clear" w:color="auto" w:fill="FFFFFF"/>
          <w:lang w:val="kk-KZ"/>
        </w:rPr>
        <w:t xml:space="preserve"> </w:t>
      </w:r>
      <w:r w:rsidRPr="00D34AA4">
        <w:rPr>
          <w:iCs/>
          <w:sz w:val="28"/>
          <w:szCs w:val="28"/>
          <w:shd w:val="clear" w:color="auto" w:fill="FFFFFF"/>
          <w:lang w:val="kk-KZ"/>
        </w:rPr>
        <w:t>L.</w:t>
      </w:r>
      <w:r w:rsidRPr="00D34AA4">
        <w:rPr>
          <w:sz w:val="28"/>
          <w:szCs w:val="28"/>
          <w:lang w:val="kk-KZ"/>
        </w:rPr>
        <w:t xml:space="preserve"> </w:t>
      </w:r>
      <w:r w:rsidR="001231BC" w:rsidRPr="00D34AA4">
        <w:rPr>
          <w:sz w:val="28"/>
          <w:szCs w:val="28"/>
          <w:lang w:val="kk-KZ"/>
        </w:rPr>
        <w:t>өсімдік шикізаттарын</w:t>
      </w:r>
      <w:r w:rsidRPr="00D34AA4">
        <w:rPr>
          <w:color w:val="auto"/>
          <w:sz w:val="28"/>
          <w:szCs w:val="28"/>
          <w:lang w:val="kk-KZ"/>
        </w:rPr>
        <w:t xml:space="preserve"> жинау құрғақ ауа-райында, күндізгі уақытта, өсімдіктің жерүсті бөлігін (сабақтарын, гүлдері мен жапырақтарын) жерден 20-25 см биіктікте пышақпен кесіп, жиналған шикізат топырақ құрамында кірдің, шаңның, жәндіктердің бар жоғы бақыланды. </w:t>
      </w:r>
    </w:p>
    <w:p w:rsidR="003F0571" w:rsidRPr="00D34AA4" w:rsidRDefault="003F0571" w:rsidP="009225D7">
      <w:pPr>
        <w:pStyle w:val="Default"/>
        <w:ind w:firstLine="567"/>
        <w:jc w:val="both"/>
        <w:rPr>
          <w:color w:val="auto"/>
          <w:sz w:val="28"/>
          <w:szCs w:val="28"/>
          <w:lang w:val="kk-KZ"/>
        </w:rPr>
      </w:pPr>
      <w:r w:rsidRPr="00D34AA4">
        <w:rPr>
          <w:i/>
          <w:sz w:val="28"/>
          <w:szCs w:val="28"/>
          <w:shd w:val="clear" w:color="auto" w:fill="FFFFFF"/>
          <w:lang w:val="kk-KZ"/>
        </w:rPr>
        <w:t>Dracocephalum ruyschiana</w:t>
      </w:r>
      <w:r w:rsidRPr="00D34AA4">
        <w:rPr>
          <w:sz w:val="28"/>
          <w:szCs w:val="28"/>
          <w:shd w:val="clear" w:color="auto" w:fill="FFFFFF"/>
          <w:lang w:val="kk-KZ"/>
        </w:rPr>
        <w:t xml:space="preserve"> </w:t>
      </w:r>
      <w:r w:rsidRPr="00D34AA4">
        <w:rPr>
          <w:iCs/>
          <w:sz w:val="28"/>
          <w:szCs w:val="28"/>
          <w:shd w:val="clear" w:color="auto" w:fill="FFFFFF"/>
          <w:lang w:val="kk-KZ"/>
        </w:rPr>
        <w:t>L</w:t>
      </w:r>
      <w:r w:rsidRPr="00D34AA4">
        <w:rPr>
          <w:sz w:val="28"/>
          <w:szCs w:val="28"/>
          <w:shd w:val="clear" w:color="auto" w:fill="FFFFFF"/>
          <w:lang w:val="kk-KZ"/>
        </w:rPr>
        <w:t>.</w:t>
      </w:r>
      <w:r w:rsidRPr="00D34AA4">
        <w:rPr>
          <w:sz w:val="28"/>
          <w:szCs w:val="28"/>
          <w:lang w:val="kk-KZ"/>
        </w:rPr>
        <w:t xml:space="preserve"> және  </w:t>
      </w:r>
      <w:r w:rsidRPr="00D34AA4">
        <w:rPr>
          <w:i/>
          <w:sz w:val="28"/>
          <w:szCs w:val="28"/>
          <w:shd w:val="clear" w:color="auto" w:fill="FFFFFF"/>
          <w:lang w:val="kk-KZ"/>
        </w:rPr>
        <w:t>Dracocephalum nutans</w:t>
      </w:r>
      <w:r w:rsidRPr="00D34AA4">
        <w:rPr>
          <w:sz w:val="28"/>
          <w:szCs w:val="28"/>
          <w:shd w:val="clear" w:color="auto" w:fill="FFFFFF"/>
          <w:lang w:val="kk-KZ"/>
        </w:rPr>
        <w:t xml:space="preserve"> </w:t>
      </w:r>
      <w:r w:rsidRPr="00D34AA4">
        <w:rPr>
          <w:iCs/>
          <w:sz w:val="28"/>
          <w:szCs w:val="28"/>
          <w:shd w:val="clear" w:color="auto" w:fill="FFFFFF"/>
          <w:lang w:val="kk-KZ"/>
        </w:rPr>
        <w:t>L.</w:t>
      </w:r>
      <w:r w:rsidRPr="00D34AA4">
        <w:rPr>
          <w:color w:val="auto"/>
          <w:sz w:val="28"/>
          <w:szCs w:val="28"/>
          <w:lang w:val="kk-KZ"/>
        </w:rPr>
        <w:t xml:space="preserve"> </w:t>
      </w:r>
      <w:r w:rsidR="001231BC" w:rsidRPr="00D34AA4">
        <w:rPr>
          <w:sz w:val="28"/>
          <w:szCs w:val="28"/>
          <w:lang w:val="kk-KZ"/>
        </w:rPr>
        <w:t>өсімдік шикізаттарын</w:t>
      </w:r>
      <w:r w:rsidR="001231BC" w:rsidRPr="00D34AA4">
        <w:rPr>
          <w:color w:val="auto"/>
          <w:sz w:val="28"/>
          <w:szCs w:val="28"/>
          <w:lang w:val="kk-KZ"/>
        </w:rPr>
        <w:t xml:space="preserve"> </w:t>
      </w:r>
      <w:r w:rsidRPr="00D34AA4">
        <w:rPr>
          <w:color w:val="auto"/>
          <w:sz w:val="28"/>
          <w:szCs w:val="28"/>
          <w:lang w:val="kk-KZ"/>
        </w:rPr>
        <w:t>кептіру 18</w:t>
      </w:r>
      <w:r w:rsidRPr="00D34AA4">
        <w:rPr>
          <w:color w:val="auto"/>
          <w:sz w:val="28"/>
          <w:szCs w:val="28"/>
          <w:vertAlign w:val="superscript"/>
          <w:lang w:val="kk-KZ"/>
        </w:rPr>
        <w:t>0</w:t>
      </w:r>
      <w:r w:rsidRPr="00D34AA4">
        <w:rPr>
          <w:color w:val="auto"/>
          <w:sz w:val="28"/>
          <w:szCs w:val="28"/>
          <w:lang w:val="kk-KZ"/>
        </w:rPr>
        <w:t xml:space="preserve">С және </w:t>
      </w:r>
      <w:r w:rsidR="001231BC" w:rsidRPr="00D34AA4">
        <w:rPr>
          <w:color w:val="auto"/>
          <w:sz w:val="28"/>
          <w:szCs w:val="28"/>
          <w:lang w:val="kk-KZ"/>
        </w:rPr>
        <w:t xml:space="preserve">(60±5)% </w:t>
      </w:r>
      <w:r w:rsidRPr="00D34AA4">
        <w:rPr>
          <w:color w:val="auto"/>
          <w:sz w:val="28"/>
          <w:szCs w:val="28"/>
          <w:lang w:val="kk-KZ"/>
        </w:rPr>
        <w:t xml:space="preserve">салыстырмалы ылғалдылықта </w:t>
      </w:r>
      <w:r w:rsidR="009225D7" w:rsidRPr="00D34AA4">
        <w:rPr>
          <w:color w:val="auto"/>
          <w:sz w:val="28"/>
          <w:szCs w:val="28"/>
          <w:lang w:val="kk-KZ"/>
        </w:rPr>
        <w:t xml:space="preserve">кондиционері бар </w:t>
      </w:r>
      <w:r w:rsidRPr="00D34AA4">
        <w:rPr>
          <w:color w:val="auto"/>
          <w:sz w:val="28"/>
          <w:szCs w:val="28"/>
          <w:lang w:val="kk-KZ"/>
        </w:rPr>
        <w:t xml:space="preserve"> бөлмеде жүзеге асырылды.  Шикізаттар </w:t>
      </w:r>
      <w:r w:rsidRPr="00D34AA4">
        <w:rPr>
          <w:sz w:val="28"/>
          <w:szCs w:val="28"/>
          <w:lang w:val="kk-KZ"/>
        </w:rPr>
        <w:t>стеллаждар</w:t>
      </w:r>
      <w:r w:rsidRPr="00D34AA4">
        <w:rPr>
          <w:color w:val="auto"/>
          <w:sz w:val="28"/>
          <w:szCs w:val="28"/>
          <w:lang w:val="kk-KZ"/>
        </w:rPr>
        <w:t xml:space="preserve"> бетіне жайылып, </w:t>
      </w:r>
      <w:r w:rsidR="009225D7" w:rsidRPr="00D34AA4">
        <w:rPr>
          <w:color w:val="auto"/>
          <w:sz w:val="28"/>
          <w:szCs w:val="28"/>
          <w:lang w:val="kk-KZ"/>
        </w:rPr>
        <w:t>кезеңді</w:t>
      </w:r>
      <w:r w:rsidRPr="00D34AA4">
        <w:rPr>
          <w:color w:val="auto"/>
          <w:sz w:val="28"/>
          <w:szCs w:val="28"/>
          <w:lang w:val="kk-KZ"/>
        </w:rPr>
        <w:t xml:space="preserve"> түрде аударылып отырды. Шикізат толығымен кепкеннен кейін 5 кг-нан крафт қағаздан дайындалған қаптарға салынып, шикізаттың атын көрсетіп этикетке жабыстырып, дайындалу орнын, жиналу уақыты мен салмағы көрсетіліп безендірілді. Дәрілік өсімдік шикізаттары «Қарағанды медицина университеті» КЕАҚ Фармация мектебінің </w:t>
      </w:r>
      <w:r w:rsidR="009225D7" w:rsidRPr="00D34AA4">
        <w:rPr>
          <w:color w:val="auto"/>
          <w:sz w:val="28"/>
          <w:szCs w:val="28"/>
          <w:lang w:val="kk-KZ"/>
        </w:rPr>
        <w:t xml:space="preserve">жертөлесінде сақталды. </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bCs/>
          <w:i/>
          <w:iCs/>
          <w:sz w:val="28"/>
          <w:szCs w:val="28"/>
          <w:lang w:val="kk-KZ"/>
        </w:rPr>
        <w:t xml:space="preserve">Dracocephalum nutans </w:t>
      </w:r>
      <w:r w:rsidRPr="00D34AA4">
        <w:rPr>
          <w:rFonts w:ascii="Times New Roman" w:hAnsi="Times New Roman" w:cs="Times New Roman"/>
          <w:b/>
          <w:bCs/>
          <w:sz w:val="28"/>
          <w:szCs w:val="28"/>
          <w:lang w:val="kk-KZ"/>
        </w:rPr>
        <w:t xml:space="preserve">L. және </w:t>
      </w:r>
      <w:r w:rsidRPr="00D34AA4">
        <w:rPr>
          <w:rFonts w:ascii="Times New Roman" w:hAnsi="Times New Roman" w:cs="Times New Roman"/>
          <w:b/>
          <w:bCs/>
          <w:i/>
          <w:iCs/>
          <w:sz w:val="28"/>
          <w:szCs w:val="28"/>
          <w:lang w:val="kk-KZ"/>
        </w:rPr>
        <w:t xml:space="preserve">Dracocephalum ruyschiana </w:t>
      </w:r>
      <w:r w:rsidRPr="00D34AA4">
        <w:rPr>
          <w:rFonts w:ascii="Times New Roman" w:hAnsi="Times New Roman" w:cs="Times New Roman"/>
          <w:b/>
          <w:bCs/>
          <w:sz w:val="28"/>
          <w:szCs w:val="28"/>
          <w:lang w:val="kk-KZ"/>
        </w:rPr>
        <w:t xml:space="preserve">L. </w:t>
      </w:r>
      <w:r w:rsidRPr="00D34AA4">
        <w:rPr>
          <w:rFonts w:ascii="Times New Roman" w:hAnsi="Times New Roman" w:cs="Times New Roman"/>
          <w:b/>
          <w:sz w:val="28"/>
          <w:szCs w:val="28"/>
          <w:lang w:val="kk-KZ"/>
        </w:rPr>
        <w:t>өсімдік шикізаттарын даярлау технологиясы</w:t>
      </w:r>
    </w:p>
    <w:p w:rsidR="0015781A" w:rsidRPr="00D34AA4" w:rsidRDefault="0015781A" w:rsidP="003F0571">
      <w:pPr>
        <w:autoSpaceDE w:val="0"/>
        <w:autoSpaceDN w:val="0"/>
        <w:adjustRightInd w:val="0"/>
        <w:spacing w:after="0" w:line="240" w:lineRule="auto"/>
        <w:ind w:firstLine="567"/>
        <w:jc w:val="both"/>
        <w:rPr>
          <w:rFonts w:ascii="Times New Roman" w:hAnsi="Times New Roman" w:cs="Times New Roman"/>
          <w:i/>
          <w:color w:val="000000"/>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r w:rsidRPr="00D34AA4">
        <w:rPr>
          <w:rFonts w:ascii="Times New Roman" w:hAnsi="Times New Roman" w:cs="Times New Roman"/>
          <w:i/>
          <w:color w:val="000000"/>
          <w:sz w:val="28"/>
          <w:szCs w:val="28"/>
          <w:lang w:val="kk-KZ"/>
        </w:rPr>
        <w:t>Dracocephalum nutans</w:t>
      </w:r>
      <w:r w:rsidRPr="00D34AA4">
        <w:rPr>
          <w:rFonts w:ascii="Times New Roman" w:hAnsi="Times New Roman" w:cs="Times New Roman"/>
          <w:color w:val="000000"/>
          <w:sz w:val="28"/>
          <w:szCs w:val="28"/>
          <w:lang w:val="kk-KZ"/>
        </w:rPr>
        <w:t xml:space="preserve"> және </w:t>
      </w:r>
      <w:r w:rsidRPr="00D34AA4">
        <w:rPr>
          <w:rFonts w:ascii="Times New Roman" w:hAnsi="Times New Roman" w:cs="Times New Roman"/>
          <w:i/>
          <w:color w:val="000000"/>
          <w:sz w:val="28"/>
          <w:szCs w:val="28"/>
          <w:lang w:val="kk-KZ"/>
        </w:rPr>
        <w:t>Dracocephalum ruyschiana</w:t>
      </w:r>
      <w:r w:rsidRPr="00D34AA4">
        <w:rPr>
          <w:rFonts w:ascii="Times New Roman" w:hAnsi="Times New Roman" w:cs="Times New Roman"/>
          <w:color w:val="000000"/>
          <w:sz w:val="28"/>
          <w:szCs w:val="28"/>
          <w:lang w:val="kk-KZ"/>
        </w:rPr>
        <w:t xml:space="preserve"> шикізаттарын дайындаудың технологиялық сызбасы бес сатыдан тұрады және  </w:t>
      </w:r>
      <w:r w:rsidR="00571EC8" w:rsidRPr="00D34AA4">
        <w:rPr>
          <w:rFonts w:ascii="Times New Roman" w:hAnsi="Times New Roman" w:cs="Times New Roman"/>
          <w:color w:val="000000"/>
          <w:sz w:val="28"/>
          <w:szCs w:val="28"/>
          <w:lang w:val="kk-KZ"/>
        </w:rPr>
        <w:t>10</w:t>
      </w:r>
      <w:r w:rsidRPr="00D34AA4">
        <w:rPr>
          <w:rFonts w:ascii="Times New Roman" w:hAnsi="Times New Roman" w:cs="Times New Roman"/>
          <w:color w:val="000000"/>
          <w:sz w:val="28"/>
          <w:szCs w:val="28"/>
          <w:lang w:val="kk-KZ"/>
        </w:rPr>
        <w:t>- суретте көрсетілген.</w:t>
      </w:r>
    </w:p>
    <w:p w:rsidR="00F67C0D" w:rsidRPr="00D34AA4" w:rsidRDefault="00F67C0D" w:rsidP="003F0571">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p>
    <w:p w:rsidR="00F67C0D" w:rsidRPr="00D34AA4" w:rsidRDefault="00F67C0D" w:rsidP="003F0571">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color w:val="000000"/>
          <w:sz w:val="28"/>
          <w:szCs w:val="28"/>
          <w:lang w:val="kk-KZ"/>
        </w:rPr>
      </w:pP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1"/>
        <w:gridCol w:w="539"/>
        <w:gridCol w:w="2787"/>
        <w:gridCol w:w="490"/>
        <w:gridCol w:w="2706"/>
      </w:tblGrid>
      <w:tr w:rsidR="003F0571" w:rsidRPr="00D34AA4" w:rsidTr="00E152E4">
        <w:trPr>
          <w:trHeight w:val="648"/>
        </w:trPr>
        <w:tc>
          <w:tcPr>
            <w:tcW w:w="3510" w:type="dxa"/>
            <w:gridSpan w:val="2"/>
            <w:tcBorders>
              <w:bottom w:val="single" w:sz="4" w:space="0" w:color="auto"/>
            </w:tcBorders>
            <w:shd w:val="clear" w:color="auto" w:fill="auto"/>
          </w:tcPr>
          <w:p w:rsidR="003F0571" w:rsidRPr="00D34AA4" w:rsidRDefault="003F0571" w:rsidP="00E152E4">
            <w:pPr>
              <w:spacing w:after="0" w:line="240" w:lineRule="auto"/>
              <w:jc w:val="center"/>
              <w:rPr>
                <w:rFonts w:ascii="Times New Roman" w:hAnsi="Times New Roman" w:cs="Times New Roman"/>
                <w:i/>
                <w:sz w:val="24"/>
                <w:szCs w:val="24"/>
                <w:lang w:val="kk-KZ"/>
              </w:rPr>
            </w:pPr>
            <w:r w:rsidRPr="00D34AA4">
              <w:rPr>
                <w:rFonts w:ascii="Times New Roman" w:hAnsi="Times New Roman" w:cs="Times New Roman"/>
                <w:i/>
                <w:sz w:val="24"/>
                <w:szCs w:val="24"/>
              </w:rPr>
              <w:lastRenderedPageBreak/>
              <w:t>Шикізат және материалдар</w:t>
            </w:r>
          </w:p>
        </w:tc>
        <w:tc>
          <w:tcPr>
            <w:tcW w:w="2787" w:type="dxa"/>
            <w:tcBorders>
              <w:bottom w:val="single" w:sz="4" w:space="0" w:color="auto"/>
            </w:tcBorders>
            <w:shd w:val="clear" w:color="auto" w:fill="auto"/>
          </w:tcPr>
          <w:p w:rsidR="003F0571" w:rsidRPr="00D34AA4" w:rsidRDefault="003F0571" w:rsidP="00E152E4">
            <w:pPr>
              <w:spacing w:after="0" w:line="240" w:lineRule="auto"/>
              <w:jc w:val="center"/>
              <w:rPr>
                <w:rFonts w:ascii="Times New Roman" w:hAnsi="Times New Roman" w:cs="Times New Roman"/>
                <w:i/>
                <w:sz w:val="24"/>
                <w:szCs w:val="24"/>
                <w:lang w:val="kk-KZ"/>
              </w:rPr>
            </w:pPr>
            <w:r w:rsidRPr="00D34AA4">
              <w:rPr>
                <w:rFonts w:ascii="Times New Roman" w:hAnsi="Times New Roman" w:cs="Times New Roman"/>
                <w:i/>
                <w:sz w:val="24"/>
                <w:szCs w:val="24"/>
                <w:lang w:val="kk-KZ"/>
              </w:rPr>
              <w:t>Технологиялық сатылары</w:t>
            </w:r>
          </w:p>
        </w:tc>
        <w:tc>
          <w:tcPr>
            <w:tcW w:w="3196" w:type="dxa"/>
            <w:gridSpan w:val="2"/>
            <w:tcBorders>
              <w:bottom w:val="single" w:sz="4" w:space="0" w:color="auto"/>
            </w:tcBorders>
            <w:shd w:val="clear" w:color="auto" w:fill="auto"/>
          </w:tcPr>
          <w:p w:rsidR="003F0571" w:rsidRPr="00D34AA4" w:rsidRDefault="003F0571" w:rsidP="00E152E4">
            <w:pPr>
              <w:spacing w:after="0" w:line="240" w:lineRule="auto"/>
              <w:jc w:val="center"/>
              <w:rPr>
                <w:rFonts w:ascii="Times New Roman" w:hAnsi="Times New Roman" w:cs="Times New Roman"/>
                <w:i/>
                <w:sz w:val="24"/>
                <w:szCs w:val="24"/>
                <w:lang w:val="kk-KZ"/>
              </w:rPr>
            </w:pPr>
            <w:r w:rsidRPr="00D34AA4">
              <w:rPr>
                <w:rFonts w:ascii="Times New Roman" w:hAnsi="Times New Roman" w:cs="Times New Roman"/>
                <w:i/>
                <w:sz w:val="24"/>
                <w:szCs w:val="24"/>
                <w:lang w:val="kk-KZ"/>
              </w:rPr>
              <w:t>Өндіріс процесінде бақылау</w:t>
            </w:r>
          </w:p>
        </w:tc>
      </w:tr>
      <w:tr w:rsidR="003F0571" w:rsidRPr="00D34AA4" w:rsidTr="00E152E4">
        <w:trPr>
          <w:trHeight w:val="438"/>
        </w:trPr>
        <w:tc>
          <w:tcPr>
            <w:tcW w:w="3510" w:type="dxa"/>
            <w:gridSpan w:val="2"/>
            <w:tcBorders>
              <w:top w:val="single" w:sz="4" w:space="0" w:color="auto"/>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c>
          <w:tcPr>
            <w:tcW w:w="2787" w:type="dxa"/>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en-US"/>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318F60AD" wp14:editId="647CA64F">
                      <wp:simplePos x="0" y="0"/>
                      <wp:positionH relativeFrom="column">
                        <wp:posOffset>771525</wp:posOffset>
                      </wp:positionH>
                      <wp:positionV relativeFrom="paragraph">
                        <wp:posOffset>6350</wp:posOffset>
                      </wp:positionV>
                      <wp:extent cx="45719" cy="234950"/>
                      <wp:effectExtent l="19050" t="0" r="31115" b="31750"/>
                      <wp:wrapNone/>
                      <wp:docPr id="124" name="Стрелка вниз 124"/>
                      <wp:cNvGraphicFramePr/>
                      <a:graphic xmlns:a="http://schemas.openxmlformats.org/drawingml/2006/main">
                        <a:graphicData uri="http://schemas.microsoft.com/office/word/2010/wordprocessingShape">
                          <wps:wsp>
                            <wps:cNvSpPr/>
                            <wps:spPr>
                              <a:xfrm>
                                <a:off x="0" y="0"/>
                                <a:ext cx="45719" cy="2349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488818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24" o:spid="_x0000_s1026" type="#_x0000_t67" style="position:absolute;margin-left:60.75pt;margin-top:.5pt;width:3.6pt;height:1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" adj="19498" fillcolor="window" strokecolor="windowText" strokeweight=".25pt"/>
                  </w:pict>
                </mc:Fallback>
              </mc:AlternateContent>
            </w:r>
          </w:p>
        </w:tc>
        <w:tc>
          <w:tcPr>
            <w:tcW w:w="3196" w:type="dxa"/>
            <w:gridSpan w:val="2"/>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en-US"/>
              </w:rPr>
            </w:pPr>
          </w:p>
        </w:tc>
      </w:tr>
      <w:tr w:rsidR="003F0571" w:rsidRPr="00D34AA4" w:rsidTr="00E152E4">
        <w:trPr>
          <w:trHeight w:val="948"/>
        </w:trPr>
        <w:tc>
          <w:tcPr>
            <w:tcW w:w="2971" w:type="dxa"/>
            <w:tcBorders>
              <w:bottom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i/>
                <w:sz w:val="24"/>
                <w:szCs w:val="24"/>
                <w:shd w:val="clear" w:color="auto" w:fill="FFFFFF"/>
                <w:lang w:val="en-US"/>
              </w:rPr>
              <w:t>Dracocephalum</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i/>
                <w:sz w:val="24"/>
                <w:szCs w:val="24"/>
                <w:shd w:val="clear" w:color="auto" w:fill="FFFFFF"/>
                <w:lang w:val="en-US"/>
              </w:rPr>
              <w:t>nutans</w:t>
            </w:r>
            <w:r w:rsidRPr="00D34AA4">
              <w:rPr>
                <w:rFonts w:ascii="Times New Roman" w:hAnsi="Times New Roman" w:cs="Times New Roman"/>
                <w:i/>
                <w:sz w:val="24"/>
                <w:szCs w:val="24"/>
                <w:shd w:val="clear" w:color="auto" w:fill="FFFFFF"/>
              </w:rPr>
              <w:t xml:space="preserve"> </w:t>
            </w:r>
            <w:r w:rsidR="009225D7" w:rsidRPr="00D34AA4">
              <w:rPr>
                <w:rFonts w:ascii="Times New Roman" w:hAnsi="Times New Roman" w:cs="Times New Roman"/>
                <w:sz w:val="24"/>
                <w:szCs w:val="24"/>
                <w:shd w:val="clear" w:color="auto" w:fill="FFFFFF"/>
                <w:lang w:val="kk-KZ"/>
              </w:rPr>
              <w:t>және</w:t>
            </w:r>
            <w:r w:rsidR="009225D7" w:rsidRPr="00D34AA4">
              <w:rPr>
                <w:rFonts w:ascii="Times New Roman" w:hAnsi="Times New Roman" w:cs="Times New Roman"/>
                <w:i/>
                <w:sz w:val="24"/>
                <w:szCs w:val="24"/>
                <w:shd w:val="clear" w:color="auto" w:fill="FFFFFF"/>
                <w:lang w:val="kk-KZ"/>
              </w:rPr>
              <w:t xml:space="preserve"> </w:t>
            </w:r>
            <w:r w:rsidR="009225D7" w:rsidRPr="00D34AA4">
              <w:rPr>
                <w:rFonts w:ascii="Times New Roman" w:hAnsi="Times New Roman" w:cs="Times New Roman"/>
                <w:i/>
                <w:color w:val="000000"/>
                <w:sz w:val="24"/>
                <w:szCs w:val="24"/>
                <w:lang w:val="kk-KZ"/>
              </w:rPr>
              <w:t>Dracocephalum ruyschiana</w:t>
            </w:r>
            <w:r w:rsidR="009225D7" w:rsidRPr="00D34AA4">
              <w:rPr>
                <w:rFonts w:ascii="Times New Roman" w:hAnsi="Times New Roman" w:cs="Times New Roman"/>
                <w:sz w:val="24"/>
                <w:szCs w:val="24"/>
                <w:shd w:val="clear" w:color="auto" w:fill="FFFFFF"/>
                <w:lang w:val="kk-KZ"/>
              </w:rPr>
              <w:t xml:space="preserve"> </w:t>
            </w:r>
            <w:r w:rsidRPr="00D34AA4">
              <w:rPr>
                <w:rFonts w:ascii="Times New Roman" w:hAnsi="Times New Roman" w:cs="Times New Roman"/>
                <w:sz w:val="24"/>
                <w:szCs w:val="24"/>
                <w:shd w:val="clear" w:color="auto" w:fill="FFFFFF"/>
                <w:lang w:val="kk-KZ"/>
              </w:rPr>
              <w:t xml:space="preserve">шөбінің </w:t>
            </w:r>
            <w:r w:rsidRPr="00D34AA4">
              <w:rPr>
                <w:rFonts w:ascii="Times New Roman" w:hAnsi="Times New Roman" w:cs="Times New Roman"/>
                <w:sz w:val="24"/>
                <w:szCs w:val="24"/>
                <w:shd w:val="clear" w:color="auto" w:fill="FFFFFF"/>
              </w:rPr>
              <w:t xml:space="preserve">жер </w:t>
            </w:r>
            <w:r w:rsidRPr="00D34AA4">
              <w:rPr>
                <w:rFonts w:ascii="Times New Roman" w:hAnsi="Times New Roman" w:cs="Times New Roman"/>
                <w:sz w:val="24"/>
                <w:szCs w:val="24"/>
                <w:shd w:val="clear" w:color="auto" w:fill="FFFFFF"/>
                <w:lang w:val="kk-KZ"/>
              </w:rPr>
              <w:t>үсті бөлігі</w:t>
            </w:r>
          </w:p>
        </w:tc>
        <w:tc>
          <w:tcPr>
            <w:tcW w:w="53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4384" behindDoc="0" locked="0" layoutInCell="1" allowOverlap="1" wp14:anchorId="1D052042" wp14:editId="68B34B9B">
                      <wp:simplePos x="0" y="0"/>
                      <wp:positionH relativeFrom="column">
                        <wp:posOffset>-73025</wp:posOffset>
                      </wp:positionH>
                      <wp:positionV relativeFrom="paragraph">
                        <wp:posOffset>221615</wp:posOffset>
                      </wp:positionV>
                      <wp:extent cx="330200" cy="45719"/>
                      <wp:effectExtent l="0" t="19050" r="31750" b="31115"/>
                      <wp:wrapNone/>
                      <wp:docPr id="121" name="Стрелка вправо 121"/>
                      <wp:cNvGraphicFramePr/>
                      <a:graphic xmlns:a="http://schemas.openxmlformats.org/drawingml/2006/main">
                        <a:graphicData uri="http://schemas.microsoft.com/office/word/2010/wordprocessingShape">
                          <wps:wsp>
                            <wps:cNvSpPr/>
                            <wps:spPr>
                              <a:xfrm>
                                <a:off x="0" y="0"/>
                                <a:ext cx="330200" cy="45719"/>
                              </a:xfrm>
                              <a:prstGeom prst="righ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DF85E5"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121" o:spid="_x0000_s1026" type="#_x0000_t13" style="position:absolute;margin-left:-5.75pt;margin-top:17.45pt;width:26pt;height:3.6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" adj="20105" fillcolor="window" strokecolor="windowText" strokeweight=".25pt"/>
                  </w:pict>
                </mc:Fallback>
              </mc:AlternateContent>
            </w:r>
            <w:r w:rsidRPr="00D34AA4">
              <w:rPr>
                <w:rFonts w:ascii="Times New Roman" w:hAnsi="Times New Roman" w:cs="Times New Roman"/>
                <w:noProof/>
                <w:sz w:val="24"/>
                <w:szCs w:val="24"/>
                <w:lang w:eastAsia="ru-RU"/>
              </w:rPr>
              <w:t xml:space="preserve"> </w:t>
            </w:r>
          </w:p>
        </w:tc>
        <w:tc>
          <w:tcPr>
            <w:tcW w:w="2787" w:type="dxa"/>
            <w:tcBorders>
              <w:bottom w:val="single" w:sz="4" w:space="0" w:color="auto"/>
            </w:tcBorders>
            <w:shd w:val="clear" w:color="auto" w:fill="auto"/>
          </w:tcPr>
          <w:p w:rsidR="003F0571" w:rsidRPr="00D34AA4" w:rsidRDefault="003F0571" w:rsidP="00E152E4">
            <w:pPr>
              <w:pStyle w:val="a3"/>
              <w:spacing w:after="0" w:line="240" w:lineRule="auto"/>
              <w:ind w:left="0" w:firstLine="567"/>
              <w:rPr>
                <w:rFonts w:ascii="Times New Roman" w:hAnsi="Times New Roman" w:cs="Times New Roman"/>
                <w:b/>
                <w:sz w:val="24"/>
                <w:szCs w:val="24"/>
                <w:lang w:val="kk-KZ"/>
              </w:rPr>
            </w:pPr>
            <w:r w:rsidRPr="00D34AA4">
              <w:rPr>
                <w:rFonts w:ascii="Times New Roman" w:hAnsi="Times New Roman" w:cs="Times New Roman"/>
                <w:b/>
                <w:sz w:val="24"/>
                <w:szCs w:val="24"/>
              </w:rPr>
              <w:t xml:space="preserve">1. </w:t>
            </w:r>
            <w:r w:rsidR="009225D7" w:rsidRPr="00D34AA4">
              <w:rPr>
                <w:rFonts w:ascii="Times New Roman" w:hAnsi="Times New Roman" w:cs="Times New Roman"/>
                <w:b/>
                <w:sz w:val="24"/>
                <w:szCs w:val="24"/>
                <w:lang w:val="kk-KZ"/>
              </w:rPr>
              <w:t>Саты</w:t>
            </w:r>
            <w:r w:rsidRPr="00D34AA4">
              <w:rPr>
                <w:rFonts w:ascii="Times New Roman" w:hAnsi="Times New Roman" w:cs="Times New Roman"/>
                <w:b/>
                <w:sz w:val="24"/>
                <w:szCs w:val="24"/>
                <w:lang w:val="kk-KZ"/>
              </w:rPr>
              <w:t xml:space="preserve"> </w:t>
            </w:r>
          </w:p>
          <w:p w:rsidR="003F0571" w:rsidRPr="00D34AA4" w:rsidRDefault="003F0571" w:rsidP="00E152E4">
            <w:pPr>
              <w:spacing w:after="0" w:line="240" w:lineRule="auto"/>
              <w:rPr>
                <w:rFonts w:ascii="Times New Roman" w:hAnsi="Times New Roman" w:cs="Times New Roman"/>
                <w:i/>
                <w:sz w:val="24"/>
                <w:szCs w:val="24"/>
                <w:lang w:val="kk-KZ"/>
              </w:rPr>
            </w:pPr>
            <w:r w:rsidRPr="00D34AA4">
              <w:rPr>
                <w:rFonts w:ascii="Times New Roman" w:hAnsi="Times New Roman" w:cs="Times New Roman"/>
                <w:b/>
                <w:sz w:val="24"/>
                <w:szCs w:val="24"/>
                <w:lang w:val="kk-KZ"/>
              </w:rPr>
              <w:t xml:space="preserve">   Шикізатты жинау</w:t>
            </w:r>
          </w:p>
        </w:tc>
        <w:tc>
          <w:tcPr>
            <w:tcW w:w="490" w:type="dxa"/>
            <w:tcBorders>
              <w:top w:val="nil"/>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59264" behindDoc="0" locked="0" layoutInCell="1" allowOverlap="1" wp14:anchorId="41686C06" wp14:editId="5E04FF8A">
                      <wp:simplePos x="0" y="0"/>
                      <wp:positionH relativeFrom="column">
                        <wp:posOffset>-76835</wp:posOffset>
                      </wp:positionH>
                      <wp:positionV relativeFrom="paragraph">
                        <wp:posOffset>267335</wp:posOffset>
                      </wp:positionV>
                      <wp:extent cx="304800" cy="45719"/>
                      <wp:effectExtent l="19050" t="19050" r="19050" b="31115"/>
                      <wp:wrapNone/>
                      <wp:docPr id="116" name="Стрелка влево 116"/>
                      <wp:cNvGraphicFramePr/>
                      <a:graphic xmlns:a="http://schemas.openxmlformats.org/drawingml/2006/main">
                        <a:graphicData uri="http://schemas.microsoft.com/office/word/2010/wordprocessingShape">
                          <wps:wsp>
                            <wps:cNvSpPr/>
                            <wps:spPr>
                              <a:xfrm>
                                <a:off x="0" y="0"/>
                                <a:ext cx="30480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255AF4"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116" o:spid="_x0000_s1026" type="#_x0000_t66" style="position:absolute;margin-left:-6.05pt;margin-top:21.05pt;width:24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" adj="1620" fillcolor="window" strokecolor="windowText" strokeweight=".25pt"/>
                  </w:pict>
                </mc:Fallback>
              </mc:AlternateContent>
            </w:r>
          </w:p>
        </w:tc>
        <w:tc>
          <w:tcPr>
            <w:tcW w:w="2706" w:type="dxa"/>
            <w:tcBorders>
              <w:bottom w:val="single" w:sz="4" w:space="0" w:color="auto"/>
            </w:tcBorders>
            <w:shd w:val="clear" w:color="auto" w:fill="auto"/>
          </w:tcPr>
          <w:p w:rsidR="003F0571" w:rsidRPr="00D34AA4" w:rsidRDefault="003F0571" w:rsidP="00E152E4">
            <w:pPr>
              <w:spacing w:after="0" w:line="240" w:lineRule="auto"/>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Морфологиялық белгілері</w:t>
            </w:r>
          </w:p>
        </w:tc>
      </w:tr>
      <w:tr w:rsidR="003F0571" w:rsidRPr="00D34AA4" w:rsidTr="00E152E4">
        <w:trPr>
          <w:trHeight w:val="409"/>
        </w:trPr>
        <w:tc>
          <w:tcPr>
            <w:tcW w:w="3510" w:type="dxa"/>
            <w:gridSpan w:val="2"/>
            <w:vMerge w:val="restart"/>
            <w:tcBorders>
              <w:left w:val="nil"/>
              <w:right w:val="nil"/>
            </w:tcBorders>
            <w:shd w:val="clear" w:color="auto" w:fill="auto"/>
          </w:tcPr>
          <w:p w:rsidR="003F0571" w:rsidRPr="00D34AA4" w:rsidRDefault="003F0571" w:rsidP="00E152E4">
            <w:pPr>
              <w:spacing w:after="0" w:line="240" w:lineRule="auto"/>
              <w:jc w:val="both"/>
              <w:rPr>
                <w:rFonts w:ascii="Times New Roman" w:hAnsi="Times New Roman" w:cs="Times New Roman"/>
                <w:sz w:val="24"/>
                <w:szCs w:val="24"/>
                <w:lang w:val="en-US"/>
              </w:rPr>
            </w:pPr>
          </w:p>
        </w:tc>
        <w:tc>
          <w:tcPr>
            <w:tcW w:w="2787" w:type="dxa"/>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en-US"/>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00CC376A" wp14:editId="35768EA9">
                      <wp:simplePos x="0" y="0"/>
                      <wp:positionH relativeFrom="column">
                        <wp:posOffset>733425</wp:posOffset>
                      </wp:positionH>
                      <wp:positionV relativeFrom="paragraph">
                        <wp:posOffset>2540</wp:posOffset>
                      </wp:positionV>
                      <wp:extent cx="45719" cy="260350"/>
                      <wp:effectExtent l="19050" t="0" r="31115" b="44450"/>
                      <wp:wrapNone/>
                      <wp:docPr id="125" name="Стрелка вниз 125"/>
                      <wp:cNvGraphicFramePr/>
                      <a:graphic xmlns:a="http://schemas.openxmlformats.org/drawingml/2006/main">
                        <a:graphicData uri="http://schemas.microsoft.com/office/word/2010/wordprocessingShape">
                          <wps:wsp>
                            <wps:cNvSpPr/>
                            <wps:spPr>
                              <a:xfrm>
                                <a:off x="0" y="0"/>
                                <a:ext cx="45719" cy="2603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997225" id="Стрелка вниз 125" o:spid="_x0000_s1026" type="#_x0000_t67" style="position:absolute;margin-left:57.75pt;margin-top:.2pt;width:3.6pt;height:2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" adj="19703" fillcolor="window" strokecolor="windowText" strokeweight=".25pt"/>
                  </w:pict>
                </mc:Fallback>
              </mc:AlternateContent>
            </w:r>
          </w:p>
        </w:tc>
        <w:tc>
          <w:tcPr>
            <w:tcW w:w="3196" w:type="dxa"/>
            <w:gridSpan w:val="2"/>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r>
      <w:tr w:rsidR="003F0571" w:rsidRPr="00D34AA4" w:rsidTr="00E152E4">
        <w:trPr>
          <w:trHeight w:val="196"/>
        </w:trPr>
        <w:tc>
          <w:tcPr>
            <w:tcW w:w="3510" w:type="dxa"/>
            <w:gridSpan w:val="2"/>
            <w:vMerge/>
            <w:tcBorders>
              <w:lef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b/>
                <w:sz w:val="24"/>
                <w:szCs w:val="24"/>
                <w:lang w:val="kk-KZ"/>
              </w:rPr>
            </w:pPr>
          </w:p>
        </w:tc>
        <w:tc>
          <w:tcPr>
            <w:tcW w:w="2787" w:type="dxa"/>
            <w:tcBorders>
              <w:bottom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2. </w:t>
            </w:r>
            <w:r w:rsidR="009225D7" w:rsidRPr="00D34AA4">
              <w:rPr>
                <w:rFonts w:ascii="Times New Roman" w:hAnsi="Times New Roman" w:cs="Times New Roman"/>
                <w:b/>
                <w:sz w:val="24"/>
                <w:szCs w:val="24"/>
                <w:lang w:val="kk-KZ"/>
              </w:rPr>
              <w:t>Саты</w:t>
            </w:r>
          </w:p>
          <w:p w:rsidR="003F0571" w:rsidRPr="00D34AA4" w:rsidRDefault="003F0571" w:rsidP="00E152E4">
            <w:pPr>
              <w:spacing w:after="0" w:line="240" w:lineRule="auto"/>
              <w:rPr>
                <w:rFonts w:ascii="Times New Roman" w:hAnsi="Times New Roman" w:cs="Times New Roman"/>
                <w:b/>
                <w:sz w:val="24"/>
                <w:szCs w:val="24"/>
              </w:rPr>
            </w:pPr>
            <w:r w:rsidRPr="00D34AA4">
              <w:rPr>
                <w:rFonts w:ascii="Times New Roman" w:hAnsi="Times New Roman" w:cs="Times New Roman"/>
                <w:b/>
                <w:sz w:val="24"/>
                <w:szCs w:val="24"/>
                <w:lang w:val="kk-KZ"/>
              </w:rPr>
              <w:t xml:space="preserve">    Шикізатты кептіру</w:t>
            </w:r>
          </w:p>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i/>
                <w:sz w:val="24"/>
                <w:szCs w:val="24"/>
                <w:lang w:val="kk-KZ"/>
              </w:rPr>
              <w:t xml:space="preserve"> Сөрелер </w:t>
            </w:r>
          </w:p>
        </w:tc>
        <w:tc>
          <w:tcPr>
            <w:tcW w:w="490"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0288" behindDoc="0" locked="0" layoutInCell="1" allowOverlap="1" wp14:anchorId="204BC93B" wp14:editId="1673A797">
                      <wp:simplePos x="0" y="0"/>
                      <wp:positionH relativeFrom="column">
                        <wp:posOffset>-74295</wp:posOffset>
                      </wp:positionH>
                      <wp:positionV relativeFrom="paragraph">
                        <wp:posOffset>451485</wp:posOffset>
                      </wp:positionV>
                      <wp:extent cx="304800" cy="45719"/>
                      <wp:effectExtent l="19050" t="19050" r="19050" b="31115"/>
                      <wp:wrapNone/>
                      <wp:docPr id="117" name="Стрелка влево 117"/>
                      <wp:cNvGraphicFramePr/>
                      <a:graphic xmlns:a="http://schemas.openxmlformats.org/drawingml/2006/main">
                        <a:graphicData uri="http://schemas.microsoft.com/office/word/2010/wordprocessingShape">
                          <wps:wsp>
                            <wps:cNvSpPr/>
                            <wps:spPr>
                              <a:xfrm>
                                <a:off x="0" y="0"/>
                                <a:ext cx="30480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9F7168" id="Стрелка влево 117" o:spid="_x0000_s1026" type="#_x0000_t66" style="position:absolute;margin-left:-5.85pt;margin-top:35.55pt;width:24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" adj="1620" fillcolor="window" strokecolor="windowText" strokeweight=".25pt"/>
                  </w:pict>
                </mc:Fallback>
              </mc:AlternateContent>
            </w:r>
          </w:p>
        </w:tc>
        <w:tc>
          <w:tcPr>
            <w:tcW w:w="2706" w:type="dxa"/>
            <w:shd w:val="clear" w:color="auto" w:fill="auto"/>
          </w:tcPr>
          <w:p w:rsidR="003F0571" w:rsidRPr="00D34AA4" w:rsidRDefault="003F0571" w:rsidP="00E152E4">
            <w:pPr>
              <w:spacing w:after="0" w:line="240" w:lineRule="auto"/>
              <w:ind w:firstLine="46"/>
              <w:rPr>
                <w:rFonts w:ascii="Times New Roman" w:hAnsi="Times New Roman" w:cs="Times New Roman"/>
                <w:sz w:val="24"/>
                <w:szCs w:val="24"/>
                <w:lang w:val="kk-KZ"/>
              </w:rPr>
            </w:pPr>
            <w:r w:rsidRPr="00D34AA4">
              <w:rPr>
                <w:rFonts w:ascii="Times New Roman" w:hAnsi="Times New Roman" w:cs="Times New Roman"/>
                <w:sz w:val="24"/>
                <w:szCs w:val="24"/>
                <w:lang w:val="kk-KZ"/>
              </w:rPr>
              <w:t>- Температура (</w:t>
            </w:r>
            <w:r w:rsidRPr="00D34AA4">
              <w:rPr>
                <w:rFonts w:ascii="Times New Roman" w:hAnsi="Times New Roman" w:cs="Times New Roman"/>
                <w:sz w:val="24"/>
                <w:szCs w:val="24"/>
              </w:rPr>
              <w:t>+18</w:t>
            </w:r>
            <w:r w:rsidRPr="00D34AA4">
              <w:rPr>
                <w:rFonts w:ascii="Times New Roman" w:hAnsi="Times New Roman" w:cs="Times New Roman"/>
                <w:sz w:val="24"/>
                <w:szCs w:val="24"/>
                <w:vertAlign w:val="superscript"/>
              </w:rPr>
              <w:t>0</w:t>
            </w:r>
            <w:r w:rsidRPr="00D34AA4">
              <w:rPr>
                <w:rFonts w:ascii="Times New Roman" w:hAnsi="Times New Roman" w:cs="Times New Roman"/>
                <w:sz w:val="24"/>
                <w:szCs w:val="24"/>
              </w:rPr>
              <w:t xml:space="preserve">С </w:t>
            </w:r>
            <w:r w:rsidRPr="00D34AA4">
              <w:rPr>
                <w:rFonts w:ascii="Times New Roman" w:hAnsi="Times New Roman" w:cs="Times New Roman"/>
                <w:sz w:val="24"/>
                <w:szCs w:val="24"/>
                <w:lang w:val="kk-KZ"/>
              </w:rPr>
              <w:t>жоғары емес</w:t>
            </w:r>
            <w:r w:rsidRPr="00D34AA4">
              <w:rPr>
                <w:rFonts w:ascii="Times New Roman" w:hAnsi="Times New Roman" w:cs="Times New Roman"/>
                <w:sz w:val="24"/>
                <w:szCs w:val="24"/>
              </w:rPr>
              <w:t>)</w:t>
            </w:r>
            <w:r w:rsidRPr="00D34AA4">
              <w:rPr>
                <w:rFonts w:ascii="Times New Roman" w:hAnsi="Times New Roman" w:cs="Times New Roman"/>
                <w:sz w:val="24"/>
                <w:szCs w:val="24"/>
                <w:lang w:val="kk-KZ"/>
              </w:rPr>
              <w:t xml:space="preserve">; </w:t>
            </w:r>
          </w:p>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w:t>
            </w:r>
            <w:r w:rsidR="009225D7" w:rsidRPr="00D34AA4">
              <w:rPr>
                <w:rFonts w:ascii="Times New Roman" w:hAnsi="Times New Roman" w:cs="Times New Roman"/>
                <w:sz w:val="24"/>
                <w:szCs w:val="24"/>
                <w:lang w:val="kk-KZ"/>
              </w:rPr>
              <w:t>Кезеңді</w:t>
            </w:r>
            <w:r w:rsidRPr="00D34AA4">
              <w:rPr>
                <w:rFonts w:ascii="Times New Roman" w:hAnsi="Times New Roman" w:cs="Times New Roman"/>
                <w:sz w:val="24"/>
                <w:szCs w:val="24"/>
                <w:lang w:val="kk-KZ"/>
              </w:rPr>
              <w:t xml:space="preserve"> түрде аударып отыру</w:t>
            </w:r>
          </w:p>
          <w:p w:rsidR="003F0571" w:rsidRPr="00D34AA4" w:rsidRDefault="003F0571" w:rsidP="00E152E4">
            <w:pPr>
              <w:spacing w:after="0" w:line="240" w:lineRule="auto"/>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Ылғалдылығы (60±5 %)</w:t>
            </w:r>
          </w:p>
          <w:p w:rsidR="003F0571" w:rsidRPr="00D34AA4" w:rsidRDefault="003F0571" w:rsidP="00E152E4">
            <w:pPr>
              <w:pStyle w:val="Default"/>
              <w:ind w:firstLine="46"/>
              <w:rPr>
                <w:color w:val="auto"/>
                <w:lang w:val="kk-KZ"/>
              </w:rPr>
            </w:pPr>
            <w:r w:rsidRPr="00D34AA4">
              <w:rPr>
                <w:color w:val="auto"/>
                <w:lang w:val="kk-KZ"/>
              </w:rPr>
              <w:t>- Кептіру дәрежесі;</w:t>
            </w:r>
          </w:p>
        </w:tc>
      </w:tr>
      <w:tr w:rsidR="003F0571" w:rsidRPr="00D34AA4" w:rsidTr="00E152E4">
        <w:trPr>
          <w:trHeight w:val="196"/>
        </w:trPr>
        <w:tc>
          <w:tcPr>
            <w:tcW w:w="3510" w:type="dxa"/>
            <w:gridSpan w:val="2"/>
            <w:vMerge/>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c>
          <w:tcPr>
            <w:tcW w:w="2787" w:type="dxa"/>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en-US"/>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9504" behindDoc="0" locked="0" layoutInCell="1" allowOverlap="1" wp14:anchorId="6DF10672" wp14:editId="52914544">
                      <wp:simplePos x="0" y="0"/>
                      <wp:positionH relativeFrom="column">
                        <wp:posOffset>740410</wp:posOffset>
                      </wp:positionH>
                      <wp:positionV relativeFrom="paragraph">
                        <wp:posOffset>5715</wp:posOffset>
                      </wp:positionV>
                      <wp:extent cx="45719" cy="139700"/>
                      <wp:effectExtent l="19050" t="0" r="31115" b="31750"/>
                      <wp:wrapNone/>
                      <wp:docPr id="126" name="Стрелка вниз 126"/>
                      <wp:cNvGraphicFramePr/>
                      <a:graphic xmlns:a="http://schemas.openxmlformats.org/drawingml/2006/main">
                        <a:graphicData uri="http://schemas.microsoft.com/office/word/2010/wordprocessingShape">
                          <wps:wsp>
                            <wps:cNvSpPr/>
                            <wps:spPr>
                              <a:xfrm>
                                <a:off x="0" y="0"/>
                                <a:ext cx="45719" cy="1397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C13551" id="Стрелка вниз 126" o:spid="_x0000_s1026" type="#_x0000_t67" style="position:absolute;margin-left:58.3pt;margin-top:.45pt;width:3.6pt;height:11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" adj="18066" fillcolor="window" strokecolor="windowText" strokeweight=".25pt"/>
                  </w:pict>
                </mc:Fallback>
              </mc:AlternateContent>
            </w:r>
            <w:r w:rsidRPr="00D34AA4">
              <w:rPr>
                <w:rFonts w:ascii="Times New Roman" w:hAnsi="Times New Roman" w:cs="Times New Roman"/>
                <w:sz w:val="24"/>
                <w:szCs w:val="24"/>
                <w:lang w:val="en-US"/>
              </w:rPr>
              <w:t xml:space="preserve">        </w:t>
            </w:r>
          </w:p>
        </w:tc>
        <w:tc>
          <w:tcPr>
            <w:tcW w:w="3196" w:type="dxa"/>
            <w:gridSpan w:val="2"/>
            <w:tcBorders>
              <w:lef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r>
      <w:tr w:rsidR="003F0571" w:rsidRPr="00D34AA4" w:rsidTr="00E152E4">
        <w:trPr>
          <w:trHeight w:val="878"/>
        </w:trPr>
        <w:tc>
          <w:tcPr>
            <w:tcW w:w="2971" w:type="dxa"/>
            <w:tcBorders>
              <w:bottom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Тұтас кептірілген шикізат, крафт-қағаздан жасалған қаптар</w:t>
            </w:r>
          </w:p>
        </w:tc>
        <w:tc>
          <w:tcPr>
            <w:tcW w:w="539" w:type="dxa"/>
            <w:tcBorders>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2A1B134D" wp14:editId="6BC04364">
                      <wp:simplePos x="0" y="0"/>
                      <wp:positionH relativeFrom="column">
                        <wp:posOffset>-70485</wp:posOffset>
                      </wp:positionH>
                      <wp:positionV relativeFrom="paragraph">
                        <wp:posOffset>279400</wp:posOffset>
                      </wp:positionV>
                      <wp:extent cx="330200" cy="45719"/>
                      <wp:effectExtent l="0" t="19050" r="31750" b="31115"/>
                      <wp:wrapNone/>
                      <wp:docPr id="122" name="Стрелка вправо 122"/>
                      <wp:cNvGraphicFramePr/>
                      <a:graphic xmlns:a="http://schemas.openxmlformats.org/drawingml/2006/main">
                        <a:graphicData uri="http://schemas.microsoft.com/office/word/2010/wordprocessingShape">
                          <wps:wsp>
                            <wps:cNvSpPr/>
                            <wps:spPr>
                              <a:xfrm>
                                <a:off x="0" y="0"/>
                                <a:ext cx="330200" cy="45719"/>
                              </a:xfrm>
                              <a:prstGeom prst="righ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1BC1E3" id="Стрелка вправо 122" o:spid="_x0000_s1026" type="#_x0000_t13" style="position:absolute;margin-left:-5.55pt;margin-top:22pt;width:26pt;height:3.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" adj="20105" fillcolor="window" strokecolor="windowText" strokeweight=".25pt"/>
                  </w:pict>
                </mc:Fallback>
              </mc:AlternateContent>
            </w:r>
          </w:p>
        </w:tc>
        <w:tc>
          <w:tcPr>
            <w:tcW w:w="2787" w:type="dxa"/>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3. </w:t>
            </w:r>
            <w:r w:rsidR="009225D7" w:rsidRPr="00D34AA4">
              <w:rPr>
                <w:rFonts w:ascii="Times New Roman" w:hAnsi="Times New Roman" w:cs="Times New Roman"/>
                <w:b/>
                <w:sz w:val="24"/>
                <w:szCs w:val="24"/>
                <w:lang w:val="kk-KZ"/>
              </w:rPr>
              <w:t>Саты</w:t>
            </w:r>
          </w:p>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Орау </w:t>
            </w:r>
          </w:p>
          <w:p w:rsidR="003F0571" w:rsidRPr="00D34AA4" w:rsidRDefault="003F0571" w:rsidP="00E152E4">
            <w:pPr>
              <w:spacing w:after="0" w:line="240" w:lineRule="auto"/>
              <w:rPr>
                <w:rFonts w:ascii="Times New Roman" w:hAnsi="Times New Roman" w:cs="Times New Roman"/>
                <w:i/>
                <w:sz w:val="24"/>
                <w:szCs w:val="24"/>
                <w:lang w:val="kk-KZ"/>
              </w:rPr>
            </w:pPr>
            <w:r w:rsidRPr="00D34AA4">
              <w:rPr>
                <w:rFonts w:ascii="Times New Roman" w:hAnsi="Times New Roman" w:cs="Times New Roman"/>
                <w:sz w:val="24"/>
                <w:szCs w:val="24"/>
                <w:lang w:val="kk-KZ"/>
              </w:rPr>
              <w:t xml:space="preserve">           Қаптарға орау</w:t>
            </w:r>
          </w:p>
        </w:tc>
        <w:tc>
          <w:tcPr>
            <w:tcW w:w="490" w:type="dxa"/>
            <w:tcBorders>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1312" behindDoc="0" locked="0" layoutInCell="1" allowOverlap="1" wp14:anchorId="49E64C0A" wp14:editId="22FFE716">
                      <wp:simplePos x="0" y="0"/>
                      <wp:positionH relativeFrom="column">
                        <wp:posOffset>-74295</wp:posOffset>
                      </wp:positionH>
                      <wp:positionV relativeFrom="paragraph">
                        <wp:posOffset>234315</wp:posOffset>
                      </wp:positionV>
                      <wp:extent cx="304800" cy="45719"/>
                      <wp:effectExtent l="19050" t="19050" r="19050" b="31115"/>
                      <wp:wrapNone/>
                      <wp:docPr id="118" name="Стрелка влево 118"/>
                      <wp:cNvGraphicFramePr/>
                      <a:graphic xmlns:a="http://schemas.openxmlformats.org/drawingml/2006/main">
                        <a:graphicData uri="http://schemas.microsoft.com/office/word/2010/wordprocessingShape">
                          <wps:wsp>
                            <wps:cNvSpPr/>
                            <wps:spPr>
                              <a:xfrm>
                                <a:off x="0" y="0"/>
                                <a:ext cx="30480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584FA4" id="Стрелка влево 118" o:spid="_x0000_s1026" type="#_x0000_t66" style="position:absolute;margin-left:-5.85pt;margin-top:18.45pt;width:24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" adj="1620" fillcolor="window" strokecolor="windowText" strokeweight=".25pt"/>
                  </w:pict>
                </mc:Fallback>
              </mc:AlternateContent>
            </w:r>
          </w:p>
        </w:tc>
        <w:tc>
          <w:tcPr>
            <w:tcW w:w="2706" w:type="dxa"/>
            <w:tcBorders>
              <w:bottom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p>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Салмағы, орау сапасы</w:t>
            </w:r>
          </w:p>
        </w:tc>
      </w:tr>
      <w:tr w:rsidR="003F0571" w:rsidRPr="00D34AA4" w:rsidTr="00E152E4">
        <w:trPr>
          <w:trHeight w:val="409"/>
        </w:trPr>
        <w:tc>
          <w:tcPr>
            <w:tcW w:w="3510" w:type="dxa"/>
            <w:gridSpan w:val="2"/>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c>
          <w:tcPr>
            <w:tcW w:w="2787" w:type="dxa"/>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4E510D75" wp14:editId="167E32E0">
                      <wp:simplePos x="0" y="0"/>
                      <wp:positionH relativeFrom="column">
                        <wp:posOffset>753110</wp:posOffset>
                      </wp:positionH>
                      <wp:positionV relativeFrom="paragraph">
                        <wp:posOffset>32385</wp:posOffset>
                      </wp:positionV>
                      <wp:extent cx="45719" cy="196850"/>
                      <wp:effectExtent l="19050" t="0" r="31115" b="31750"/>
                      <wp:wrapNone/>
                      <wp:docPr id="192" name="Стрелка вниз 192"/>
                      <wp:cNvGraphicFramePr/>
                      <a:graphic xmlns:a="http://schemas.openxmlformats.org/drawingml/2006/main">
                        <a:graphicData uri="http://schemas.microsoft.com/office/word/2010/wordprocessingShape">
                          <wps:wsp>
                            <wps:cNvSpPr/>
                            <wps:spPr>
                              <a:xfrm>
                                <a:off x="0" y="0"/>
                                <a:ext cx="45719" cy="1968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A78C2" id="Стрелка вниз 192" o:spid="_x0000_s1026" type="#_x0000_t67" style="position:absolute;margin-left:59.3pt;margin-top:2.55pt;width:3.6pt;height:15.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" adj="19092" fillcolor="window" strokecolor="windowText" strokeweight=".25pt"/>
                  </w:pict>
                </mc:Fallback>
              </mc:AlternateContent>
            </w:r>
          </w:p>
        </w:tc>
        <w:tc>
          <w:tcPr>
            <w:tcW w:w="3196" w:type="dxa"/>
            <w:gridSpan w:val="2"/>
            <w:tcBorders>
              <w:left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r>
      <w:tr w:rsidR="003F0571" w:rsidRPr="00D34AA4" w:rsidTr="00E152E4">
        <w:trPr>
          <w:trHeight w:val="878"/>
        </w:trPr>
        <w:tc>
          <w:tcPr>
            <w:tcW w:w="2971" w:type="dxa"/>
            <w:tcBorders>
              <w:bottom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Тұтас кептірілген шикізат, крафт қағаз қапшықтары, жапсырмалар</w:t>
            </w:r>
          </w:p>
        </w:tc>
        <w:tc>
          <w:tcPr>
            <w:tcW w:w="539" w:type="dxa"/>
            <w:tcBorders>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02726809" wp14:editId="7A0DDEA2">
                      <wp:simplePos x="0" y="0"/>
                      <wp:positionH relativeFrom="column">
                        <wp:posOffset>-70485</wp:posOffset>
                      </wp:positionH>
                      <wp:positionV relativeFrom="paragraph">
                        <wp:posOffset>241935</wp:posOffset>
                      </wp:positionV>
                      <wp:extent cx="330200" cy="45719"/>
                      <wp:effectExtent l="0" t="19050" r="31750" b="31115"/>
                      <wp:wrapNone/>
                      <wp:docPr id="123" name="Стрелка вправо 123"/>
                      <wp:cNvGraphicFramePr/>
                      <a:graphic xmlns:a="http://schemas.openxmlformats.org/drawingml/2006/main">
                        <a:graphicData uri="http://schemas.microsoft.com/office/word/2010/wordprocessingShape">
                          <wps:wsp>
                            <wps:cNvSpPr/>
                            <wps:spPr>
                              <a:xfrm>
                                <a:off x="0" y="0"/>
                                <a:ext cx="330200" cy="45719"/>
                              </a:xfrm>
                              <a:prstGeom prst="righ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7E23F0" id="Стрелка вправо 123" o:spid="_x0000_s1026" type="#_x0000_t13" style="position:absolute;margin-left:-5.55pt;margin-top:19.05pt;width:26pt;height: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" adj="20105" fillcolor="window" strokecolor="windowText" strokeweight=".25pt"/>
                  </w:pict>
                </mc:Fallback>
              </mc:AlternateContent>
            </w:r>
          </w:p>
        </w:tc>
        <w:tc>
          <w:tcPr>
            <w:tcW w:w="2787" w:type="dxa"/>
            <w:tcBorders>
              <w:bottom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4. </w:t>
            </w:r>
            <w:r w:rsidR="009225D7" w:rsidRPr="00D34AA4">
              <w:rPr>
                <w:rFonts w:ascii="Times New Roman" w:hAnsi="Times New Roman" w:cs="Times New Roman"/>
                <w:b/>
                <w:sz w:val="24"/>
                <w:szCs w:val="24"/>
                <w:lang w:val="kk-KZ"/>
              </w:rPr>
              <w:t>Саты</w:t>
            </w:r>
            <w:r w:rsidRPr="00D34AA4">
              <w:rPr>
                <w:rFonts w:ascii="Times New Roman" w:hAnsi="Times New Roman" w:cs="Times New Roman"/>
                <w:b/>
                <w:sz w:val="24"/>
                <w:szCs w:val="24"/>
                <w:lang w:val="kk-KZ"/>
              </w:rPr>
              <w:t xml:space="preserve"> </w:t>
            </w:r>
          </w:p>
          <w:p w:rsidR="003F0571" w:rsidRPr="00D34AA4" w:rsidRDefault="003F0571" w:rsidP="00E152E4">
            <w:pPr>
              <w:spacing w:after="0" w:line="240" w:lineRule="auto"/>
              <w:ind w:firstLine="567"/>
              <w:rPr>
                <w:rFonts w:ascii="Times New Roman" w:hAnsi="Times New Roman" w:cs="Times New Roman"/>
                <w:b/>
                <w:i/>
                <w:sz w:val="24"/>
                <w:szCs w:val="24"/>
                <w:lang w:val="kk-KZ"/>
              </w:rPr>
            </w:pPr>
            <w:r w:rsidRPr="00D34AA4">
              <w:rPr>
                <w:rFonts w:ascii="Times New Roman" w:hAnsi="Times New Roman" w:cs="Times New Roman"/>
                <w:b/>
                <w:sz w:val="24"/>
                <w:szCs w:val="24"/>
                <w:lang w:val="kk-KZ"/>
              </w:rPr>
              <w:t xml:space="preserve">    Таңбалау</w:t>
            </w:r>
          </w:p>
        </w:tc>
        <w:tc>
          <w:tcPr>
            <w:tcW w:w="490"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2336" behindDoc="0" locked="0" layoutInCell="1" allowOverlap="1" wp14:anchorId="0122E3FE" wp14:editId="32914A7C">
                      <wp:simplePos x="0" y="0"/>
                      <wp:positionH relativeFrom="column">
                        <wp:posOffset>-76835</wp:posOffset>
                      </wp:positionH>
                      <wp:positionV relativeFrom="paragraph">
                        <wp:posOffset>194945</wp:posOffset>
                      </wp:positionV>
                      <wp:extent cx="304800" cy="50165"/>
                      <wp:effectExtent l="19050" t="19050" r="19050" b="45085"/>
                      <wp:wrapNone/>
                      <wp:docPr id="119" name="Стрелка влево 119"/>
                      <wp:cNvGraphicFramePr/>
                      <a:graphic xmlns:a="http://schemas.openxmlformats.org/drawingml/2006/main">
                        <a:graphicData uri="http://schemas.microsoft.com/office/word/2010/wordprocessingShape">
                          <wps:wsp>
                            <wps:cNvSpPr/>
                            <wps:spPr>
                              <a:xfrm flipV="1">
                                <a:off x="0" y="0"/>
                                <a:ext cx="304800" cy="50165"/>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3526A" id="Стрелка влево 119" o:spid="_x0000_s1026" type="#_x0000_t66" style="position:absolute;margin-left:-6.05pt;margin-top:15.35pt;width:24pt;height:3.95pt;flip: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" adj="1778" fillcolor="window" strokecolor="windowText" strokeweight=".25pt"/>
                  </w:pict>
                </mc:Fallback>
              </mc:AlternateContent>
            </w:r>
          </w:p>
        </w:tc>
        <w:tc>
          <w:tcPr>
            <w:tcW w:w="2706" w:type="dxa"/>
            <w:shd w:val="clear" w:color="auto" w:fill="auto"/>
          </w:tcPr>
          <w:p w:rsidR="003F0571" w:rsidRPr="00D34AA4" w:rsidRDefault="003F0571" w:rsidP="00E152E4">
            <w:pPr>
              <w:spacing w:after="0" w:line="240" w:lineRule="auto"/>
              <w:rPr>
                <w:rFonts w:ascii="Times New Roman" w:hAnsi="Times New Roman" w:cs="Times New Roman"/>
                <w:sz w:val="24"/>
                <w:szCs w:val="24"/>
              </w:rPr>
            </w:pPr>
          </w:p>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rPr>
              <w:t>Таңбалауды бақылау</w:t>
            </w:r>
          </w:p>
        </w:tc>
      </w:tr>
      <w:tr w:rsidR="003F0571" w:rsidRPr="00D34AA4" w:rsidTr="00E152E4">
        <w:trPr>
          <w:trHeight w:val="409"/>
        </w:trPr>
        <w:tc>
          <w:tcPr>
            <w:tcW w:w="3510" w:type="dxa"/>
            <w:gridSpan w:val="2"/>
            <w:vMerge w:val="restart"/>
            <w:tcBorders>
              <w:left w:val="nil"/>
              <w:bottom w:val="nil"/>
              <w:righ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787" w:type="dxa"/>
            <w:tcBorders>
              <w:left w:val="nil"/>
              <w:righ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0AE34E45" wp14:editId="4D3E562A">
                      <wp:simplePos x="0" y="0"/>
                      <wp:positionH relativeFrom="column">
                        <wp:posOffset>779145</wp:posOffset>
                      </wp:positionH>
                      <wp:positionV relativeFrom="paragraph">
                        <wp:posOffset>5080</wp:posOffset>
                      </wp:positionV>
                      <wp:extent cx="45719" cy="228600"/>
                      <wp:effectExtent l="19050" t="0" r="31115" b="38100"/>
                      <wp:wrapNone/>
                      <wp:docPr id="193" name="Стрелка вниз 193"/>
                      <wp:cNvGraphicFramePr/>
                      <a:graphic xmlns:a="http://schemas.openxmlformats.org/drawingml/2006/main">
                        <a:graphicData uri="http://schemas.microsoft.com/office/word/2010/wordprocessingShape">
                          <wps:wsp>
                            <wps:cNvSpPr/>
                            <wps:spPr>
                              <a:xfrm>
                                <a:off x="0" y="0"/>
                                <a:ext cx="45719" cy="2286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A3EECE" id="Стрелка вниз 193" o:spid="_x0000_s1026" type="#_x0000_t67" style="position:absolute;margin-left:61.35pt;margin-top:.4pt;width:3.6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" adj="19440" fillcolor="window" strokecolor="windowText" strokeweight=".25pt"/>
                  </w:pict>
                </mc:Fallback>
              </mc:AlternateContent>
            </w:r>
          </w:p>
        </w:tc>
        <w:tc>
          <w:tcPr>
            <w:tcW w:w="3196" w:type="dxa"/>
            <w:gridSpan w:val="2"/>
            <w:tcBorders>
              <w:lef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E152E4">
        <w:trPr>
          <w:trHeight w:val="196"/>
        </w:trPr>
        <w:tc>
          <w:tcPr>
            <w:tcW w:w="3510" w:type="dxa"/>
            <w:gridSpan w:val="2"/>
            <w:vMerge/>
            <w:tcBorders>
              <w:left w:val="nil"/>
              <w:bottom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787" w:type="dxa"/>
            <w:tcBorders>
              <w:bottom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5. </w:t>
            </w:r>
            <w:r w:rsidR="009225D7" w:rsidRPr="00D34AA4">
              <w:rPr>
                <w:rFonts w:ascii="Times New Roman" w:hAnsi="Times New Roman" w:cs="Times New Roman"/>
                <w:b/>
                <w:sz w:val="24"/>
                <w:szCs w:val="24"/>
                <w:lang w:val="kk-KZ"/>
              </w:rPr>
              <w:t>Саты</w:t>
            </w:r>
          </w:p>
          <w:p w:rsidR="003F0571" w:rsidRPr="00D34AA4" w:rsidRDefault="003F0571" w:rsidP="00E152E4">
            <w:pPr>
              <w:spacing w:after="0" w:line="240" w:lineRule="auto"/>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Карантин, сақтау</w:t>
            </w:r>
          </w:p>
        </w:tc>
        <w:tc>
          <w:tcPr>
            <w:tcW w:w="490" w:type="dxa"/>
            <w:tcBorders>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63360" behindDoc="0" locked="0" layoutInCell="1" allowOverlap="1" wp14:anchorId="6B7C6814" wp14:editId="1EB1AF1E">
                      <wp:simplePos x="0" y="0"/>
                      <wp:positionH relativeFrom="column">
                        <wp:posOffset>-74295</wp:posOffset>
                      </wp:positionH>
                      <wp:positionV relativeFrom="paragraph">
                        <wp:posOffset>422275</wp:posOffset>
                      </wp:positionV>
                      <wp:extent cx="304800" cy="45719"/>
                      <wp:effectExtent l="19050" t="19050" r="19050" b="31115"/>
                      <wp:wrapNone/>
                      <wp:docPr id="120" name="Стрелка влево 120"/>
                      <wp:cNvGraphicFramePr/>
                      <a:graphic xmlns:a="http://schemas.openxmlformats.org/drawingml/2006/main">
                        <a:graphicData uri="http://schemas.microsoft.com/office/word/2010/wordprocessingShape">
                          <wps:wsp>
                            <wps:cNvSpPr/>
                            <wps:spPr>
                              <a:xfrm>
                                <a:off x="0" y="0"/>
                                <a:ext cx="30480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E900BA" id="Стрелка влево 120" o:spid="_x0000_s1026" type="#_x0000_t66" style="position:absolute;margin-left:-5.85pt;margin-top:33.25pt;width:24pt;height:3.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" adj="1620" fillcolor="window" strokecolor="windowText" strokeweight=".25pt"/>
                  </w:pict>
                </mc:Fallback>
              </mc:AlternateContent>
            </w:r>
          </w:p>
        </w:tc>
        <w:tc>
          <w:tcPr>
            <w:tcW w:w="2706" w:type="dxa"/>
            <w:tcBorders>
              <w:bottom w:val="single" w:sz="4" w:space="0" w:color="auto"/>
            </w:tcBorders>
            <w:shd w:val="clear" w:color="auto" w:fill="auto"/>
          </w:tcPr>
          <w:p w:rsidR="003F0571" w:rsidRPr="00D34AA4" w:rsidRDefault="003F0571" w:rsidP="0015781A">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Температура (</w:t>
            </w:r>
            <w:r w:rsidRPr="00D34AA4">
              <w:rPr>
                <w:rFonts w:ascii="Times New Roman" w:hAnsi="Times New Roman" w:cs="Times New Roman"/>
                <w:sz w:val="24"/>
                <w:szCs w:val="24"/>
              </w:rPr>
              <w:t>+18</w:t>
            </w:r>
            <w:r w:rsidRPr="00D34AA4">
              <w:rPr>
                <w:rFonts w:ascii="Times New Roman" w:hAnsi="Times New Roman" w:cs="Times New Roman"/>
                <w:sz w:val="24"/>
                <w:szCs w:val="24"/>
                <w:vertAlign w:val="superscript"/>
              </w:rPr>
              <w:t>0</w:t>
            </w:r>
            <w:r w:rsidRPr="00D34AA4">
              <w:rPr>
                <w:rFonts w:ascii="Times New Roman" w:hAnsi="Times New Roman" w:cs="Times New Roman"/>
                <w:sz w:val="24"/>
                <w:szCs w:val="24"/>
              </w:rPr>
              <w:t xml:space="preserve">С </w:t>
            </w:r>
            <w:r w:rsidRPr="00D34AA4">
              <w:rPr>
                <w:rFonts w:ascii="Times New Roman" w:hAnsi="Times New Roman" w:cs="Times New Roman"/>
                <w:sz w:val="24"/>
                <w:szCs w:val="24"/>
                <w:lang w:val="kk-KZ"/>
              </w:rPr>
              <w:t>жоғары емес</w:t>
            </w:r>
            <w:r w:rsidRPr="00D34AA4">
              <w:rPr>
                <w:rFonts w:ascii="Times New Roman" w:hAnsi="Times New Roman" w:cs="Times New Roman"/>
                <w:sz w:val="24"/>
                <w:szCs w:val="24"/>
              </w:rPr>
              <w:t>)</w:t>
            </w:r>
            <w:r w:rsidRPr="00D34AA4">
              <w:rPr>
                <w:rFonts w:ascii="Times New Roman" w:hAnsi="Times New Roman" w:cs="Times New Roman"/>
                <w:sz w:val="24"/>
                <w:szCs w:val="24"/>
                <w:lang w:val="kk-KZ"/>
              </w:rPr>
              <w:t xml:space="preserve">; </w:t>
            </w:r>
          </w:p>
          <w:p w:rsidR="003F0571" w:rsidRPr="00D34AA4" w:rsidRDefault="003F0571" w:rsidP="00E152E4">
            <w:pPr>
              <w:spacing w:after="0" w:line="240" w:lineRule="auto"/>
              <w:rPr>
                <w:rFonts w:ascii="Times New Roman" w:hAnsi="Times New Roman" w:cs="Times New Roman"/>
                <w:sz w:val="24"/>
                <w:szCs w:val="24"/>
              </w:rPr>
            </w:pPr>
            <w:r w:rsidRPr="00D34AA4">
              <w:rPr>
                <w:rFonts w:ascii="Times New Roman" w:hAnsi="Times New Roman" w:cs="Times New Roman"/>
                <w:sz w:val="24"/>
                <w:szCs w:val="24"/>
                <w:lang w:val="kk-KZ"/>
              </w:rPr>
              <w:t>Ылғалдылығы</w:t>
            </w:r>
            <w:r w:rsidRPr="00D34AA4">
              <w:rPr>
                <w:rFonts w:ascii="Times New Roman" w:hAnsi="Times New Roman" w:cs="Times New Roman"/>
                <w:sz w:val="24"/>
                <w:szCs w:val="24"/>
              </w:rPr>
              <w:t xml:space="preserve"> (60±5 %)</w:t>
            </w:r>
          </w:p>
          <w:p w:rsidR="003F0571" w:rsidRPr="00D34AA4" w:rsidRDefault="003F0571" w:rsidP="00E152E4">
            <w:pPr>
              <w:spacing w:after="0" w:line="240" w:lineRule="auto"/>
              <w:rPr>
                <w:rFonts w:ascii="Times New Roman" w:hAnsi="Times New Roman" w:cs="Times New Roman"/>
                <w:sz w:val="24"/>
                <w:szCs w:val="24"/>
              </w:rPr>
            </w:pPr>
            <w:r w:rsidRPr="00D34AA4">
              <w:rPr>
                <w:rFonts w:ascii="Times New Roman" w:hAnsi="Times New Roman" w:cs="Times New Roman"/>
                <w:sz w:val="24"/>
                <w:szCs w:val="24"/>
              </w:rPr>
              <w:t>Микробиологиялық тазалық</w:t>
            </w:r>
          </w:p>
        </w:tc>
      </w:tr>
      <w:tr w:rsidR="003F0571" w:rsidRPr="00D34AA4" w:rsidTr="00E152E4">
        <w:trPr>
          <w:trHeight w:val="196"/>
        </w:trPr>
        <w:tc>
          <w:tcPr>
            <w:tcW w:w="3510" w:type="dxa"/>
            <w:gridSpan w:val="2"/>
            <w:vMerge/>
            <w:tcBorders>
              <w:left w:val="nil"/>
              <w:bottom w:val="nil"/>
              <w:righ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787" w:type="dxa"/>
            <w:tcBorders>
              <w:left w:val="nil"/>
              <w:righ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2576" behindDoc="0" locked="0" layoutInCell="1" allowOverlap="1" wp14:anchorId="2197E273" wp14:editId="5AD7135E">
                      <wp:simplePos x="0" y="0"/>
                      <wp:positionH relativeFrom="column">
                        <wp:posOffset>760095</wp:posOffset>
                      </wp:positionH>
                      <wp:positionV relativeFrom="paragraph">
                        <wp:posOffset>5715</wp:posOffset>
                      </wp:positionV>
                      <wp:extent cx="45719" cy="158750"/>
                      <wp:effectExtent l="19050" t="0" r="31115" b="31750"/>
                      <wp:wrapNone/>
                      <wp:docPr id="194" name="Стрелка вниз 194"/>
                      <wp:cNvGraphicFramePr/>
                      <a:graphic xmlns:a="http://schemas.openxmlformats.org/drawingml/2006/main">
                        <a:graphicData uri="http://schemas.microsoft.com/office/word/2010/wordprocessingShape">
                          <wps:wsp>
                            <wps:cNvSpPr/>
                            <wps:spPr>
                              <a:xfrm>
                                <a:off x="0" y="0"/>
                                <a:ext cx="45719" cy="1587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E8C31A" id="Стрелка вниз 194" o:spid="_x0000_s1026" type="#_x0000_t67" style="position:absolute;margin-left:59.85pt;margin-top:.45pt;width:3.6pt;height:12.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" adj="18490" fillcolor="window" strokecolor="windowText" strokeweight=".25pt"/>
                  </w:pict>
                </mc:Fallback>
              </mc:AlternateContent>
            </w:r>
          </w:p>
        </w:tc>
        <w:tc>
          <w:tcPr>
            <w:tcW w:w="3196" w:type="dxa"/>
            <w:gridSpan w:val="2"/>
            <w:vMerge w:val="restart"/>
            <w:tcBorders>
              <w:left w:val="nil"/>
              <w:bottom w:val="nil"/>
              <w:righ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E152E4">
        <w:trPr>
          <w:trHeight w:val="196"/>
        </w:trPr>
        <w:tc>
          <w:tcPr>
            <w:tcW w:w="3510" w:type="dxa"/>
            <w:gridSpan w:val="2"/>
            <w:vMerge/>
            <w:tcBorders>
              <w:left w:val="nil"/>
              <w:bottom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c>
          <w:tcPr>
            <w:tcW w:w="2787"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b/>
                <w:bCs/>
                <w:sz w:val="24"/>
                <w:szCs w:val="24"/>
                <w:lang w:val="kk-KZ"/>
              </w:rPr>
              <w:t>Дайын өнім</w:t>
            </w:r>
          </w:p>
        </w:tc>
        <w:tc>
          <w:tcPr>
            <w:tcW w:w="3196" w:type="dxa"/>
            <w:gridSpan w:val="2"/>
            <w:vMerge/>
            <w:tcBorders>
              <w:bottom w:val="nil"/>
              <w:right w:val="nil"/>
            </w:tcBorders>
            <w:shd w:val="clear" w:color="auto" w:fill="auto"/>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p>
        </w:tc>
      </w:tr>
    </w:tbl>
    <w:p w:rsidR="0015781A" w:rsidRPr="00D34AA4" w:rsidRDefault="0015781A" w:rsidP="0015781A">
      <w:pPr>
        <w:tabs>
          <w:tab w:val="left" w:pos="6996"/>
        </w:tabs>
        <w:spacing w:after="0" w:line="240" w:lineRule="auto"/>
        <w:rPr>
          <w:rFonts w:ascii="Times New Roman" w:hAnsi="Times New Roman" w:cs="Times New Roman"/>
          <w:b/>
          <w:sz w:val="28"/>
          <w:szCs w:val="28"/>
          <w:lang w:val="kk-KZ"/>
        </w:rPr>
      </w:pPr>
    </w:p>
    <w:p w:rsidR="003F0571" w:rsidRPr="00D34AA4" w:rsidRDefault="003F0571" w:rsidP="0015781A">
      <w:pPr>
        <w:tabs>
          <w:tab w:val="left" w:pos="6996"/>
        </w:tabs>
        <w:spacing w:after="0" w:line="240" w:lineRule="auto"/>
        <w:jc w:val="center"/>
        <w:rPr>
          <w:rFonts w:ascii="Times New Roman" w:hAnsi="Times New Roman" w:cs="Times New Roman"/>
          <w:bCs/>
          <w:sz w:val="28"/>
          <w:szCs w:val="28"/>
          <w:lang w:val="kk-KZ"/>
        </w:rPr>
      </w:pPr>
      <w:r w:rsidRPr="00D34AA4">
        <w:rPr>
          <w:rFonts w:ascii="Times New Roman" w:hAnsi="Times New Roman" w:cs="Times New Roman"/>
          <w:bCs/>
          <w:sz w:val="28"/>
          <w:szCs w:val="28"/>
          <w:lang w:val="kk-KZ"/>
        </w:rPr>
        <w:t xml:space="preserve">Сурет </w:t>
      </w:r>
      <w:r w:rsidR="00571EC8" w:rsidRPr="00D34AA4">
        <w:rPr>
          <w:rFonts w:ascii="Times New Roman" w:hAnsi="Times New Roman" w:cs="Times New Roman"/>
          <w:bCs/>
          <w:sz w:val="28"/>
          <w:szCs w:val="28"/>
          <w:lang w:val="kk-KZ"/>
        </w:rPr>
        <w:t>10</w:t>
      </w:r>
      <w:r w:rsidRPr="00D34AA4">
        <w:rPr>
          <w:rFonts w:ascii="Times New Roman" w:hAnsi="Times New Roman" w:cs="Times New Roman"/>
          <w:bCs/>
          <w:sz w:val="28"/>
          <w:szCs w:val="28"/>
          <w:lang w:val="kk-KZ"/>
        </w:rPr>
        <w:t xml:space="preserve"> - </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bCs/>
          <w:iCs/>
          <w:sz w:val="28"/>
          <w:szCs w:val="28"/>
          <w:lang w:val="kk-KZ"/>
        </w:rPr>
        <w:t xml:space="preserve"> және</w:t>
      </w:r>
      <w:r w:rsidRPr="00D34AA4">
        <w:rPr>
          <w:rFonts w:ascii="Times New Roman" w:hAnsi="Times New Roman" w:cs="Times New Roman"/>
          <w:bCs/>
          <w:i/>
          <w:iCs/>
          <w:sz w:val="28"/>
          <w:szCs w:val="28"/>
          <w:lang w:val="kk-KZ"/>
        </w:rPr>
        <w:t xml:space="preserve"> 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i/>
          <w:iCs/>
          <w:sz w:val="28"/>
          <w:szCs w:val="28"/>
          <w:lang w:val="kk-KZ"/>
        </w:rPr>
        <w:t xml:space="preserve"> </w:t>
      </w:r>
      <w:r w:rsidRPr="00D34AA4">
        <w:rPr>
          <w:rFonts w:ascii="Times New Roman" w:hAnsi="Times New Roman" w:cs="Times New Roman"/>
          <w:bCs/>
          <w:iCs/>
          <w:sz w:val="28"/>
          <w:szCs w:val="28"/>
          <w:lang w:val="kk-KZ"/>
        </w:rPr>
        <w:t>өсімдік шикізаттарын</w:t>
      </w:r>
      <w:r w:rsidRPr="00D34AA4">
        <w:rPr>
          <w:rFonts w:ascii="Times New Roman" w:hAnsi="Times New Roman" w:cs="Times New Roman"/>
          <w:bCs/>
          <w:sz w:val="28"/>
          <w:szCs w:val="28"/>
          <w:lang w:val="kk-KZ"/>
        </w:rPr>
        <w:t xml:space="preserve"> дайындау мен кептірудің технологиялық сызбасы</w:t>
      </w:r>
    </w:p>
    <w:p w:rsidR="003F0571" w:rsidRPr="00D34AA4" w:rsidRDefault="0015781A" w:rsidP="0015781A">
      <w:pPr>
        <w:tabs>
          <w:tab w:val="left" w:pos="4200"/>
        </w:tabs>
        <w:spacing w:after="0" w:line="240" w:lineRule="auto"/>
        <w:rPr>
          <w:rFonts w:ascii="Times New Roman" w:hAnsi="Times New Roman" w:cs="Times New Roman"/>
          <w:bCs/>
          <w:i/>
          <w:iCs/>
          <w:sz w:val="28"/>
          <w:szCs w:val="28"/>
          <w:lang w:val="kk-KZ"/>
        </w:rPr>
      </w:pPr>
      <w:r w:rsidRPr="00D34AA4">
        <w:rPr>
          <w:rFonts w:ascii="Times New Roman" w:hAnsi="Times New Roman" w:cs="Times New Roman"/>
          <w:bCs/>
          <w:i/>
          <w:iCs/>
          <w:sz w:val="28"/>
          <w:szCs w:val="28"/>
          <w:lang w:val="kk-KZ"/>
        </w:rPr>
        <w:tab/>
      </w:r>
    </w:p>
    <w:p w:rsidR="003F0571" w:rsidRPr="00D34AA4" w:rsidRDefault="003F0571" w:rsidP="003F0571">
      <w:pPr>
        <w:tabs>
          <w:tab w:val="left" w:pos="6996"/>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bCs/>
          <w:iCs/>
          <w:sz w:val="28"/>
          <w:szCs w:val="28"/>
          <w:lang w:val="kk-KZ"/>
        </w:rPr>
        <w:t xml:space="preserve"> және</w:t>
      </w:r>
      <w:r w:rsidRPr="00D34AA4">
        <w:rPr>
          <w:rFonts w:ascii="Times New Roman" w:hAnsi="Times New Roman" w:cs="Times New Roman"/>
          <w:bCs/>
          <w:i/>
          <w:iCs/>
          <w:sz w:val="28"/>
          <w:szCs w:val="28"/>
          <w:lang w:val="kk-KZ"/>
        </w:rPr>
        <w:t xml:space="preserve"> 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i/>
          <w:iCs/>
          <w:sz w:val="28"/>
          <w:szCs w:val="28"/>
          <w:lang w:val="kk-KZ"/>
        </w:rPr>
        <w:t xml:space="preserve"> </w:t>
      </w:r>
      <w:r w:rsidRPr="00D34AA4">
        <w:rPr>
          <w:rFonts w:ascii="Times New Roman" w:hAnsi="Times New Roman" w:cs="Times New Roman"/>
          <w:bCs/>
          <w:iCs/>
          <w:sz w:val="28"/>
          <w:szCs w:val="28"/>
          <w:lang w:val="kk-KZ"/>
        </w:rPr>
        <w:t xml:space="preserve">өсімдік шикізаттарын жинау және кептіру технологиясының сипаттамасы </w:t>
      </w:r>
    </w:p>
    <w:p w:rsidR="003F0571" w:rsidRPr="00D34AA4" w:rsidRDefault="003F0571" w:rsidP="003F0571">
      <w:pPr>
        <w:tabs>
          <w:tab w:val="left" w:pos="3135"/>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i/>
          <w:iCs/>
          <w:sz w:val="28"/>
          <w:szCs w:val="28"/>
          <w:lang w:val="kk-KZ"/>
        </w:rPr>
        <w:t xml:space="preserve">                                                                                 </w:t>
      </w:r>
    </w:p>
    <w:p w:rsidR="003F0571" w:rsidRPr="00D34AA4" w:rsidRDefault="003F0571" w:rsidP="003F0571">
      <w:pPr>
        <w:pStyle w:val="Default"/>
        <w:ind w:firstLine="567"/>
        <w:jc w:val="both"/>
        <w:rPr>
          <w:sz w:val="28"/>
          <w:szCs w:val="28"/>
          <w:lang w:val="kk-KZ"/>
        </w:rPr>
      </w:pPr>
      <w:r w:rsidRPr="00D34AA4">
        <w:rPr>
          <w:b/>
          <w:sz w:val="28"/>
          <w:szCs w:val="28"/>
          <w:lang w:val="kk-KZ"/>
        </w:rPr>
        <w:t>1-саты</w:t>
      </w:r>
      <w:r w:rsidRPr="00D34AA4">
        <w:rPr>
          <w:sz w:val="28"/>
          <w:szCs w:val="28"/>
          <w:lang w:val="kk-KZ"/>
        </w:rPr>
        <w:t xml:space="preserve">: Шикізатты жинау. </w:t>
      </w:r>
      <w:r w:rsidRPr="00D34AA4">
        <w:rPr>
          <w:bCs/>
          <w:i/>
          <w:iCs/>
          <w:sz w:val="28"/>
          <w:szCs w:val="28"/>
          <w:lang w:val="kk-KZ"/>
        </w:rPr>
        <w:t xml:space="preserve">Dracocephalum nutans </w:t>
      </w:r>
      <w:r w:rsidRPr="00D34AA4">
        <w:rPr>
          <w:bCs/>
          <w:iCs/>
          <w:sz w:val="28"/>
          <w:szCs w:val="28"/>
          <w:lang w:val="kk-KZ"/>
        </w:rPr>
        <w:t>L</w:t>
      </w:r>
      <w:r w:rsidRPr="00D34AA4">
        <w:rPr>
          <w:bCs/>
          <w:i/>
          <w:iCs/>
          <w:sz w:val="28"/>
          <w:szCs w:val="28"/>
          <w:lang w:val="kk-KZ"/>
        </w:rPr>
        <w:t>. және Dracocephalum ruyschiana</w:t>
      </w:r>
      <w:r w:rsidRPr="00D34AA4">
        <w:rPr>
          <w:bCs/>
          <w:iCs/>
          <w:sz w:val="28"/>
          <w:szCs w:val="28"/>
          <w:lang w:val="kk-KZ"/>
        </w:rPr>
        <w:t xml:space="preserve"> L. </w:t>
      </w:r>
      <w:r w:rsidRPr="00D34AA4">
        <w:rPr>
          <w:bCs/>
          <w:i/>
          <w:iCs/>
          <w:sz w:val="28"/>
          <w:szCs w:val="28"/>
          <w:lang w:val="kk-KZ"/>
        </w:rPr>
        <w:t xml:space="preserve"> өсімдік шикізаттарын </w:t>
      </w:r>
      <w:r w:rsidRPr="00D34AA4">
        <w:rPr>
          <w:sz w:val="28"/>
          <w:szCs w:val="28"/>
          <w:lang w:val="kk-KZ"/>
        </w:rPr>
        <w:t xml:space="preserve">жинау. Гүлдену кезеңінде өсімдіктің жер үсті бөлігі пышақ және секатор көмегімен кесу арқылы жиналды. Минералды қоспалардан және тағы басқа қалдық заттардан тазартылды. </w:t>
      </w:r>
    </w:p>
    <w:p w:rsidR="003F0571" w:rsidRPr="00D34AA4" w:rsidRDefault="003F0571" w:rsidP="003F0571">
      <w:pPr>
        <w:pStyle w:val="Default"/>
        <w:ind w:firstLine="567"/>
        <w:jc w:val="both"/>
        <w:rPr>
          <w:sz w:val="28"/>
          <w:szCs w:val="28"/>
          <w:lang w:val="kk-KZ"/>
        </w:rPr>
      </w:pPr>
      <w:r w:rsidRPr="00D34AA4">
        <w:rPr>
          <w:b/>
          <w:sz w:val="28"/>
          <w:szCs w:val="28"/>
          <w:lang w:val="kk-KZ"/>
        </w:rPr>
        <w:t>2-саты</w:t>
      </w:r>
      <w:r w:rsidRPr="00D34AA4">
        <w:rPr>
          <w:sz w:val="28"/>
          <w:szCs w:val="28"/>
          <w:lang w:val="kk-KZ"/>
        </w:rPr>
        <w:t xml:space="preserve">: Шикізатты кептіру. </w:t>
      </w:r>
      <w:r w:rsidRPr="00D34AA4">
        <w:rPr>
          <w:bCs/>
          <w:i/>
          <w:iCs/>
          <w:sz w:val="28"/>
          <w:szCs w:val="28"/>
          <w:lang w:val="kk-KZ"/>
        </w:rPr>
        <w:t xml:space="preserve">Dracocephalum nutans </w:t>
      </w:r>
      <w:r w:rsidRPr="00D34AA4">
        <w:rPr>
          <w:bCs/>
          <w:iCs/>
          <w:sz w:val="28"/>
          <w:szCs w:val="28"/>
          <w:lang w:val="kk-KZ"/>
        </w:rPr>
        <w:t>L</w:t>
      </w:r>
      <w:r w:rsidRPr="00D34AA4">
        <w:rPr>
          <w:bCs/>
          <w:i/>
          <w:iCs/>
          <w:sz w:val="28"/>
          <w:szCs w:val="28"/>
          <w:lang w:val="kk-KZ"/>
        </w:rPr>
        <w:t>. және Dracocephalum ruyschiana</w:t>
      </w:r>
      <w:r w:rsidRPr="00D34AA4">
        <w:rPr>
          <w:bCs/>
          <w:iCs/>
          <w:sz w:val="28"/>
          <w:szCs w:val="28"/>
          <w:lang w:val="kk-KZ"/>
        </w:rPr>
        <w:t xml:space="preserve"> L. </w:t>
      </w:r>
      <w:r w:rsidRPr="00D34AA4">
        <w:rPr>
          <w:bCs/>
          <w:i/>
          <w:iCs/>
          <w:sz w:val="28"/>
          <w:szCs w:val="28"/>
          <w:lang w:val="kk-KZ"/>
        </w:rPr>
        <w:t xml:space="preserve"> өсімдік шикізаттарын </w:t>
      </w:r>
      <w:r w:rsidRPr="00D34AA4">
        <w:rPr>
          <w:sz w:val="28"/>
          <w:szCs w:val="28"/>
          <w:lang w:val="kk-KZ"/>
        </w:rPr>
        <w:t xml:space="preserve">кептіру. Арнайы стеллаждарды </w:t>
      </w:r>
      <w:r w:rsidRPr="00D34AA4">
        <w:rPr>
          <w:sz w:val="28"/>
          <w:szCs w:val="28"/>
          <w:lang w:val="kk-KZ"/>
        </w:rPr>
        <w:lastRenderedPageBreak/>
        <w:t xml:space="preserve">пайдаланып, төсеу қалыңдығы 1-3 см етіп төсеп, қараңғы желдетілген жерде кептірілді.  </w:t>
      </w:r>
    </w:p>
    <w:p w:rsidR="003F0571" w:rsidRPr="00D34AA4" w:rsidRDefault="003F0571" w:rsidP="003F0571">
      <w:pPr>
        <w:pStyle w:val="Default"/>
        <w:ind w:firstLine="567"/>
        <w:jc w:val="both"/>
        <w:rPr>
          <w:sz w:val="28"/>
          <w:szCs w:val="28"/>
          <w:lang w:val="kk-KZ"/>
        </w:rPr>
      </w:pPr>
      <w:r w:rsidRPr="00D34AA4">
        <w:rPr>
          <w:b/>
          <w:sz w:val="28"/>
          <w:szCs w:val="28"/>
          <w:lang w:val="kk-KZ"/>
        </w:rPr>
        <w:t>3-саты</w:t>
      </w:r>
      <w:r w:rsidRPr="00D34AA4">
        <w:rPr>
          <w:sz w:val="28"/>
          <w:szCs w:val="28"/>
          <w:lang w:val="kk-KZ"/>
        </w:rPr>
        <w:t xml:space="preserve">: Орамдау. </w:t>
      </w:r>
      <w:r w:rsidRPr="00D34AA4">
        <w:rPr>
          <w:bCs/>
          <w:i/>
          <w:iCs/>
          <w:sz w:val="28"/>
          <w:szCs w:val="28"/>
          <w:lang w:val="kk-KZ"/>
        </w:rPr>
        <w:t xml:space="preserve">Dracocephalum nutans </w:t>
      </w:r>
      <w:r w:rsidRPr="00D34AA4">
        <w:rPr>
          <w:bCs/>
          <w:iCs/>
          <w:sz w:val="28"/>
          <w:szCs w:val="28"/>
          <w:lang w:val="kk-KZ"/>
        </w:rPr>
        <w:t>L. және</w:t>
      </w:r>
      <w:r w:rsidRPr="00D34AA4">
        <w:rPr>
          <w:bCs/>
          <w:i/>
          <w:iCs/>
          <w:sz w:val="28"/>
          <w:szCs w:val="28"/>
          <w:lang w:val="kk-KZ"/>
        </w:rPr>
        <w:t xml:space="preserve"> Dracocephalum ruyschiana</w:t>
      </w:r>
      <w:r w:rsidRPr="00D34AA4">
        <w:rPr>
          <w:bCs/>
          <w:iCs/>
          <w:sz w:val="28"/>
          <w:szCs w:val="28"/>
          <w:lang w:val="kk-KZ"/>
        </w:rPr>
        <w:t xml:space="preserve"> L. </w:t>
      </w:r>
      <w:r w:rsidRPr="00D34AA4">
        <w:rPr>
          <w:bCs/>
          <w:i/>
          <w:iCs/>
          <w:sz w:val="28"/>
          <w:szCs w:val="28"/>
          <w:lang w:val="kk-KZ"/>
        </w:rPr>
        <w:t xml:space="preserve"> </w:t>
      </w:r>
      <w:r w:rsidRPr="00D34AA4">
        <w:rPr>
          <w:bCs/>
          <w:iCs/>
          <w:sz w:val="28"/>
          <w:szCs w:val="28"/>
          <w:lang w:val="kk-KZ"/>
        </w:rPr>
        <w:t xml:space="preserve">өсімдік шикізаттарын </w:t>
      </w:r>
      <w:r w:rsidRPr="00D34AA4">
        <w:rPr>
          <w:sz w:val="28"/>
          <w:szCs w:val="28"/>
          <w:lang w:val="kk-KZ"/>
        </w:rPr>
        <w:t xml:space="preserve">орамдау. МЕМСТ 2228-81 талаптарына сәйкес, крафт-қағазы негізінде жасалынған қаптарға салынды. </w:t>
      </w:r>
    </w:p>
    <w:p w:rsidR="003F0571" w:rsidRPr="00D34AA4" w:rsidRDefault="003F0571" w:rsidP="003F0571">
      <w:pPr>
        <w:pStyle w:val="Default"/>
        <w:ind w:firstLine="567"/>
        <w:jc w:val="both"/>
        <w:rPr>
          <w:sz w:val="28"/>
          <w:szCs w:val="28"/>
          <w:lang w:val="kk-KZ"/>
        </w:rPr>
      </w:pPr>
      <w:r w:rsidRPr="00D34AA4">
        <w:rPr>
          <w:b/>
          <w:sz w:val="28"/>
          <w:szCs w:val="28"/>
          <w:lang w:val="kk-KZ"/>
        </w:rPr>
        <w:t>4-саты</w:t>
      </w:r>
      <w:r w:rsidRPr="00D34AA4">
        <w:rPr>
          <w:sz w:val="28"/>
          <w:szCs w:val="28"/>
          <w:lang w:val="kk-KZ"/>
        </w:rPr>
        <w:t xml:space="preserve">: Маркілеу. </w:t>
      </w:r>
      <w:r w:rsidRPr="00D34AA4">
        <w:rPr>
          <w:bCs/>
          <w:i/>
          <w:iCs/>
          <w:sz w:val="28"/>
          <w:szCs w:val="28"/>
          <w:lang w:val="kk-KZ"/>
        </w:rPr>
        <w:t xml:space="preserve">Dracocephalum nutans </w:t>
      </w:r>
      <w:r w:rsidRPr="00D34AA4">
        <w:rPr>
          <w:bCs/>
          <w:iCs/>
          <w:sz w:val="28"/>
          <w:szCs w:val="28"/>
          <w:lang w:val="kk-KZ"/>
        </w:rPr>
        <w:t>L. және</w:t>
      </w:r>
      <w:r w:rsidRPr="00D34AA4">
        <w:rPr>
          <w:bCs/>
          <w:i/>
          <w:iCs/>
          <w:sz w:val="28"/>
          <w:szCs w:val="28"/>
          <w:lang w:val="kk-KZ"/>
        </w:rPr>
        <w:t xml:space="preserve"> Dracocephalum ruyschiana </w:t>
      </w:r>
      <w:r w:rsidRPr="00D34AA4">
        <w:rPr>
          <w:bCs/>
          <w:iCs/>
          <w:sz w:val="28"/>
          <w:szCs w:val="28"/>
          <w:lang w:val="kk-KZ"/>
        </w:rPr>
        <w:t xml:space="preserve">L. </w:t>
      </w:r>
      <w:r w:rsidRPr="00D34AA4">
        <w:rPr>
          <w:bCs/>
          <w:i/>
          <w:iCs/>
          <w:sz w:val="28"/>
          <w:szCs w:val="28"/>
          <w:lang w:val="kk-KZ"/>
        </w:rPr>
        <w:t xml:space="preserve"> </w:t>
      </w:r>
      <w:r w:rsidRPr="00D34AA4">
        <w:rPr>
          <w:bCs/>
          <w:iCs/>
          <w:sz w:val="28"/>
          <w:szCs w:val="28"/>
          <w:lang w:val="kk-KZ"/>
        </w:rPr>
        <w:t>өсімдік шикізаттарын</w:t>
      </w:r>
      <w:r w:rsidRPr="00D34AA4">
        <w:rPr>
          <w:sz w:val="28"/>
          <w:szCs w:val="28"/>
          <w:lang w:val="kk-KZ"/>
        </w:rPr>
        <w:t xml:space="preserve"> таңбалау. Дәрілік заттар мен медициналық бұйымдарды таңбалау қағидаларын бекіту туралы Қазастан Республикасының Денсаулық сақтау министрінің 2021 жылғы 27 қаңтардағы № ҚР ДСМ-11 бұйрығына сай жапсырмалармен рәсімделді. </w:t>
      </w:r>
    </w:p>
    <w:p w:rsidR="003F0571" w:rsidRPr="00D34AA4" w:rsidRDefault="003F0571" w:rsidP="003F0571">
      <w:pPr>
        <w:pStyle w:val="Default"/>
        <w:ind w:firstLine="567"/>
        <w:jc w:val="both"/>
        <w:rPr>
          <w:sz w:val="28"/>
          <w:szCs w:val="28"/>
          <w:lang w:val="kk-KZ"/>
        </w:rPr>
      </w:pPr>
      <w:r w:rsidRPr="00D34AA4">
        <w:rPr>
          <w:b/>
          <w:sz w:val="28"/>
          <w:szCs w:val="28"/>
          <w:lang w:val="kk-KZ"/>
        </w:rPr>
        <w:t>5-саты</w:t>
      </w:r>
      <w:r w:rsidRPr="00D34AA4">
        <w:rPr>
          <w:sz w:val="28"/>
          <w:szCs w:val="28"/>
          <w:lang w:val="kk-KZ"/>
        </w:rPr>
        <w:t xml:space="preserve">: Сақтау. </w:t>
      </w:r>
      <w:r w:rsidRPr="00D34AA4">
        <w:rPr>
          <w:bCs/>
          <w:i/>
          <w:iCs/>
          <w:sz w:val="28"/>
          <w:szCs w:val="28"/>
          <w:lang w:val="kk-KZ"/>
        </w:rPr>
        <w:t xml:space="preserve">Dracocephalum nutans </w:t>
      </w:r>
      <w:r w:rsidRPr="00D34AA4">
        <w:rPr>
          <w:bCs/>
          <w:iCs/>
          <w:sz w:val="28"/>
          <w:szCs w:val="28"/>
          <w:lang w:val="kk-KZ"/>
        </w:rPr>
        <w:t>L</w:t>
      </w:r>
      <w:r w:rsidRPr="00D34AA4">
        <w:rPr>
          <w:bCs/>
          <w:i/>
          <w:iCs/>
          <w:sz w:val="28"/>
          <w:szCs w:val="28"/>
          <w:lang w:val="kk-KZ"/>
        </w:rPr>
        <w:t xml:space="preserve">. </w:t>
      </w:r>
      <w:r w:rsidRPr="00D34AA4">
        <w:rPr>
          <w:bCs/>
          <w:iCs/>
          <w:sz w:val="28"/>
          <w:szCs w:val="28"/>
          <w:lang w:val="kk-KZ"/>
        </w:rPr>
        <w:t xml:space="preserve">және </w:t>
      </w:r>
      <w:r w:rsidRPr="00D34AA4">
        <w:rPr>
          <w:bCs/>
          <w:i/>
          <w:iCs/>
          <w:sz w:val="28"/>
          <w:szCs w:val="28"/>
          <w:lang w:val="kk-KZ"/>
        </w:rPr>
        <w:t xml:space="preserve">Dracocephalum ruyschiana </w:t>
      </w:r>
      <w:r w:rsidRPr="00D34AA4">
        <w:rPr>
          <w:bCs/>
          <w:iCs/>
          <w:sz w:val="28"/>
          <w:szCs w:val="28"/>
          <w:lang w:val="kk-KZ"/>
        </w:rPr>
        <w:t>L.</w:t>
      </w:r>
      <w:r w:rsidRPr="00D34AA4">
        <w:rPr>
          <w:bCs/>
          <w:i/>
          <w:iCs/>
          <w:sz w:val="28"/>
          <w:szCs w:val="28"/>
          <w:lang w:val="kk-KZ"/>
        </w:rPr>
        <w:t xml:space="preserve"> өсімдік шикізаттарын </w:t>
      </w:r>
      <w:r w:rsidRPr="00D34AA4">
        <w:rPr>
          <w:sz w:val="28"/>
          <w:szCs w:val="28"/>
          <w:lang w:val="kk-KZ"/>
        </w:rPr>
        <w:t>Қазақстан</w:t>
      </w:r>
      <w:r w:rsidR="009225D7" w:rsidRPr="00D34AA4">
        <w:rPr>
          <w:sz w:val="28"/>
          <w:szCs w:val="28"/>
          <w:lang w:val="kk-KZ"/>
        </w:rPr>
        <w:t xml:space="preserve"> Республикасының МФ І т</w:t>
      </w:r>
      <w:r w:rsidR="00A200A2" w:rsidRPr="00D34AA4">
        <w:rPr>
          <w:sz w:val="28"/>
          <w:szCs w:val="28"/>
          <w:lang w:val="kk-KZ"/>
        </w:rPr>
        <w:t>. 2</w:t>
      </w:r>
      <w:r w:rsidR="009225D7" w:rsidRPr="00D34AA4">
        <w:rPr>
          <w:sz w:val="28"/>
          <w:szCs w:val="28"/>
          <w:lang w:val="kk-KZ"/>
        </w:rPr>
        <w:t xml:space="preserve"> сәйкес </w:t>
      </w:r>
      <w:r w:rsidRPr="00D34AA4">
        <w:rPr>
          <w:sz w:val="28"/>
          <w:szCs w:val="28"/>
          <w:lang w:val="kk-KZ"/>
        </w:rPr>
        <w:t>18</w:t>
      </w:r>
      <w:r w:rsidRPr="00D34AA4">
        <w:rPr>
          <w:sz w:val="28"/>
          <w:szCs w:val="28"/>
          <w:vertAlign w:val="superscript"/>
          <w:lang w:val="kk-KZ"/>
        </w:rPr>
        <w:t>0</w:t>
      </w:r>
      <w:r w:rsidRPr="00D34AA4">
        <w:rPr>
          <w:sz w:val="28"/>
          <w:szCs w:val="28"/>
          <w:lang w:val="kk-KZ"/>
        </w:rPr>
        <w:t xml:space="preserve">С </w:t>
      </w:r>
      <w:r w:rsidR="009225D7" w:rsidRPr="00D34AA4">
        <w:rPr>
          <w:sz w:val="28"/>
          <w:szCs w:val="28"/>
          <w:lang w:val="kk-KZ"/>
        </w:rPr>
        <w:t xml:space="preserve">аспайтын </w:t>
      </w:r>
      <w:r w:rsidRPr="00D34AA4">
        <w:rPr>
          <w:sz w:val="28"/>
          <w:szCs w:val="28"/>
          <w:lang w:val="kk-KZ"/>
        </w:rPr>
        <w:t xml:space="preserve">температурада, 60±5% салыстырмалы ылғалдықта </w:t>
      </w:r>
      <w:r w:rsidR="00833B9B" w:rsidRPr="00D34AA4">
        <w:rPr>
          <w:sz w:val="28"/>
          <w:szCs w:val="28"/>
          <w:lang w:val="kk-KZ"/>
        </w:rPr>
        <w:t>жертөледе</w:t>
      </w:r>
      <w:r w:rsidR="009225D7" w:rsidRPr="00D34AA4">
        <w:rPr>
          <w:sz w:val="28"/>
          <w:szCs w:val="28"/>
          <w:lang w:val="kk-KZ"/>
        </w:rPr>
        <w:t xml:space="preserve"> сақтал</w:t>
      </w:r>
      <w:r w:rsidRPr="00D34AA4">
        <w:rPr>
          <w:sz w:val="28"/>
          <w:szCs w:val="28"/>
          <w:lang w:val="kk-KZ"/>
        </w:rPr>
        <w:t>ды.</w:t>
      </w:r>
    </w:p>
    <w:p w:rsidR="003F0571" w:rsidRPr="00D34AA4" w:rsidRDefault="003F0571" w:rsidP="003F0571">
      <w:pPr>
        <w:pStyle w:val="Default"/>
        <w:ind w:firstLine="567"/>
        <w:jc w:val="both"/>
        <w:rPr>
          <w:color w:val="auto"/>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i/>
          <w:sz w:val="28"/>
          <w:szCs w:val="28"/>
          <w:lang w:val="kk-KZ"/>
        </w:rPr>
      </w:pPr>
      <w:r w:rsidRPr="00D34AA4">
        <w:rPr>
          <w:rFonts w:ascii="Times New Roman" w:hAnsi="Times New Roman" w:cs="Times New Roman"/>
          <w:b/>
          <w:sz w:val="28"/>
          <w:szCs w:val="28"/>
          <w:lang w:val="kk-KZ"/>
        </w:rPr>
        <w:t xml:space="preserve">3.3 </w:t>
      </w:r>
      <w:r w:rsidRPr="00D34AA4">
        <w:rPr>
          <w:rFonts w:ascii="Times New Roman" w:hAnsi="Times New Roman" w:cs="Times New Roman"/>
          <w:b/>
          <w:i/>
          <w:sz w:val="28"/>
          <w:szCs w:val="28"/>
          <w:lang w:val="kk-KZ"/>
        </w:rPr>
        <w:t xml:space="preserve">Dracocephalum nutans </w:t>
      </w:r>
      <w:r w:rsidRPr="00D34AA4">
        <w:rPr>
          <w:rFonts w:ascii="Times New Roman" w:hAnsi="Times New Roman" w:cs="Times New Roman"/>
          <w:b/>
          <w:sz w:val="28"/>
          <w:szCs w:val="28"/>
          <w:lang w:val="kk-KZ"/>
        </w:rPr>
        <w:t>L.</w:t>
      </w:r>
      <w:r w:rsidRPr="00D34AA4">
        <w:rPr>
          <w:rFonts w:ascii="Times New Roman" w:hAnsi="Times New Roman" w:cs="Times New Roman"/>
          <w:b/>
          <w:i/>
          <w:sz w:val="28"/>
          <w:szCs w:val="28"/>
          <w:lang w:val="kk-KZ"/>
        </w:rPr>
        <w:t xml:space="preserve"> </w:t>
      </w:r>
      <w:r w:rsidRPr="00D34AA4">
        <w:rPr>
          <w:rFonts w:ascii="Times New Roman" w:hAnsi="Times New Roman" w:cs="Times New Roman"/>
          <w:b/>
          <w:sz w:val="28"/>
          <w:szCs w:val="28"/>
          <w:lang w:val="kk-KZ"/>
        </w:rPr>
        <w:t>және</w:t>
      </w:r>
      <w:r w:rsidRPr="00D34AA4">
        <w:rPr>
          <w:rFonts w:ascii="Times New Roman" w:hAnsi="Times New Roman" w:cs="Times New Roman"/>
          <w:b/>
          <w:i/>
          <w:sz w:val="28"/>
          <w:szCs w:val="28"/>
          <w:lang w:val="kk-KZ"/>
        </w:rPr>
        <w:t xml:space="preserve"> Dracocephalum ruyschiana </w:t>
      </w:r>
      <w:r w:rsidRPr="00D34AA4">
        <w:rPr>
          <w:rFonts w:ascii="Times New Roman" w:hAnsi="Times New Roman" w:cs="Times New Roman"/>
          <w:b/>
          <w:sz w:val="28"/>
          <w:szCs w:val="28"/>
          <w:lang w:val="kk-KZ"/>
        </w:rPr>
        <w:t>L.</w:t>
      </w:r>
      <w:r w:rsidRPr="00D34AA4">
        <w:rPr>
          <w:rFonts w:ascii="Times New Roman" w:hAnsi="Times New Roman" w:cs="Times New Roman"/>
          <w:b/>
          <w:i/>
          <w:sz w:val="28"/>
          <w:szCs w:val="28"/>
          <w:lang w:val="kk-KZ"/>
        </w:rPr>
        <w:t xml:space="preserve"> </w:t>
      </w:r>
      <w:r w:rsidRPr="00D34AA4">
        <w:rPr>
          <w:rFonts w:ascii="Times New Roman" w:hAnsi="Times New Roman" w:cs="Times New Roman"/>
          <w:b/>
          <w:sz w:val="28"/>
          <w:szCs w:val="28"/>
          <w:lang w:val="kk-KZ"/>
        </w:rPr>
        <w:t>өсімдіктерінің жер үсті бөліктерін микроскопиялық және макроскопиялық деңгейде зерттеу</w:t>
      </w:r>
      <w:r w:rsidRPr="00D34AA4">
        <w:rPr>
          <w:rFonts w:ascii="Times New Roman" w:hAnsi="Times New Roman" w:cs="Times New Roman"/>
          <w:b/>
          <w:i/>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Макроскопиялық зерттеу</w:t>
      </w:r>
      <w:r w:rsidRPr="00D34AA4">
        <w:rPr>
          <w:rFonts w:ascii="Times New Roman" w:hAnsi="Times New Roman" w:cs="Times New Roman"/>
          <w:sz w:val="28"/>
          <w:szCs w:val="28"/>
          <w:lang w:val="kk-KZ"/>
        </w:rPr>
        <w:t>. Дайын өсімдік шикізаттарын этанолда Стрaсбургер-Флемминг әдісінің көмегімен (спирт, глицерин, су, 1:1:1) өңделді (фиксaциялaнды). Зерттелетін шикізаттар жaпырaғының морфологиялық және aнaтомиялық сипаттарының ерекшеліктерін aйқындaу үшін толық жетілген, зaқымдaнбaғaн өркеннің ортaша деңгейіндегі жaпырaқтaр таңдалынып aлынды. Зерттеуге өсімдік түрінен толық гүлдеу кезеңінде жиналған дәрілік шикізaттары алынды.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шөптері арасындағы құрылымдық ерекшеліктерді анықтау үшін жер үсті бөліктерінің көрсеткіштерін талдап, сипаттамалардың с</w:t>
      </w:r>
      <w:r w:rsidR="0015781A" w:rsidRPr="00D34AA4">
        <w:rPr>
          <w:rFonts w:ascii="Times New Roman" w:hAnsi="Times New Roman" w:cs="Times New Roman"/>
          <w:sz w:val="28"/>
          <w:szCs w:val="28"/>
          <w:lang w:val="kk-KZ"/>
        </w:rPr>
        <w:t>алыстырмалы кестесін құрастырылды</w:t>
      </w:r>
      <w:r w:rsidRPr="00D34AA4">
        <w:rPr>
          <w:rFonts w:ascii="Times New Roman" w:hAnsi="Times New Roman" w:cs="Times New Roman"/>
          <w:sz w:val="28"/>
          <w:szCs w:val="28"/>
          <w:lang w:val="kk-KZ"/>
        </w:rPr>
        <w:t xml:space="preserve"> (3-кесте).</w:t>
      </w:r>
    </w:p>
    <w:p w:rsidR="005724ED" w:rsidRPr="00D34AA4" w:rsidRDefault="005724ED"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3 -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шөптерінің жерүсті бөліктерінің морфологиялық көрсеткіштері </w:t>
      </w:r>
    </w:p>
    <w:p w:rsidR="003F0571" w:rsidRPr="00D34AA4" w:rsidRDefault="003F0571" w:rsidP="003F0571">
      <w:pPr>
        <w:spacing w:after="0" w:line="240" w:lineRule="auto"/>
        <w:rPr>
          <w:rFonts w:ascii="Times New Roman" w:hAnsi="Times New Roman" w:cs="Times New Roman"/>
          <w:sz w:val="28"/>
          <w:szCs w:val="28"/>
          <w:lang w:val="kk-KZ"/>
        </w:rPr>
      </w:pPr>
    </w:p>
    <w:tbl>
      <w:tblPr>
        <w:tblStyle w:val="a8"/>
        <w:tblW w:w="9634" w:type="dxa"/>
        <w:tblLayout w:type="fixed"/>
        <w:tblLook w:val="04A0" w:firstRow="1" w:lastRow="0" w:firstColumn="1" w:lastColumn="0" w:noHBand="0" w:noVBand="1"/>
      </w:tblPr>
      <w:tblGrid>
        <w:gridCol w:w="1696"/>
        <w:gridCol w:w="3828"/>
        <w:gridCol w:w="4110"/>
      </w:tblGrid>
      <w:tr w:rsidR="003F0571" w:rsidRPr="00D34AA4" w:rsidTr="00E152E4">
        <w:tc>
          <w:tcPr>
            <w:tcW w:w="1696" w:type="dxa"/>
          </w:tcPr>
          <w:p w:rsidR="003F0571" w:rsidRPr="00D34AA4" w:rsidRDefault="003F0571" w:rsidP="00E152E4">
            <w:pPr>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Көрсеткіштер</w:t>
            </w:r>
          </w:p>
        </w:tc>
        <w:tc>
          <w:tcPr>
            <w:tcW w:w="3828" w:type="dxa"/>
          </w:tcPr>
          <w:p w:rsidR="003F0571" w:rsidRPr="00D34AA4" w:rsidRDefault="003F0571" w:rsidP="00E152E4">
            <w:pPr>
              <w:jc w:val="center"/>
              <w:rPr>
                <w:rFonts w:ascii="Times New Roman" w:hAnsi="Times New Roman" w:cs="Times New Roman"/>
                <w:i/>
                <w:sz w:val="24"/>
                <w:szCs w:val="24"/>
              </w:rPr>
            </w:pPr>
            <w:r w:rsidRPr="00D34AA4">
              <w:rPr>
                <w:rFonts w:ascii="Times New Roman" w:hAnsi="Times New Roman" w:cs="Times New Roman"/>
                <w:i/>
                <w:sz w:val="24"/>
                <w:szCs w:val="24"/>
                <w:shd w:val="clear" w:color="auto" w:fill="FFFFFF"/>
                <w:lang w:val="en-US"/>
              </w:rPr>
              <w:t>Dracocephalum</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i/>
                <w:sz w:val="24"/>
                <w:szCs w:val="24"/>
                <w:shd w:val="clear" w:color="auto" w:fill="FFFFFF"/>
                <w:lang w:val="en-US"/>
              </w:rPr>
              <w:t>ruyschiana</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sz w:val="24"/>
                <w:szCs w:val="24"/>
                <w:shd w:val="clear" w:color="auto" w:fill="FFFFFF"/>
                <w:lang w:val="en-US"/>
              </w:rPr>
              <w:t>L</w:t>
            </w:r>
            <w:r w:rsidRPr="00D34AA4">
              <w:rPr>
                <w:rFonts w:ascii="Times New Roman" w:hAnsi="Times New Roman" w:cs="Times New Roman"/>
                <w:sz w:val="24"/>
                <w:szCs w:val="24"/>
                <w:shd w:val="clear" w:color="auto" w:fill="FFFFFF"/>
              </w:rPr>
              <w:t>.</w:t>
            </w:r>
          </w:p>
        </w:tc>
        <w:tc>
          <w:tcPr>
            <w:tcW w:w="4110" w:type="dxa"/>
          </w:tcPr>
          <w:p w:rsidR="003F0571" w:rsidRPr="00D34AA4" w:rsidRDefault="003F0571" w:rsidP="00E152E4">
            <w:pPr>
              <w:ind w:firstLine="567"/>
              <w:jc w:val="center"/>
              <w:rPr>
                <w:rFonts w:ascii="Times New Roman" w:hAnsi="Times New Roman" w:cs="Times New Roman"/>
                <w:i/>
                <w:sz w:val="24"/>
                <w:szCs w:val="24"/>
              </w:rPr>
            </w:pPr>
            <w:r w:rsidRPr="00D34AA4">
              <w:rPr>
                <w:rFonts w:ascii="Times New Roman" w:hAnsi="Times New Roman" w:cs="Times New Roman"/>
                <w:i/>
                <w:sz w:val="24"/>
                <w:szCs w:val="24"/>
                <w:shd w:val="clear" w:color="auto" w:fill="FFFFFF"/>
                <w:lang w:val="en-US"/>
              </w:rPr>
              <w:t>Dracocephalum</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i/>
                <w:sz w:val="24"/>
                <w:szCs w:val="24"/>
                <w:shd w:val="clear" w:color="auto" w:fill="FFFFFF"/>
                <w:lang w:val="en-US"/>
              </w:rPr>
              <w:t>nutans</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sz w:val="24"/>
                <w:szCs w:val="24"/>
                <w:shd w:val="clear" w:color="auto" w:fill="FFFFFF"/>
                <w:lang w:val="en-US"/>
              </w:rPr>
              <w:t>L</w:t>
            </w:r>
            <w:r w:rsidRPr="00D34AA4">
              <w:rPr>
                <w:rFonts w:ascii="Times New Roman" w:hAnsi="Times New Roman" w:cs="Times New Roman"/>
                <w:sz w:val="24"/>
                <w:szCs w:val="24"/>
                <w:shd w:val="clear" w:color="auto" w:fill="FFFFFF"/>
              </w:rPr>
              <w:t>.</w:t>
            </w:r>
          </w:p>
        </w:tc>
      </w:tr>
      <w:tr w:rsidR="003F0571" w:rsidRPr="00D34AA4" w:rsidTr="00E152E4">
        <w:tc>
          <w:tcPr>
            <w:tcW w:w="1696" w:type="dxa"/>
            <w:tcBorders>
              <w:bottom w:val="single" w:sz="4" w:space="0" w:color="auto"/>
            </w:tcBorders>
          </w:tcPr>
          <w:p w:rsidR="003F0571" w:rsidRPr="00D34AA4" w:rsidRDefault="003F0571" w:rsidP="00E152E4">
            <w:pPr>
              <w:ind w:firstLine="29"/>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3828" w:type="dxa"/>
            <w:tcBorders>
              <w:bottom w:val="single" w:sz="4" w:space="0" w:color="auto"/>
            </w:tcBorders>
          </w:tcPr>
          <w:p w:rsidR="003F0571" w:rsidRPr="00D34AA4" w:rsidRDefault="003F0571" w:rsidP="00E152E4">
            <w:pPr>
              <w:jc w:val="center"/>
              <w:rPr>
                <w:rFonts w:ascii="Times New Roman" w:hAnsi="Times New Roman" w:cs="Times New Roman"/>
                <w:sz w:val="24"/>
                <w:szCs w:val="24"/>
                <w:shd w:val="clear" w:color="auto" w:fill="FFFFFF"/>
              </w:rPr>
            </w:pPr>
            <w:r w:rsidRPr="00D34AA4">
              <w:rPr>
                <w:rFonts w:ascii="Times New Roman" w:hAnsi="Times New Roman" w:cs="Times New Roman"/>
                <w:sz w:val="24"/>
                <w:szCs w:val="24"/>
                <w:shd w:val="clear" w:color="auto" w:fill="FFFFFF"/>
              </w:rPr>
              <w:t>2</w:t>
            </w:r>
          </w:p>
        </w:tc>
        <w:tc>
          <w:tcPr>
            <w:tcW w:w="4110" w:type="dxa"/>
            <w:tcBorders>
              <w:bottom w:val="single" w:sz="4" w:space="0" w:color="auto"/>
            </w:tcBorders>
          </w:tcPr>
          <w:p w:rsidR="003F0571" w:rsidRPr="00D34AA4" w:rsidRDefault="003F0571" w:rsidP="00E152E4">
            <w:pPr>
              <w:ind w:firstLine="567"/>
              <w:jc w:val="center"/>
              <w:rPr>
                <w:rFonts w:ascii="Times New Roman" w:hAnsi="Times New Roman" w:cs="Times New Roman"/>
                <w:sz w:val="24"/>
                <w:szCs w:val="24"/>
                <w:shd w:val="clear" w:color="auto" w:fill="FFFFFF"/>
              </w:rPr>
            </w:pPr>
            <w:r w:rsidRPr="00D34AA4">
              <w:rPr>
                <w:rFonts w:ascii="Times New Roman" w:hAnsi="Times New Roman" w:cs="Times New Roman"/>
                <w:sz w:val="24"/>
                <w:szCs w:val="24"/>
                <w:shd w:val="clear" w:color="auto" w:fill="FFFFFF"/>
              </w:rPr>
              <w:t>3</w:t>
            </w:r>
          </w:p>
        </w:tc>
      </w:tr>
      <w:tr w:rsidR="003F0571" w:rsidRPr="00D34AA4" w:rsidTr="00372977">
        <w:tc>
          <w:tcPr>
            <w:tcW w:w="1696" w:type="dxa"/>
            <w:tcBorders>
              <w:top w:val="single" w:sz="4" w:space="0" w:color="auto"/>
              <w:left w:val="single" w:sz="4" w:space="0" w:color="auto"/>
              <w:bottom w:val="nil"/>
              <w:right w:val="single" w:sz="4" w:space="0" w:color="auto"/>
            </w:tcBorders>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Өркені</w:t>
            </w:r>
          </w:p>
        </w:tc>
        <w:tc>
          <w:tcPr>
            <w:tcW w:w="3828" w:type="dxa"/>
            <w:tcBorders>
              <w:top w:val="single" w:sz="4" w:space="0" w:color="auto"/>
              <w:left w:val="single" w:sz="4" w:space="0" w:color="auto"/>
              <w:bottom w:val="nil"/>
              <w:right w:val="single" w:sz="4" w:space="0" w:color="auto"/>
            </w:tcBorders>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noProof/>
                <w:sz w:val="24"/>
                <w:szCs w:val="24"/>
                <w:lang w:eastAsia="ru-RU"/>
              </w:rPr>
              <w:drawing>
                <wp:inline distT="0" distB="0" distL="0" distR="0" wp14:anchorId="080EE2D4" wp14:editId="3E20A526">
                  <wp:extent cx="2019300" cy="1174052"/>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041627" cy="1187033"/>
                          </a:xfrm>
                          <a:prstGeom prst="rect">
                            <a:avLst/>
                          </a:prstGeom>
                        </pic:spPr>
                      </pic:pic>
                    </a:graphicData>
                  </a:graphic>
                </wp:inline>
              </w:drawing>
            </w:r>
          </w:p>
        </w:tc>
        <w:tc>
          <w:tcPr>
            <w:tcW w:w="4110" w:type="dxa"/>
            <w:tcBorders>
              <w:top w:val="single" w:sz="4" w:space="0" w:color="auto"/>
              <w:left w:val="single" w:sz="4" w:space="0" w:color="auto"/>
              <w:bottom w:val="nil"/>
              <w:right w:val="single" w:sz="4" w:space="0" w:color="auto"/>
            </w:tcBorders>
          </w:tcPr>
          <w:p w:rsidR="003F0571" w:rsidRPr="00D34AA4" w:rsidRDefault="003F0571" w:rsidP="00E152E4">
            <w:pPr>
              <w:ind w:right="453" w:firstLine="33"/>
              <w:jc w:val="both"/>
              <w:rPr>
                <w:rFonts w:ascii="Times New Roman" w:hAnsi="Times New Roman" w:cs="Times New Roman"/>
                <w:color w:val="FF0000"/>
                <w:sz w:val="24"/>
                <w:szCs w:val="24"/>
              </w:rPr>
            </w:pPr>
            <w:r w:rsidRPr="00D34AA4">
              <w:rPr>
                <w:rFonts w:ascii="Times New Roman" w:hAnsi="Times New Roman" w:cs="Times New Roman"/>
                <w:noProof/>
                <w:sz w:val="24"/>
                <w:szCs w:val="24"/>
                <w:lang w:eastAsia="ru-RU"/>
              </w:rPr>
              <w:drawing>
                <wp:inline distT="0" distB="0" distL="0" distR="0" wp14:anchorId="056C7D3F" wp14:editId="2E0D9694">
                  <wp:extent cx="2127250" cy="1171878"/>
                  <wp:effectExtent l="0" t="0" r="635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01996" cy="1213055"/>
                          </a:xfrm>
                          <a:prstGeom prst="rect">
                            <a:avLst/>
                          </a:prstGeom>
                        </pic:spPr>
                      </pic:pic>
                    </a:graphicData>
                  </a:graphic>
                </wp:inline>
              </w:drawing>
            </w:r>
          </w:p>
          <w:p w:rsidR="003F0571" w:rsidRPr="00D34AA4" w:rsidRDefault="003F0571" w:rsidP="00E152E4">
            <w:pPr>
              <w:ind w:right="453"/>
              <w:jc w:val="both"/>
              <w:rPr>
                <w:rFonts w:ascii="Times New Roman" w:hAnsi="Times New Roman" w:cs="Times New Roman"/>
                <w:color w:val="FF0000"/>
                <w:sz w:val="24"/>
                <w:szCs w:val="24"/>
              </w:rPr>
            </w:pPr>
          </w:p>
          <w:p w:rsidR="00372977" w:rsidRPr="00D34AA4" w:rsidRDefault="00372977" w:rsidP="00E152E4">
            <w:pPr>
              <w:ind w:right="453"/>
              <w:jc w:val="both"/>
              <w:rPr>
                <w:rFonts w:ascii="Times New Roman" w:hAnsi="Times New Roman" w:cs="Times New Roman"/>
                <w:color w:val="FF0000"/>
                <w:sz w:val="24"/>
                <w:szCs w:val="24"/>
              </w:rPr>
            </w:pPr>
          </w:p>
          <w:p w:rsidR="00372977" w:rsidRPr="00D34AA4" w:rsidRDefault="00372977" w:rsidP="00E152E4">
            <w:pPr>
              <w:ind w:right="453"/>
              <w:jc w:val="both"/>
              <w:rPr>
                <w:rFonts w:ascii="Times New Roman" w:hAnsi="Times New Roman" w:cs="Times New Roman"/>
                <w:color w:val="FF0000"/>
                <w:sz w:val="24"/>
                <w:szCs w:val="24"/>
              </w:rPr>
            </w:pPr>
          </w:p>
        </w:tc>
      </w:tr>
      <w:tr w:rsidR="00372977" w:rsidRPr="00D34AA4" w:rsidTr="00372977">
        <w:tc>
          <w:tcPr>
            <w:tcW w:w="9634" w:type="dxa"/>
            <w:gridSpan w:val="3"/>
            <w:tcBorders>
              <w:top w:val="nil"/>
              <w:left w:val="nil"/>
              <w:bottom w:val="single" w:sz="4" w:space="0" w:color="auto"/>
              <w:right w:val="nil"/>
            </w:tcBorders>
          </w:tcPr>
          <w:p w:rsidR="00372977" w:rsidRPr="00D34AA4" w:rsidRDefault="00372977" w:rsidP="00E152E4">
            <w:pPr>
              <w:ind w:right="453" w:firstLine="33"/>
              <w:jc w:val="both"/>
              <w:rPr>
                <w:rFonts w:ascii="Times New Roman" w:hAnsi="Times New Roman" w:cs="Times New Roman"/>
                <w:noProof/>
                <w:sz w:val="24"/>
                <w:szCs w:val="24"/>
                <w:lang w:val="kk-KZ" w:eastAsia="ru-RU"/>
              </w:rPr>
            </w:pPr>
            <w:r w:rsidRPr="00D34AA4">
              <w:rPr>
                <w:rFonts w:ascii="Times New Roman" w:hAnsi="Times New Roman" w:cs="Times New Roman"/>
                <w:noProof/>
                <w:sz w:val="24"/>
                <w:szCs w:val="24"/>
                <w:lang w:eastAsia="ru-RU"/>
              </w:rPr>
              <w:lastRenderedPageBreak/>
              <w:t>3-</w:t>
            </w:r>
            <w:r w:rsidRPr="00D34AA4">
              <w:rPr>
                <w:rFonts w:ascii="Times New Roman" w:hAnsi="Times New Roman" w:cs="Times New Roman"/>
                <w:noProof/>
                <w:sz w:val="24"/>
                <w:szCs w:val="24"/>
                <w:lang w:val="kk-KZ" w:eastAsia="ru-RU"/>
              </w:rPr>
              <w:t>кестенің жалғасы</w:t>
            </w:r>
          </w:p>
        </w:tc>
      </w:tr>
      <w:tr w:rsidR="00372977" w:rsidRPr="00D34AA4" w:rsidTr="00372977">
        <w:tc>
          <w:tcPr>
            <w:tcW w:w="1696" w:type="dxa"/>
            <w:tcBorders>
              <w:top w:val="single" w:sz="4" w:space="0" w:color="auto"/>
              <w:left w:val="single" w:sz="4" w:space="0" w:color="auto"/>
              <w:bottom w:val="single" w:sz="4" w:space="0" w:color="auto"/>
              <w:right w:val="single" w:sz="4" w:space="0" w:color="auto"/>
            </w:tcBorders>
          </w:tcPr>
          <w:p w:rsidR="00372977" w:rsidRPr="00D34AA4" w:rsidRDefault="00372977" w:rsidP="00372977">
            <w:pPr>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3828" w:type="dxa"/>
            <w:tcBorders>
              <w:top w:val="single" w:sz="4" w:space="0" w:color="auto"/>
              <w:left w:val="single" w:sz="4" w:space="0" w:color="auto"/>
              <w:bottom w:val="single" w:sz="4" w:space="0" w:color="auto"/>
              <w:right w:val="single" w:sz="4" w:space="0" w:color="auto"/>
            </w:tcBorders>
          </w:tcPr>
          <w:p w:rsidR="00372977" w:rsidRPr="00D34AA4" w:rsidRDefault="00372977" w:rsidP="00372977">
            <w:pPr>
              <w:jc w:val="center"/>
              <w:rPr>
                <w:rFonts w:ascii="Times New Roman" w:hAnsi="Times New Roman" w:cs="Times New Roman"/>
                <w:noProof/>
                <w:sz w:val="24"/>
                <w:szCs w:val="24"/>
                <w:lang w:eastAsia="ru-RU"/>
              </w:rPr>
            </w:pPr>
            <w:r w:rsidRPr="00D34AA4">
              <w:rPr>
                <w:rFonts w:ascii="Times New Roman" w:hAnsi="Times New Roman" w:cs="Times New Roman"/>
                <w:noProof/>
                <w:sz w:val="24"/>
                <w:szCs w:val="24"/>
                <w:lang w:eastAsia="ru-RU"/>
              </w:rPr>
              <w:t>2</w:t>
            </w:r>
          </w:p>
        </w:tc>
        <w:tc>
          <w:tcPr>
            <w:tcW w:w="4110" w:type="dxa"/>
            <w:tcBorders>
              <w:top w:val="single" w:sz="4" w:space="0" w:color="auto"/>
              <w:left w:val="single" w:sz="4" w:space="0" w:color="auto"/>
              <w:bottom w:val="single" w:sz="4" w:space="0" w:color="auto"/>
              <w:right w:val="single" w:sz="4" w:space="0" w:color="auto"/>
            </w:tcBorders>
          </w:tcPr>
          <w:p w:rsidR="00372977" w:rsidRPr="00D34AA4" w:rsidRDefault="00372977" w:rsidP="00372977">
            <w:pPr>
              <w:ind w:right="453" w:firstLine="33"/>
              <w:jc w:val="center"/>
              <w:rPr>
                <w:rFonts w:ascii="Times New Roman" w:hAnsi="Times New Roman" w:cs="Times New Roman"/>
                <w:noProof/>
                <w:sz w:val="24"/>
                <w:szCs w:val="24"/>
                <w:lang w:eastAsia="ru-RU"/>
              </w:rPr>
            </w:pPr>
            <w:r w:rsidRPr="00D34AA4">
              <w:rPr>
                <w:rFonts w:ascii="Times New Roman" w:hAnsi="Times New Roman" w:cs="Times New Roman"/>
                <w:noProof/>
                <w:sz w:val="24"/>
                <w:szCs w:val="24"/>
                <w:lang w:eastAsia="ru-RU"/>
              </w:rPr>
              <w:t>3</w:t>
            </w:r>
          </w:p>
        </w:tc>
      </w:tr>
      <w:tr w:rsidR="003F0571" w:rsidRPr="00D34AA4" w:rsidTr="00E152E4">
        <w:tc>
          <w:tcPr>
            <w:tcW w:w="1696"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жоғарғы бөлігі</w:t>
            </w:r>
          </w:p>
        </w:tc>
        <w:tc>
          <w:tcPr>
            <w:tcW w:w="3828"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w:drawing>
                <wp:inline distT="0" distB="0" distL="0" distR="0" wp14:anchorId="5A568A8C" wp14:editId="450E1472">
                  <wp:extent cx="2019300" cy="1291880"/>
                  <wp:effectExtent l="0" t="0" r="0" b="381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065376" cy="1321358"/>
                          </a:xfrm>
                          <a:prstGeom prst="rect">
                            <a:avLst/>
                          </a:prstGeom>
                        </pic:spPr>
                      </pic:pic>
                    </a:graphicData>
                  </a:graphic>
                </wp:inline>
              </w:drawing>
            </w:r>
          </w:p>
        </w:tc>
        <w:tc>
          <w:tcPr>
            <w:tcW w:w="4110" w:type="dxa"/>
          </w:tcPr>
          <w:p w:rsidR="003F0571" w:rsidRPr="00D34AA4" w:rsidRDefault="003F0571" w:rsidP="00E152E4">
            <w:pPr>
              <w:ind w:firstLine="33"/>
              <w:jc w:val="both"/>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w:drawing>
                <wp:inline distT="0" distB="0" distL="0" distR="0" wp14:anchorId="48332F5B" wp14:editId="6EAC9D02">
                  <wp:extent cx="2146300" cy="1250315"/>
                  <wp:effectExtent l="0" t="0" r="6350" b="698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01964" cy="1282742"/>
                          </a:xfrm>
                          <a:prstGeom prst="rect">
                            <a:avLst/>
                          </a:prstGeom>
                        </pic:spPr>
                      </pic:pic>
                    </a:graphicData>
                  </a:graphic>
                </wp:inline>
              </w:drawing>
            </w:r>
          </w:p>
        </w:tc>
      </w:tr>
      <w:tr w:rsidR="003F0571" w:rsidRPr="00D34AA4" w:rsidTr="00E152E4">
        <w:tc>
          <w:tcPr>
            <w:tcW w:w="1696"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төменгі бөлігі</w:t>
            </w:r>
          </w:p>
        </w:tc>
        <w:tc>
          <w:tcPr>
            <w:tcW w:w="3828"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noProof/>
                <w:sz w:val="24"/>
                <w:szCs w:val="24"/>
                <w:lang w:eastAsia="ru-RU"/>
              </w:rPr>
              <w:drawing>
                <wp:inline distT="0" distB="0" distL="0" distR="0" wp14:anchorId="6F104598" wp14:editId="5E4AB966">
                  <wp:extent cx="2007856" cy="1466850"/>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029472" cy="1482641"/>
                          </a:xfrm>
                          <a:prstGeom prst="rect">
                            <a:avLst/>
                          </a:prstGeom>
                        </pic:spPr>
                      </pic:pic>
                    </a:graphicData>
                  </a:graphic>
                </wp:inline>
              </w:drawing>
            </w:r>
          </w:p>
        </w:tc>
        <w:tc>
          <w:tcPr>
            <w:tcW w:w="4110" w:type="dxa"/>
          </w:tcPr>
          <w:p w:rsidR="003F0571" w:rsidRPr="00D34AA4" w:rsidRDefault="003F0571" w:rsidP="00E152E4">
            <w:pPr>
              <w:ind w:firstLine="33"/>
              <w:jc w:val="both"/>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w:drawing>
                <wp:inline distT="0" distB="0" distL="0" distR="0" wp14:anchorId="73B76E85" wp14:editId="5F17D6CE">
                  <wp:extent cx="2126905" cy="1397000"/>
                  <wp:effectExtent l="0" t="0" r="698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143745" cy="1408061"/>
                          </a:xfrm>
                          <a:prstGeom prst="rect">
                            <a:avLst/>
                          </a:prstGeom>
                        </pic:spPr>
                      </pic:pic>
                    </a:graphicData>
                  </a:graphic>
                </wp:inline>
              </w:drawing>
            </w:r>
          </w:p>
        </w:tc>
      </w:tr>
      <w:tr w:rsidR="003F0571" w:rsidRPr="00D34AA4" w:rsidTr="00E152E4">
        <w:tc>
          <w:tcPr>
            <w:tcW w:w="1696" w:type="dxa"/>
          </w:tcPr>
          <w:p w:rsidR="003F0571" w:rsidRPr="00D34AA4" w:rsidRDefault="003F0571" w:rsidP="00E152E4">
            <w:pPr>
              <w:ind w:firstLine="29"/>
              <w:jc w:val="both"/>
              <w:rPr>
                <w:rFonts w:ascii="Times New Roman" w:hAnsi="Times New Roman" w:cs="Times New Roman"/>
                <w:sz w:val="24"/>
                <w:szCs w:val="24"/>
              </w:rPr>
            </w:pPr>
            <w:r w:rsidRPr="00D34AA4">
              <w:rPr>
                <w:rFonts w:ascii="Times New Roman" w:hAnsi="Times New Roman" w:cs="Times New Roman"/>
                <w:sz w:val="24"/>
                <w:szCs w:val="24"/>
              </w:rPr>
              <w:t>Тостағанша</w:t>
            </w:r>
          </w:p>
        </w:tc>
        <w:tc>
          <w:tcPr>
            <w:tcW w:w="3828" w:type="dxa"/>
          </w:tcPr>
          <w:p w:rsidR="003F0571" w:rsidRPr="00D34AA4" w:rsidRDefault="003F0571" w:rsidP="00E152E4">
            <w:pPr>
              <w:jc w:val="both"/>
              <w:rPr>
                <w:rFonts w:ascii="Times New Roman" w:hAnsi="Times New Roman" w:cs="Times New Roman"/>
                <w:color w:val="FF0000"/>
                <w:sz w:val="24"/>
                <w:szCs w:val="24"/>
              </w:rPr>
            </w:pPr>
            <w:r w:rsidRPr="00D34AA4">
              <w:rPr>
                <w:rFonts w:ascii="Times New Roman" w:hAnsi="Times New Roman" w:cs="Times New Roman"/>
                <w:noProof/>
                <w:sz w:val="24"/>
                <w:szCs w:val="24"/>
                <w:lang w:eastAsia="ru-RU"/>
              </w:rPr>
              <w:drawing>
                <wp:inline distT="0" distB="0" distL="0" distR="0" wp14:anchorId="30988BA8" wp14:editId="6732784E">
                  <wp:extent cx="2004695" cy="1473200"/>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015160" cy="1480890"/>
                          </a:xfrm>
                          <a:prstGeom prst="rect">
                            <a:avLst/>
                          </a:prstGeom>
                        </pic:spPr>
                      </pic:pic>
                    </a:graphicData>
                  </a:graphic>
                </wp:inline>
              </w:drawing>
            </w:r>
          </w:p>
        </w:tc>
        <w:tc>
          <w:tcPr>
            <w:tcW w:w="4110" w:type="dxa"/>
          </w:tcPr>
          <w:p w:rsidR="003F0571" w:rsidRPr="00D34AA4" w:rsidRDefault="003F0571" w:rsidP="00E152E4">
            <w:pPr>
              <w:ind w:firstLine="33"/>
              <w:jc w:val="both"/>
              <w:rPr>
                <w:rFonts w:ascii="Times New Roman" w:hAnsi="Times New Roman" w:cs="Times New Roman"/>
                <w:color w:val="FF0000"/>
                <w:sz w:val="24"/>
                <w:szCs w:val="24"/>
                <w:lang w:val="kk-KZ"/>
              </w:rPr>
            </w:pPr>
            <w:r w:rsidRPr="00D34AA4">
              <w:rPr>
                <w:rFonts w:ascii="Times New Roman" w:hAnsi="Times New Roman" w:cs="Times New Roman"/>
                <w:noProof/>
                <w:sz w:val="24"/>
                <w:szCs w:val="24"/>
                <w:lang w:eastAsia="ru-RU"/>
              </w:rPr>
              <w:drawing>
                <wp:inline distT="0" distB="0" distL="0" distR="0" wp14:anchorId="163E4518" wp14:editId="6DED6DC0">
                  <wp:extent cx="2126615" cy="1508760"/>
                  <wp:effectExtent l="0" t="0" r="6985"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165505" cy="1536351"/>
                          </a:xfrm>
                          <a:prstGeom prst="rect">
                            <a:avLst/>
                          </a:prstGeom>
                        </pic:spPr>
                      </pic:pic>
                    </a:graphicData>
                  </a:graphic>
                </wp:inline>
              </w:drawing>
            </w:r>
          </w:p>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rPr>
          <w:trHeight w:val="2438"/>
        </w:trPr>
        <w:tc>
          <w:tcPr>
            <w:tcW w:w="1696" w:type="dxa"/>
          </w:tcPr>
          <w:p w:rsidR="003F0571" w:rsidRPr="00D34AA4" w:rsidRDefault="003F0571" w:rsidP="00E152E4">
            <w:pPr>
              <w:ind w:firstLine="29"/>
              <w:jc w:val="both"/>
              <w:rPr>
                <w:rFonts w:ascii="Times New Roman" w:hAnsi="Times New Roman" w:cs="Times New Roman"/>
                <w:sz w:val="24"/>
                <w:szCs w:val="24"/>
              </w:rPr>
            </w:pPr>
            <w:r w:rsidRPr="00D34AA4">
              <w:rPr>
                <w:rFonts w:ascii="Times New Roman" w:hAnsi="Times New Roman" w:cs="Times New Roman"/>
                <w:sz w:val="24"/>
                <w:szCs w:val="24"/>
              </w:rPr>
              <w:t>Гүлдің</w:t>
            </w:r>
            <w:r w:rsidRPr="00D34AA4">
              <w:rPr>
                <w:rFonts w:ascii="Times New Roman" w:hAnsi="Times New Roman" w:cs="Times New Roman"/>
                <w:spacing w:val="-3"/>
                <w:sz w:val="24"/>
                <w:szCs w:val="24"/>
              </w:rPr>
              <w:t xml:space="preserve"> </w:t>
            </w:r>
            <w:r w:rsidRPr="00D34AA4">
              <w:rPr>
                <w:rFonts w:ascii="Times New Roman" w:hAnsi="Times New Roman" w:cs="Times New Roman"/>
                <w:sz w:val="24"/>
                <w:szCs w:val="24"/>
              </w:rPr>
              <w:t>тәжі</w:t>
            </w:r>
          </w:p>
        </w:tc>
        <w:tc>
          <w:tcPr>
            <w:tcW w:w="3828"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noProof/>
                <w:sz w:val="24"/>
                <w:szCs w:val="24"/>
                <w:lang w:eastAsia="ru-RU"/>
              </w:rPr>
              <w:drawing>
                <wp:inline distT="0" distB="0" distL="0" distR="0" wp14:anchorId="48985C41" wp14:editId="18180D0C">
                  <wp:extent cx="2051050" cy="1561979"/>
                  <wp:effectExtent l="0" t="0" r="6350" b="63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67753" cy="1574699"/>
                          </a:xfrm>
                          <a:prstGeom prst="rect">
                            <a:avLst/>
                          </a:prstGeom>
                        </pic:spPr>
                      </pic:pic>
                    </a:graphicData>
                  </a:graphic>
                </wp:inline>
              </w:drawing>
            </w:r>
          </w:p>
        </w:tc>
        <w:tc>
          <w:tcPr>
            <w:tcW w:w="4110"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noProof/>
                <w:sz w:val="24"/>
                <w:szCs w:val="24"/>
                <w:lang w:eastAsia="ru-RU"/>
              </w:rPr>
              <w:drawing>
                <wp:inline distT="0" distB="0" distL="0" distR="0" wp14:anchorId="6DB93A42" wp14:editId="75FCD8F4">
                  <wp:extent cx="2146300" cy="1594485"/>
                  <wp:effectExtent l="0" t="0" r="6350" b="5715"/>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183499" cy="1622120"/>
                          </a:xfrm>
                          <a:prstGeom prst="rect">
                            <a:avLst/>
                          </a:prstGeom>
                        </pic:spPr>
                      </pic:pic>
                    </a:graphicData>
                  </a:graphic>
                </wp:inline>
              </w:drawing>
            </w:r>
          </w:p>
        </w:tc>
      </w:tr>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lang w:val="en-US"/>
        </w:rPr>
      </w:pPr>
      <w:r w:rsidRPr="00D34AA4">
        <w:rPr>
          <w:rFonts w:ascii="Times New Roman" w:hAnsi="Times New Roman" w:cs="Times New Roman"/>
          <w:i/>
          <w:sz w:val="28"/>
          <w:szCs w:val="28"/>
          <w:shd w:val="clear" w:color="auto" w:fill="FFFFFF"/>
          <w:lang w:val="en-US"/>
        </w:rPr>
        <w:t>Dracocephalum ruyschiana</w:t>
      </w:r>
      <w:r w:rsidRPr="00D34AA4">
        <w:rPr>
          <w:rFonts w:ascii="Times New Roman" w:hAnsi="Times New Roman" w:cs="Times New Roman"/>
          <w:sz w:val="28"/>
          <w:szCs w:val="28"/>
          <w:lang w:val="en-US"/>
        </w:rPr>
        <w:t xml:space="preserve"> </w:t>
      </w:r>
      <w:r w:rsidRPr="00D34AA4">
        <w:rPr>
          <w:rFonts w:ascii="Times New Roman" w:hAnsi="Times New Roman" w:cs="Times New Roman"/>
          <w:bCs/>
          <w:iCs/>
          <w:sz w:val="28"/>
          <w:szCs w:val="28"/>
          <w:lang w:val="kk-KZ"/>
        </w:rPr>
        <w:t>L</w:t>
      </w:r>
      <w:r w:rsidRPr="00D34AA4">
        <w:rPr>
          <w:rFonts w:ascii="Times New Roman" w:hAnsi="Times New Roman" w:cs="Times New Roman"/>
          <w:sz w:val="28"/>
          <w:szCs w:val="28"/>
          <w:lang w:val="en-US"/>
        </w:rPr>
        <w:t>.</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ж</w:t>
      </w:r>
      <w:r w:rsidRPr="00D34AA4">
        <w:rPr>
          <w:rFonts w:ascii="Times New Roman" w:hAnsi="Times New Roman" w:cs="Times New Roman"/>
          <w:sz w:val="28"/>
          <w:szCs w:val="28"/>
          <w:lang w:val="kk-KZ"/>
        </w:rPr>
        <w:t xml:space="preserve">әне </w:t>
      </w:r>
      <w:r w:rsidRPr="00D34AA4">
        <w:rPr>
          <w:rFonts w:ascii="Times New Roman" w:hAnsi="Times New Roman" w:cs="Times New Roman"/>
          <w:i/>
          <w:sz w:val="28"/>
          <w:szCs w:val="28"/>
          <w:shd w:val="clear" w:color="auto" w:fill="FFFFFF"/>
          <w:lang w:val="en-US"/>
        </w:rPr>
        <w:t>Dracocephalum nutans</w:t>
      </w:r>
      <w:r w:rsidRPr="00D34AA4">
        <w:rPr>
          <w:rFonts w:ascii="Times New Roman" w:hAnsi="Times New Roman" w:cs="Times New Roman"/>
          <w:i/>
          <w:sz w:val="28"/>
          <w:szCs w:val="28"/>
          <w:shd w:val="clear" w:color="auto" w:fill="FFFFFF"/>
          <w:lang w:val="kk-KZ"/>
        </w:rPr>
        <w:t xml:space="preserve"> </w:t>
      </w:r>
      <w:r w:rsidRPr="00D34AA4">
        <w:rPr>
          <w:rFonts w:ascii="Times New Roman" w:hAnsi="Times New Roman" w:cs="Times New Roman"/>
          <w:bCs/>
          <w:iCs/>
          <w:sz w:val="28"/>
          <w:szCs w:val="28"/>
          <w:lang w:val="kk-KZ"/>
        </w:rPr>
        <w:t>L</w:t>
      </w:r>
      <w:r w:rsidRPr="00D34AA4">
        <w:rPr>
          <w:rFonts w:ascii="Times New Roman" w:hAnsi="Times New Roman" w:cs="Times New Roman"/>
          <w:sz w:val="28"/>
          <w:szCs w:val="28"/>
          <w:lang w:val="en-US"/>
        </w:rPr>
        <w:t>.</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shd w:val="clear" w:color="auto" w:fill="FFFFFF"/>
          <w:lang w:val="en-US"/>
        </w:rPr>
        <w:t xml:space="preserve"> </w:t>
      </w:r>
      <w:r w:rsidRPr="00D34AA4">
        <w:rPr>
          <w:rFonts w:ascii="Times New Roman" w:hAnsi="Times New Roman" w:cs="Times New Roman"/>
          <w:sz w:val="28"/>
          <w:szCs w:val="28"/>
          <w:lang w:val="kk-KZ"/>
        </w:rPr>
        <w:t>ш</w:t>
      </w:r>
      <w:r w:rsidRPr="00D34AA4">
        <w:rPr>
          <w:rFonts w:ascii="Times New Roman" w:hAnsi="Times New Roman" w:cs="Times New Roman"/>
          <w:sz w:val="28"/>
          <w:szCs w:val="28"/>
        </w:rPr>
        <w:t>икізат</w:t>
      </w:r>
      <w:r w:rsidRPr="00D34AA4">
        <w:rPr>
          <w:rFonts w:ascii="Times New Roman" w:hAnsi="Times New Roman" w:cs="Times New Roman"/>
          <w:sz w:val="28"/>
          <w:szCs w:val="28"/>
          <w:lang w:val="kk-KZ"/>
        </w:rPr>
        <w:t>тарын</w:t>
      </w:r>
      <w:r w:rsidRPr="00D34AA4">
        <w:rPr>
          <w:rFonts w:ascii="Times New Roman" w:hAnsi="Times New Roman" w:cs="Times New Roman"/>
          <w:sz w:val="28"/>
          <w:szCs w:val="28"/>
        </w:rPr>
        <w:t>ың</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диагностикалық</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белгілері</w:t>
      </w:r>
      <w:r w:rsidRPr="00D34AA4">
        <w:rPr>
          <w:rFonts w:ascii="Times New Roman" w:hAnsi="Times New Roman" w:cs="Times New Roman"/>
          <w:sz w:val="28"/>
          <w:szCs w:val="28"/>
          <w:lang w:val="en-US"/>
        </w:rPr>
        <w:t xml:space="preserve"> 4- </w:t>
      </w:r>
      <w:r w:rsidRPr="00D34AA4">
        <w:rPr>
          <w:rFonts w:ascii="Times New Roman" w:hAnsi="Times New Roman" w:cs="Times New Roman"/>
          <w:sz w:val="28"/>
          <w:szCs w:val="28"/>
        </w:rPr>
        <w:t>кестеде</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көрсетілген</w:t>
      </w:r>
      <w:r w:rsidRPr="00D34AA4">
        <w:rPr>
          <w:rFonts w:ascii="Times New Roman" w:hAnsi="Times New Roman" w:cs="Times New Roman"/>
          <w:sz w:val="28"/>
          <w:szCs w:val="28"/>
          <w:lang w:val="en-US"/>
        </w:rPr>
        <w:t>.</w:t>
      </w:r>
    </w:p>
    <w:p w:rsidR="003F0571" w:rsidRPr="00D34AA4" w:rsidRDefault="003F0571" w:rsidP="003F0571">
      <w:pPr>
        <w:spacing w:after="0" w:line="240" w:lineRule="auto"/>
        <w:jc w:val="both"/>
        <w:rPr>
          <w:rFonts w:ascii="Times New Roman" w:hAnsi="Times New Roman" w:cs="Times New Roman"/>
          <w:sz w:val="28"/>
          <w:szCs w:val="28"/>
          <w:lang w:val="en-US"/>
        </w:rPr>
      </w:pPr>
      <w:r w:rsidRPr="00D34AA4">
        <w:rPr>
          <w:rFonts w:ascii="Times New Roman" w:hAnsi="Times New Roman" w:cs="Times New Roman"/>
          <w:sz w:val="28"/>
          <w:szCs w:val="28"/>
        </w:rPr>
        <w:t>Кесте</w:t>
      </w:r>
      <w:r w:rsidRPr="00D34AA4">
        <w:rPr>
          <w:rFonts w:ascii="Times New Roman" w:hAnsi="Times New Roman" w:cs="Times New Roman"/>
          <w:sz w:val="28"/>
          <w:szCs w:val="28"/>
          <w:lang w:val="en-US"/>
        </w:rPr>
        <w:t xml:space="preserve"> 4 - </w:t>
      </w:r>
      <w:r w:rsidRPr="00D34AA4">
        <w:rPr>
          <w:rFonts w:ascii="Times New Roman" w:hAnsi="Times New Roman" w:cs="Times New Roman"/>
          <w:i/>
          <w:sz w:val="28"/>
          <w:szCs w:val="28"/>
          <w:shd w:val="clear" w:color="auto" w:fill="FFFFFF"/>
          <w:lang w:val="en-US"/>
        </w:rPr>
        <w:t>Dracocephalum ruyschiana</w:t>
      </w:r>
      <w:r w:rsidRPr="00D34AA4">
        <w:rPr>
          <w:rFonts w:ascii="Times New Roman" w:hAnsi="Times New Roman" w:cs="Times New Roman"/>
          <w:i/>
          <w:sz w:val="28"/>
          <w:szCs w:val="28"/>
          <w:shd w:val="clear" w:color="auto" w:fill="FFFFFF"/>
          <w:lang w:val="kk-KZ"/>
        </w:rPr>
        <w:t xml:space="preserve"> </w:t>
      </w:r>
      <w:r w:rsidRPr="00D34AA4">
        <w:rPr>
          <w:rFonts w:ascii="Times New Roman" w:hAnsi="Times New Roman" w:cs="Times New Roman"/>
          <w:bCs/>
          <w:iCs/>
          <w:sz w:val="28"/>
          <w:szCs w:val="28"/>
          <w:lang w:val="kk-KZ"/>
        </w:rPr>
        <w:t>L</w:t>
      </w:r>
      <w:r w:rsidRPr="00D34AA4">
        <w:rPr>
          <w:rFonts w:ascii="Times New Roman" w:hAnsi="Times New Roman" w:cs="Times New Roman"/>
          <w:sz w:val="28"/>
          <w:szCs w:val="28"/>
          <w:lang w:val="en-US"/>
        </w:rPr>
        <w:t>.</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ж</w:t>
      </w:r>
      <w:r w:rsidRPr="00D34AA4">
        <w:rPr>
          <w:rFonts w:ascii="Times New Roman" w:hAnsi="Times New Roman" w:cs="Times New Roman"/>
          <w:sz w:val="28"/>
          <w:szCs w:val="28"/>
          <w:lang w:val="kk-KZ"/>
        </w:rPr>
        <w:t xml:space="preserve">әне </w:t>
      </w:r>
      <w:r w:rsidRPr="00D34AA4">
        <w:rPr>
          <w:rFonts w:ascii="Times New Roman" w:hAnsi="Times New Roman" w:cs="Times New Roman"/>
          <w:i/>
          <w:sz w:val="28"/>
          <w:szCs w:val="28"/>
          <w:shd w:val="clear" w:color="auto" w:fill="FFFFFF"/>
          <w:lang w:val="en-US"/>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sz w:val="28"/>
          <w:szCs w:val="28"/>
          <w:lang w:val="en-US"/>
        </w:rPr>
        <w:t>.</w:t>
      </w:r>
      <w:r w:rsidRPr="00D34AA4">
        <w:rPr>
          <w:rFonts w:ascii="Times New Roman" w:hAnsi="Times New Roman" w:cs="Times New Roman"/>
          <w:sz w:val="28"/>
          <w:szCs w:val="28"/>
          <w:lang w:val="kk-KZ"/>
        </w:rPr>
        <w:t xml:space="preserve"> ш</w:t>
      </w:r>
      <w:r w:rsidRPr="00D34AA4">
        <w:rPr>
          <w:rFonts w:ascii="Times New Roman" w:hAnsi="Times New Roman" w:cs="Times New Roman"/>
          <w:sz w:val="28"/>
          <w:szCs w:val="28"/>
        </w:rPr>
        <w:t>икізат</w:t>
      </w:r>
      <w:r w:rsidRPr="00D34AA4">
        <w:rPr>
          <w:rFonts w:ascii="Times New Roman" w:hAnsi="Times New Roman" w:cs="Times New Roman"/>
          <w:sz w:val="28"/>
          <w:szCs w:val="28"/>
          <w:lang w:val="kk-KZ"/>
        </w:rPr>
        <w:t>тарын</w:t>
      </w:r>
      <w:r w:rsidRPr="00D34AA4">
        <w:rPr>
          <w:rFonts w:ascii="Times New Roman" w:hAnsi="Times New Roman" w:cs="Times New Roman"/>
          <w:sz w:val="28"/>
          <w:szCs w:val="28"/>
        </w:rPr>
        <w:t>ың</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диагностикалық</w:t>
      </w:r>
      <w:r w:rsidRPr="00D34AA4">
        <w:rPr>
          <w:rFonts w:ascii="Times New Roman" w:hAnsi="Times New Roman" w:cs="Times New Roman"/>
          <w:sz w:val="28"/>
          <w:szCs w:val="28"/>
          <w:lang w:val="en-US"/>
        </w:rPr>
        <w:t xml:space="preserve"> </w:t>
      </w:r>
      <w:r w:rsidRPr="00D34AA4">
        <w:rPr>
          <w:rFonts w:ascii="Times New Roman" w:hAnsi="Times New Roman" w:cs="Times New Roman"/>
          <w:sz w:val="28"/>
          <w:szCs w:val="28"/>
        </w:rPr>
        <w:t>белгілері</w:t>
      </w:r>
    </w:p>
    <w:p w:rsidR="003F0571" w:rsidRPr="00D34AA4" w:rsidRDefault="003F0571" w:rsidP="003F0571">
      <w:pPr>
        <w:spacing w:after="0" w:line="240" w:lineRule="auto"/>
        <w:ind w:firstLine="567"/>
        <w:jc w:val="both"/>
        <w:rPr>
          <w:rFonts w:ascii="Times New Roman" w:hAnsi="Times New Roman" w:cs="Times New Roman"/>
          <w:sz w:val="28"/>
          <w:szCs w:val="28"/>
          <w:lang w:val="en-US"/>
        </w:rPr>
      </w:pPr>
    </w:p>
    <w:tbl>
      <w:tblPr>
        <w:tblStyle w:val="a8"/>
        <w:tblW w:w="9634" w:type="dxa"/>
        <w:tblLook w:val="04A0" w:firstRow="1" w:lastRow="0" w:firstColumn="1" w:lastColumn="0" w:noHBand="0" w:noVBand="1"/>
      </w:tblPr>
      <w:tblGrid>
        <w:gridCol w:w="2972"/>
        <w:gridCol w:w="3258"/>
        <w:gridCol w:w="3404"/>
      </w:tblGrid>
      <w:tr w:rsidR="003F0571" w:rsidRPr="00D34AA4" w:rsidTr="00E152E4">
        <w:tc>
          <w:tcPr>
            <w:tcW w:w="2972" w:type="dxa"/>
          </w:tcPr>
          <w:p w:rsidR="003F0571" w:rsidRPr="00D34AA4" w:rsidRDefault="003F0571" w:rsidP="00E152E4">
            <w:pPr>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Көрсеткіштер</w:t>
            </w:r>
          </w:p>
        </w:tc>
        <w:tc>
          <w:tcPr>
            <w:tcW w:w="3258" w:type="dxa"/>
          </w:tcPr>
          <w:p w:rsidR="003F0571" w:rsidRPr="00D34AA4" w:rsidRDefault="003F0571" w:rsidP="00E152E4">
            <w:pPr>
              <w:ind w:firstLine="29"/>
              <w:jc w:val="center"/>
              <w:rPr>
                <w:rFonts w:ascii="Times New Roman" w:hAnsi="Times New Roman" w:cs="Times New Roman"/>
                <w:i/>
                <w:sz w:val="24"/>
                <w:szCs w:val="24"/>
              </w:rPr>
            </w:pPr>
            <w:r w:rsidRPr="00D34AA4">
              <w:rPr>
                <w:rFonts w:ascii="Times New Roman" w:hAnsi="Times New Roman" w:cs="Times New Roman"/>
                <w:i/>
                <w:sz w:val="24"/>
                <w:szCs w:val="24"/>
                <w:shd w:val="clear" w:color="auto" w:fill="FFFFFF"/>
                <w:lang w:val="en-US"/>
              </w:rPr>
              <w:t>Dracocephalum</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i/>
                <w:sz w:val="24"/>
                <w:szCs w:val="24"/>
                <w:shd w:val="clear" w:color="auto" w:fill="FFFFFF"/>
                <w:lang w:val="en-US"/>
              </w:rPr>
              <w:t>ruyschiana</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bCs/>
                <w:iCs/>
                <w:sz w:val="24"/>
                <w:szCs w:val="24"/>
                <w:lang w:val="kk-KZ"/>
              </w:rPr>
              <w:t>L</w:t>
            </w:r>
            <w:r w:rsidRPr="00D34AA4">
              <w:rPr>
                <w:rFonts w:ascii="Times New Roman" w:hAnsi="Times New Roman" w:cs="Times New Roman"/>
                <w:sz w:val="24"/>
                <w:szCs w:val="24"/>
              </w:rPr>
              <w:t>.</w:t>
            </w:r>
          </w:p>
        </w:tc>
        <w:tc>
          <w:tcPr>
            <w:tcW w:w="3404" w:type="dxa"/>
          </w:tcPr>
          <w:p w:rsidR="003F0571" w:rsidRPr="00D34AA4" w:rsidRDefault="003F0571" w:rsidP="00E152E4">
            <w:pPr>
              <w:ind w:firstLine="29"/>
              <w:jc w:val="center"/>
              <w:rPr>
                <w:rFonts w:ascii="Times New Roman" w:hAnsi="Times New Roman" w:cs="Times New Roman"/>
                <w:i/>
                <w:sz w:val="24"/>
                <w:szCs w:val="24"/>
              </w:rPr>
            </w:pPr>
            <w:r w:rsidRPr="00D34AA4">
              <w:rPr>
                <w:rFonts w:ascii="Times New Roman" w:hAnsi="Times New Roman" w:cs="Times New Roman"/>
                <w:i/>
                <w:sz w:val="24"/>
                <w:szCs w:val="24"/>
                <w:shd w:val="clear" w:color="auto" w:fill="FFFFFF"/>
                <w:lang w:val="en-US"/>
              </w:rPr>
              <w:t>Dracocephalum</w:t>
            </w:r>
            <w:r w:rsidRPr="00D34AA4">
              <w:rPr>
                <w:rFonts w:ascii="Times New Roman" w:hAnsi="Times New Roman" w:cs="Times New Roman"/>
                <w:i/>
                <w:sz w:val="24"/>
                <w:szCs w:val="24"/>
                <w:shd w:val="clear" w:color="auto" w:fill="FFFFFF"/>
              </w:rPr>
              <w:t xml:space="preserve"> </w:t>
            </w:r>
            <w:r w:rsidRPr="00D34AA4">
              <w:rPr>
                <w:rFonts w:ascii="Times New Roman" w:hAnsi="Times New Roman" w:cs="Times New Roman"/>
                <w:i/>
                <w:sz w:val="24"/>
                <w:szCs w:val="24"/>
                <w:shd w:val="clear" w:color="auto" w:fill="FFFFFF"/>
                <w:lang w:val="en-US"/>
              </w:rPr>
              <w:t>nutans</w:t>
            </w:r>
            <w:r w:rsidRPr="00D34AA4">
              <w:rPr>
                <w:rFonts w:ascii="Times New Roman" w:hAnsi="Times New Roman" w:cs="Times New Roman"/>
                <w:bCs/>
                <w:iCs/>
                <w:sz w:val="28"/>
                <w:szCs w:val="28"/>
                <w:lang w:val="kk-KZ"/>
              </w:rPr>
              <w:t xml:space="preserve"> </w:t>
            </w:r>
            <w:r w:rsidRPr="00D34AA4">
              <w:rPr>
                <w:rFonts w:ascii="Times New Roman" w:hAnsi="Times New Roman" w:cs="Times New Roman"/>
                <w:bCs/>
                <w:iCs/>
                <w:sz w:val="24"/>
                <w:szCs w:val="24"/>
                <w:lang w:val="kk-KZ"/>
              </w:rPr>
              <w:t>L</w:t>
            </w:r>
            <w:r w:rsidRPr="00D34AA4">
              <w:rPr>
                <w:rFonts w:ascii="Times New Roman" w:hAnsi="Times New Roman" w:cs="Times New Roman"/>
                <w:sz w:val="24"/>
                <w:szCs w:val="24"/>
              </w:rPr>
              <w:t>.</w:t>
            </w:r>
          </w:p>
        </w:tc>
      </w:tr>
      <w:tr w:rsidR="00372977" w:rsidRPr="00D34AA4" w:rsidTr="00E152E4">
        <w:tc>
          <w:tcPr>
            <w:tcW w:w="2972" w:type="dxa"/>
          </w:tcPr>
          <w:p w:rsidR="00372977" w:rsidRPr="00D34AA4" w:rsidRDefault="00C96A68" w:rsidP="00E152E4">
            <w:pPr>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3258" w:type="dxa"/>
          </w:tcPr>
          <w:p w:rsidR="00372977" w:rsidRPr="00D34AA4" w:rsidRDefault="00C96A68" w:rsidP="00E152E4">
            <w:pPr>
              <w:ind w:firstLine="29"/>
              <w:jc w:val="center"/>
              <w:rPr>
                <w:rFonts w:ascii="Times New Roman" w:hAnsi="Times New Roman" w:cs="Times New Roman"/>
                <w:sz w:val="24"/>
                <w:szCs w:val="24"/>
                <w:shd w:val="clear" w:color="auto" w:fill="FFFFFF"/>
              </w:rPr>
            </w:pPr>
            <w:r w:rsidRPr="00D34AA4">
              <w:rPr>
                <w:rFonts w:ascii="Times New Roman" w:hAnsi="Times New Roman" w:cs="Times New Roman"/>
                <w:sz w:val="24"/>
                <w:szCs w:val="24"/>
                <w:shd w:val="clear" w:color="auto" w:fill="FFFFFF"/>
              </w:rPr>
              <w:t>1</w:t>
            </w:r>
          </w:p>
        </w:tc>
        <w:tc>
          <w:tcPr>
            <w:tcW w:w="3404" w:type="dxa"/>
          </w:tcPr>
          <w:p w:rsidR="00372977" w:rsidRPr="00D34AA4" w:rsidRDefault="00C96A68" w:rsidP="00E152E4">
            <w:pPr>
              <w:ind w:firstLine="29"/>
              <w:jc w:val="center"/>
              <w:rPr>
                <w:rFonts w:ascii="Times New Roman" w:hAnsi="Times New Roman" w:cs="Times New Roman"/>
                <w:sz w:val="24"/>
                <w:szCs w:val="24"/>
                <w:shd w:val="clear" w:color="auto" w:fill="FFFFFF"/>
              </w:rPr>
            </w:pPr>
            <w:r w:rsidRPr="00D34AA4">
              <w:rPr>
                <w:rFonts w:ascii="Times New Roman" w:hAnsi="Times New Roman" w:cs="Times New Roman"/>
                <w:sz w:val="24"/>
                <w:szCs w:val="24"/>
                <w:shd w:val="clear" w:color="auto" w:fill="FFFFFF"/>
              </w:rPr>
              <w:t>3</w:t>
            </w:r>
          </w:p>
        </w:tc>
      </w:tr>
      <w:tr w:rsidR="003F0571" w:rsidRPr="00224B99" w:rsidTr="00E152E4">
        <w:tc>
          <w:tcPr>
            <w:tcW w:w="2972"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Өркені</w:t>
            </w:r>
          </w:p>
        </w:tc>
        <w:tc>
          <w:tcPr>
            <w:tcW w:w="3258" w:type="dxa"/>
          </w:tcPr>
          <w:p w:rsidR="003F0571" w:rsidRPr="00D34AA4" w:rsidRDefault="003F0571" w:rsidP="00E152E4">
            <w:pPr>
              <w:ind w:firstLine="29"/>
              <w:jc w:val="both"/>
              <w:rPr>
                <w:rFonts w:ascii="Times New Roman" w:hAnsi="Times New Roman" w:cs="Times New Roman"/>
                <w:sz w:val="24"/>
                <w:szCs w:val="24"/>
                <w:lang w:val="kk-KZ"/>
              </w:rPr>
            </w:pPr>
          </w:p>
          <w:p w:rsidR="003F0571" w:rsidRPr="00D34AA4" w:rsidRDefault="003F0571" w:rsidP="00E152E4">
            <w:pPr>
              <w:ind w:firstLine="29"/>
              <w:jc w:val="both"/>
              <w:rPr>
                <w:rFonts w:ascii="Times New Roman" w:hAnsi="Times New Roman" w:cs="Times New Roman"/>
                <w:sz w:val="24"/>
                <w:szCs w:val="24"/>
                <w:lang w:val="en-US"/>
              </w:rPr>
            </w:pPr>
            <w:r w:rsidRPr="00D34AA4">
              <w:rPr>
                <w:rFonts w:ascii="Times New Roman" w:hAnsi="Times New Roman" w:cs="Times New Roman"/>
                <w:sz w:val="24"/>
                <w:szCs w:val="24"/>
                <w:lang w:val="kk-KZ"/>
              </w:rPr>
              <w:t>Мамықтанған</w:t>
            </w:r>
          </w:p>
        </w:tc>
        <w:tc>
          <w:tcPr>
            <w:tcW w:w="3404"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Жоғарғы жағы бұталы, жалаңаш, кейде жоғарғы жағында сирек түктелген</w:t>
            </w:r>
          </w:p>
        </w:tc>
      </w:tr>
      <w:tr w:rsidR="00372977" w:rsidRPr="00D34AA4" w:rsidTr="00E152E4">
        <w:tc>
          <w:tcPr>
            <w:tcW w:w="2972" w:type="dxa"/>
          </w:tcPr>
          <w:p w:rsidR="00372977" w:rsidRPr="00D34AA4" w:rsidRDefault="00372977" w:rsidP="00372977">
            <w:pPr>
              <w:ind w:firstLine="29"/>
              <w:jc w:val="both"/>
              <w:rPr>
                <w:rFonts w:ascii="Times New Roman" w:hAnsi="Times New Roman" w:cs="Times New Roman"/>
                <w:sz w:val="24"/>
                <w:szCs w:val="24"/>
              </w:rPr>
            </w:pPr>
            <w:r w:rsidRPr="00D34AA4">
              <w:rPr>
                <w:rFonts w:ascii="Times New Roman" w:hAnsi="Times New Roman" w:cs="Times New Roman"/>
                <w:sz w:val="24"/>
                <w:szCs w:val="24"/>
              </w:rPr>
              <w:t>Гүл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шоғыры</w:t>
            </w:r>
          </w:p>
        </w:tc>
        <w:tc>
          <w:tcPr>
            <w:tcW w:w="3258" w:type="dxa"/>
          </w:tcPr>
          <w:p w:rsidR="00372977" w:rsidRPr="00D34AA4" w:rsidRDefault="00372977" w:rsidP="00372977">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Шашақты, масақ тәрізді</w:t>
            </w:r>
          </w:p>
        </w:tc>
        <w:tc>
          <w:tcPr>
            <w:tcW w:w="3404" w:type="dxa"/>
          </w:tcPr>
          <w:p w:rsidR="00372977" w:rsidRPr="00D34AA4" w:rsidRDefault="00372977" w:rsidP="00372977">
            <w:pPr>
              <w:ind w:firstLine="29"/>
              <w:jc w:val="both"/>
              <w:rPr>
                <w:rFonts w:ascii="Times New Roman" w:hAnsi="Times New Roman" w:cs="Times New Roman"/>
                <w:sz w:val="24"/>
                <w:szCs w:val="24"/>
              </w:rPr>
            </w:pPr>
            <w:r w:rsidRPr="00D34AA4">
              <w:rPr>
                <w:rFonts w:ascii="Times New Roman" w:hAnsi="Times New Roman" w:cs="Times New Roman"/>
                <w:sz w:val="24"/>
                <w:szCs w:val="24"/>
              </w:rPr>
              <w:t>Шоғыршақты</w:t>
            </w:r>
          </w:p>
        </w:tc>
      </w:tr>
      <w:tr w:rsidR="00372977" w:rsidRPr="00D34AA4" w:rsidTr="00C96A68">
        <w:tc>
          <w:tcPr>
            <w:tcW w:w="2972" w:type="dxa"/>
            <w:tcBorders>
              <w:bottom w:val="nil"/>
            </w:tcBorders>
          </w:tcPr>
          <w:p w:rsidR="00372977" w:rsidRPr="00D34AA4" w:rsidRDefault="00372977" w:rsidP="00372977">
            <w:pPr>
              <w:ind w:firstLine="29"/>
              <w:jc w:val="both"/>
              <w:rPr>
                <w:rFonts w:ascii="Times New Roman" w:hAnsi="Times New Roman" w:cs="Times New Roman"/>
                <w:sz w:val="24"/>
                <w:szCs w:val="24"/>
              </w:rPr>
            </w:pPr>
            <w:r w:rsidRPr="00D34AA4">
              <w:rPr>
                <w:rFonts w:ascii="Times New Roman" w:hAnsi="Times New Roman" w:cs="Times New Roman"/>
                <w:sz w:val="24"/>
                <w:szCs w:val="24"/>
              </w:rPr>
              <w:t>Тостағанша</w:t>
            </w:r>
          </w:p>
        </w:tc>
        <w:tc>
          <w:tcPr>
            <w:tcW w:w="3258" w:type="dxa"/>
            <w:tcBorders>
              <w:bottom w:val="nil"/>
            </w:tcBorders>
          </w:tcPr>
          <w:p w:rsidR="00372977" w:rsidRPr="00D34AA4" w:rsidRDefault="00372977" w:rsidP="00372977">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Анық емес екіерінді,</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kk-KZ"/>
              </w:rPr>
              <w:t>тістері – сүйір</w:t>
            </w:r>
          </w:p>
        </w:tc>
        <w:tc>
          <w:tcPr>
            <w:tcW w:w="3404" w:type="dxa"/>
            <w:tcBorders>
              <w:bottom w:val="nil"/>
            </w:tcBorders>
          </w:tcPr>
          <w:p w:rsidR="00372977" w:rsidRPr="00D34AA4" w:rsidRDefault="00372977" w:rsidP="00372977">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Ұзын және өт</w:t>
            </w:r>
          </w:p>
          <w:p w:rsidR="00372977" w:rsidRPr="00D34AA4" w:rsidRDefault="00372977" w:rsidP="00372977">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кір</w:t>
            </w:r>
          </w:p>
        </w:tc>
      </w:tr>
      <w:tr w:rsidR="00C96A68" w:rsidRPr="00D34AA4" w:rsidTr="00C96A68">
        <w:tc>
          <w:tcPr>
            <w:tcW w:w="9634" w:type="dxa"/>
            <w:gridSpan w:val="3"/>
            <w:tcBorders>
              <w:top w:val="nil"/>
              <w:left w:val="nil"/>
              <w:bottom w:val="single" w:sz="4" w:space="0" w:color="auto"/>
              <w:right w:val="nil"/>
            </w:tcBorders>
          </w:tcPr>
          <w:p w:rsidR="00C96A68" w:rsidRPr="00D34AA4" w:rsidRDefault="00C96A68" w:rsidP="00372977">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lastRenderedPageBreak/>
              <w:t>4-кестенің жалғасы</w:t>
            </w:r>
          </w:p>
        </w:tc>
      </w:tr>
      <w:tr w:rsidR="00372977" w:rsidRPr="00D34AA4" w:rsidTr="00C96A68">
        <w:tc>
          <w:tcPr>
            <w:tcW w:w="2972" w:type="dxa"/>
            <w:tcBorders>
              <w:top w:val="single" w:sz="4" w:space="0" w:color="auto"/>
            </w:tcBorders>
          </w:tcPr>
          <w:p w:rsidR="00372977" w:rsidRPr="00D34AA4" w:rsidRDefault="00C96A68" w:rsidP="00C96A68">
            <w:pPr>
              <w:ind w:firstLine="29"/>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3258" w:type="dxa"/>
            <w:tcBorders>
              <w:top w:val="single" w:sz="4" w:space="0" w:color="auto"/>
            </w:tcBorders>
          </w:tcPr>
          <w:p w:rsidR="00372977" w:rsidRPr="00D34AA4" w:rsidRDefault="00C96A68" w:rsidP="00C96A68">
            <w:pPr>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3404" w:type="dxa"/>
            <w:tcBorders>
              <w:top w:val="single" w:sz="4" w:space="0" w:color="auto"/>
            </w:tcBorders>
          </w:tcPr>
          <w:p w:rsidR="00372977" w:rsidRPr="00D34AA4" w:rsidRDefault="00C96A68" w:rsidP="00C96A68">
            <w:pPr>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r>
      <w:tr w:rsidR="003F0571" w:rsidRPr="00224B99" w:rsidTr="00E152E4">
        <w:tc>
          <w:tcPr>
            <w:tcW w:w="2972"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Жапырағы</w:t>
            </w:r>
          </w:p>
        </w:tc>
        <w:tc>
          <w:tcPr>
            <w:tcW w:w="3258"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Ланцет тәрізді сызықты, тұтас,  жоғарғы жағы түкті, төменгі жағы жалаңаш және көптеген бездері бар, екі жағыда жасыл түске боялған;</w:t>
            </w:r>
          </w:p>
        </w:tc>
        <w:tc>
          <w:tcPr>
            <w:tcW w:w="3404"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Сопақ жұмыртқа тәріздес, шеті жіңішке тісті, үстіңгі жағы сирек түкті, төменгі жағы жапырақ тамырлары мен ірі бездері бойында трихомалы, жапырақтың үстіңгі жағы жасыл, төменгі жағы түрлі-түсті</w:t>
            </w:r>
          </w:p>
        </w:tc>
      </w:tr>
      <w:tr w:rsidR="003F0571" w:rsidRPr="00224B99" w:rsidTr="00E152E4">
        <w:tc>
          <w:tcPr>
            <w:tcW w:w="2972" w:type="dxa"/>
          </w:tcPr>
          <w:p w:rsidR="003F0571" w:rsidRPr="00D34AA4" w:rsidRDefault="003F0571" w:rsidP="00E152E4">
            <w:pPr>
              <w:ind w:firstLine="29"/>
              <w:jc w:val="both"/>
              <w:rPr>
                <w:rFonts w:ascii="Times New Roman" w:hAnsi="Times New Roman" w:cs="Times New Roman"/>
                <w:sz w:val="24"/>
                <w:szCs w:val="24"/>
              </w:rPr>
            </w:pPr>
            <w:r w:rsidRPr="00D34AA4">
              <w:rPr>
                <w:rFonts w:ascii="Times New Roman" w:hAnsi="Times New Roman" w:cs="Times New Roman"/>
                <w:sz w:val="24"/>
                <w:szCs w:val="24"/>
              </w:rPr>
              <w:t>Гүлдің</w:t>
            </w:r>
            <w:r w:rsidRPr="00D34AA4">
              <w:rPr>
                <w:rFonts w:ascii="Times New Roman" w:hAnsi="Times New Roman" w:cs="Times New Roman"/>
                <w:spacing w:val="-3"/>
                <w:sz w:val="24"/>
                <w:szCs w:val="24"/>
              </w:rPr>
              <w:t xml:space="preserve"> </w:t>
            </w:r>
            <w:r w:rsidRPr="00D34AA4">
              <w:rPr>
                <w:rFonts w:ascii="Times New Roman" w:hAnsi="Times New Roman" w:cs="Times New Roman"/>
                <w:sz w:val="24"/>
                <w:szCs w:val="24"/>
              </w:rPr>
              <w:t>тәжі</w:t>
            </w:r>
          </w:p>
        </w:tc>
        <w:tc>
          <w:tcPr>
            <w:tcW w:w="3258"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Анық екіерінді, үлкенірек үстіңгі ерні бар, ақ қысқа трихомалары бар түкті</w:t>
            </w:r>
          </w:p>
        </w:tc>
        <w:tc>
          <w:tcPr>
            <w:tcW w:w="3404" w:type="dxa"/>
          </w:tcPr>
          <w:p w:rsidR="003F0571" w:rsidRPr="00D34AA4" w:rsidRDefault="003F0571" w:rsidP="00E152E4">
            <w:pPr>
              <w:ind w:firstLine="2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Тәжі – анық  екіерінді, үлкенірек төменгі ерні бар, ұзын сары трихомалары бар түкті</w:t>
            </w:r>
          </w:p>
        </w:tc>
      </w:tr>
    </w:tbl>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Осылайша, өсімдіктердің жер үсті бөліктерінің құрылысында айтарлықтай айырмашылықты байқауға болады, бұл шикізатты өркендердің, жапырақтардың құрылымы бойынша, өркендердің, жапырақтардың және гүлдердің өсу дәрежесі бойынша анықтауға мүмкіндік береді.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 xml:space="preserve">Микроскопиялық зерттеу. </w:t>
      </w:r>
      <w:r w:rsidRPr="00D34AA4">
        <w:rPr>
          <w:rFonts w:ascii="Times New Roman" w:hAnsi="Times New Roman" w:cs="Times New Roman"/>
          <w:sz w:val="28"/>
          <w:szCs w:val="28"/>
          <w:lang w:val="kk-KZ"/>
        </w:rPr>
        <w:t>Өсімдік шикізатын талдаудың микроскопиялық әдістері өсімдіктің анатомиялық құрылымын зерттеуге және өзіне тән анатомиялық диагностикалық сипаттамаларын анықтауға мүмкіндік береді</w:t>
      </w:r>
      <w:r w:rsidR="00A200A2"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 Нәтижелеті </w:t>
      </w:r>
      <w:r w:rsidR="00D52801" w:rsidRPr="00D34AA4">
        <w:rPr>
          <w:rFonts w:ascii="Times New Roman" w:hAnsi="Times New Roman" w:cs="Times New Roman"/>
          <w:sz w:val="28"/>
          <w:szCs w:val="28"/>
          <w:lang w:val="kk-KZ"/>
        </w:rPr>
        <w:t>5</w:t>
      </w:r>
      <w:r w:rsidRPr="00D34AA4">
        <w:rPr>
          <w:rFonts w:ascii="Times New Roman" w:hAnsi="Times New Roman" w:cs="Times New Roman"/>
          <w:sz w:val="28"/>
          <w:szCs w:val="28"/>
          <w:lang w:val="kk-KZ"/>
        </w:rPr>
        <w:t>-</w:t>
      </w:r>
      <w:r w:rsidR="00D52801" w:rsidRPr="00D34AA4">
        <w:rPr>
          <w:rFonts w:ascii="Times New Roman" w:hAnsi="Times New Roman" w:cs="Times New Roman"/>
          <w:sz w:val="28"/>
          <w:szCs w:val="28"/>
          <w:lang w:val="kk-KZ"/>
        </w:rPr>
        <w:t>кестеде кө</w:t>
      </w:r>
      <w:r w:rsidRPr="00D34AA4">
        <w:rPr>
          <w:rFonts w:ascii="Times New Roman" w:hAnsi="Times New Roman" w:cs="Times New Roman"/>
          <w:sz w:val="28"/>
          <w:szCs w:val="28"/>
          <w:lang w:val="kk-KZ"/>
        </w:rPr>
        <w:t>сетілген.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жоғарғы жапырақ эпидермисінің жасушалары дөңгелек немесе сәл ұзартылған формалы, қалыңдау және сәл ирек қырлы. Саңылаулары ірі және  диацит типті. Эпидерма бетінен жоғары көтерілген көптеген эфир-майлы бездер бетіне шашыраңқы, тар-жұмыртқа тәрізді. Трихомалар сирек, бір жа</w:t>
      </w:r>
      <w:r w:rsidR="0015781A" w:rsidRPr="00D34AA4">
        <w:rPr>
          <w:rFonts w:ascii="Times New Roman" w:hAnsi="Times New Roman" w:cs="Times New Roman"/>
          <w:sz w:val="28"/>
          <w:szCs w:val="28"/>
          <w:lang w:val="kk-KZ"/>
        </w:rPr>
        <w:t>сушалы, жапырақ жиегінде байқал</w:t>
      </w:r>
      <w:r w:rsidRPr="00D34AA4">
        <w:rPr>
          <w:rFonts w:ascii="Times New Roman" w:hAnsi="Times New Roman" w:cs="Times New Roman"/>
          <w:sz w:val="28"/>
          <w:szCs w:val="28"/>
          <w:lang w:val="kk-KZ"/>
        </w:rPr>
        <w:t>ды.</w:t>
      </w:r>
    </w:p>
    <w:p w:rsidR="003F0571" w:rsidRPr="00D34AA4" w:rsidRDefault="003F0571" w:rsidP="003F0571">
      <w:pPr>
        <w:spacing w:after="0" w:line="240" w:lineRule="auto"/>
        <w:ind w:firstLine="567"/>
        <w:jc w:val="both"/>
        <w:rPr>
          <w:rFonts w:ascii="Times New Roman" w:hAnsi="Times New Roman" w:cs="Times New Roman"/>
          <w:noProof/>
          <w:sz w:val="28"/>
          <w:szCs w:val="28"/>
          <w:lang w:val="kk-KZ"/>
        </w:rPr>
      </w:pP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w:t>
      </w:r>
      <w:r w:rsidRPr="00D34AA4">
        <w:rPr>
          <w:rFonts w:ascii="Times New Roman" w:hAnsi="Times New Roman" w:cs="Times New Roman"/>
          <w:sz w:val="28"/>
          <w:szCs w:val="28"/>
          <w:lang w:val="kk-KZ"/>
        </w:rPr>
        <w:t xml:space="preserve"> жапырағының </w:t>
      </w:r>
      <w:r w:rsidRPr="00D34AA4">
        <w:rPr>
          <w:rFonts w:ascii="Times New Roman" w:hAnsi="Times New Roman" w:cs="Times New Roman"/>
          <w:noProof/>
          <w:sz w:val="28"/>
          <w:szCs w:val="28"/>
          <w:lang w:val="kk-KZ"/>
        </w:rPr>
        <w:t xml:space="preserve">төменгі эпидермистің жасушалары тік бұрышты, қабырғасы иілген прозенхималық. Лептесігі көпнегізді, диацитті.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Көлденең кесіндіде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жапырағы жалпақ, дорзо-вентральды типті, бірақ мезофилі палисадты және кеуекті ұлпаларға айқын бөлінген. Жапырақ екі жағынан бір қабатты эпидермиспен қоршалған, оның жасушалары дөңгелек-тікбұрышты формалы, сыртқы қабырғалары қалыңдатылған. Бағаналы мезофилл бір қабатты жасушадан тұрады, кеуекті мезофилл айқын білінеді және жапырақтың көп бөлігін алады.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Коллатеральды типтегі жабық өткізгіш шоқ ксилема түйіні мен флоэма түйінінен тұрады. Сирек қарапайым трихомалар ме</w:t>
      </w:r>
      <w:r w:rsidR="0015781A" w:rsidRPr="00D34AA4">
        <w:rPr>
          <w:rFonts w:ascii="Times New Roman" w:hAnsi="Times New Roman" w:cs="Times New Roman"/>
          <w:sz w:val="28"/>
          <w:szCs w:val="28"/>
          <w:lang w:val="kk-KZ"/>
        </w:rPr>
        <w:t>н эфир-майлы бездер жақсы көрін</w:t>
      </w:r>
      <w:r w:rsidRPr="00D34AA4">
        <w:rPr>
          <w:rFonts w:ascii="Times New Roman" w:hAnsi="Times New Roman" w:cs="Times New Roman"/>
          <w:sz w:val="28"/>
          <w:szCs w:val="28"/>
          <w:lang w:val="kk-KZ"/>
        </w:rPr>
        <w:t xml:space="preserve">ді.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сабағы көлденең кесіндіде тікбұрышты-телі</w:t>
      </w:r>
      <w:r w:rsidR="00D52801" w:rsidRPr="00D34AA4">
        <w:rPr>
          <w:rFonts w:ascii="Times New Roman" w:hAnsi="Times New Roman" w:cs="Times New Roman"/>
          <w:sz w:val="28"/>
          <w:szCs w:val="28"/>
          <w:lang w:val="kk-KZ"/>
        </w:rPr>
        <w:t>мді</w:t>
      </w:r>
      <w:r w:rsidRPr="00D34AA4">
        <w:rPr>
          <w:rFonts w:ascii="Times New Roman" w:hAnsi="Times New Roman" w:cs="Times New Roman"/>
          <w:sz w:val="28"/>
          <w:szCs w:val="28"/>
          <w:lang w:val="kk-KZ"/>
        </w:rPr>
        <w:t xml:space="preserve">, шоқты типті. Сабақ бойымен қалыңдатылған жасуша қабықтары бар 1 қабатты эпидермис орналасқан. Сабақ эпидермисінде қарапайым трихомалар мен эфир-майлы бездер де кездеседі. Эпидермистің астында бұрыштық колленхиманың қабырғаларының үстінде үзілген хлоренхиманың бөліктері жатыр. Өткізгіш аймақ пен хлоренхиманың арасында қабық паренхимасы </w:t>
      </w:r>
      <w:r w:rsidRPr="00D34AA4">
        <w:rPr>
          <w:rFonts w:ascii="Times New Roman" w:hAnsi="Times New Roman" w:cs="Times New Roman"/>
          <w:sz w:val="28"/>
          <w:szCs w:val="28"/>
          <w:lang w:val="kk-KZ"/>
        </w:rPr>
        <w:lastRenderedPageBreak/>
        <w:t>жатыр. Өткізгіш бір қабатты эндодермамен шектеледі. Шоқтар коллатеральды, жабық типті. Ксилема қатарлары айқын. Ортасында сабағы қуыс, өзек паренхимасының қалдықтары бар.</w:t>
      </w:r>
    </w:p>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w:t>
      </w:r>
      <w:r w:rsidR="00D52801" w:rsidRPr="00D34AA4">
        <w:rPr>
          <w:rFonts w:ascii="Times New Roman" w:hAnsi="Times New Roman" w:cs="Times New Roman"/>
          <w:sz w:val="28"/>
          <w:szCs w:val="28"/>
          <w:lang w:val="kk-KZ"/>
        </w:rPr>
        <w:t xml:space="preserve"> 5</w:t>
      </w:r>
      <w:r w:rsidRPr="00D34AA4">
        <w:rPr>
          <w:rFonts w:ascii="Times New Roman" w:hAnsi="Times New Roman" w:cs="Times New Roman"/>
          <w:sz w:val="28"/>
          <w:szCs w:val="28"/>
          <w:lang w:val="kk-KZ"/>
        </w:rPr>
        <w:t xml:space="preserve"> -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шөптерінің жерүсті бөліктерінің анатомиял</w:t>
      </w:r>
      <w:r w:rsidR="00E72B6B">
        <w:rPr>
          <w:rFonts w:ascii="Times New Roman" w:hAnsi="Times New Roman" w:cs="Times New Roman"/>
          <w:sz w:val="28"/>
          <w:szCs w:val="28"/>
          <w:lang w:val="kk-KZ"/>
        </w:rPr>
        <w:t xml:space="preserve">ық көрсеткіштері </w:t>
      </w:r>
    </w:p>
    <w:p w:rsidR="00E72B6B" w:rsidRPr="00D34AA4" w:rsidRDefault="00E72B6B" w:rsidP="003F0571">
      <w:pPr>
        <w:spacing w:after="0" w:line="240" w:lineRule="auto"/>
        <w:jc w:val="both"/>
        <w:rPr>
          <w:rFonts w:ascii="Times New Roman" w:hAnsi="Times New Roman" w:cs="Times New Roman"/>
          <w:sz w:val="28"/>
          <w:szCs w:val="28"/>
          <w:lang w:val="kk-KZ"/>
        </w:rPr>
      </w:pPr>
    </w:p>
    <w:tbl>
      <w:tblPr>
        <w:tblStyle w:val="a8"/>
        <w:tblW w:w="0" w:type="auto"/>
        <w:tblLayout w:type="fixed"/>
        <w:tblLook w:val="04A0" w:firstRow="1" w:lastRow="0" w:firstColumn="1" w:lastColumn="0" w:noHBand="0" w:noVBand="1"/>
      </w:tblPr>
      <w:tblGrid>
        <w:gridCol w:w="408"/>
        <w:gridCol w:w="1572"/>
        <w:gridCol w:w="3950"/>
        <w:gridCol w:w="3698"/>
      </w:tblGrid>
      <w:tr w:rsidR="003F0571" w:rsidRPr="00D34AA4" w:rsidTr="00D52801">
        <w:tc>
          <w:tcPr>
            <w:tcW w:w="408"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w:t>
            </w:r>
          </w:p>
        </w:tc>
        <w:tc>
          <w:tcPr>
            <w:tcW w:w="1572"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Сипаттамалары</w:t>
            </w:r>
          </w:p>
        </w:tc>
        <w:tc>
          <w:tcPr>
            <w:tcW w:w="3950"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i/>
                <w:sz w:val="20"/>
                <w:szCs w:val="20"/>
                <w:shd w:val="clear" w:color="auto" w:fill="FFFFFF"/>
                <w:lang w:val="kk-KZ"/>
              </w:rPr>
              <w:t>Dracocephalum ruyschiana</w:t>
            </w:r>
            <w:r w:rsidRPr="00D34AA4">
              <w:rPr>
                <w:rFonts w:ascii="Times New Roman" w:hAnsi="Times New Roman" w:cs="Times New Roman"/>
                <w:sz w:val="20"/>
                <w:szCs w:val="20"/>
                <w:shd w:val="clear" w:color="auto" w:fill="FFFFFF"/>
                <w:lang w:val="kk-KZ"/>
              </w:rPr>
              <w:t xml:space="preserve"> </w:t>
            </w:r>
            <w:r w:rsidRPr="00D34AA4">
              <w:rPr>
                <w:rFonts w:ascii="Times New Roman" w:hAnsi="Times New Roman" w:cs="Times New Roman"/>
                <w:iCs/>
                <w:sz w:val="20"/>
                <w:szCs w:val="20"/>
                <w:shd w:val="clear" w:color="auto" w:fill="FFFFFF"/>
                <w:lang w:val="kk-KZ"/>
              </w:rPr>
              <w:t>L</w:t>
            </w:r>
            <w:r w:rsidRPr="00D34AA4">
              <w:rPr>
                <w:rFonts w:ascii="Times New Roman" w:hAnsi="Times New Roman" w:cs="Times New Roman"/>
                <w:sz w:val="20"/>
                <w:szCs w:val="20"/>
                <w:shd w:val="clear" w:color="auto" w:fill="FFFFFF"/>
                <w:lang w:val="kk-KZ"/>
              </w:rPr>
              <w:t>.</w:t>
            </w:r>
          </w:p>
        </w:tc>
        <w:tc>
          <w:tcPr>
            <w:tcW w:w="3698"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i/>
                <w:sz w:val="20"/>
                <w:szCs w:val="20"/>
              </w:rPr>
              <w:t>Dracocephalum nutans</w:t>
            </w:r>
            <w:r w:rsidRPr="00D34AA4">
              <w:rPr>
                <w:rFonts w:ascii="Times New Roman" w:hAnsi="Times New Roman" w:cs="Times New Roman"/>
                <w:sz w:val="20"/>
                <w:szCs w:val="20"/>
              </w:rPr>
              <w:t xml:space="preserve"> L.</w:t>
            </w:r>
          </w:p>
        </w:tc>
      </w:tr>
      <w:tr w:rsidR="00D52801" w:rsidRPr="00D34AA4" w:rsidTr="00D52801">
        <w:tc>
          <w:tcPr>
            <w:tcW w:w="408" w:type="dxa"/>
          </w:tcPr>
          <w:p w:rsidR="00D52801" w:rsidRPr="00D34AA4" w:rsidRDefault="00D52801" w:rsidP="00E152E4">
            <w:pPr>
              <w:jc w:val="center"/>
              <w:rPr>
                <w:rFonts w:ascii="Times New Roman" w:hAnsi="Times New Roman" w:cs="Times New Roman"/>
                <w:sz w:val="20"/>
                <w:szCs w:val="20"/>
              </w:rPr>
            </w:pPr>
            <w:r w:rsidRPr="00D34AA4">
              <w:rPr>
                <w:rFonts w:ascii="Times New Roman" w:hAnsi="Times New Roman" w:cs="Times New Roman"/>
                <w:sz w:val="20"/>
                <w:szCs w:val="20"/>
              </w:rPr>
              <w:t>1</w:t>
            </w:r>
          </w:p>
        </w:tc>
        <w:tc>
          <w:tcPr>
            <w:tcW w:w="1572" w:type="dxa"/>
          </w:tcPr>
          <w:p w:rsidR="00D52801" w:rsidRPr="00D34AA4" w:rsidRDefault="00D52801" w:rsidP="00E152E4">
            <w:pPr>
              <w:jc w:val="center"/>
              <w:rPr>
                <w:rFonts w:ascii="Times New Roman" w:hAnsi="Times New Roman" w:cs="Times New Roman"/>
                <w:sz w:val="20"/>
                <w:szCs w:val="20"/>
              </w:rPr>
            </w:pPr>
            <w:r w:rsidRPr="00D34AA4">
              <w:rPr>
                <w:rFonts w:ascii="Times New Roman" w:hAnsi="Times New Roman" w:cs="Times New Roman"/>
                <w:sz w:val="20"/>
                <w:szCs w:val="20"/>
              </w:rPr>
              <w:t>2</w:t>
            </w:r>
          </w:p>
        </w:tc>
        <w:tc>
          <w:tcPr>
            <w:tcW w:w="3950" w:type="dxa"/>
          </w:tcPr>
          <w:p w:rsidR="00D52801" w:rsidRPr="00D34AA4" w:rsidRDefault="00D52801" w:rsidP="00E152E4">
            <w:pPr>
              <w:jc w:val="center"/>
              <w:rPr>
                <w:rFonts w:ascii="Times New Roman" w:hAnsi="Times New Roman" w:cs="Times New Roman"/>
                <w:sz w:val="20"/>
                <w:szCs w:val="20"/>
                <w:shd w:val="clear" w:color="auto" w:fill="FFFFFF"/>
                <w:lang w:val="kk-KZ"/>
              </w:rPr>
            </w:pPr>
            <w:r w:rsidRPr="00D34AA4">
              <w:rPr>
                <w:rFonts w:ascii="Times New Roman" w:hAnsi="Times New Roman" w:cs="Times New Roman"/>
                <w:sz w:val="20"/>
                <w:szCs w:val="20"/>
                <w:shd w:val="clear" w:color="auto" w:fill="FFFFFF"/>
                <w:lang w:val="kk-KZ"/>
              </w:rPr>
              <w:t>3</w:t>
            </w:r>
          </w:p>
        </w:tc>
        <w:tc>
          <w:tcPr>
            <w:tcW w:w="3698" w:type="dxa"/>
          </w:tcPr>
          <w:p w:rsidR="00D52801" w:rsidRPr="00D34AA4" w:rsidRDefault="00D52801" w:rsidP="00E152E4">
            <w:pPr>
              <w:jc w:val="center"/>
              <w:rPr>
                <w:rFonts w:ascii="Times New Roman" w:hAnsi="Times New Roman" w:cs="Times New Roman"/>
                <w:sz w:val="20"/>
                <w:szCs w:val="20"/>
              </w:rPr>
            </w:pPr>
            <w:r w:rsidRPr="00D34AA4">
              <w:rPr>
                <w:rFonts w:ascii="Times New Roman" w:hAnsi="Times New Roman" w:cs="Times New Roman"/>
                <w:sz w:val="20"/>
                <w:szCs w:val="20"/>
              </w:rPr>
              <w:t>4</w:t>
            </w:r>
          </w:p>
        </w:tc>
      </w:tr>
      <w:tr w:rsidR="003F0571" w:rsidRPr="00D34AA4" w:rsidTr="00D52801">
        <w:tc>
          <w:tcPr>
            <w:tcW w:w="408" w:type="dxa"/>
            <w:vMerge w:val="restart"/>
          </w:tcPr>
          <w:p w:rsidR="003F0571" w:rsidRPr="00D34AA4" w:rsidRDefault="00D52801" w:rsidP="00E152E4">
            <w:pPr>
              <w:jc w:val="both"/>
              <w:rPr>
                <w:rFonts w:ascii="Times New Roman" w:hAnsi="Times New Roman" w:cs="Times New Roman"/>
                <w:sz w:val="20"/>
                <w:szCs w:val="20"/>
              </w:rPr>
            </w:pPr>
            <w:r w:rsidRPr="00D34AA4">
              <w:rPr>
                <w:rFonts w:ascii="Times New Roman" w:hAnsi="Times New Roman" w:cs="Times New Roman"/>
                <w:sz w:val="20"/>
                <w:szCs w:val="20"/>
              </w:rPr>
              <w:t>4</w:t>
            </w:r>
            <w:r w:rsidR="003F0571" w:rsidRPr="00D34AA4">
              <w:rPr>
                <w:rFonts w:ascii="Times New Roman" w:hAnsi="Times New Roman" w:cs="Times New Roman"/>
                <w:sz w:val="20"/>
                <w:szCs w:val="20"/>
              </w:rPr>
              <w:t>1</w:t>
            </w:r>
          </w:p>
          <w:p w:rsidR="003F0571" w:rsidRPr="00D34AA4" w:rsidRDefault="003F0571" w:rsidP="00E152E4">
            <w:pPr>
              <w:jc w:val="both"/>
              <w:rPr>
                <w:rFonts w:ascii="Times New Roman" w:hAnsi="Times New Roman" w:cs="Times New Roman"/>
                <w:sz w:val="20"/>
                <w:szCs w:val="20"/>
              </w:rPr>
            </w:pPr>
          </w:p>
        </w:tc>
        <w:tc>
          <w:tcPr>
            <w:tcW w:w="1572" w:type="dxa"/>
            <w:vMerge w:val="restart"/>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Жапырақтың жоғарғы эпидермисі</w:t>
            </w:r>
          </w:p>
          <w:p w:rsidR="003F0571" w:rsidRPr="00D34AA4" w:rsidRDefault="003F0571" w:rsidP="00E152E4">
            <w:pPr>
              <w:jc w:val="both"/>
              <w:rPr>
                <w:rFonts w:ascii="Times New Roman" w:hAnsi="Times New Roman" w:cs="Times New Roman"/>
                <w:noProof/>
                <w:sz w:val="20"/>
                <w:szCs w:val="20"/>
                <w:lang w:val="kk-KZ"/>
              </w:rPr>
            </w:pPr>
            <w:r w:rsidRPr="00D34AA4">
              <w:rPr>
                <w:rFonts w:ascii="Times New Roman" w:hAnsi="Times New Roman" w:cs="Times New Roman"/>
                <w:noProof/>
                <w:sz w:val="20"/>
                <w:szCs w:val="20"/>
                <w:lang w:val="kk-KZ"/>
              </w:rPr>
              <w:t>16х40 есе</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0"/>
                <w:szCs w:val="20"/>
                <w:lang w:val="kk-KZ"/>
              </w:rPr>
              <w:t>ұлғайтылған кезіңде</w:t>
            </w:r>
          </w:p>
        </w:tc>
        <w:tc>
          <w:tcPr>
            <w:tcW w:w="3950" w:type="dxa"/>
          </w:tcPr>
          <w:p w:rsidR="003F0571" w:rsidRPr="00D34AA4" w:rsidRDefault="003F0571" w:rsidP="00E152E4">
            <w:pPr>
              <w:ind w:right="326"/>
              <w:jc w:val="both"/>
              <w:rPr>
                <w:rFonts w:ascii="Times New Roman" w:hAnsi="Times New Roman" w:cs="Times New Roman"/>
                <w:sz w:val="20"/>
                <w:szCs w:val="20"/>
              </w:rPr>
            </w:pPr>
            <w:r w:rsidRPr="00D34AA4">
              <w:rPr>
                <w:rFonts w:ascii="Times New Roman" w:hAnsi="Times New Roman" w:cs="Times New Roman"/>
                <w:noProof/>
                <w:sz w:val="20"/>
                <w:szCs w:val="20"/>
                <w:lang w:eastAsia="ru-RU"/>
              </w:rPr>
              <w:drawing>
                <wp:inline distT="0" distB="0" distL="0" distR="0" wp14:anchorId="001C06E6" wp14:editId="4E415B94">
                  <wp:extent cx="2324100" cy="13208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342032" cy="1330991"/>
                          </a:xfrm>
                          <a:prstGeom prst="rect">
                            <a:avLst/>
                          </a:prstGeom>
                          <a:noFill/>
                        </pic:spPr>
                      </pic:pic>
                    </a:graphicData>
                  </a:graphic>
                </wp:inline>
              </w:drawing>
            </w:r>
          </w:p>
          <w:p w:rsidR="003F0571" w:rsidRPr="00D34AA4" w:rsidRDefault="003F0571" w:rsidP="00E152E4">
            <w:pPr>
              <w:jc w:val="both"/>
              <w:rPr>
                <w:rFonts w:ascii="Times New Roman" w:hAnsi="Times New Roman" w:cs="Times New Roman"/>
                <w:sz w:val="20"/>
                <w:szCs w:val="20"/>
              </w:rPr>
            </w:pPr>
          </w:p>
        </w:tc>
        <w:tc>
          <w:tcPr>
            <w:tcW w:w="3698"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0"/>
                <w:szCs w:val="20"/>
                <w:lang w:eastAsia="ru-RU"/>
              </w:rPr>
              <w:drawing>
                <wp:inline distT="0" distB="0" distL="0" distR="0" wp14:anchorId="3C63152F" wp14:editId="40307AD3">
                  <wp:extent cx="2203450" cy="1371600"/>
                  <wp:effectExtent l="0" t="0" r="635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03450" cy="1371600"/>
                          </a:xfrm>
                          <a:prstGeom prst="rect">
                            <a:avLst/>
                          </a:prstGeom>
                          <a:noFill/>
                        </pic:spPr>
                      </pic:pic>
                    </a:graphicData>
                  </a:graphic>
                </wp:inline>
              </w:drawing>
            </w: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 – эпидермистің негізгі жасушалары; 2 –лептес</w:t>
            </w:r>
            <w:r w:rsidRPr="00D34AA4">
              <w:rPr>
                <w:rFonts w:ascii="Times New Roman" w:hAnsi="Times New Roman" w:cs="Times New Roman"/>
                <w:sz w:val="20"/>
                <w:szCs w:val="20"/>
                <w:lang w:val="kk-KZ"/>
              </w:rPr>
              <w:t>ік</w:t>
            </w:r>
          </w:p>
        </w:tc>
        <w:tc>
          <w:tcPr>
            <w:tcW w:w="3698" w:type="dxa"/>
            <w:vMerge w:val="restart"/>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 – эпидермистің негізгі жасушалары; 2 – трихома; 3- эфир-майлы бездер</w:t>
            </w: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0"/>
                <w:szCs w:val="20"/>
                <w:lang w:eastAsia="ru-RU"/>
              </w:rPr>
              <w:drawing>
                <wp:inline distT="0" distB="0" distL="0" distR="0" wp14:anchorId="1EE4C6D2" wp14:editId="49AC3BC8">
                  <wp:extent cx="2127250" cy="1092160"/>
                  <wp:effectExtent l="0" t="0" r="635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66454" cy="1112288"/>
                          </a:xfrm>
                          <a:prstGeom prst="rect">
                            <a:avLst/>
                          </a:prstGeom>
                          <a:noFill/>
                          <a:ln>
                            <a:noFill/>
                          </a:ln>
                        </pic:spPr>
                      </pic:pic>
                    </a:graphicData>
                  </a:graphic>
                </wp:inline>
              </w:drawing>
            </w:r>
          </w:p>
        </w:tc>
        <w:tc>
          <w:tcPr>
            <w:tcW w:w="3698" w:type="dxa"/>
            <w:vMerge/>
          </w:tcPr>
          <w:p w:rsidR="003F0571" w:rsidRPr="00D34AA4" w:rsidRDefault="003F0571" w:rsidP="00E152E4">
            <w:pPr>
              <w:jc w:val="both"/>
              <w:rPr>
                <w:rFonts w:ascii="Times New Roman" w:hAnsi="Times New Roman" w:cs="Times New Roman"/>
                <w:sz w:val="20"/>
                <w:szCs w:val="20"/>
              </w:rPr>
            </w:pP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rPr>
              <w:t xml:space="preserve">1 – </w:t>
            </w:r>
            <w:r w:rsidRPr="00D34AA4">
              <w:rPr>
                <w:rFonts w:ascii="Times New Roman" w:hAnsi="Times New Roman" w:cs="Times New Roman"/>
                <w:sz w:val="20"/>
                <w:szCs w:val="20"/>
                <w:lang w:val="kk-KZ"/>
              </w:rPr>
              <w:t>Эфир майлы бездер</w:t>
            </w:r>
          </w:p>
        </w:tc>
        <w:tc>
          <w:tcPr>
            <w:tcW w:w="3698" w:type="dxa"/>
            <w:vMerge/>
          </w:tcPr>
          <w:p w:rsidR="003F0571" w:rsidRPr="00D34AA4" w:rsidRDefault="003F0571" w:rsidP="00E152E4">
            <w:pPr>
              <w:jc w:val="both"/>
              <w:rPr>
                <w:rFonts w:ascii="Times New Roman" w:hAnsi="Times New Roman" w:cs="Times New Roman"/>
                <w:sz w:val="20"/>
                <w:szCs w:val="20"/>
              </w:rPr>
            </w:pP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8"/>
                <w:szCs w:val="28"/>
                <w:lang w:eastAsia="ru-RU"/>
              </w:rPr>
              <w:drawing>
                <wp:inline distT="0" distB="0" distL="0" distR="0" wp14:anchorId="6F7E4B29" wp14:editId="5B164620">
                  <wp:extent cx="2171700" cy="1364615"/>
                  <wp:effectExtent l="0" t="0" r="0" b="6985"/>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91698" cy="1377181"/>
                          </a:xfrm>
                          <a:prstGeom prst="rect">
                            <a:avLst/>
                          </a:prstGeom>
                          <a:noFill/>
                          <a:ln>
                            <a:noFill/>
                          </a:ln>
                        </pic:spPr>
                      </pic:pic>
                    </a:graphicData>
                  </a:graphic>
                </wp:inline>
              </w:drawing>
            </w:r>
          </w:p>
        </w:tc>
        <w:tc>
          <w:tcPr>
            <w:tcW w:w="3698" w:type="dxa"/>
            <w:vMerge/>
          </w:tcPr>
          <w:p w:rsidR="003F0571" w:rsidRPr="00D34AA4" w:rsidRDefault="003F0571" w:rsidP="00E152E4">
            <w:pPr>
              <w:jc w:val="both"/>
              <w:rPr>
                <w:rFonts w:ascii="Times New Roman" w:hAnsi="Times New Roman" w:cs="Times New Roman"/>
                <w:sz w:val="20"/>
                <w:szCs w:val="20"/>
              </w:rPr>
            </w:pP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rPr>
                <w:rFonts w:ascii="Times New Roman" w:hAnsi="Times New Roman" w:cs="Times New Roman"/>
                <w:noProof/>
                <w:sz w:val="20"/>
                <w:szCs w:val="20"/>
              </w:rPr>
            </w:pPr>
            <w:r w:rsidRPr="00D34AA4">
              <w:rPr>
                <w:rFonts w:ascii="Times New Roman" w:hAnsi="Times New Roman" w:cs="Times New Roman"/>
                <w:noProof/>
                <w:sz w:val="20"/>
                <w:szCs w:val="20"/>
              </w:rPr>
              <w:t>1 – трихома</w:t>
            </w:r>
          </w:p>
        </w:tc>
        <w:tc>
          <w:tcPr>
            <w:tcW w:w="3698" w:type="dxa"/>
            <w:vMerge/>
          </w:tcPr>
          <w:p w:rsidR="003F0571" w:rsidRPr="00D34AA4" w:rsidRDefault="003F0571" w:rsidP="00E152E4">
            <w:pPr>
              <w:jc w:val="both"/>
              <w:rPr>
                <w:rFonts w:ascii="Times New Roman" w:hAnsi="Times New Roman" w:cs="Times New Roman"/>
                <w:sz w:val="20"/>
                <w:szCs w:val="20"/>
              </w:rPr>
            </w:pPr>
          </w:p>
        </w:tc>
      </w:tr>
      <w:tr w:rsidR="003F0571" w:rsidRPr="00D34AA4" w:rsidTr="00D52801">
        <w:tc>
          <w:tcPr>
            <w:tcW w:w="408" w:type="dxa"/>
            <w:vMerge w:val="restart"/>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2</w:t>
            </w:r>
          </w:p>
        </w:tc>
        <w:tc>
          <w:tcPr>
            <w:tcW w:w="1572" w:type="dxa"/>
            <w:vMerge w:val="restart"/>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Жапырақтың төменгі эпидермисі</w:t>
            </w:r>
          </w:p>
          <w:p w:rsidR="003F0571" w:rsidRPr="00D34AA4" w:rsidRDefault="003F0571" w:rsidP="00E152E4">
            <w:pPr>
              <w:jc w:val="both"/>
              <w:rPr>
                <w:rFonts w:ascii="Times New Roman" w:hAnsi="Times New Roman" w:cs="Times New Roman"/>
                <w:noProof/>
                <w:sz w:val="20"/>
                <w:szCs w:val="20"/>
                <w:lang w:val="kk-KZ"/>
              </w:rPr>
            </w:pPr>
            <w:r w:rsidRPr="00D34AA4">
              <w:rPr>
                <w:rFonts w:ascii="Times New Roman" w:hAnsi="Times New Roman" w:cs="Times New Roman"/>
                <w:noProof/>
                <w:sz w:val="20"/>
                <w:szCs w:val="20"/>
                <w:lang w:val="kk-KZ"/>
              </w:rPr>
              <w:t>16х40 есе</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0"/>
                <w:szCs w:val="20"/>
                <w:lang w:val="kk-KZ"/>
              </w:rPr>
              <w:t>ұлғайтылған кезіңде</w:t>
            </w:r>
          </w:p>
        </w:tc>
        <w:tc>
          <w:tcPr>
            <w:tcW w:w="3950"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8"/>
                <w:szCs w:val="28"/>
                <w:lang w:eastAsia="ru-RU"/>
              </w:rPr>
              <w:drawing>
                <wp:inline distT="0" distB="0" distL="0" distR="0" wp14:anchorId="008D1890" wp14:editId="3FF4051C">
                  <wp:extent cx="2368550" cy="1231900"/>
                  <wp:effectExtent l="0" t="0" r="0" b="635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76859" cy="1288232"/>
                          </a:xfrm>
                          <a:prstGeom prst="rect">
                            <a:avLst/>
                          </a:prstGeom>
                          <a:noFill/>
                          <a:ln>
                            <a:noFill/>
                          </a:ln>
                        </pic:spPr>
                      </pic:pic>
                    </a:graphicData>
                  </a:graphic>
                </wp:inline>
              </w:drawing>
            </w:r>
          </w:p>
        </w:tc>
        <w:tc>
          <w:tcPr>
            <w:tcW w:w="3698"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noProof/>
                <w:sz w:val="20"/>
                <w:szCs w:val="20"/>
                <w:lang w:eastAsia="ru-RU"/>
              </w:rPr>
              <w:drawing>
                <wp:inline distT="0" distB="0" distL="0" distR="0" wp14:anchorId="0F74D0E1" wp14:editId="0F7DEE2E">
                  <wp:extent cx="2237420" cy="1333500"/>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240095" cy="1335095"/>
                          </a:xfrm>
                          <a:prstGeom prst="rect">
                            <a:avLst/>
                          </a:prstGeom>
                          <a:noFill/>
                        </pic:spPr>
                      </pic:pic>
                    </a:graphicData>
                  </a:graphic>
                </wp:inline>
              </w:drawing>
            </w:r>
          </w:p>
        </w:tc>
      </w:tr>
      <w:tr w:rsidR="003F0571" w:rsidRPr="00224B99" w:rsidTr="00E72B6B">
        <w:tc>
          <w:tcPr>
            <w:tcW w:w="408" w:type="dxa"/>
            <w:vMerge/>
            <w:tcBorders>
              <w:bottom w:val="nil"/>
            </w:tcBorders>
          </w:tcPr>
          <w:p w:rsidR="003F0571" w:rsidRPr="00D34AA4" w:rsidRDefault="003F0571" w:rsidP="00E152E4">
            <w:pPr>
              <w:jc w:val="both"/>
              <w:rPr>
                <w:rFonts w:ascii="Times New Roman" w:hAnsi="Times New Roman" w:cs="Times New Roman"/>
                <w:sz w:val="20"/>
                <w:szCs w:val="20"/>
              </w:rPr>
            </w:pPr>
          </w:p>
        </w:tc>
        <w:tc>
          <w:tcPr>
            <w:tcW w:w="1572" w:type="dxa"/>
            <w:vMerge/>
            <w:tcBorders>
              <w:bottom w:val="nil"/>
            </w:tcBorders>
          </w:tcPr>
          <w:p w:rsidR="003F0571" w:rsidRPr="00D34AA4" w:rsidRDefault="003F0571" w:rsidP="00E152E4">
            <w:pPr>
              <w:jc w:val="both"/>
              <w:rPr>
                <w:rFonts w:ascii="Times New Roman" w:hAnsi="Times New Roman" w:cs="Times New Roman"/>
                <w:sz w:val="20"/>
                <w:szCs w:val="20"/>
                <w:lang w:val="kk-KZ"/>
              </w:rPr>
            </w:pPr>
          </w:p>
        </w:tc>
        <w:tc>
          <w:tcPr>
            <w:tcW w:w="3950" w:type="dxa"/>
            <w:tcBorders>
              <w:bottom w:val="nil"/>
            </w:tcBorders>
          </w:tcPr>
          <w:p w:rsidR="003F0571" w:rsidRPr="00D34AA4" w:rsidRDefault="003F0571" w:rsidP="00E152E4">
            <w:pPr>
              <w:jc w:val="both"/>
              <w:rPr>
                <w:rFonts w:ascii="Times New Roman" w:hAnsi="Times New Roman" w:cs="Times New Roman"/>
                <w:noProof/>
                <w:sz w:val="20"/>
                <w:szCs w:val="20"/>
                <w:lang w:val="kk-KZ" w:eastAsia="ru-RU"/>
              </w:rPr>
            </w:pPr>
            <w:r w:rsidRPr="00D34AA4">
              <w:rPr>
                <w:rFonts w:ascii="Times New Roman" w:hAnsi="Times New Roman" w:cs="Times New Roman"/>
                <w:noProof/>
                <w:sz w:val="20"/>
                <w:szCs w:val="20"/>
                <w:lang w:val="kk-KZ" w:eastAsia="ru-RU"/>
              </w:rPr>
              <w:t>1- эфир-майлы бездер; 2 – эпидермистің негізгі жасушалары; 3 – лептесіктер</w:t>
            </w:r>
          </w:p>
        </w:tc>
        <w:tc>
          <w:tcPr>
            <w:tcW w:w="3698" w:type="dxa"/>
            <w:tcBorders>
              <w:bottom w:val="nil"/>
            </w:tcBorders>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1-эфир-майлы бездер; 2 – эпидермистің негізгі жасушалары; 3 – лептесік</w:t>
            </w: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p w:rsidR="00D52801" w:rsidRPr="00D34AA4" w:rsidRDefault="00D52801" w:rsidP="00E152E4">
            <w:pPr>
              <w:jc w:val="both"/>
              <w:rPr>
                <w:rFonts w:ascii="Times New Roman" w:hAnsi="Times New Roman" w:cs="Times New Roman"/>
                <w:sz w:val="20"/>
                <w:szCs w:val="20"/>
                <w:lang w:val="kk-KZ"/>
              </w:rPr>
            </w:pPr>
          </w:p>
        </w:tc>
      </w:tr>
      <w:tr w:rsidR="00D52801" w:rsidRPr="00D34AA4" w:rsidTr="00E72B6B">
        <w:tc>
          <w:tcPr>
            <w:tcW w:w="9628" w:type="dxa"/>
            <w:gridSpan w:val="4"/>
            <w:tcBorders>
              <w:top w:val="nil"/>
              <w:left w:val="nil"/>
              <w:bottom w:val="single" w:sz="4" w:space="0" w:color="auto"/>
              <w:right w:val="nil"/>
            </w:tcBorders>
          </w:tcPr>
          <w:p w:rsidR="00D52801" w:rsidRPr="00D34AA4" w:rsidRDefault="00D52801" w:rsidP="00E152E4">
            <w:pPr>
              <w:jc w:val="both"/>
              <w:rPr>
                <w:rFonts w:ascii="Times New Roman" w:hAnsi="Times New Roman" w:cs="Times New Roman"/>
                <w:sz w:val="20"/>
                <w:szCs w:val="20"/>
                <w:lang w:val="kk-KZ"/>
              </w:rPr>
            </w:pPr>
            <w:r w:rsidRPr="00D34AA4">
              <w:rPr>
                <w:rFonts w:ascii="Times New Roman" w:hAnsi="Times New Roman" w:cs="Times New Roman"/>
                <w:sz w:val="24"/>
                <w:szCs w:val="24"/>
                <w:lang w:val="kk-KZ"/>
              </w:rPr>
              <w:lastRenderedPageBreak/>
              <w:t>5-кестенің жалғасы</w:t>
            </w:r>
          </w:p>
        </w:tc>
      </w:tr>
      <w:tr w:rsidR="00D52801" w:rsidRPr="00D34AA4" w:rsidTr="00E72B6B">
        <w:tc>
          <w:tcPr>
            <w:tcW w:w="408" w:type="dxa"/>
            <w:tcBorders>
              <w:top w:val="single" w:sz="4" w:space="0" w:color="auto"/>
            </w:tcBorders>
          </w:tcPr>
          <w:p w:rsidR="00D52801" w:rsidRPr="00D34AA4" w:rsidRDefault="00D52801" w:rsidP="00D52801">
            <w:pPr>
              <w:jc w:val="center"/>
              <w:rPr>
                <w:rFonts w:ascii="Times New Roman" w:hAnsi="Times New Roman" w:cs="Times New Roman"/>
                <w:sz w:val="20"/>
                <w:szCs w:val="20"/>
              </w:rPr>
            </w:pPr>
            <w:r w:rsidRPr="00D34AA4">
              <w:rPr>
                <w:rFonts w:ascii="Times New Roman" w:hAnsi="Times New Roman" w:cs="Times New Roman"/>
                <w:sz w:val="20"/>
                <w:szCs w:val="20"/>
              </w:rPr>
              <w:t>1</w:t>
            </w:r>
          </w:p>
        </w:tc>
        <w:tc>
          <w:tcPr>
            <w:tcW w:w="1572" w:type="dxa"/>
            <w:tcBorders>
              <w:top w:val="single" w:sz="4" w:space="0" w:color="auto"/>
            </w:tcBorders>
          </w:tcPr>
          <w:p w:rsidR="00D52801" w:rsidRPr="00D34AA4" w:rsidRDefault="00D52801" w:rsidP="00D52801">
            <w:pPr>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2</w:t>
            </w:r>
          </w:p>
        </w:tc>
        <w:tc>
          <w:tcPr>
            <w:tcW w:w="3950" w:type="dxa"/>
            <w:tcBorders>
              <w:top w:val="single" w:sz="4" w:space="0" w:color="auto"/>
            </w:tcBorders>
          </w:tcPr>
          <w:p w:rsidR="00D52801" w:rsidRPr="00D34AA4" w:rsidRDefault="00D52801" w:rsidP="00D52801">
            <w:pPr>
              <w:jc w:val="center"/>
              <w:rPr>
                <w:rFonts w:ascii="Times New Roman" w:hAnsi="Times New Roman" w:cs="Times New Roman"/>
                <w:noProof/>
                <w:sz w:val="20"/>
                <w:szCs w:val="20"/>
                <w:lang w:val="kk-KZ" w:eastAsia="ru-RU"/>
              </w:rPr>
            </w:pPr>
            <w:r w:rsidRPr="00D34AA4">
              <w:rPr>
                <w:rFonts w:ascii="Times New Roman" w:hAnsi="Times New Roman" w:cs="Times New Roman"/>
                <w:noProof/>
                <w:sz w:val="20"/>
                <w:szCs w:val="20"/>
                <w:lang w:val="kk-KZ" w:eastAsia="ru-RU"/>
              </w:rPr>
              <w:t>3</w:t>
            </w:r>
          </w:p>
        </w:tc>
        <w:tc>
          <w:tcPr>
            <w:tcW w:w="3698" w:type="dxa"/>
            <w:tcBorders>
              <w:top w:val="single" w:sz="4" w:space="0" w:color="auto"/>
            </w:tcBorders>
          </w:tcPr>
          <w:p w:rsidR="00D52801" w:rsidRPr="00D34AA4" w:rsidRDefault="00D52801" w:rsidP="00D52801">
            <w:pPr>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4</w:t>
            </w:r>
          </w:p>
        </w:tc>
      </w:tr>
      <w:tr w:rsidR="003F0571" w:rsidRPr="00D34AA4" w:rsidTr="00D52801">
        <w:trPr>
          <w:trHeight w:val="2520"/>
        </w:trPr>
        <w:tc>
          <w:tcPr>
            <w:tcW w:w="408" w:type="dxa"/>
            <w:vMerge w:val="restart"/>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3</w:t>
            </w:r>
          </w:p>
        </w:tc>
        <w:tc>
          <w:tcPr>
            <w:tcW w:w="1572" w:type="dxa"/>
            <w:vMerge w:val="restart"/>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Жапыра</w:t>
            </w:r>
            <w:r w:rsidRPr="00D34AA4">
              <w:rPr>
                <w:rFonts w:ascii="Times New Roman" w:hAnsi="Times New Roman" w:cs="Times New Roman"/>
                <w:sz w:val="20"/>
                <w:szCs w:val="20"/>
                <w:lang w:val="kk-KZ"/>
              </w:rPr>
              <w:t xml:space="preserve">қтың </w:t>
            </w:r>
            <w:r w:rsidRPr="00D34AA4">
              <w:rPr>
                <w:rFonts w:ascii="Times New Roman" w:hAnsi="Times New Roman" w:cs="Times New Roman"/>
                <w:sz w:val="20"/>
                <w:szCs w:val="20"/>
              </w:rPr>
              <w:t>көлденең кесіндісі</w:t>
            </w:r>
          </w:p>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rPr>
              <w:t>16х10</w:t>
            </w:r>
            <w:r w:rsidRPr="00D34AA4">
              <w:rPr>
                <w:rFonts w:ascii="Times New Roman" w:hAnsi="Times New Roman" w:cs="Times New Roman"/>
                <w:noProof/>
                <w:sz w:val="20"/>
                <w:szCs w:val="20"/>
                <w:lang w:val="kk-KZ"/>
              </w:rPr>
              <w:t xml:space="preserve"> </w:t>
            </w:r>
            <w:r w:rsidRPr="00D34AA4">
              <w:rPr>
                <w:rFonts w:ascii="Times New Roman" w:hAnsi="Times New Roman" w:cs="Times New Roman"/>
                <w:sz w:val="20"/>
                <w:szCs w:val="20"/>
                <w:lang w:val="kk-KZ"/>
              </w:rPr>
              <w:t>есе</w:t>
            </w:r>
          </w:p>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ұлғайтылған кезіңде</w:t>
            </w:r>
          </w:p>
        </w:tc>
        <w:tc>
          <w:tcPr>
            <w:tcW w:w="3950" w:type="dxa"/>
          </w:tcPr>
          <w:p w:rsidR="003F0571" w:rsidRPr="00D34AA4" w:rsidRDefault="003F0571" w:rsidP="00E152E4">
            <w:pPr>
              <w:jc w:val="both"/>
              <w:rPr>
                <w:rFonts w:ascii="Times New Roman" w:hAnsi="Times New Roman" w:cs="Times New Roman"/>
                <w:noProof/>
                <w:sz w:val="20"/>
                <w:szCs w:val="20"/>
                <w:lang w:val="kk-KZ" w:eastAsia="ru-RU"/>
              </w:rPr>
            </w:pPr>
            <w:r w:rsidRPr="00D34AA4">
              <w:rPr>
                <w:rFonts w:ascii="Times New Roman" w:hAnsi="Times New Roman" w:cs="Times New Roman"/>
                <w:noProof/>
                <w:sz w:val="20"/>
                <w:szCs w:val="20"/>
                <w:lang w:eastAsia="ru-RU"/>
              </w:rPr>
              <w:drawing>
                <wp:inline distT="0" distB="0" distL="0" distR="0" wp14:anchorId="6D271527" wp14:editId="0F636D16">
                  <wp:extent cx="2470150" cy="1485900"/>
                  <wp:effectExtent l="0" t="0" r="6350"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86456" cy="1495709"/>
                          </a:xfrm>
                          <a:prstGeom prst="rect">
                            <a:avLst/>
                          </a:prstGeom>
                          <a:noFill/>
                        </pic:spPr>
                      </pic:pic>
                    </a:graphicData>
                  </a:graphic>
                </wp:inline>
              </w:drawing>
            </w:r>
          </w:p>
        </w:tc>
        <w:tc>
          <w:tcPr>
            <w:tcW w:w="3698" w:type="dxa"/>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w:drawing>
                <wp:inline distT="0" distB="0" distL="0" distR="0" wp14:anchorId="745C9877" wp14:editId="1F520545">
                  <wp:extent cx="2275840" cy="1555750"/>
                  <wp:effectExtent l="0" t="0" r="0" b="635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292078" cy="1566850"/>
                          </a:xfrm>
                          <a:prstGeom prst="rect">
                            <a:avLst/>
                          </a:prstGeom>
                          <a:noFill/>
                        </pic:spPr>
                      </pic:pic>
                    </a:graphicData>
                  </a:graphic>
                </wp:inline>
              </w:drawing>
            </w: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noProof/>
                <w:sz w:val="20"/>
                <w:szCs w:val="20"/>
                <w:lang w:eastAsia="ru-RU"/>
              </w:rPr>
            </w:pPr>
            <w:r w:rsidRPr="00D34AA4">
              <w:rPr>
                <w:rFonts w:ascii="Times New Roman" w:hAnsi="Times New Roman" w:cs="Times New Roman"/>
                <w:noProof/>
                <w:sz w:val="20"/>
                <w:szCs w:val="20"/>
                <w:lang w:eastAsia="ru-RU"/>
              </w:rPr>
              <w:t>1 -жапырақтың төменгі эпидермисі; 2-трихомалар; 3-эфир-майлы бездер; 4- бағаналы мезофилл; 5- орталық өткізгіш шоқ; 6- кеуекті мезофилл; 7- жоғарғы эпидермис; 8- бүйір өткізгіш шоқ (орталық жүйкесі бар фрагмент)</w:t>
            </w:r>
          </w:p>
        </w:tc>
        <w:tc>
          <w:tcPr>
            <w:tcW w:w="3698"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1 -жоғарғы эпидермис; 2- орталық өткізгіш шоқ; 3-трихомалар; 4-колленхима; 5- жапырақтың төменгі эпидермисі; 6- бағаналы мезофилл; 7- кеуекті мезофилл; 8-эфир-майлы бездер</w:t>
            </w:r>
          </w:p>
          <w:p w:rsidR="003F0571" w:rsidRPr="00D34AA4" w:rsidRDefault="003F0571" w:rsidP="00E152E4">
            <w:pPr>
              <w:jc w:val="both"/>
              <w:rPr>
                <w:rFonts w:ascii="Times New Roman" w:hAnsi="Times New Roman" w:cs="Times New Roman"/>
                <w:sz w:val="20"/>
                <w:szCs w:val="20"/>
              </w:rPr>
            </w:pP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noProof/>
                <w:sz w:val="20"/>
                <w:szCs w:val="20"/>
                <w:lang w:eastAsia="ru-RU"/>
              </w:rPr>
            </w:pPr>
            <w:r w:rsidRPr="00D34AA4">
              <w:rPr>
                <w:rFonts w:ascii="Times New Roman" w:hAnsi="Times New Roman" w:cs="Times New Roman"/>
                <w:noProof/>
                <w:sz w:val="20"/>
                <w:szCs w:val="20"/>
                <w:lang w:eastAsia="ru-RU"/>
              </w:rPr>
              <w:drawing>
                <wp:inline distT="0" distB="0" distL="0" distR="0" wp14:anchorId="28A0DB3F" wp14:editId="3E07B5B0">
                  <wp:extent cx="2400300" cy="116205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414253" cy="1168805"/>
                          </a:xfrm>
                          <a:prstGeom prst="rect">
                            <a:avLst/>
                          </a:prstGeom>
                          <a:noFill/>
                        </pic:spPr>
                      </pic:pic>
                    </a:graphicData>
                  </a:graphic>
                </wp:inline>
              </w:drawing>
            </w:r>
          </w:p>
        </w:tc>
        <w:tc>
          <w:tcPr>
            <w:tcW w:w="3698" w:type="dxa"/>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noProof/>
                <w:sz w:val="28"/>
                <w:szCs w:val="28"/>
                <w:lang w:eastAsia="ru-RU"/>
              </w:rPr>
              <w:drawing>
                <wp:inline distT="0" distB="0" distL="0" distR="0" wp14:anchorId="48D1E473" wp14:editId="3735DC81">
                  <wp:extent cx="2305899" cy="1212850"/>
                  <wp:effectExtent l="0" t="0" r="0" b="635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03085" cy="1263968"/>
                          </a:xfrm>
                          <a:prstGeom prst="rect">
                            <a:avLst/>
                          </a:prstGeom>
                          <a:noFill/>
                          <a:ln>
                            <a:noFill/>
                          </a:ln>
                        </pic:spPr>
                      </pic:pic>
                    </a:graphicData>
                  </a:graphic>
                </wp:inline>
              </w:drawing>
            </w: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noProof/>
                <w:sz w:val="20"/>
                <w:szCs w:val="20"/>
                <w:lang w:eastAsia="ru-RU"/>
              </w:rPr>
            </w:pPr>
            <w:r w:rsidRPr="00D34AA4">
              <w:rPr>
                <w:rFonts w:ascii="Times New Roman" w:hAnsi="Times New Roman" w:cs="Times New Roman"/>
                <w:noProof/>
                <w:sz w:val="20"/>
                <w:szCs w:val="20"/>
                <w:lang w:eastAsia="ru-RU"/>
              </w:rPr>
              <w:t>1 – трихома; 2 – бағаналы мезофилл; 3 – жоғарғы эпидермис; 4 – өткізгіш шоқ; 5 – төменгі эпидермис; 6 – кеуекті мезофилл (жапырақтың бүйір фрагменті)</w:t>
            </w:r>
          </w:p>
        </w:tc>
        <w:tc>
          <w:tcPr>
            <w:tcW w:w="3698" w:type="dxa"/>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rPr>
              <w:t>1 – жапырақтың жоғарғы эпидермисі; 2 – бағаналы мезофилл; 3 – кеуекті мезофилл; 4- трихомалар; 5 –  жапырақтың төменгі эпидермисі; 6 – эфир-майлы бездер</w:t>
            </w:r>
          </w:p>
        </w:tc>
      </w:tr>
      <w:tr w:rsidR="003F0571" w:rsidRPr="00D34AA4" w:rsidTr="00D52801">
        <w:tc>
          <w:tcPr>
            <w:tcW w:w="408" w:type="dxa"/>
            <w:vMerge w:val="restart"/>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w:t>
            </w:r>
          </w:p>
        </w:tc>
        <w:tc>
          <w:tcPr>
            <w:tcW w:w="1572" w:type="dxa"/>
            <w:vMerge w:val="restart"/>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rPr>
              <w:t>Саба</w:t>
            </w:r>
            <w:r w:rsidRPr="00D34AA4">
              <w:rPr>
                <w:rFonts w:ascii="Times New Roman" w:hAnsi="Times New Roman" w:cs="Times New Roman"/>
                <w:sz w:val="20"/>
                <w:szCs w:val="20"/>
                <w:lang w:val="kk-KZ"/>
              </w:rPr>
              <w:t>қтың көлденен кесіндісі</w:t>
            </w:r>
          </w:p>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 </w:t>
            </w:r>
            <w:r w:rsidRPr="00D34AA4">
              <w:rPr>
                <w:rFonts w:ascii="Times New Roman" w:hAnsi="Times New Roman" w:cs="Times New Roman"/>
                <w:sz w:val="20"/>
                <w:szCs w:val="20"/>
              </w:rPr>
              <w:t>16х10</w:t>
            </w:r>
            <w:r w:rsidRPr="00D34AA4">
              <w:rPr>
                <w:rFonts w:ascii="Times New Roman" w:hAnsi="Times New Roman" w:cs="Times New Roman"/>
                <w:noProof/>
                <w:sz w:val="20"/>
                <w:szCs w:val="20"/>
                <w:lang w:val="kk-KZ"/>
              </w:rPr>
              <w:t xml:space="preserve"> </w:t>
            </w:r>
            <w:r w:rsidRPr="00D34AA4">
              <w:rPr>
                <w:rFonts w:ascii="Times New Roman" w:hAnsi="Times New Roman" w:cs="Times New Roman"/>
                <w:sz w:val="20"/>
                <w:szCs w:val="20"/>
                <w:lang w:val="kk-KZ"/>
              </w:rPr>
              <w:t>есе</w:t>
            </w:r>
          </w:p>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ұлғайтылған кезіңде</w:t>
            </w:r>
          </w:p>
        </w:tc>
        <w:tc>
          <w:tcPr>
            <w:tcW w:w="3950" w:type="dxa"/>
          </w:tcPr>
          <w:p w:rsidR="003F0571" w:rsidRPr="00D34AA4" w:rsidRDefault="003F0571" w:rsidP="00E152E4">
            <w:pPr>
              <w:jc w:val="both"/>
              <w:rPr>
                <w:rFonts w:ascii="Times New Roman" w:hAnsi="Times New Roman" w:cs="Times New Roman"/>
                <w:noProof/>
                <w:sz w:val="20"/>
                <w:szCs w:val="20"/>
                <w:lang w:eastAsia="ru-RU"/>
              </w:rPr>
            </w:pPr>
            <w:r w:rsidRPr="00D34AA4">
              <w:rPr>
                <w:rFonts w:ascii="Times New Roman" w:hAnsi="Times New Roman" w:cs="Times New Roman"/>
                <w:noProof/>
                <w:sz w:val="20"/>
                <w:szCs w:val="20"/>
                <w:lang w:eastAsia="ru-RU"/>
              </w:rPr>
              <w:drawing>
                <wp:inline distT="0" distB="0" distL="0" distR="0" wp14:anchorId="28591AB4" wp14:editId="7D623D0F">
                  <wp:extent cx="2400300" cy="1271270"/>
                  <wp:effectExtent l="0" t="0" r="0" b="508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23711" cy="1283669"/>
                          </a:xfrm>
                          <a:prstGeom prst="rect">
                            <a:avLst/>
                          </a:prstGeom>
                          <a:noFill/>
                        </pic:spPr>
                      </pic:pic>
                    </a:graphicData>
                  </a:graphic>
                </wp:inline>
              </w:drawing>
            </w:r>
          </w:p>
        </w:tc>
        <w:tc>
          <w:tcPr>
            <w:tcW w:w="3698" w:type="dxa"/>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w:drawing>
                <wp:inline distT="0" distB="0" distL="0" distR="0" wp14:anchorId="3CCD6834" wp14:editId="2F236131">
                  <wp:extent cx="2146300" cy="1330706"/>
                  <wp:effectExtent l="0" t="0" r="6350" b="3175"/>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149740" cy="1332839"/>
                          </a:xfrm>
                          <a:prstGeom prst="rect">
                            <a:avLst/>
                          </a:prstGeom>
                          <a:noFill/>
                        </pic:spPr>
                      </pic:pic>
                    </a:graphicData>
                  </a:graphic>
                </wp:inline>
              </w:drawing>
            </w:r>
          </w:p>
        </w:tc>
      </w:tr>
      <w:tr w:rsidR="003F0571" w:rsidRPr="00D34AA4" w:rsidTr="00D52801">
        <w:tc>
          <w:tcPr>
            <w:tcW w:w="408" w:type="dxa"/>
            <w:vMerge/>
          </w:tcPr>
          <w:p w:rsidR="003F0571" w:rsidRPr="00D34AA4" w:rsidRDefault="003F0571" w:rsidP="00E152E4">
            <w:pPr>
              <w:jc w:val="both"/>
              <w:rPr>
                <w:rFonts w:ascii="Times New Roman" w:hAnsi="Times New Roman" w:cs="Times New Roman"/>
                <w:sz w:val="20"/>
                <w:szCs w:val="20"/>
              </w:rPr>
            </w:pPr>
          </w:p>
        </w:tc>
        <w:tc>
          <w:tcPr>
            <w:tcW w:w="1572" w:type="dxa"/>
            <w:vMerge/>
          </w:tcPr>
          <w:p w:rsidR="003F0571" w:rsidRPr="00D34AA4" w:rsidRDefault="003F0571" w:rsidP="00E152E4">
            <w:pPr>
              <w:jc w:val="both"/>
              <w:rPr>
                <w:rFonts w:ascii="Times New Roman" w:hAnsi="Times New Roman" w:cs="Times New Roman"/>
                <w:sz w:val="20"/>
                <w:szCs w:val="20"/>
              </w:rPr>
            </w:pPr>
          </w:p>
        </w:tc>
        <w:tc>
          <w:tcPr>
            <w:tcW w:w="3950" w:type="dxa"/>
          </w:tcPr>
          <w:p w:rsidR="003F0571" w:rsidRPr="00D34AA4" w:rsidRDefault="003F0571" w:rsidP="00E152E4">
            <w:pPr>
              <w:jc w:val="both"/>
              <w:rPr>
                <w:rFonts w:ascii="Times New Roman" w:hAnsi="Times New Roman" w:cs="Times New Roman"/>
                <w:noProof/>
                <w:sz w:val="20"/>
                <w:szCs w:val="20"/>
                <w:lang w:eastAsia="ru-RU"/>
              </w:rPr>
            </w:pPr>
            <w:r w:rsidRPr="00D34AA4">
              <w:rPr>
                <w:rFonts w:ascii="Times New Roman" w:hAnsi="Times New Roman" w:cs="Times New Roman"/>
                <w:noProof/>
                <w:sz w:val="20"/>
                <w:szCs w:val="20"/>
                <w:lang w:eastAsia="ru-RU"/>
              </w:rPr>
              <w:t>1– эпидермис; 2-өзекті паренхима; 3 –без; 4 – трихомы; 5 – қабықты паренхима; 6 – эндодерма; 7-хлоренхима; 8- бұрыштық колленхима; 9-флоэма; 10- ксилема.</w:t>
            </w:r>
          </w:p>
        </w:tc>
        <w:tc>
          <w:tcPr>
            <w:tcW w:w="3698" w:type="dxa"/>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 – өзек паренхимасы; 2 – эндодерма; 3 – склеренхима; 4 – хлоренхима;</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 – трихомалар; 6-эпидермис; 7- бұрыштық колленхима; 8-флоэма; 9-ксилема</w:t>
            </w:r>
          </w:p>
        </w:tc>
      </w:tr>
    </w:tbl>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жапырағының жоғарғы эпидермисінің жасушалары домалақ немесе көпбұрышты пішінді, қалыңдатылған және сәл ирек қабырғалары бар. Эпидермис бетінен жоғары көтерілген көптеген эфир-майлы бездері бүкіл бетке шашырап жатыр. Трихомалар сирек, бір жасушалы.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Төменгі эпидермистің жасушалары домалақ, қабырғалары қатты иректелген. Лептесіктері үлкен, диацит типті. Эфир-майлы бездері ірі, домалақ, жапырақ эпидермисінің деңгейінде жатыр.</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Көлденең кесіндіде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жапырағы тар сопақша және қисық пішінді. Эпидермистің жасушалары қалыңдатылған, бетінде қарапайым көп жасушалы трихомалар шашыраңқы. Мезофилл бағаналы және кеуекті </w:t>
      </w:r>
      <w:r w:rsidRPr="00D34AA4">
        <w:rPr>
          <w:rFonts w:ascii="Times New Roman" w:hAnsi="Times New Roman" w:cs="Times New Roman"/>
          <w:sz w:val="28"/>
          <w:szCs w:val="28"/>
          <w:lang w:val="kk-KZ"/>
        </w:rPr>
        <w:lastRenderedPageBreak/>
        <w:t>ұлпаларға жақсы сараланған. Бағаналы ұлпа жапырақтың жоғарғы жағында, ал кеуекті мезофилл жапырақтың төменгі жағында қабаттар түзеді. Коллатеральді, жабық типті өткізгіш шоқ орталық позицияны алады.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жер үсті бөліктерінің микроскопиялық көрсеткіштерінің салыстырмалы көрсеткіштерінің сипаттамасы </w:t>
      </w:r>
      <w:r w:rsidR="00D52801" w:rsidRPr="00D34AA4">
        <w:rPr>
          <w:rFonts w:ascii="Times New Roman" w:hAnsi="Times New Roman" w:cs="Times New Roman"/>
          <w:sz w:val="28"/>
          <w:szCs w:val="28"/>
          <w:lang w:val="kk-KZ"/>
        </w:rPr>
        <w:t>6</w:t>
      </w:r>
      <w:r w:rsidRPr="00D34AA4">
        <w:rPr>
          <w:rFonts w:ascii="Times New Roman" w:hAnsi="Times New Roman" w:cs="Times New Roman"/>
          <w:sz w:val="28"/>
          <w:szCs w:val="28"/>
          <w:lang w:val="kk-KZ"/>
        </w:rPr>
        <w:t>-кестеде көрсетілген.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w:t>
      </w:r>
      <w:r w:rsidR="00D52801" w:rsidRPr="00D34AA4">
        <w:rPr>
          <w:rFonts w:ascii="Times New Roman" w:hAnsi="Times New Roman" w:cs="Times New Roman"/>
          <w:sz w:val="28"/>
          <w:szCs w:val="28"/>
          <w:lang w:val="kk-KZ"/>
        </w:rPr>
        <w:t>6</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жер үсті бөліктерінің микроскопиялық көрсеткіштеріның сипаттамасы</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1740"/>
        <w:gridCol w:w="3837"/>
        <w:gridCol w:w="4057"/>
      </w:tblGrid>
      <w:tr w:rsidR="003F0571" w:rsidRPr="00D34AA4" w:rsidTr="00E152E4">
        <w:tc>
          <w:tcPr>
            <w:tcW w:w="1740" w:type="dxa"/>
          </w:tcPr>
          <w:p w:rsidR="003F0571" w:rsidRPr="00D34AA4" w:rsidRDefault="003F0571" w:rsidP="00E152E4">
            <w:pPr>
              <w:jc w:val="center"/>
              <w:rPr>
                <w:rFonts w:ascii="Times New Roman" w:hAnsi="Times New Roman" w:cs="Times New Roman"/>
                <w:b/>
                <w:bCs/>
                <w:sz w:val="24"/>
                <w:szCs w:val="24"/>
                <w:lang w:val="kk-KZ"/>
              </w:rPr>
            </w:pPr>
            <w:r w:rsidRPr="00D34AA4">
              <w:rPr>
                <w:rFonts w:ascii="Times New Roman" w:hAnsi="Times New Roman" w:cs="Times New Roman"/>
                <w:b/>
                <w:bCs/>
                <w:sz w:val="24"/>
                <w:szCs w:val="24"/>
                <w:lang w:val="kk-KZ"/>
              </w:rPr>
              <w:t>Көрсеткіштер</w:t>
            </w:r>
          </w:p>
        </w:tc>
        <w:tc>
          <w:tcPr>
            <w:tcW w:w="3837" w:type="dxa"/>
          </w:tcPr>
          <w:p w:rsidR="003F0571" w:rsidRPr="00D34AA4" w:rsidRDefault="003F0571" w:rsidP="00E152E4">
            <w:pPr>
              <w:ind w:firstLine="567"/>
              <w:jc w:val="center"/>
              <w:rPr>
                <w:rFonts w:ascii="Times New Roman" w:hAnsi="Times New Roman" w:cs="Times New Roman"/>
                <w:b/>
                <w:bCs/>
                <w:sz w:val="24"/>
                <w:szCs w:val="24"/>
                <w:lang w:val="kk-KZ"/>
              </w:rPr>
            </w:pPr>
            <w:r w:rsidRPr="00D34AA4">
              <w:rPr>
                <w:rFonts w:ascii="Times New Roman" w:hAnsi="Times New Roman" w:cs="Times New Roman"/>
                <w:b/>
                <w:bCs/>
                <w:i/>
                <w:sz w:val="24"/>
                <w:szCs w:val="24"/>
                <w:lang w:val="kk-KZ"/>
              </w:rPr>
              <w:t xml:space="preserve">Dracocephalum </w:t>
            </w:r>
            <w:r w:rsidRPr="00D34AA4">
              <w:rPr>
                <w:rFonts w:ascii="Times New Roman" w:hAnsi="Times New Roman" w:cs="Times New Roman"/>
                <w:b/>
                <w:bCs/>
                <w:i/>
                <w:sz w:val="24"/>
                <w:szCs w:val="24"/>
                <w:lang w:val="en-US"/>
              </w:rPr>
              <w:t>r</w:t>
            </w:r>
            <w:r w:rsidRPr="00D34AA4">
              <w:rPr>
                <w:rFonts w:ascii="Times New Roman" w:hAnsi="Times New Roman" w:cs="Times New Roman"/>
                <w:b/>
                <w:bCs/>
                <w:i/>
                <w:sz w:val="24"/>
                <w:szCs w:val="24"/>
                <w:lang w:val="kk-KZ"/>
              </w:rPr>
              <w:t>uyschiana</w:t>
            </w:r>
          </w:p>
        </w:tc>
        <w:tc>
          <w:tcPr>
            <w:tcW w:w="4057" w:type="dxa"/>
          </w:tcPr>
          <w:p w:rsidR="003F0571" w:rsidRPr="00D34AA4" w:rsidRDefault="003F0571" w:rsidP="00E152E4">
            <w:pPr>
              <w:ind w:firstLine="567"/>
              <w:jc w:val="center"/>
              <w:rPr>
                <w:rFonts w:ascii="Times New Roman" w:hAnsi="Times New Roman" w:cs="Times New Roman"/>
                <w:b/>
                <w:bCs/>
                <w:sz w:val="24"/>
                <w:szCs w:val="24"/>
                <w:lang w:val="kk-KZ"/>
              </w:rPr>
            </w:pPr>
            <w:r w:rsidRPr="00D34AA4">
              <w:rPr>
                <w:rFonts w:ascii="Times New Roman" w:hAnsi="Times New Roman" w:cs="Times New Roman"/>
                <w:b/>
                <w:bCs/>
                <w:i/>
                <w:sz w:val="24"/>
                <w:szCs w:val="24"/>
                <w:lang w:val="kk-KZ"/>
              </w:rPr>
              <w:t>Dracocephalum nutans</w:t>
            </w:r>
          </w:p>
          <w:p w:rsidR="003F0571" w:rsidRPr="00D34AA4" w:rsidRDefault="003F0571" w:rsidP="00E152E4">
            <w:pPr>
              <w:ind w:firstLine="567"/>
              <w:jc w:val="center"/>
              <w:rPr>
                <w:rFonts w:ascii="Times New Roman" w:hAnsi="Times New Roman" w:cs="Times New Roman"/>
                <w:b/>
                <w:bCs/>
                <w:sz w:val="24"/>
                <w:szCs w:val="24"/>
                <w:lang w:val="kk-KZ"/>
              </w:rPr>
            </w:pP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жоғарғы эпидермисі</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Жасушалар дөңгелек немесе сәл созылған пішінді, қабырғалары қалыңдатылған және сәл ирек </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Жасушалар дөңгелек немесе сәл созылған пішінді, қабырғалары қалыңдатылған және сәл айналмалы</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төменгі эпидермисі</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Жасушалары тікбұрышты, прозенхималық, ирек қабырғалы</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Жасушалары дөңгелек, қатты ирек қабырғалы</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Лептесіктер типі, оқшаулау </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Ірі және диацит типті, негізінен жапырақтың төменгі жағында орналасқан </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Ірі және диацит типті, жапырақтың төменгі жағында орналасқан</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 эпидермисінің эфир-майлы бездері</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Олар бүкіл бетінде көптеп біркелкі кездеседі, эпидермис бетінен жоғары көтерілген, пішіні тар жұмыртқа тәрізді</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бүкіл бетінде көптеп біркелкі кездеседі, эпидермис бетінен жоғары көтерілген, ірі, дөңгелек пішінді</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Трихомалар</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Трихомалар сирек, бір жасушалы, жапырақ тақтасының шетінде байқалады </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Трихомалар сирек, бір жасушалы, жапырақтың бүкіл бетінде байқалады </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Көлденең кесіндідегі жапырақ типі</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Жапырақ жалпақ, дорзо-вентральды типті, мезофилі палисадты және кеуекті ұлпаларға айқын бөлінген </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Жапырақ жалпақ, дорзо-вентральды типті, мезофилі палисадты және кеуекті ұлпаларға айқын бөлінген, шеттері жапырақтың төменгі жағына қарай бүгілген </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Көлденең кесіндідегі сабақ пішіні</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Тіктөртбұрышты-телімді, шоқ типті, орталық бөлігі қуыс. Эфир-майлы бездер мен қарапайым трихомалар эпидермистің бетінде шашыраңқы орналасқан.</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Тіктөртбұрышты-телімді, шоқ типті. Қарапайым трихомалар эпидермистің бетінде шашыраңқы орналасқан.</w:t>
            </w:r>
          </w:p>
        </w:tc>
      </w:tr>
      <w:tr w:rsidR="003F0571" w:rsidRPr="00224B99" w:rsidTr="00E152E4">
        <w:tc>
          <w:tcPr>
            <w:tcW w:w="1740"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Өткізгіш жүйе типі</w:t>
            </w:r>
          </w:p>
        </w:tc>
        <w:tc>
          <w:tcPr>
            <w:tcW w:w="383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Коллатеральді типті, жабық </w:t>
            </w:r>
          </w:p>
        </w:tc>
        <w:tc>
          <w:tcPr>
            <w:tcW w:w="4057"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Коллатеральді типті, жабық, үстіндегі шоқтың склеренхимадан түйіні бар</w:t>
            </w:r>
          </w:p>
        </w:tc>
      </w:tr>
    </w:tbl>
    <w:p w:rsidR="00D52801" w:rsidRPr="00D34AA4" w:rsidRDefault="00D52801" w:rsidP="00D52801">
      <w:pPr>
        <w:spacing w:after="0" w:line="240" w:lineRule="auto"/>
        <w:ind w:firstLine="567"/>
        <w:jc w:val="both"/>
        <w:rPr>
          <w:rFonts w:ascii="Times New Roman" w:hAnsi="Times New Roman" w:cs="Times New Roman"/>
          <w:i/>
          <w:sz w:val="28"/>
          <w:szCs w:val="28"/>
          <w:lang w:val="kk-KZ"/>
        </w:rPr>
      </w:pPr>
    </w:p>
    <w:p w:rsidR="00D52801" w:rsidRPr="00D34AA4" w:rsidRDefault="00D52801" w:rsidP="00D5280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сабағы көлденең кесіндіде тікбұрышты-телімді, шоқты типті. Сабақ бойымен қалыңдатылған жасуша қабықтары бар 1 қабатты эпидермис орналасқан. Сабақ эпидермисінде көп жасушалы трихомалар да кездеседі. Эпидермистің астында бұрыштық колленхиманың қабырғаларының үстінде үзілген хлоренхиманың бөліктері жатыр. Өткізгіш аймақ пен хлоренхиманың арасында қабық паренхимасы жатыр. Өткізгіш бір қабатты </w:t>
      </w:r>
      <w:r w:rsidRPr="00D34AA4">
        <w:rPr>
          <w:rFonts w:ascii="Times New Roman" w:hAnsi="Times New Roman" w:cs="Times New Roman"/>
          <w:sz w:val="28"/>
          <w:szCs w:val="28"/>
          <w:lang w:val="kk-KZ"/>
        </w:rPr>
        <w:lastRenderedPageBreak/>
        <w:t xml:space="preserve">эндодермамен шектеледі. Шоқтар коллатеральды, жабық типті. Ксилема қатарлары айқын. Сабақтың орталық бөлігі өзек паренхимасымен толтырылған. </w:t>
      </w:r>
    </w:p>
    <w:p w:rsidR="00D52801" w:rsidRPr="00D34AA4" w:rsidRDefault="00D52801" w:rsidP="00D5280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Шоқтық емес типтегі өткізгіш жүйе флоэма сақинасынан тұрады, оның астында ксилеманың едәуір аймағы жатыр. Өткізгіш аймақтың шетінде склеренхиманың механикалық ұлпасынан жасалған «қалпақшалар» бар. Орталық бөлігі өзек паренхимасының борпылдақ жасушаларымен толтырылған.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Осылайша,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шикізаттарының диагностикалық белгілеріне жапырақ пен сабақтың эпидермис жасушаларының пішіні мен құрылымы, эфир-майлы бездері мен трихомалардың пішіні мен орналасуы, көлденең кесіндідегі жапырақ пен сабақтың құрылымы жатады.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Екі түр үшін де микроскопиялық деңгейде диагностикалық белгілер белгіленді</w:t>
      </w:r>
      <w:r w:rsidR="00A200A2" w:rsidRPr="00D34AA4">
        <w:rPr>
          <w:rFonts w:ascii="Times New Roman" w:hAnsi="Times New Roman" w:cs="Times New Roman"/>
          <w:sz w:val="28"/>
          <w:szCs w:val="28"/>
          <w:lang w:val="kk-KZ"/>
        </w:rPr>
        <w:t xml:space="preserve"> [120]</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1 Жапырақтың жоғарғы эпидермисі: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жасушалар пішіні ұзартылған,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L. – көпбұрышты)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2. Жапырақтың төменгі эпидермисі: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тікбұрышты және прозенхималық, қабырғалары ирек;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 қабырғалары қатты ирек, домалақ).</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3. Жапырақ эпидермисінің эфир-майлы бездері: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бетінен жоғары көтерілген, көп емес, домалақ немесе жалпақ жұмыртқа тәрізді;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L. – ірі, домалақ, жапырақ эпидермисінің деңгейінде жатыр).</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4.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жапырағының трихомалары – жапырақ тақтасының жиегінде орналасқан,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 бүкіл бетінде.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5. Сабақ құрылысы: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L.–бос сабақ;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–өзекті паренхима бар).</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6. Лептесіктер типі, оқшаулануы: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негізінен жапырақтың төменгі жағында орналасқан;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 жапырақтың төменгі жағында орналасқан)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Жапырақтың көлденең кесіндісі үшін диагнос</w:t>
      </w:r>
      <w:r w:rsidR="0015781A" w:rsidRPr="00D34AA4">
        <w:rPr>
          <w:rFonts w:ascii="Times New Roman" w:hAnsi="Times New Roman" w:cs="Times New Roman"/>
          <w:sz w:val="28"/>
          <w:szCs w:val="28"/>
          <w:lang w:val="kk-KZ"/>
        </w:rPr>
        <w:t>тикалық белгілер анықталмады</w:t>
      </w:r>
      <w:r w:rsidRPr="00D34AA4">
        <w:rPr>
          <w:rFonts w:ascii="Times New Roman" w:hAnsi="Times New Roman" w:cs="Times New Roman"/>
          <w:sz w:val="28"/>
          <w:szCs w:val="28"/>
          <w:lang w:val="kk-KZ"/>
        </w:rPr>
        <w:t xml:space="preserve">. </w:t>
      </w:r>
    </w:p>
    <w:p w:rsidR="003F0571" w:rsidRPr="00D34AA4" w:rsidRDefault="003F0571" w:rsidP="00833B9B">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iCs/>
          <w:sz w:val="28"/>
          <w:szCs w:val="28"/>
          <w:shd w:val="clear" w:color="auto" w:fill="FFFFFF"/>
          <w:lang w:val="kk-KZ"/>
        </w:rPr>
      </w:pPr>
      <w:r w:rsidRPr="00D34AA4">
        <w:rPr>
          <w:rFonts w:ascii="Times New Roman" w:eastAsia="Times New Roman" w:hAnsi="Times New Roman" w:cs="Times New Roman"/>
          <w:b/>
          <w:iCs/>
          <w:sz w:val="28"/>
          <w:szCs w:val="28"/>
          <w:lang w:val="kk-KZ"/>
        </w:rPr>
        <w:t xml:space="preserve">3.4 </w:t>
      </w:r>
      <w:r w:rsidRPr="00D34AA4">
        <w:rPr>
          <w:rFonts w:ascii="Times New Roman" w:hAnsi="Times New Roman" w:cs="Times New Roman"/>
          <w:b/>
          <w:i/>
          <w:sz w:val="28"/>
          <w:szCs w:val="28"/>
          <w:shd w:val="clear" w:color="auto" w:fill="FFFFFF"/>
          <w:lang w:val="kk-KZ"/>
        </w:rPr>
        <w:t xml:space="preserve">Dracocephalum ruyschiana </w:t>
      </w:r>
      <w:r w:rsidRPr="00D34AA4">
        <w:rPr>
          <w:rFonts w:ascii="Times New Roman" w:hAnsi="Times New Roman" w:cs="Times New Roman"/>
          <w:b/>
          <w:iCs/>
          <w:sz w:val="28"/>
          <w:szCs w:val="28"/>
          <w:shd w:val="clear" w:color="auto" w:fill="FFFFFF"/>
          <w:lang w:val="kk-KZ"/>
        </w:rPr>
        <w:t>L</w:t>
      </w:r>
      <w:r w:rsidRPr="00D34AA4">
        <w:rPr>
          <w:rFonts w:ascii="Times New Roman" w:hAnsi="Times New Roman" w:cs="Times New Roman"/>
          <w:b/>
          <w:sz w:val="28"/>
          <w:szCs w:val="28"/>
          <w:shd w:val="clear" w:color="auto" w:fill="FFFFFF"/>
          <w:lang w:val="kk-KZ"/>
        </w:rPr>
        <w:t>.</w:t>
      </w:r>
      <w:r w:rsidRPr="00D34AA4">
        <w:rPr>
          <w:rFonts w:ascii="Times New Roman" w:hAnsi="Times New Roman" w:cs="Times New Roman"/>
          <w:b/>
          <w:i/>
          <w:sz w:val="28"/>
          <w:szCs w:val="28"/>
          <w:shd w:val="clear" w:color="auto" w:fill="FFFFFF"/>
          <w:lang w:val="kk-KZ"/>
        </w:rPr>
        <w:t xml:space="preserve"> </w:t>
      </w:r>
      <w:r w:rsidRPr="00D34AA4">
        <w:rPr>
          <w:rFonts w:ascii="Times New Roman" w:hAnsi="Times New Roman" w:cs="Times New Roman"/>
          <w:b/>
          <w:sz w:val="28"/>
          <w:szCs w:val="28"/>
          <w:shd w:val="clear" w:color="auto" w:fill="FFFFFF"/>
          <w:lang w:val="kk-KZ"/>
        </w:rPr>
        <w:t>және</w:t>
      </w:r>
      <w:r w:rsidRPr="00D34AA4">
        <w:rPr>
          <w:rFonts w:ascii="Times New Roman" w:hAnsi="Times New Roman" w:cs="Times New Roman"/>
          <w:b/>
          <w:i/>
          <w:sz w:val="28"/>
          <w:szCs w:val="28"/>
          <w:shd w:val="clear" w:color="auto" w:fill="FFFFFF"/>
          <w:lang w:val="kk-KZ"/>
        </w:rPr>
        <w:t xml:space="preserve"> Dracocephalum nutans </w:t>
      </w:r>
      <w:r w:rsidRPr="00D34AA4">
        <w:rPr>
          <w:rFonts w:ascii="Times New Roman" w:hAnsi="Times New Roman" w:cs="Times New Roman"/>
          <w:b/>
          <w:iCs/>
          <w:sz w:val="28"/>
          <w:szCs w:val="28"/>
          <w:shd w:val="clear" w:color="auto" w:fill="FFFFFF"/>
          <w:lang w:val="kk-KZ"/>
        </w:rPr>
        <w:t>L</w:t>
      </w:r>
      <w:r w:rsidRPr="00D34AA4">
        <w:rPr>
          <w:rFonts w:ascii="Times New Roman" w:hAnsi="Times New Roman" w:cs="Times New Roman"/>
          <w:b/>
          <w:sz w:val="28"/>
          <w:szCs w:val="28"/>
          <w:shd w:val="clear" w:color="auto" w:fill="FFFFFF"/>
          <w:lang w:val="kk-KZ"/>
        </w:rPr>
        <w:t>.</w:t>
      </w:r>
      <w:r w:rsidRPr="00D34AA4">
        <w:rPr>
          <w:rFonts w:ascii="Times New Roman" w:hAnsi="Times New Roman" w:cs="Times New Roman"/>
          <w:b/>
          <w:i/>
          <w:sz w:val="28"/>
          <w:szCs w:val="28"/>
          <w:shd w:val="clear" w:color="auto" w:fill="FFFFFF"/>
          <w:lang w:val="kk-KZ"/>
        </w:rPr>
        <w:t xml:space="preserve"> </w:t>
      </w:r>
      <w:r w:rsidRPr="00D34AA4">
        <w:rPr>
          <w:rFonts w:ascii="Times New Roman" w:hAnsi="Times New Roman" w:cs="Times New Roman"/>
          <w:b/>
          <w:sz w:val="28"/>
          <w:szCs w:val="28"/>
          <w:shd w:val="clear" w:color="auto" w:fill="FFFFFF"/>
          <w:lang w:val="kk-KZ"/>
        </w:rPr>
        <w:t xml:space="preserve">өсімдік шикізаттарының </w:t>
      </w:r>
      <w:r w:rsidRPr="00D34AA4">
        <w:rPr>
          <w:rFonts w:ascii="Times New Roman" w:hAnsi="Times New Roman" w:cs="Times New Roman"/>
          <w:b/>
          <w:iCs/>
          <w:sz w:val="28"/>
          <w:szCs w:val="28"/>
          <w:shd w:val="clear" w:color="auto" w:fill="FFFFFF"/>
          <w:lang w:val="kk-KZ"/>
        </w:rPr>
        <w:t>фармацевтикалық-технологиялық параметрлерін анықтау</w:t>
      </w:r>
    </w:p>
    <w:p w:rsidR="003F0571" w:rsidRPr="00D34AA4" w:rsidRDefault="003F0571" w:rsidP="003F0571">
      <w:pPr>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shd w:val="clear" w:color="auto" w:fill="FFFFFF"/>
          <w:lang w:val="kk-KZ"/>
        </w:rPr>
        <w:t xml:space="preserve">Dracocephalum ruyschiana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w:t>
      </w:r>
      <w:r w:rsidRPr="00D34AA4">
        <w:rPr>
          <w:rFonts w:ascii="Times New Roman" w:hAnsi="Times New Roman" w:cs="Times New Roman"/>
          <w:i/>
          <w:sz w:val="28"/>
          <w:szCs w:val="28"/>
          <w:shd w:val="clear" w:color="auto" w:fill="FFFFFF"/>
          <w:lang w:val="kk-KZ"/>
        </w:rPr>
        <w:t xml:space="preserve"> </w:t>
      </w:r>
      <w:r w:rsidRPr="00D34AA4">
        <w:rPr>
          <w:rFonts w:ascii="Times New Roman" w:hAnsi="Times New Roman" w:cs="Times New Roman"/>
          <w:sz w:val="28"/>
          <w:szCs w:val="28"/>
          <w:shd w:val="clear" w:color="auto" w:fill="FFFFFF"/>
          <w:lang w:val="kk-KZ"/>
        </w:rPr>
        <w:t>және</w:t>
      </w:r>
      <w:r w:rsidRPr="00D34AA4">
        <w:rPr>
          <w:rFonts w:ascii="Times New Roman" w:hAnsi="Times New Roman" w:cs="Times New Roman"/>
          <w:i/>
          <w:sz w:val="28"/>
          <w:szCs w:val="28"/>
          <w:shd w:val="clear" w:color="auto" w:fill="FFFFFF"/>
          <w:lang w:val="kk-KZ"/>
        </w:rPr>
        <w:t xml:space="preserve"> Dracocephalum nutans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w:t>
      </w:r>
      <w:r w:rsidRPr="00D34AA4">
        <w:rPr>
          <w:rFonts w:ascii="Times New Roman" w:hAnsi="Times New Roman" w:cs="Times New Roman"/>
          <w:i/>
          <w:sz w:val="28"/>
          <w:szCs w:val="28"/>
          <w:shd w:val="clear" w:color="auto" w:fill="FFFFFF"/>
          <w:lang w:val="kk-KZ"/>
        </w:rPr>
        <w:t xml:space="preserve"> </w:t>
      </w:r>
      <w:r w:rsidRPr="00D34AA4">
        <w:rPr>
          <w:rFonts w:ascii="Times New Roman" w:hAnsi="Times New Roman" w:cs="Times New Roman"/>
          <w:sz w:val="28"/>
          <w:szCs w:val="28"/>
          <w:shd w:val="clear" w:color="auto" w:fill="FFFFFF"/>
          <w:lang w:val="kk-KZ"/>
        </w:rPr>
        <w:t>шөптерінің</w:t>
      </w:r>
      <w:r w:rsidRPr="00D34AA4">
        <w:rPr>
          <w:rFonts w:ascii="Times New Roman" w:hAnsi="Times New Roman" w:cs="Times New Roman"/>
          <w:b/>
          <w:sz w:val="28"/>
          <w:szCs w:val="28"/>
          <w:shd w:val="clear" w:color="auto" w:fill="FFFFFF"/>
          <w:lang w:val="kk-KZ"/>
        </w:rPr>
        <w:t xml:space="preserve"> </w:t>
      </w:r>
      <w:r w:rsidRPr="00D34AA4">
        <w:rPr>
          <w:rFonts w:ascii="Times New Roman" w:hAnsi="Times New Roman" w:cs="Times New Roman"/>
          <w:sz w:val="28"/>
          <w:szCs w:val="28"/>
          <w:lang w:val="kk-KZ"/>
        </w:rPr>
        <w:t>жер үсті бөлігінен сығынды алу үшін фармакопеялық және технологиялық сапа параметрлері 2.2 бөлімде көрсетілген әдістемелер бойынша анықталды: яғни, меншіктік салмағы, көлемдік салмағы, себілмелі массасы, кеуектілігі, бөлектілігі, шикізат қабатының бос көлемі және экстрагентті сіңірілу коэффициенті (</w:t>
      </w:r>
      <w:r w:rsidR="00D52801" w:rsidRPr="00D34AA4">
        <w:rPr>
          <w:rFonts w:ascii="Times New Roman" w:hAnsi="Times New Roman" w:cs="Times New Roman"/>
          <w:sz w:val="28"/>
          <w:szCs w:val="28"/>
          <w:lang w:val="kk-KZ"/>
        </w:rPr>
        <w:t>7</w:t>
      </w:r>
      <w:r w:rsidRPr="00D34AA4">
        <w:rPr>
          <w:rFonts w:ascii="Times New Roman" w:hAnsi="Times New Roman" w:cs="Times New Roman"/>
          <w:sz w:val="28"/>
          <w:szCs w:val="28"/>
          <w:lang w:val="kk-KZ"/>
        </w:rPr>
        <w:t>-кесте), экстрактивті заттар (</w:t>
      </w:r>
      <w:r w:rsidR="00D52801" w:rsidRPr="00D34AA4">
        <w:rPr>
          <w:rFonts w:ascii="Times New Roman" w:hAnsi="Times New Roman" w:cs="Times New Roman"/>
          <w:sz w:val="28"/>
          <w:szCs w:val="28"/>
          <w:lang w:val="kk-KZ"/>
        </w:rPr>
        <w:t>8</w:t>
      </w:r>
      <w:r w:rsidRPr="00D34AA4">
        <w:rPr>
          <w:rFonts w:ascii="Times New Roman" w:hAnsi="Times New Roman" w:cs="Times New Roman"/>
          <w:sz w:val="28"/>
          <w:szCs w:val="28"/>
          <w:lang w:val="kk-KZ"/>
        </w:rPr>
        <w:t>-кесте), кептірген кездегі массалар шығыны, жалпы күлі, хлорсутек қышқылында (10%) HCl ерімейтін күлі (</w:t>
      </w:r>
      <w:r w:rsidR="00D52801" w:rsidRPr="00D34AA4">
        <w:rPr>
          <w:rFonts w:ascii="Times New Roman" w:hAnsi="Times New Roman" w:cs="Times New Roman"/>
          <w:sz w:val="28"/>
          <w:szCs w:val="28"/>
          <w:lang w:val="kk-KZ"/>
        </w:rPr>
        <w:t>9</w:t>
      </w:r>
      <w:r w:rsidRPr="00D34AA4">
        <w:rPr>
          <w:rFonts w:ascii="Times New Roman" w:hAnsi="Times New Roman" w:cs="Times New Roman"/>
          <w:sz w:val="28"/>
          <w:szCs w:val="28"/>
          <w:lang w:val="kk-KZ"/>
        </w:rPr>
        <w:t>-</w:t>
      </w:r>
      <w:r w:rsidRPr="00D34AA4">
        <w:rPr>
          <w:rFonts w:ascii="Times New Roman" w:hAnsi="Times New Roman" w:cs="Times New Roman"/>
          <w:sz w:val="28"/>
          <w:szCs w:val="28"/>
          <w:lang w:val="kk-KZ"/>
        </w:rPr>
        <w:lastRenderedPageBreak/>
        <w:t>кесте),</w:t>
      </w:r>
      <w:r w:rsidR="00D52801" w:rsidRPr="00D34AA4">
        <w:rPr>
          <w:rFonts w:ascii="Times New Roman" w:hAnsi="Times New Roman" w:cs="Times New Roman"/>
          <w:sz w:val="28"/>
          <w:szCs w:val="28"/>
          <w:lang w:val="kk-KZ"/>
        </w:rPr>
        <w:t xml:space="preserve"> микробиологиялық тазалығы 10-кестеде,</w:t>
      </w:r>
      <w:r w:rsidRPr="00D34AA4">
        <w:rPr>
          <w:rFonts w:ascii="Times New Roman" w:hAnsi="Times New Roman" w:cs="Times New Roman"/>
          <w:sz w:val="28"/>
          <w:szCs w:val="28"/>
          <w:lang w:val="kk-KZ"/>
        </w:rPr>
        <w:t xml:space="preserve"> </w:t>
      </w:r>
      <w:r w:rsidR="00D52801" w:rsidRPr="00D34AA4">
        <w:rPr>
          <w:rFonts w:ascii="Times New Roman" w:hAnsi="Times New Roman" w:cs="Times New Roman"/>
          <w:sz w:val="28"/>
          <w:szCs w:val="28"/>
          <w:lang w:val="kk-KZ"/>
        </w:rPr>
        <w:t>ал</w:t>
      </w:r>
      <w:r w:rsidRPr="00D34AA4">
        <w:rPr>
          <w:rFonts w:ascii="Times New Roman" w:hAnsi="Times New Roman" w:cs="Times New Roman"/>
          <w:sz w:val="28"/>
          <w:szCs w:val="28"/>
          <w:lang w:val="kk-KZ"/>
        </w:rPr>
        <w:t xml:space="preserve"> минералдық құрамдары </w:t>
      </w:r>
      <w:r w:rsidR="00D52801" w:rsidRPr="00D34AA4">
        <w:rPr>
          <w:rFonts w:ascii="Times New Roman" w:hAnsi="Times New Roman" w:cs="Times New Roman"/>
          <w:sz w:val="28"/>
          <w:szCs w:val="28"/>
          <w:lang w:val="kk-KZ"/>
        </w:rPr>
        <w:t>11</w:t>
      </w:r>
      <w:r w:rsidRPr="00D34AA4">
        <w:rPr>
          <w:rFonts w:ascii="Times New Roman" w:hAnsi="Times New Roman" w:cs="Times New Roman"/>
          <w:sz w:val="28"/>
          <w:szCs w:val="28"/>
          <w:lang w:val="kk-KZ"/>
        </w:rPr>
        <w:t>-кестеде көрсетілген.</w:t>
      </w:r>
    </w:p>
    <w:p w:rsidR="003F0571" w:rsidRPr="00D34AA4" w:rsidRDefault="003F0571" w:rsidP="003F0571">
      <w:pPr>
        <w:spacing w:after="0" w:line="240" w:lineRule="auto"/>
        <w:ind w:firstLine="567"/>
        <w:jc w:val="both"/>
        <w:rPr>
          <w:rFonts w:ascii="Times New Roman" w:hAnsi="Times New Roman" w:cs="Times New Roman"/>
          <w:iCs/>
          <w:sz w:val="28"/>
          <w:szCs w:val="28"/>
          <w:lang w:val="kk-KZ"/>
        </w:rPr>
      </w:pPr>
    </w:p>
    <w:p w:rsidR="003F0571" w:rsidRPr="00D34AA4" w:rsidRDefault="003F0571" w:rsidP="003F0571">
      <w:pPr>
        <w:spacing w:after="0" w:line="240" w:lineRule="auto"/>
        <w:jc w:val="both"/>
        <w:rPr>
          <w:rFonts w:ascii="Times New Roman" w:hAnsi="Times New Roman" w:cs="Times New Roman"/>
          <w:bCs/>
          <w:iCs/>
          <w:sz w:val="28"/>
          <w:szCs w:val="28"/>
          <w:lang w:val="kk-KZ"/>
        </w:rPr>
      </w:pPr>
      <w:r w:rsidRPr="00D34AA4">
        <w:rPr>
          <w:rFonts w:ascii="Times New Roman" w:hAnsi="Times New Roman" w:cs="Times New Roman"/>
          <w:iCs/>
          <w:sz w:val="28"/>
          <w:szCs w:val="28"/>
          <w:lang w:val="kk-KZ"/>
        </w:rPr>
        <w:t>Кесте</w:t>
      </w:r>
      <w:r w:rsidRPr="00D34AA4">
        <w:rPr>
          <w:rFonts w:ascii="Times New Roman" w:hAnsi="Times New Roman" w:cs="Times New Roman"/>
          <w:sz w:val="28"/>
          <w:szCs w:val="28"/>
          <w:lang w:val="kk-KZ"/>
        </w:rPr>
        <w:t xml:space="preserve"> </w:t>
      </w:r>
      <w:r w:rsidR="00D52801" w:rsidRPr="00D34AA4">
        <w:rPr>
          <w:rFonts w:ascii="Times New Roman" w:hAnsi="Times New Roman" w:cs="Times New Roman"/>
          <w:iCs/>
          <w:sz w:val="28"/>
          <w:szCs w:val="28"/>
          <w:lang w:val="kk-KZ"/>
        </w:rPr>
        <w:t>7</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xml:space="preserve">. және </w:t>
      </w:r>
      <w:r w:rsidRPr="00D34AA4">
        <w:rPr>
          <w:rFonts w:ascii="Times New Roman" w:eastAsia="Calibri" w:hAnsi="Times New Roman" w:cs="Times New Roman"/>
          <w:i/>
          <w:sz w:val="28"/>
          <w:szCs w:val="28"/>
          <w:lang w:val="kk-KZ"/>
        </w:rPr>
        <w:t>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w:t>
      </w:r>
      <w:r w:rsidRPr="00D34AA4">
        <w:rPr>
          <w:rFonts w:ascii="Times New Roman" w:hAnsi="Times New Roman" w:cs="Times New Roman"/>
          <w:bCs/>
          <w:iCs/>
          <w:sz w:val="28"/>
          <w:szCs w:val="28"/>
          <w:lang w:val="kk-KZ"/>
        </w:rPr>
        <w:t xml:space="preserve"> технологиялық параметрлерін анықтау, %</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9639" w:type="dxa"/>
        <w:tblInd w:w="-5" w:type="dxa"/>
        <w:tblLook w:val="04A0" w:firstRow="1" w:lastRow="0" w:firstColumn="1" w:lastColumn="0" w:noHBand="0" w:noVBand="1"/>
      </w:tblPr>
      <w:tblGrid>
        <w:gridCol w:w="1137"/>
        <w:gridCol w:w="3548"/>
        <w:gridCol w:w="2651"/>
        <w:gridCol w:w="2303"/>
      </w:tblGrid>
      <w:tr w:rsidR="003F0571" w:rsidRPr="00D34AA4" w:rsidTr="00E152E4">
        <w:tc>
          <w:tcPr>
            <w:tcW w:w="1137" w:type="dxa"/>
            <w:vMerge w:val="restart"/>
            <w:tcBorders>
              <w:bottom w:val="nil"/>
              <w:righ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kk-KZ" w:eastAsia="ru-RU"/>
              </w:rPr>
            </w:pPr>
            <w:r w:rsidRPr="00D34AA4">
              <w:rPr>
                <w:rFonts w:ascii="Times New Roman" w:eastAsia="Times New Roman" w:hAnsi="Times New Roman" w:cs="Times New Roman"/>
                <w:sz w:val="24"/>
                <w:szCs w:val="24"/>
                <w:lang w:val="kk-KZ" w:eastAsia="ru-RU"/>
              </w:rPr>
              <w:t>№</w:t>
            </w:r>
          </w:p>
        </w:tc>
        <w:tc>
          <w:tcPr>
            <w:tcW w:w="3548" w:type="dxa"/>
            <w:vMerge w:val="restart"/>
            <w:tcBorders>
              <w:top w:val="single" w:sz="4" w:space="0" w:color="auto"/>
              <w:left w:val="single" w:sz="4" w:space="0" w:color="auto"/>
              <w:right w:val="single" w:sz="4" w:space="0" w:color="auto"/>
            </w:tcBorders>
            <w:shd w:val="clear" w:color="auto" w:fill="auto"/>
          </w:tcPr>
          <w:p w:rsidR="003F0571" w:rsidRPr="00D34AA4" w:rsidRDefault="003F0571" w:rsidP="00E152E4">
            <w:pPr>
              <w:pStyle w:val="a4"/>
              <w:spacing w:before="0" w:beforeAutospacing="0" w:after="0" w:afterAutospacing="0"/>
              <w:jc w:val="center"/>
              <w:rPr>
                <w:lang w:val="kk-KZ"/>
              </w:rPr>
            </w:pPr>
            <w:r w:rsidRPr="00D34AA4">
              <w:rPr>
                <w:bCs/>
                <w:color w:val="000000" w:themeColor="text1"/>
                <w:kern w:val="24"/>
                <w:lang w:val="kk-KZ"/>
              </w:rPr>
              <w:t>Технологиялық параметрлер</w:t>
            </w:r>
          </w:p>
          <w:p w:rsidR="003F0571" w:rsidRPr="00D34AA4" w:rsidRDefault="003F0571" w:rsidP="00E152E4">
            <w:pPr>
              <w:pStyle w:val="a4"/>
              <w:spacing w:before="0" w:beforeAutospacing="0" w:after="0" w:afterAutospacing="0"/>
              <w:ind w:firstLine="567"/>
              <w:jc w:val="center"/>
              <w:rPr>
                <w:lang w:val="kk-KZ"/>
              </w:rPr>
            </w:pPr>
          </w:p>
        </w:tc>
        <w:tc>
          <w:tcPr>
            <w:tcW w:w="4954" w:type="dxa"/>
            <w:gridSpan w:val="2"/>
            <w:tcBorders>
              <w:lef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kk-KZ" w:eastAsia="ru-RU"/>
              </w:rPr>
            </w:pPr>
            <w:r w:rsidRPr="00D34AA4">
              <w:rPr>
                <w:rFonts w:ascii="Times New Roman" w:eastAsia="Times New Roman" w:hAnsi="Times New Roman" w:cs="Times New Roman"/>
                <w:sz w:val="24"/>
                <w:szCs w:val="24"/>
                <w:lang w:val="kk-KZ" w:eastAsia="ru-RU"/>
              </w:rPr>
              <w:t>Орнатылған мәндер</w:t>
            </w:r>
          </w:p>
        </w:tc>
      </w:tr>
      <w:tr w:rsidR="003F0571" w:rsidRPr="00D34AA4" w:rsidTr="00E152E4">
        <w:tc>
          <w:tcPr>
            <w:tcW w:w="1137" w:type="dxa"/>
            <w:vMerge/>
            <w:tcBorders>
              <w:bottom w:val="single" w:sz="4" w:space="0" w:color="auto"/>
              <w:righ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kk-KZ" w:eastAsia="ru-RU"/>
              </w:rPr>
            </w:pPr>
          </w:p>
        </w:tc>
        <w:tc>
          <w:tcPr>
            <w:tcW w:w="3548" w:type="dxa"/>
            <w:vMerge/>
            <w:tcBorders>
              <w:left w:val="single" w:sz="4" w:space="0" w:color="auto"/>
              <w:bottom w:val="single" w:sz="4" w:space="0" w:color="auto"/>
              <w:right w:val="single" w:sz="4" w:space="0" w:color="auto"/>
            </w:tcBorders>
            <w:vAlign w:val="center"/>
          </w:tcPr>
          <w:p w:rsidR="003F0571" w:rsidRPr="00D34AA4" w:rsidRDefault="003F0571" w:rsidP="00E152E4">
            <w:pPr>
              <w:ind w:firstLine="567"/>
              <w:jc w:val="center"/>
              <w:rPr>
                <w:rFonts w:ascii="Times New Roman" w:hAnsi="Times New Roman" w:cs="Times New Roman"/>
                <w:sz w:val="24"/>
                <w:szCs w:val="24"/>
                <w:lang w:val="kk-KZ"/>
              </w:rPr>
            </w:pPr>
          </w:p>
        </w:tc>
        <w:tc>
          <w:tcPr>
            <w:tcW w:w="2651" w:type="dxa"/>
            <w:tcBorders>
              <w:left w:val="single" w:sz="4" w:space="0" w:color="auto"/>
            </w:tcBorders>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eastAsia="Calibri" w:hAnsi="Times New Roman" w:cs="Times New Roman"/>
                <w:i/>
                <w:sz w:val="24"/>
                <w:szCs w:val="24"/>
                <w:lang w:val="kk-KZ"/>
              </w:rPr>
              <w:t>Dracocephalum nutans</w:t>
            </w:r>
            <w:r w:rsidRPr="00D34AA4">
              <w:rPr>
                <w:rFonts w:ascii="Times New Roman" w:hAnsi="Times New Roman" w:cs="Times New Roman"/>
                <w:sz w:val="24"/>
                <w:szCs w:val="24"/>
                <w:lang w:val="kk-KZ"/>
              </w:rPr>
              <w:t xml:space="preserve"> </w:t>
            </w:r>
            <w:r w:rsidRPr="00D34AA4">
              <w:rPr>
                <w:rFonts w:ascii="Times New Roman" w:hAnsi="Times New Roman" w:cs="Times New Roman"/>
                <w:iCs/>
                <w:sz w:val="24"/>
                <w:szCs w:val="24"/>
                <w:lang w:val="kk-KZ"/>
              </w:rPr>
              <w:t>L</w:t>
            </w:r>
            <w:r w:rsidRPr="00D34AA4">
              <w:rPr>
                <w:rFonts w:ascii="Times New Roman" w:hAnsi="Times New Roman" w:cs="Times New Roman"/>
                <w:sz w:val="24"/>
                <w:szCs w:val="24"/>
                <w:lang w:val="kk-KZ"/>
              </w:rPr>
              <w:t>.</w:t>
            </w:r>
          </w:p>
          <w:p w:rsidR="003F0571" w:rsidRPr="00D34AA4" w:rsidRDefault="003F0571" w:rsidP="00E152E4">
            <w:pPr>
              <w:ind w:firstLine="567"/>
              <w:jc w:val="center"/>
              <w:rPr>
                <w:rFonts w:ascii="Times New Roman" w:eastAsia="Times New Roman" w:hAnsi="Times New Roman" w:cs="Times New Roman"/>
                <w:sz w:val="24"/>
                <w:szCs w:val="24"/>
                <w:lang w:val="kk-KZ" w:eastAsia="ru-RU"/>
              </w:rPr>
            </w:pPr>
          </w:p>
        </w:tc>
        <w:tc>
          <w:tcPr>
            <w:tcW w:w="2303"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i/>
                <w:sz w:val="24"/>
                <w:szCs w:val="24"/>
                <w:shd w:val="clear" w:color="auto" w:fill="FFFFFF"/>
                <w:lang w:val="kk-KZ"/>
              </w:rPr>
              <w:t>Dracocephalum ruyschiana</w:t>
            </w:r>
            <w:r w:rsidRPr="00D34AA4">
              <w:rPr>
                <w:rFonts w:ascii="Times New Roman" w:hAnsi="Times New Roman" w:cs="Times New Roman"/>
                <w:sz w:val="24"/>
                <w:szCs w:val="24"/>
                <w:shd w:val="clear" w:color="auto" w:fill="FFFFFF"/>
                <w:lang w:val="kk-KZ"/>
              </w:rPr>
              <w:t xml:space="preserve"> </w:t>
            </w:r>
            <w:r w:rsidRPr="00D34AA4">
              <w:rPr>
                <w:rFonts w:ascii="Times New Roman" w:hAnsi="Times New Roman" w:cs="Times New Roman"/>
                <w:iCs/>
                <w:sz w:val="24"/>
                <w:szCs w:val="24"/>
                <w:shd w:val="clear" w:color="auto" w:fill="FFFFFF"/>
                <w:lang w:val="kk-KZ"/>
              </w:rPr>
              <w:t>L</w:t>
            </w:r>
            <w:r w:rsidRPr="00D34AA4">
              <w:rPr>
                <w:rFonts w:ascii="Times New Roman" w:hAnsi="Times New Roman" w:cs="Times New Roman"/>
                <w:sz w:val="24"/>
                <w:szCs w:val="24"/>
                <w:shd w:val="clear" w:color="auto" w:fill="FFFFFF"/>
                <w:lang w:val="kk-KZ"/>
              </w:rPr>
              <w:t>.</w:t>
            </w:r>
          </w:p>
          <w:p w:rsidR="003F0571" w:rsidRPr="00D34AA4" w:rsidRDefault="003F0571" w:rsidP="00E152E4">
            <w:pPr>
              <w:ind w:firstLine="567"/>
              <w:jc w:val="center"/>
              <w:rPr>
                <w:rFonts w:ascii="Times New Roman" w:eastAsia="Times New Roman" w:hAnsi="Times New Roman" w:cs="Times New Roman"/>
                <w:sz w:val="24"/>
                <w:szCs w:val="24"/>
                <w:lang w:val="kk-KZ" w:eastAsia="ru-RU"/>
              </w:rPr>
            </w:pPr>
          </w:p>
        </w:tc>
      </w:tr>
      <w:tr w:rsidR="003F0571" w:rsidRPr="00D34AA4" w:rsidTr="00E152E4">
        <w:trPr>
          <w:trHeight w:val="70"/>
        </w:trPr>
        <w:tc>
          <w:tcPr>
            <w:tcW w:w="1137" w:type="dxa"/>
            <w:tcBorders>
              <w:top w:val="single" w:sz="4" w:space="0" w:color="auto"/>
              <w:right w:val="single" w:sz="4" w:space="0" w:color="auto"/>
            </w:tcBorders>
          </w:tcPr>
          <w:p w:rsidR="003F0571" w:rsidRPr="00D34AA4" w:rsidRDefault="003F0571" w:rsidP="00E152E4">
            <w:pPr>
              <w:ind w:firstLine="567"/>
              <w:jc w:val="both"/>
              <w:rPr>
                <w:rFonts w:ascii="Times New Roman" w:eastAsia="Times New Roman" w:hAnsi="Times New Roman" w:cs="Times New Roman"/>
                <w:sz w:val="24"/>
                <w:szCs w:val="24"/>
                <w:lang w:val="kk-KZ" w:eastAsia="ru-RU"/>
              </w:rPr>
            </w:pPr>
            <w:r w:rsidRPr="00D34AA4">
              <w:rPr>
                <w:rFonts w:ascii="Times New Roman" w:eastAsia="Times New Roman" w:hAnsi="Times New Roman" w:cs="Times New Roman"/>
                <w:sz w:val="24"/>
                <w:szCs w:val="24"/>
                <w:lang w:val="kk-KZ" w:eastAsia="ru-RU"/>
              </w:rPr>
              <w:t>1</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a4"/>
              <w:spacing w:before="0" w:beforeAutospacing="0" w:after="0" w:afterAutospacing="0"/>
              <w:jc w:val="both"/>
              <w:rPr>
                <w:lang w:val="kk-KZ"/>
              </w:rPr>
            </w:pPr>
            <w:r w:rsidRPr="00D34AA4">
              <w:rPr>
                <w:color w:val="000000" w:themeColor="text1"/>
                <w:kern w:val="24"/>
                <w:lang w:val="kk-KZ"/>
              </w:rPr>
              <w:t>Меншікті масса, г/см</w:t>
            </w:r>
            <w:r w:rsidRPr="00D34AA4">
              <w:rPr>
                <w:color w:val="000000" w:themeColor="text1"/>
                <w:kern w:val="24"/>
                <w:position w:val="7"/>
                <w:vertAlign w:val="superscript"/>
                <w:lang w:val="kk-KZ"/>
              </w:rPr>
              <w:t>3</w:t>
            </w:r>
          </w:p>
        </w:tc>
        <w:tc>
          <w:tcPr>
            <w:tcW w:w="2651" w:type="dxa"/>
            <w:tcBorders>
              <w:lef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kk-KZ" w:eastAsia="ru-RU"/>
              </w:rPr>
            </w:pPr>
            <w:r w:rsidRPr="00D34AA4">
              <w:rPr>
                <w:rFonts w:ascii="Times New Roman" w:eastAsia="Times New Roman" w:hAnsi="Times New Roman" w:cs="Times New Roman"/>
                <w:sz w:val="24"/>
                <w:szCs w:val="24"/>
                <w:lang w:val="kk-KZ" w:eastAsia="ru-RU"/>
              </w:rPr>
              <w:t>1,71±0,01</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kk-KZ" w:eastAsia="ru-RU"/>
              </w:rPr>
              <w:t>1,</w:t>
            </w:r>
            <w:r w:rsidRPr="00D34AA4">
              <w:rPr>
                <w:rFonts w:ascii="Times New Roman" w:eastAsia="Times New Roman" w:hAnsi="Times New Roman" w:cs="Times New Roman"/>
                <w:sz w:val="24"/>
                <w:szCs w:val="24"/>
                <w:lang w:eastAsia="ru-RU"/>
              </w:rPr>
              <w:t>55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r>
      <w:tr w:rsidR="003F0571" w:rsidRPr="00D34AA4" w:rsidTr="00E152E4">
        <w:tc>
          <w:tcPr>
            <w:tcW w:w="1137" w:type="dxa"/>
            <w:tcBorders>
              <w:bottom w:val="nil"/>
              <w:right w:val="single" w:sz="4" w:space="0" w:color="auto"/>
            </w:tcBorders>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2</w:t>
            </w:r>
          </w:p>
        </w:tc>
        <w:tc>
          <w:tcPr>
            <w:tcW w:w="3548" w:type="dxa"/>
            <w:tcBorders>
              <w:top w:val="single" w:sz="4" w:space="0" w:color="auto"/>
              <w:left w:val="single" w:sz="4" w:space="0" w:color="auto"/>
              <w:bottom w:val="nil"/>
              <w:right w:val="single" w:sz="4" w:space="0" w:color="auto"/>
            </w:tcBorders>
            <w:shd w:val="clear" w:color="auto" w:fill="auto"/>
          </w:tcPr>
          <w:p w:rsidR="003F0571" w:rsidRPr="00D34AA4" w:rsidRDefault="003F0571" w:rsidP="00E152E4">
            <w:pPr>
              <w:pStyle w:val="a4"/>
              <w:spacing w:before="0" w:beforeAutospacing="0" w:after="0" w:afterAutospacing="0"/>
              <w:jc w:val="both"/>
            </w:pPr>
            <w:r w:rsidRPr="00D34AA4">
              <w:rPr>
                <w:color w:val="000000" w:themeColor="text1"/>
                <w:kern w:val="24"/>
              </w:rPr>
              <w:t>Көлемдік масса, г/см</w:t>
            </w:r>
            <w:r w:rsidRPr="00D34AA4">
              <w:rPr>
                <w:color w:val="000000" w:themeColor="text1"/>
                <w:kern w:val="24"/>
                <w:position w:val="7"/>
                <w:vertAlign w:val="superscript"/>
              </w:rPr>
              <w:t>3</w:t>
            </w:r>
          </w:p>
        </w:tc>
        <w:tc>
          <w:tcPr>
            <w:tcW w:w="2651" w:type="dxa"/>
            <w:tcBorders>
              <w:left w:val="single" w:sz="4" w:space="0" w:color="auto"/>
              <w:bottom w:val="nil"/>
            </w:tcBorders>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en-US" w:eastAsia="ru-RU"/>
              </w:rPr>
              <w:t>0,4</w:t>
            </w:r>
            <w:r w:rsidRPr="00D34AA4">
              <w:rPr>
                <w:rFonts w:ascii="Times New Roman" w:eastAsia="Times New Roman" w:hAnsi="Times New Roman" w:cs="Times New Roman"/>
                <w:sz w:val="24"/>
                <w:szCs w:val="24"/>
                <w:lang w:eastAsia="ru-RU"/>
              </w:rPr>
              <w:t>9</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c>
          <w:tcPr>
            <w:tcW w:w="2303" w:type="dxa"/>
            <w:tcBorders>
              <w:bottom w:val="nil"/>
            </w:tcBorders>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52</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0,03</w:t>
            </w:r>
          </w:p>
        </w:tc>
      </w:tr>
      <w:tr w:rsidR="003F0571" w:rsidRPr="00D34AA4" w:rsidTr="00E152E4">
        <w:tc>
          <w:tcPr>
            <w:tcW w:w="1137" w:type="dxa"/>
            <w:tcBorders>
              <w:right w:val="single" w:sz="4" w:space="0" w:color="auto"/>
            </w:tcBorders>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3</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833B9B" w:rsidP="00E152E4">
            <w:pPr>
              <w:pStyle w:val="a4"/>
              <w:spacing w:before="0" w:beforeAutospacing="0" w:after="0" w:afterAutospacing="0"/>
              <w:jc w:val="both"/>
            </w:pPr>
            <w:r w:rsidRPr="00D34AA4">
              <w:rPr>
                <w:color w:val="000000" w:themeColor="text1"/>
                <w:kern w:val="24"/>
              </w:rPr>
              <w:t xml:space="preserve">Жаппай масса, </w:t>
            </w:r>
            <w:r w:rsidR="003F0571" w:rsidRPr="00D34AA4">
              <w:rPr>
                <w:color w:val="000000" w:themeColor="text1"/>
                <w:kern w:val="24"/>
              </w:rPr>
              <w:t>г/см</w:t>
            </w:r>
            <w:r w:rsidR="003F0571" w:rsidRPr="00D34AA4">
              <w:rPr>
                <w:color w:val="000000" w:themeColor="text1"/>
                <w:kern w:val="24"/>
                <w:position w:val="7"/>
                <w:vertAlign w:val="superscript"/>
              </w:rPr>
              <w:t>3</w:t>
            </w:r>
          </w:p>
        </w:tc>
        <w:tc>
          <w:tcPr>
            <w:tcW w:w="2651" w:type="dxa"/>
            <w:tcBorders>
              <w:lef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0,3</w:t>
            </w:r>
            <w:r w:rsidRPr="00D34AA4">
              <w:rPr>
                <w:rFonts w:ascii="Times New Roman" w:eastAsia="Times New Roman" w:hAnsi="Times New Roman" w:cs="Times New Roman"/>
                <w:sz w:val="24"/>
                <w:szCs w:val="24"/>
                <w:lang w:eastAsia="ru-RU"/>
              </w:rPr>
              <w:t>6</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0,3</w:t>
            </w:r>
            <w:r w:rsidRPr="00D34AA4">
              <w:rPr>
                <w:rFonts w:ascii="Times New Roman" w:eastAsia="Times New Roman" w:hAnsi="Times New Roman" w:cs="Times New Roman"/>
                <w:sz w:val="24"/>
                <w:szCs w:val="24"/>
                <w:lang w:eastAsia="ru-RU"/>
              </w:rPr>
              <w:t>9</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0,01</w:t>
            </w:r>
          </w:p>
        </w:tc>
      </w:tr>
      <w:tr w:rsidR="003F0571" w:rsidRPr="00D34AA4" w:rsidTr="00E152E4">
        <w:tc>
          <w:tcPr>
            <w:tcW w:w="1137" w:type="dxa"/>
            <w:tcBorders>
              <w:right w:val="single" w:sz="4" w:space="0" w:color="auto"/>
            </w:tcBorders>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4</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EF32FE" w:rsidP="00EF32FE">
            <w:r w:rsidRPr="00EF32FE">
              <w:rPr>
                <w:rFonts w:ascii="Times New Roman" w:hAnsi="Times New Roman" w:cs="Times New Roman"/>
                <w:sz w:val="24"/>
                <w:szCs w:val="24"/>
              </w:rPr>
              <w:t>Кеуектілі</w:t>
            </w:r>
            <w:r w:rsidRPr="00EF32FE">
              <w:rPr>
                <w:rFonts w:ascii="Times New Roman" w:hAnsi="Times New Roman" w:cs="Times New Roman"/>
                <w:sz w:val="24"/>
                <w:szCs w:val="24"/>
                <w:lang w:val="kk-KZ"/>
              </w:rPr>
              <w:t>гі</w:t>
            </w:r>
            <w:r w:rsidR="003F0571" w:rsidRPr="00D34AA4">
              <w:t xml:space="preserve">, </w:t>
            </w:r>
            <w:r w:rsidR="003F0571" w:rsidRPr="00EF32FE">
              <w:rPr>
                <w:rFonts w:ascii="Times New Roman" w:hAnsi="Times New Roman" w:cs="Times New Roman"/>
              </w:rPr>
              <w:t>г/см</w:t>
            </w:r>
            <w:r w:rsidR="003F0571" w:rsidRPr="00EF32FE">
              <w:rPr>
                <w:rFonts w:ascii="Times New Roman" w:hAnsi="Times New Roman" w:cs="Times New Roman"/>
                <w:position w:val="7"/>
                <w:vertAlign w:val="superscript"/>
              </w:rPr>
              <w:t>3</w:t>
            </w:r>
          </w:p>
        </w:tc>
        <w:tc>
          <w:tcPr>
            <w:tcW w:w="2651" w:type="dxa"/>
            <w:tcBorders>
              <w:lef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45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0,01</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49</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r>
      <w:tr w:rsidR="003F0571" w:rsidRPr="00D34AA4" w:rsidTr="00E152E4">
        <w:tc>
          <w:tcPr>
            <w:tcW w:w="1137" w:type="dxa"/>
            <w:tcBorders>
              <w:right w:val="single" w:sz="4" w:space="0" w:color="auto"/>
            </w:tcBorders>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5</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a4"/>
              <w:spacing w:before="0" w:beforeAutospacing="0" w:after="0" w:afterAutospacing="0"/>
              <w:jc w:val="both"/>
            </w:pPr>
            <w:r w:rsidRPr="00D34AA4">
              <w:rPr>
                <w:color w:val="000000" w:themeColor="text1"/>
                <w:kern w:val="24"/>
                <w:lang w:val="kk-KZ"/>
              </w:rPr>
              <w:t>Бөлектілігі</w:t>
            </w:r>
            <w:r w:rsidRPr="00D34AA4">
              <w:rPr>
                <w:color w:val="000000" w:themeColor="text1"/>
                <w:kern w:val="24"/>
              </w:rPr>
              <w:t>, г/см</w:t>
            </w:r>
            <w:r w:rsidRPr="00D34AA4">
              <w:rPr>
                <w:color w:val="000000" w:themeColor="text1"/>
                <w:kern w:val="24"/>
                <w:position w:val="7"/>
                <w:vertAlign w:val="superscript"/>
              </w:rPr>
              <w:t>3</w:t>
            </w:r>
          </w:p>
        </w:tc>
        <w:tc>
          <w:tcPr>
            <w:tcW w:w="2651" w:type="dxa"/>
            <w:tcBorders>
              <w:left w:val="single" w:sz="4" w:space="0" w:color="auto"/>
            </w:tcBorders>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75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65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r>
      <w:tr w:rsidR="003F0571" w:rsidRPr="00D34AA4" w:rsidTr="00E152E4">
        <w:tc>
          <w:tcPr>
            <w:tcW w:w="1137" w:type="dxa"/>
            <w:tcBorders>
              <w:bottom w:val="nil"/>
              <w:right w:val="single" w:sz="4" w:space="0" w:color="auto"/>
            </w:tcBorders>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6</w:t>
            </w:r>
          </w:p>
        </w:tc>
        <w:tc>
          <w:tcPr>
            <w:tcW w:w="3548"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a4"/>
              <w:spacing w:before="0" w:beforeAutospacing="0" w:after="0" w:afterAutospacing="0"/>
              <w:jc w:val="both"/>
            </w:pPr>
            <w:r w:rsidRPr="00D34AA4">
              <w:rPr>
                <w:color w:val="000000" w:themeColor="text1"/>
                <w:kern w:val="24"/>
              </w:rPr>
              <w:t>Шикізат қабатының бос көлемі, г/см</w:t>
            </w:r>
            <w:r w:rsidRPr="00D34AA4">
              <w:rPr>
                <w:color w:val="000000" w:themeColor="text1"/>
                <w:kern w:val="24"/>
                <w:position w:val="7"/>
                <w:vertAlign w:val="superscript"/>
              </w:rPr>
              <w:t>3</w:t>
            </w:r>
          </w:p>
        </w:tc>
        <w:tc>
          <w:tcPr>
            <w:tcW w:w="2651" w:type="dxa"/>
            <w:tcBorders>
              <w:left w:val="single" w:sz="4" w:space="0" w:color="auto"/>
              <w:bottom w:val="nil"/>
            </w:tcBorders>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81</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0,03</w:t>
            </w:r>
          </w:p>
        </w:tc>
        <w:tc>
          <w:tcPr>
            <w:tcW w:w="2303" w:type="dxa"/>
            <w:tcBorders>
              <w:bottom w:val="nil"/>
            </w:tcBorders>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79</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r>
      <w:tr w:rsidR="003F0571" w:rsidRPr="00D34AA4" w:rsidTr="00E152E4">
        <w:tc>
          <w:tcPr>
            <w:tcW w:w="9639" w:type="dxa"/>
            <w:gridSpan w:val="4"/>
          </w:tcPr>
          <w:p w:rsidR="003F0571" w:rsidRPr="00D34AA4" w:rsidRDefault="003F0571" w:rsidP="00E152E4">
            <w:pPr>
              <w:ind w:firstLine="567"/>
              <w:jc w:val="center"/>
              <w:rPr>
                <w:rFonts w:ascii="Times New Roman" w:eastAsia="Times New Roman" w:hAnsi="Times New Roman" w:cs="Times New Roman"/>
                <w:sz w:val="24"/>
                <w:szCs w:val="24"/>
                <w:lang w:eastAsia="ru-RU"/>
              </w:rPr>
            </w:pPr>
          </w:p>
          <w:p w:rsidR="003F0571" w:rsidRPr="00D34AA4" w:rsidRDefault="003F0571" w:rsidP="00E152E4">
            <w:pPr>
              <w:ind w:firstLine="567"/>
              <w:rPr>
                <w:rFonts w:ascii="Times New Roman" w:eastAsia="Times New Roman" w:hAnsi="Times New Roman" w:cs="Times New Roman"/>
                <w:i/>
                <w:sz w:val="24"/>
                <w:szCs w:val="24"/>
                <w:lang w:eastAsia="ru-RU"/>
              </w:rPr>
            </w:pPr>
            <w:r w:rsidRPr="00D34AA4">
              <w:rPr>
                <w:rFonts w:ascii="Times New Roman" w:hAnsi="Times New Roman" w:cs="Times New Roman"/>
                <w:sz w:val="24"/>
                <w:szCs w:val="24"/>
                <w:lang w:val="kk-KZ"/>
              </w:rPr>
              <w:t>Э</w:t>
            </w:r>
            <w:r w:rsidRPr="00D34AA4">
              <w:rPr>
                <w:rFonts w:ascii="Times New Roman" w:hAnsi="Times New Roman" w:cs="Times New Roman"/>
                <w:sz w:val="24"/>
                <w:szCs w:val="24"/>
              </w:rPr>
              <w:t>кстрагентті</w:t>
            </w:r>
            <w:r w:rsidRPr="00D34AA4">
              <w:rPr>
                <w:rFonts w:ascii="Times New Roman" w:hAnsi="Times New Roman" w:cs="Times New Roman"/>
                <w:spacing w:val="-4"/>
                <w:sz w:val="24"/>
                <w:szCs w:val="24"/>
              </w:rPr>
              <w:t xml:space="preserve"> </w:t>
            </w:r>
            <w:r w:rsidRPr="00D34AA4">
              <w:rPr>
                <w:rFonts w:ascii="Times New Roman" w:hAnsi="Times New Roman" w:cs="Times New Roman"/>
                <w:sz w:val="24"/>
                <w:szCs w:val="24"/>
                <w:lang w:val="kk-KZ"/>
              </w:rPr>
              <w:t xml:space="preserve">сіңірілу </w:t>
            </w:r>
            <w:r w:rsidRPr="00D34AA4">
              <w:rPr>
                <w:rFonts w:ascii="Times New Roman" w:hAnsi="Times New Roman" w:cs="Times New Roman"/>
                <w:sz w:val="24"/>
                <w:szCs w:val="24"/>
              </w:rPr>
              <w:t>коэффициентінің</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нәтижесі</w:t>
            </w:r>
            <w:r w:rsidRPr="00D34AA4">
              <w:rPr>
                <w:rFonts w:ascii="Times New Roman" w:eastAsia="Times New Roman" w:hAnsi="Times New Roman" w:cs="Times New Roman"/>
                <w:bCs/>
                <w:i/>
                <w:iCs/>
                <w:sz w:val="24"/>
                <w:szCs w:val="24"/>
                <w:lang w:eastAsia="ru-RU"/>
              </w:rPr>
              <w:t>:</w:t>
            </w:r>
          </w:p>
        </w:tc>
      </w:tr>
      <w:tr w:rsidR="003F0571" w:rsidRPr="00D34AA4" w:rsidTr="00E152E4">
        <w:tc>
          <w:tcPr>
            <w:tcW w:w="1137"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7</w:t>
            </w:r>
          </w:p>
        </w:tc>
        <w:tc>
          <w:tcPr>
            <w:tcW w:w="3548" w:type="dxa"/>
          </w:tcPr>
          <w:p w:rsidR="003F0571" w:rsidRPr="00D34AA4" w:rsidRDefault="003F0571" w:rsidP="00E152E4">
            <w:pPr>
              <w:ind w:firstLine="31"/>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kk-KZ" w:eastAsia="ru-RU"/>
              </w:rPr>
              <w:t>Тазартылған су</w:t>
            </w:r>
            <w:r w:rsidRPr="00D34AA4">
              <w:rPr>
                <w:rFonts w:ascii="Times New Roman" w:eastAsia="Times New Roman" w:hAnsi="Times New Roman" w:cs="Times New Roman"/>
                <w:sz w:val="24"/>
                <w:szCs w:val="24"/>
                <w:lang w:eastAsia="ru-RU"/>
              </w:rPr>
              <w:t xml:space="preserve"> </w:t>
            </w:r>
          </w:p>
        </w:tc>
        <w:tc>
          <w:tcPr>
            <w:tcW w:w="2651"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8</w:t>
            </w: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0,03</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75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r>
      <w:tr w:rsidR="003F0571" w:rsidRPr="00D34AA4" w:rsidTr="00E152E4">
        <w:tc>
          <w:tcPr>
            <w:tcW w:w="1137"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8</w:t>
            </w:r>
          </w:p>
        </w:tc>
        <w:tc>
          <w:tcPr>
            <w:tcW w:w="3548" w:type="dxa"/>
          </w:tcPr>
          <w:p w:rsidR="003F0571" w:rsidRPr="00D34AA4" w:rsidRDefault="003F0571" w:rsidP="00E152E4">
            <w:pPr>
              <w:ind w:firstLine="31"/>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 xml:space="preserve">30% </w:t>
            </w:r>
            <w:r w:rsidRPr="00D34AA4">
              <w:rPr>
                <w:rFonts w:ascii="Times New Roman" w:hAnsi="Times New Roman" w:cs="Times New Roman"/>
                <w:sz w:val="24"/>
                <w:szCs w:val="24"/>
              </w:rPr>
              <w:t>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651"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4</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31</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46</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0,01</w:t>
            </w:r>
          </w:p>
        </w:tc>
      </w:tr>
      <w:tr w:rsidR="003F0571" w:rsidRPr="00D34AA4" w:rsidTr="00E152E4">
        <w:tc>
          <w:tcPr>
            <w:tcW w:w="1137"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9</w:t>
            </w:r>
          </w:p>
        </w:tc>
        <w:tc>
          <w:tcPr>
            <w:tcW w:w="3548" w:type="dxa"/>
          </w:tcPr>
          <w:p w:rsidR="003F0571" w:rsidRPr="00D34AA4" w:rsidRDefault="003F0571" w:rsidP="00E152E4">
            <w:pPr>
              <w:ind w:firstLine="31"/>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 xml:space="preserve">50% </w:t>
            </w:r>
            <w:r w:rsidRPr="00D34AA4">
              <w:rPr>
                <w:rFonts w:ascii="Times New Roman" w:hAnsi="Times New Roman" w:cs="Times New Roman"/>
                <w:sz w:val="24"/>
                <w:szCs w:val="24"/>
              </w:rPr>
              <w:t>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651"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4</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45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57</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0,03</w:t>
            </w:r>
          </w:p>
        </w:tc>
      </w:tr>
      <w:tr w:rsidR="003F0571" w:rsidRPr="00D34AA4" w:rsidTr="00E152E4">
        <w:tc>
          <w:tcPr>
            <w:tcW w:w="1137"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10</w:t>
            </w:r>
          </w:p>
        </w:tc>
        <w:tc>
          <w:tcPr>
            <w:tcW w:w="3548" w:type="dxa"/>
          </w:tcPr>
          <w:p w:rsidR="003F0571" w:rsidRPr="00D34AA4" w:rsidRDefault="003F0571" w:rsidP="00E152E4">
            <w:pPr>
              <w:ind w:firstLine="31"/>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 xml:space="preserve">70% </w:t>
            </w:r>
            <w:r w:rsidRPr="00D34AA4">
              <w:rPr>
                <w:rFonts w:ascii="Times New Roman" w:hAnsi="Times New Roman" w:cs="Times New Roman"/>
                <w:sz w:val="24"/>
                <w:szCs w:val="24"/>
              </w:rPr>
              <w:t>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651"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78</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0,03</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4</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98</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0,01</w:t>
            </w:r>
            <w:r w:rsidRPr="00D34AA4">
              <w:rPr>
                <w:rFonts w:ascii="Times New Roman" w:eastAsia="Times New Roman" w:hAnsi="Times New Roman" w:cs="Times New Roman"/>
                <w:sz w:val="24"/>
                <w:szCs w:val="24"/>
                <w:lang w:val="en-US" w:eastAsia="ru-RU"/>
              </w:rPr>
              <w:t xml:space="preserve"> </w:t>
            </w:r>
          </w:p>
        </w:tc>
      </w:tr>
      <w:tr w:rsidR="003F0571" w:rsidRPr="00D34AA4" w:rsidTr="00E152E4">
        <w:tc>
          <w:tcPr>
            <w:tcW w:w="1137"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11</w:t>
            </w:r>
          </w:p>
        </w:tc>
        <w:tc>
          <w:tcPr>
            <w:tcW w:w="3548" w:type="dxa"/>
          </w:tcPr>
          <w:p w:rsidR="003F0571" w:rsidRPr="00D34AA4" w:rsidRDefault="003F0571" w:rsidP="00E152E4">
            <w:pPr>
              <w:ind w:firstLine="31"/>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90%</w:t>
            </w:r>
            <w:r w:rsidRPr="00D34AA4">
              <w:rPr>
                <w:rFonts w:ascii="Times New Roman" w:hAnsi="Times New Roman" w:cs="Times New Roman"/>
                <w:sz w:val="24"/>
                <w:szCs w:val="24"/>
              </w:rPr>
              <w:t xml:space="preserve"> 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651"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25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0,02</w:t>
            </w:r>
          </w:p>
        </w:tc>
        <w:tc>
          <w:tcPr>
            <w:tcW w:w="2303"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05</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0,03</w:t>
            </w:r>
          </w:p>
        </w:tc>
      </w:tr>
    </w:tbl>
    <w:p w:rsidR="00E72B6B" w:rsidRDefault="00E72B6B" w:rsidP="00E72B6B">
      <w:pPr>
        <w:spacing w:after="0" w:line="240" w:lineRule="auto"/>
        <w:jc w:val="both"/>
        <w:rPr>
          <w:rFonts w:ascii="Times New Roman" w:hAnsi="Times New Roman" w:cs="Times New Roman"/>
          <w:sz w:val="28"/>
          <w:szCs w:val="28"/>
        </w:rPr>
      </w:pPr>
    </w:p>
    <w:p w:rsidR="003F0571" w:rsidRPr="00D34AA4" w:rsidRDefault="003F0571" w:rsidP="00E72B6B">
      <w:pPr>
        <w:spacing w:after="0" w:line="240" w:lineRule="auto"/>
        <w:ind w:firstLine="567"/>
        <w:jc w:val="both"/>
        <w:rPr>
          <w:rFonts w:ascii="Times New Roman" w:eastAsia="Times New Roman" w:hAnsi="Times New Roman" w:cs="Times New Roman"/>
          <w:sz w:val="28"/>
          <w:szCs w:val="28"/>
          <w:lang w:val="kk-KZ" w:eastAsia="ru-RU"/>
        </w:rPr>
      </w:pP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xml:space="preserve">. және </w:t>
      </w:r>
      <w:r w:rsidRPr="00D34AA4">
        <w:rPr>
          <w:rFonts w:ascii="Times New Roman" w:eastAsia="Calibri" w:hAnsi="Times New Roman" w:cs="Times New Roman"/>
          <w:i/>
          <w:sz w:val="28"/>
          <w:szCs w:val="28"/>
          <w:lang w:val="kk-KZ"/>
        </w:rPr>
        <w:t>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w:t>
      </w:r>
      <w:r w:rsidRPr="00D34AA4">
        <w:rPr>
          <w:rFonts w:ascii="Times New Roman" w:hAnsi="Times New Roman" w:cs="Times New Roman"/>
          <w:bCs/>
          <w:iCs/>
          <w:sz w:val="28"/>
          <w:szCs w:val="28"/>
          <w:lang w:val="kk-KZ"/>
        </w:rPr>
        <w:t xml:space="preserve"> </w:t>
      </w:r>
      <w:r w:rsidRPr="00D34AA4">
        <w:rPr>
          <w:rFonts w:ascii="Times New Roman" w:eastAsia="Times New Roman" w:hAnsi="Times New Roman" w:cs="Times New Roman"/>
          <w:sz w:val="28"/>
          <w:szCs w:val="28"/>
          <w:lang w:val="kk-KZ" w:eastAsia="ru-RU"/>
        </w:rPr>
        <w:t>сіңірілу коэффициенті шикізаттардың ұсақталу дәрежесіне тікелей байланысты. Неғұрлым ұсақталу дәрежесі үлкен болса сіңірілу коэффициенті де соғұрлым жоғары болады. Алынған зерттеу нәтижелері бойынша 70% этанол ерітіндісінің сіңірілу коэффициенті екі өсімдік шикізаты үшін де жоғары болды, соған байланысты, шикізаттың құрамындағы экстракциялау әдісі арқылы ББЗ бөліп алуға тиімді болып саналады.</w:t>
      </w:r>
    </w:p>
    <w:p w:rsidR="003F0571" w:rsidRPr="00D34AA4" w:rsidRDefault="003F0571" w:rsidP="003F0571">
      <w:pPr>
        <w:pStyle w:val="afb"/>
        <w:spacing w:before="67" w:after="3" w:line="242" w:lineRule="auto"/>
        <w:ind w:right="-1"/>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 xml:space="preserve">Кесте </w:t>
      </w:r>
      <w:r w:rsidR="00D52801" w:rsidRPr="00D34AA4">
        <w:rPr>
          <w:rFonts w:ascii="Times New Roman" w:hAnsi="Times New Roman" w:cs="Times New Roman"/>
          <w:iCs/>
          <w:sz w:val="28"/>
          <w:szCs w:val="28"/>
          <w:lang w:val="kk-KZ"/>
        </w:rPr>
        <w:t>8</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жерүсті</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бөліктерінің</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әртүрлі</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экстрагенттермен экстракцияланған заттардың шығымы,</w:t>
      </w:r>
      <w:r w:rsidRPr="00D34AA4">
        <w:rPr>
          <w:rFonts w:ascii="Times New Roman" w:hAnsi="Times New Roman" w:cs="Times New Roman"/>
          <w:spacing w:val="-2"/>
          <w:sz w:val="28"/>
          <w:szCs w:val="28"/>
          <w:lang w:val="kk-KZ"/>
        </w:rPr>
        <w:t xml:space="preserve"> </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color w:val="C00000"/>
          <w:sz w:val="28"/>
          <w:szCs w:val="28"/>
          <w:lang w:val="kk-KZ"/>
        </w:rPr>
      </w:pPr>
    </w:p>
    <w:tbl>
      <w:tblPr>
        <w:tblStyle w:val="a8"/>
        <w:tblW w:w="9526" w:type="dxa"/>
        <w:tblInd w:w="108" w:type="dxa"/>
        <w:tblLook w:val="04A0" w:firstRow="1" w:lastRow="0" w:firstColumn="1" w:lastColumn="0" w:noHBand="0" w:noVBand="1"/>
      </w:tblPr>
      <w:tblGrid>
        <w:gridCol w:w="1025"/>
        <w:gridCol w:w="3086"/>
        <w:gridCol w:w="2448"/>
        <w:gridCol w:w="2967"/>
      </w:tblGrid>
      <w:tr w:rsidR="003F0571" w:rsidRPr="00D34AA4" w:rsidTr="00E152E4">
        <w:trPr>
          <w:trHeight w:val="790"/>
        </w:trPr>
        <w:tc>
          <w:tcPr>
            <w:tcW w:w="1025" w:type="dxa"/>
            <w:vMerge w:val="restart"/>
          </w:tcPr>
          <w:p w:rsidR="003F0571" w:rsidRPr="00D34AA4" w:rsidRDefault="003F0571" w:rsidP="00E152E4">
            <w:pPr>
              <w:ind w:firstLine="567"/>
              <w:jc w:val="both"/>
              <w:rPr>
                <w:rFonts w:ascii="Times New Roman" w:eastAsia="Times New Roman" w:hAnsi="Times New Roman" w:cs="Times New Roman"/>
                <w:b/>
                <w:sz w:val="24"/>
                <w:szCs w:val="24"/>
                <w:lang w:eastAsia="ru-RU"/>
              </w:rPr>
            </w:pPr>
            <w:r w:rsidRPr="00D34AA4">
              <w:rPr>
                <w:rFonts w:ascii="Times New Roman" w:eastAsia="Times New Roman" w:hAnsi="Times New Roman" w:cs="Times New Roman"/>
                <w:b/>
                <w:sz w:val="24"/>
                <w:szCs w:val="24"/>
                <w:lang w:eastAsia="ru-RU"/>
              </w:rPr>
              <w:t>№</w:t>
            </w:r>
          </w:p>
        </w:tc>
        <w:tc>
          <w:tcPr>
            <w:tcW w:w="3086" w:type="dxa"/>
            <w:vMerge w:val="restart"/>
          </w:tcPr>
          <w:p w:rsidR="003F0571" w:rsidRPr="00D34AA4" w:rsidRDefault="003F0571" w:rsidP="00E152E4">
            <w:pPr>
              <w:ind w:firstLine="567"/>
              <w:jc w:val="both"/>
              <w:rPr>
                <w:rFonts w:ascii="Times New Roman" w:eastAsia="Times New Roman" w:hAnsi="Times New Roman" w:cs="Times New Roman"/>
                <w:b/>
                <w:sz w:val="24"/>
                <w:szCs w:val="24"/>
                <w:lang w:eastAsia="ru-RU"/>
              </w:rPr>
            </w:pPr>
            <w:r w:rsidRPr="00D34AA4">
              <w:rPr>
                <w:rFonts w:ascii="Times New Roman" w:eastAsia="Times New Roman" w:hAnsi="Times New Roman" w:cs="Times New Roman"/>
                <w:b/>
                <w:sz w:val="24"/>
                <w:szCs w:val="24"/>
                <w:lang w:eastAsia="ru-RU"/>
              </w:rPr>
              <w:t>Экстрагент</w:t>
            </w:r>
          </w:p>
        </w:tc>
        <w:tc>
          <w:tcPr>
            <w:tcW w:w="5415" w:type="dxa"/>
            <w:gridSpan w:val="2"/>
          </w:tcPr>
          <w:p w:rsidR="003F0571" w:rsidRPr="00D34AA4" w:rsidRDefault="003F0571" w:rsidP="00E152E4">
            <w:pPr>
              <w:ind w:firstLine="567"/>
              <w:rPr>
                <w:rFonts w:ascii="Times New Roman" w:eastAsia="Times New Roman" w:hAnsi="Times New Roman" w:cs="Times New Roman"/>
                <w:b/>
                <w:sz w:val="24"/>
                <w:szCs w:val="24"/>
                <w:lang w:eastAsia="ru-RU"/>
              </w:rPr>
            </w:pPr>
            <w:r w:rsidRPr="00D34AA4">
              <w:rPr>
                <w:rFonts w:ascii="Times New Roman" w:eastAsia="Times New Roman" w:hAnsi="Times New Roman" w:cs="Times New Roman"/>
                <w:b/>
                <w:sz w:val="24"/>
                <w:szCs w:val="24"/>
                <w:lang w:eastAsia="ru-RU"/>
              </w:rPr>
              <w:t>Экстрактивті заттардың шығымы</w:t>
            </w:r>
            <w:r w:rsidRPr="00D34AA4">
              <w:rPr>
                <w:rFonts w:ascii="Times New Roman" w:eastAsia="Times New Roman" w:hAnsi="Times New Roman" w:cs="Times New Roman"/>
                <w:b/>
                <w:sz w:val="24"/>
                <w:szCs w:val="24"/>
                <w:lang w:val="en-US" w:eastAsia="ru-RU"/>
              </w:rPr>
              <w:t xml:space="preserve">, </w:t>
            </w:r>
            <w:r w:rsidRPr="00D34AA4">
              <w:rPr>
                <w:rFonts w:ascii="Times New Roman" w:eastAsia="Times New Roman" w:hAnsi="Times New Roman" w:cs="Times New Roman"/>
                <w:b/>
                <w:sz w:val="24"/>
                <w:szCs w:val="24"/>
                <w:lang w:eastAsia="ru-RU"/>
              </w:rPr>
              <w:t>%</w:t>
            </w:r>
          </w:p>
        </w:tc>
      </w:tr>
      <w:tr w:rsidR="003F0571" w:rsidRPr="00D34AA4" w:rsidTr="00E152E4">
        <w:trPr>
          <w:trHeight w:val="304"/>
        </w:trPr>
        <w:tc>
          <w:tcPr>
            <w:tcW w:w="1025" w:type="dxa"/>
            <w:vMerge/>
          </w:tcPr>
          <w:p w:rsidR="003F0571" w:rsidRPr="00D34AA4" w:rsidRDefault="003F0571" w:rsidP="00E152E4">
            <w:pPr>
              <w:ind w:firstLine="567"/>
              <w:jc w:val="both"/>
              <w:rPr>
                <w:rFonts w:ascii="Times New Roman" w:eastAsia="Times New Roman" w:hAnsi="Times New Roman" w:cs="Times New Roman"/>
                <w:b/>
                <w:sz w:val="24"/>
                <w:szCs w:val="24"/>
                <w:lang w:eastAsia="ru-RU"/>
              </w:rPr>
            </w:pPr>
          </w:p>
        </w:tc>
        <w:tc>
          <w:tcPr>
            <w:tcW w:w="3086" w:type="dxa"/>
            <w:vMerge/>
          </w:tcPr>
          <w:p w:rsidR="003F0571" w:rsidRPr="00D34AA4" w:rsidRDefault="003F0571" w:rsidP="00E152E4">
            <w:pPr>
              <w:ind w:firstLine="567"/>
              <w:jc w:val="both"/>
              <w:rPr>
                <w:rFonts w:ascii="Times New Roman" w:eastAsia="Times New Roman" w:hAnsi="Times New Roman" w:cs="Times New Roman"/>
                <w:b/>
                <w:sz w:val="24"/>
                <w:szCs w:val="24"/>
                <w:lang w:eastAsia="ru-RU"/>
              </w:rPr>
            </w:pPr>
          </w:p>
        </w:tc>
        <w:tc>
          <w:tcPr>
            <w:tcW w:w="2448" w:type="dxa"/>
          </w:tcPr>
          <w:p w:rsidR="003F0571" w:rsidRPr="00D34AA4" w:rsidRDefault="003F0571" w:rsidP="00E152E4">
            <w:pPr>
              <w:jc w:val="both"/>
              <w:rPr>
                <w:rFonts w:ascii="Times New Roman" w:hAnsi="Times New Roman" w:cs="Times New Roman"/>
                <w:sz w:val="24"/>
                <w:szCs w:val="24"/>
                <w:lang w:val="en-US"/>
              </w:rPr>
            </w:pPr>
            <w:r w:rsidRPr="00D34AA4">
              <w:rPr>
                <w:rFonts w:ascii="Times New Roman" w:eastAsia="Calibri" w:hAnsi="Times New Roman" w:cs="Times New Roman"/>
                <w:i/>
                <w:sz w:val="24"/>
                <w:szCs w:val="24"/>
                <w:lang w:val="en-US"/>
              </w:rPr>
              <w:t>Dracocephalum nutans</w:t>
            </w:r>
            <w:r w:rsidRPr="00D34AA4">
              <w:rPr>
                <w:rFonts w:ascii="Times New Roman" w:hAnsi="Times New Roman" w:cs="Times New Roman"/>
                <w:sz w:val="24"/>
                <w:szCs w:val="24"/>
                <w:lang w:val="en-US"/>
              </w:rPr>
              <w:t xml:space="preserve"> </w:t>
            </w:r>
            <w:r w:rsidRPr="00D34AA4">
              <w:rPr>
                <w:rFonts w:ascii="Times New Roman" w:hAnsi="Times New Roman" w:cs="Times New Roman"/>
                <w:iCs/>
                <w:sz w:val="24"/>
                <w:szCs w:val="24"/>
                <w:lang w:val="en-US"/>
              </w:rPr>
              <w:t>L</w:t>
            </w:r>
            <w:r w:rsidRPr="00D34AA4">
              <w:rPr>
                <w:rFonts w:ascii="Times New Roman" w:hAnsi="Times New Roman" w:cs="Times New Roman"/>
                <w:sz w:val="24"/>
                <w:szCs w:val="24"/>
                <w:lang w:val="en-US"/>
              </w:rPr>
              <w:t xml:space="preserve">. </w:t>
            </w:r>
          </w:p>
          <w:p w:rsidR="003F0571" w:rsidRPr="00D34AA4" w:rsidRDefault="003F0571" w:rsidP="00E152E4">
            <w:pPr>
              <w:ind w:firstLine="567"/>
              <w:jc w:val="center"/>
              <w:rPr>
                <w:rFonts w:ascii="Times New Roman" w:eastAsia="Times New Roman" w:hAnsi="Times New Roman" w:cs="Times New Roman"/>
                <w:b/>
                <w:sz w:val="24"/>
                <w:szCs w:val="24"/>
                <w:lang w:val="en-US" w:eastAsia="ru-RU"/>
              </w:rPr>
            </w:pPr>
          </w:p>
        </w:tc>
        <w:tc>
          <w:tcPr>
            <w:tcW w:w="2967" w:type="dxa"/>
          </w:tcPr>
          <w:p w:rsidR="003F0571" w:rsidRPr="00D34AA4" w:rsidRDefault="003F0571" w:rsidP="00E152E4">
            <w:pPr>
              <w:jc w:val="both"/>
              <w:rPr>
                <w:rFonts w:ascii="Times New Roman" w:hAnsi="Times New Roman" w:cs="Times New Roman"/>
                <w:sz w:val="24"/>
                <w:szCs w:val="24"/>
                <w:lang w:val="en-US"/>
              </w:rPr>
            </w:pPr>
            <w:r w:rsidRPr="00D34AA4">
              <w:rPr>
                <w:rFonts w:ascii="Times New Roman" w:hAnsi="Times New Roman" w:cs="Times New Roman"/>
                <w:i/>
                <w:sz w:val="24"/>
                <w:szCs w:val="24"/>
                <w:shd w:val="clear" w:color="auto" w:fill="FFFFFF"/>
                <w:lang w:val="en-US"/>
              </w:rPr>
              <w:t>Dracocephalum ruyschiana</w:t>
            </w:r>
            <w:r w:rsidRPr="00D34AA4">
              <w:rPr>
                <w:rFonts w:ascii="Times New Roman" w:hAnsi="Times New Roman" w:cs="Times New Roman"/>
                <w:sz w:val="24"/>
                <w:szCs w:val="24"/>
                <w:shd w:val="clear" w:color="auto" w:fill="FFFFFF"/>
                <w:lang w:val="en-US"/>
              </w:rPr>
              <w:t xml:space="preserve"> </w:t>
            </w:r>
            <w:r w:rsidRPr="00D34AA4">
              <w:rPr>
                <w:rFonts w:ascii="Times New Roman" w:hAnsi="Times New Roman" w:cs="Times New Roman"/>
                <w:iCs/>
                <w:sz w:val="24"/>
                <w:szCs w:val="24"/>
                <w:shd w:val="clear" w:color="auto" w:fill="FFFFFF"/>
                <w:lang w:val="en-US"/>
              </w:rPr>
              <w:t>L</w:t>
            </w:r>
            <w:r w:rsidRPr="00D34AA4">
              <w:rPr>
                <w:rFonts w:ascii="Times New Roman" w:hAnsi="Times New Roman" w:cs="Times New Roman"/>
                <w:sz w:val="24"/>
                <w:szCs w:val="24"/>
                <w:shd w:val="clear" w:color="auto" w:fill="FFFFFF"/>
                <w:lang w:val="en-US"/>
              </w:rPr>
              <w:t>.</w:t>
            </w:r>
            <w:r w:rsidRPr="00D34AA4">
              <w:rPr>
                <w:rFonts w:ascii="Times New Roman" w:hAnsi="Times New Roman" w:cs="Times New Roman"/>
                <w:sz w:val="24"/>
                <w:szCs w:val="24"/>
                <w:lang w:val="en-US"/>
              </w:rPr>
              <w:t xml:space="preserve"> </w:t>
            </w:r>
          </w:p>
          <w:p w:rsidR="003F0571" w:rsidRPr="00D34AA4" w:rsidRDefault="003F0571" w:rsidP="00E152E4">
            <w:pPr>
              <w:ind w:firstLine="567"/>
              <w:jc w:val="center"/>
              <w:rPr>
                <w:rFonts w:ascii="Times New Roman" w:eastAsia="Times New Roman" w:hAnsi="Times New Roman" w:cs="Times New Roman"/>
                <w:b/>
                <w:sz w:val="24"/>
                <w:szCs w:val="24"/>
                <w:lang w:val="en-US" w:eastAsia="ru-RU"/>
              </w:rPr>
            </w:pPr>
          </w:p>
        </w:tc>
      </w:tr>
      <w:tr w:rsidR="003F0571" w:rsidRPr="00D34AA4" w:rsidTr="00E152E4">
        <w:trPr>
          <w:trHeight w:val="307"/>
        </w:trPr>
        <w:tc>
          <w:tcPr>
            <w:tcW w:w="102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1</w:t>
            </w:r>
          </w:p>
        </w:tc>
        <w:tc>
          <w:tcPr>
            <w:tcW w:w="3086" w:type="dxa"/>
          </w:tcPr>
          <w:p w:rsidR="003F0571" w:rsidRPr="00D34AA4" w:rsidRDefault="003F0571" w:rsidP="00E152E4">
            <w:pPr>
              <w:ind w:firstLine="30"/>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kk-KZ" w:eastAsia="ru-RU"/>
              </w:rPr>
              <w:t>Тазартылған су</w:t>
            </w:r>
            <w:r w:rsidRPr="00D34AA4">
              <w:rPr>
                <w:rFonts w:ascii="Times New Roman" w:eastAsia="Times New Roman" w:hAnsi="Times New Roman" w:cs="Times New Roman"/>
                <w:sz w:val="24"/>
                <w:szCs w:val="24"/>
                <w:lang w:eastAsia="ru-RU"/>
              </w:rPr>
              <w:t xml:space="preserve"> </w:t>
            </w:r>
          </w:p>
        </w:tc>
        <w:tc>
          <w:tcPr>
            <w:tcW w:w="2448" w:type="dxa"/>
          </w:tcPr>
          <w:p w:rsidR="003F0571" w:rsidRPr="00D34AA4" w:rsidRDefault="003F0571" w:rsidP="00E152E4">
            <w:pPr>
              <w:ind w:firstLine="567"/>
              <w:jc w:val="center"/>
              <w:rPr>
                <w:rFonts w:ascii="Times New Roman" w:eastAsia="Times New Roman" w:hAnsi="Times New Roman" w:cs="Times New Roman"/>
                <w:color w:val="C00000"/>
                <w:sz w:val="24"/>
                <w:szCs w:val="24"/>
                <w:lang w:eastAsia="ru-RU"/>
              </w:rPr>
            </w:pPr>
            <w:r w:rsidRPr="00D34AA4">
              <w:rPr>
                <w:rFonts w:ascii="Times New Roman" w:eastAsia="Times New Roman" w:hAnsi="Times New Roman" w:cs="Times New Roman"/>
                <w:sz w:val="24"/>
                <w:szCs w:val="24"/>
                <w:lang w:eastAsia="ru-RU"/>
              </w:rPr>
              <w:t>30</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1</w:t>
            </w: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2</w:t>
            </w:r>
          </w:p>
        </w:tc>
        <w:tc>
          <w:tcPr>
            <w:tcW w:w="2967" w:type="dxa"/>
          </w:tcPr>
          <w:p w:rsidR="003F0571" w:rsidRPr="00D34AA4" w:rsidRDefault="003F0571" w:rsidP="00E152E4">
            <w:pPr>
              <w:ind w:firstLine="567"/>
              <w:jc w:val="center"/>
              <w:rPr>
                <w:rFonts w:ascii="Times New Roman" w:eastAsia="Times New Roman" w:hAnsi="Times New Roman" w:cs="Times New Roman"/>
                <w:color w:val="C00000"/>
                <w:sz w:val="24"/>
                <w:szCs w:val="24"/>
                <w:lang w:eastAsia="ru-RU"/>
              </w:rPr>
            </w:pPr>
            <w:r w:rsidRPr="00D34AA4">
              <w:rPr>
                <w:rFonts w:ascii="Times New Roman" w:eastAsia="Times New Roman" w:hAnsi="Times New Roman" w:cs="Times New Roman"/>
                <w:sz w:val="24"/>
                <w:szCs w:val="24"/>
                <w:lang w:eastAsia="ru-RU"/>
              </w:rPr>
              <w:t>32</w:t>
            </w:r>
            <w:r w:rsidRPr="00D34AA4">
              <w:rPr>
                <w:rFonts w:ascii="Times New Roman" w:eastAsia="Times New Roman" w:hAnsi="Times New Roman" w:cs="Times New Roman"/>
                <w:sz w:val="24"/>
                <w:szCs w:val="24"/>
                <w:lang w:val="en-US" w:eastAsia="ru-RU"/>
              </w:rPr>
              <w:t>,93±</w:t>
            </w:r>
            <w:r w:rsidRPr="00D34AA4">
              <w:rPr>
                <w:rFonts w:ascii="Times New Roman" w:eastAsia="Times New Roman" w:hAnsi="Times New Roman" w:cs="Times New Roman"/>
                <w:sz w:val="24"/>
                <w:szCs w:val="24"/>
                <w:lang w:eastAsia="ru-RU"/>
              </w:rPr>
              <w:t>1</w:t>
            </w:r>
            <w:r w:rsidRPr="00D34AA4">
              <w:rPr>
                <w:rFonts w:ascii="Times New Roman" w:eastAsia="Times New Roman" w:hAnsi="Times New Roman" w:cs="Times New Roman"/>
                <w:sz w:val="24"/>
                <w:szCs w:val="24"/>
                <w:lang w:val="en-US" w:eastAsia="ru-RU"/>
              </w:rPr>
              <w:t>,0</w:t>
            </w:r>
            <w:r w:rsidRPr="00D34AA4">
              <w:rPr>
                <w:rFonts w:ascii="Times New Roman" w:eastAsia="Times New Roman" w:hAnsi="Times New Roman" w:cs="Times New Roman"/>
                <w:sz w:val="24"/>
                <w:szCs w:val="24"/>
                <w:lang w:eastAsia="ru-RU"/>
              </w:rPr>
              <w:t>2</w:t>
            </w:r>
          </w:p>
        </w:tc>
      </w:tr>
      <w:tr w:rsidR="003F0571" w:rsidRPr="00D34AA4" w:rsidTr="00E152E4">
        <w:trPr>
          <w:trHeight w:val="307"/>
        </w:trPr>
        <w:tc>
          <w:tcPr>
            <w:tcW w:w="102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2</w:t>
            </w:r>
          </w:p>
        </w:tc>
        <w:tc>
          <w:tcPr>
            <w:tcW w:w="3086" w:type="dxa"/>
          </w:tcPr>
          <w:p w:rsidR="003F0571" w:rsidRPr="00D34AA4" w:rsidRDefault="003F0571" w:rsidP="00E152E4">
            <w:pPr>
              <w:ind w:firstLine="30"/>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 xml:space="preserve">30% </w:t>
            </w:r>
            <w:r w:rsidRPr="00D34AA4">
              <w:rPr>
                <w:rFonts w:ascii="Times New Roman" w:hAnsi="Times New Roman" w:cs="Times New Roman"/>
                <w:sz w:val="24"/>
                <w:szCs w:val="24"/>
              </w:rPr>
              <w:t>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448"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31</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40</w:t>
            </w:r>
            <w:r w:rsidRPr="00D34AA4">
              <w:rPr>
                <w:rFonts w:ascii="Times New Roman" w:eastAsia="Times New Roman" w:hAnsi="Times New Roman" w:cs="Times New Roman"/>
                <w:sz w:val="24"/>
                <w:szCs w:val="24"/>
                <w:lang w:val="en-US" w:eastAsia="ru-RU"/>
              </w:rPr>
              <w:t>±1,0</w:t>
            </w:r>
            <w:r w:rsidRPr="00D34AA4">
              <w:rPr>
                <w:rFonts w:ascii="Times New Roman" w:eastAsia="Times New Roman" w:hAnsi="Times New Roman" w:cs="Times New Roman"/>
                <w:sz w:val="24"/>
                <w:szCs w:val="24"/>
                <w:lang w:eastAsia="ru-RU"/>
              </w:rPr>
              <w:t>3</w:t>
            </w:r>
          </w:p>
        </w:tc>
        <w:tc>
          <w:tcPr>
            <w:tcW w:w="2967"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5</w:t>
            </w:r>
            <w:r w:rsidRPr="00D34AA4">
              <w:rPr>
                <w:rFonts w:ascii="Times New Roman" w:eastAsia="Times New Roman" w:hAnsi="Times New Roman" w:cs="Times New Roman"/>
                <w:sz w:val="24"/>
                <w:szCs w:val="24"/>
                <w:lang w:val="en-US" w:eastAsia="ru-RU"/>
              </w:rPr>
              <w:t>0±1,0</w:t>
            </w:r>
            <w:r w:rsidRPr="00D34AA4">
              <w:rPr>
                <w:rFonts w:ascii="Times New Roman" w:eastAsia="Times New Roman" w:hAnsi="Times New Roman" w:cs="Times New Roman"/>
                <w:sz w:val="24"/>
                <w:szCs w:val="24"/>
                <w:lang w:eastAsia="ru-RU"/>
              </w:rPr>
              <w:t>3</w:t>
            </w:r>
          </w:p>
        </w:tc>
      </w:tr>
      <w:tr w:rsidR="003F0571" w:rsidRPr="00D34AA4" w:rsidTr="00E152E4">
        <w:trPr>
          <w:trHeight w:val="307"/>
        </w:trPr>
        <w:tc>
          <w:tcPr>
            <w:tcW w:w="102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3</w:t>
            </w:r>
          </w:p>
        </w:tc>
        <w:tc>
          <w:tcPr>
            <w:tcW w:w="3086" w:type="dxa"/>
          </w:tcPr>
          <w:p w:rsidR="003F0571" w:rsidRPr="00D34AA4" w:rsidRDefault="003F0571" w:rsidP="00E152E4">
            <w:pPr>
              <w:ind w:firstLine="30"/>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 xml:space="preserve">50% </w:t>
            </w:r>
            <w:r w:rsidRPr="00D34AA4">
              <w:rPr>
                <w:rFonts w:ascii="Times New Roman" w:hAnsi="Times New Roman" w:cs="Times New Roman"/>
                <w:sz w:val="24"/>
                <w:szCs w:val="24"/>
              </w:rPr>
              <w:t>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448"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36</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9±1,0</w:t>
            </w:r>
            <w:r w:rsidRPr="00D34AA4">
              <w:rPr>
                <w:rFonts w:ascii="Times New Roman" w:eastAsia="Times New Roman" w:hAnsi="Times New Roman" w:cs="Times New Roman"/>
                <w:sz w:val="24"/>
                <w:szCs w:val="24"/>
                <w:lang w:eastAsia="ru-RU"/>
              </w:rPr>
              <w:t>3</w:t>
            </w:r>
          </w:p>
        </w:tc>
        <w:tc>
          <w:tcPr>
            <w:tcW w:w="2967"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34</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51</w:t>
            </w:r>
            <w:r w:rsidRPr="00D34AA4">
              <w:rPr>
                <w:rFonts w:ascii="Times New Roman" w:eastAsia="Times New Roman" w:hAnsi="Times New Roman" w:cs="Times New Roman"/>
                <w:sz w:val="24"/>
                <w:szCs w:val="24"/>
                <w:lang w:val="en-US" w:eastAsia="ru-RU"/>
              </w:rPr>
              <w:t>±1,0</w:t>
            </w:r>
            <w:r w:rsidRPr="00D34AA4">
              <w:rPr>
                <w:rFonts w:ascii="Times New Roman" w:eastAsia="Times New Roman" w:hAnsi="Times New Roman" w:cs="Times New Roman"/>
                <w:sz w:val="24"/>
                <w:szCs w:val="24"/>
                <w:lang w:eastAsia="ru-RU"/>
              </w:rPr>
              <w:t>3</w:t>
            </w:r>
          </w:p>
        </w:tc>
      </w:tr>
      <w:tr w:rsidR="003F0571" w:rsidRPr="00D34AA4" w:rsidTr="00E152E4">
        <w:trPr>
          <w:trHeight w:val="322"/>
        </w:trPr>
        <w:tc>
          <w:tcPr>
            <w:tcW w:w="102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4</w:t>
            </w:r>
          </w:p>
        </w:tc>
        <w:tc>
          <w:tcPr>
            <w:tcW w:w="3086" w:type="dxa"/>
          </w:tcPr>
          <w:p w:rsidR="003F0571" w:rsidRPr="00D34AA4" w:rsidRDefault="003F0571" w:rsidP="00E152E4">
            <w:pPr>
              <w:ind w:firstLine="30"/>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 xml:space="preserve">70% </w:t>
            </w:r>
            <w:r w:rsidRPr="00D34AA4">
              <w:rPr>
                <w:rFonts w:ascii="Times New Roman" w:hAnsi="Times New Roman" w:cs="Times New Roman"/>
                <w:sz w:val="24"/>
                <w:szCs w:val="24"/>
              </w:rPr>
              <w:t>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448"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en-US" w:eastAsia="ru-RU"/>
              </w:rPr>
              <w:t xml:space="preserve"> </w:t>
            </w: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9,</w:t>
            </w:r>
            <w:r w:rsidRPr="00D34AA4">
              <w:rPr>
                <w:rFonts w:ascii="Times New Roman" w:eastAsia="Times New Roman" w:hAnsi="Times New Roman" w:cs="Times New Roman"/>
                <w:sz w:val="24"/>
                <w:szCs w:val="24"/>
                <w:lang w:eastAsia="ru-RU"/>
              </w:rPr>
              <w:t>45</w:t>
            </w:r>
            <w:r w:rsidRPr="00D34AA4">
              <w:rPr>
                <w:rFonts w:ascii="Times New Roman" w:eastAsia="Times New Roman" w:hAnsi="Times New Roman" w:cs="Times New Roman"/>
                <w:sz w:val="24"/>
                <w:szCs w:val="24"/>
                <w:lang w:val="en-US" w:eastAsia="ru-RU"/>
              </w:rPr>
              <w:t>±1,0</w:t>
            </w:r>
            <w:r w:rsidRPr="00D34AA4">
              <w:rPr>
                <w:rFonts w:ascii="Times New Roman" w:eastAsia="Times New Roman" w:hAnsi="Times New Roman" w:cs="Times New Roman"/>
                <w:sz w:val="24"/>
                <w:szCs w:val="24"/>
                <w:lang w:eastAsia="ru-RU"/>
              </w:rPr>
              <w:t>2</w:t>
            </w:r>
          </w:p>
        </w:tc>
        <w:tc>
          <w:tcPr>
            <w:tcW w:w="2967" w:type="dxa"/>
          </w:tcPr>
          <w:p w:rsidR="003F0571" w:rsidRPr="00D34AA4" w:rsidRDefault="003F0571" w:rsidP="00E152E4">
            <w:pPr>
              <w:ind w:firstLine="567"/>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en-US" w:eastAsia="ru-RU"/>
              </w:rPr>
              <w:t xml:space="preserve"> </w:t>
            </w: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5,</w:t>
            </w:r>
            <w:r w:rsidRPr="00D34AA4">
              <w:rPr>
                <w:rFonts w:ascii="Times New Roman" w:eastAsia="Times New Roman" w:hAnsi="Times New Roman" w:cs="Times New Roman"/>
                <w:sz w:val="24"/>
                <w:szCs w:val="24"/>
                <w:lang w:eastAsia="ru-RU"/>
              </w:rPr>
              <w:t>43</w:t>
            </w:r>
            <w:r w:rsidRPr="00D34AA4">
              <w:rPr>
                <w:rFonts w:ascii="Times New Roman" w:eastAsia="Times New Roman" w:hAnsi="Times New Roman" w:cs="Times New Roman"/>
                <w:sz w:val="24"/>
                <w:szCs w:val="24"/>
                <w:lang w:val="en-US" w:eastAsia="ru-RU"/>
              </w:rPr>
              <w:t>±1,0</w:t>
            </w:r>
            <w:r w:rsidRPr="00D34AA4">
              <w:rPr>
                <w:rFonts w:ascii="Times New Roman" w:eastAsia="Times New Roman" w:hAnsi="Times New Roman" w:cs="Times New Roman"/>
                <w:sz w:val="24"/>
                <w:szCs w:val="24"/>
                <w:lang w:eastAsia="ru-RU"/>
              </w:rPr>
              <w:t>2</w:t>
            </w:r>
          </w:p>
        </w:tc>
      </w:tr>
      <w:tr w:rsidR="003F0571" w:rsidRPr="00D34AA4" w:rsidTr="00E152E4">
        <w:trPr>
          <w:trHeight w:val="307"/>
        </w:trPr>
        <w:tc>
          <w:tcPr>
            <w:tcW w:w="102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5</w:t>
            </w:r>
          </w:p>
        </w:tc>
        <w:tc>
          <w:tcPr>
            <w:tcW w:w="3086" w:type="dxa"/>
          </w:tcPr>
          <w:p w:rsidR="003F0571" w:rsidRPr="00D34AA4" w:rsidRDefault="003F0571" w:rsidP="00E152E4">
            <w:pPr>
              <w:ind w:firstLine="30"/>
              <w:jc w:val="both"/>
              <w:rPr>
                <w:rFonts w:ascii="Times New Roman" w:eastAsia="Times New Roman" w:hAnsi="Times New Roman" w:cs="Times New Roman"/>
                <w:i/>
                <w:iCs/>
                <w:sz w:val="24"/>
                <w:szCs w:val="24"/>
                <w:lang w:eastAsia="ru-RU"/>
              </w:rPr>
            </w:pPr>
            <w:r w:rsidRPr="00D34AA4">
              <w:rPr>
                <w:rFonts w:ascii="Times New Roman" w:eastAsia="Times New Roman" w:hAnsi="Times New Roman" w:cs="Times New Roman"/>
                <w:i/>
                <w:iCs/>
                <w:sz w:val="24"/>
                <w:szCs w:val="24"/>
                <w:lang w:eastAsia="ru-RU"/>
              </w:rPr>
              <w:t>90%</w:t>
            </w:r>
            <w:r w:rsidRPr="00D34AA4">
              <w:rPr>
                <w:rFonts w:ascii="Times New Roman" w:hAnsi="Times New Roman" w:cs="Times New Roman"/>
                <w:sz w:val="24"/>
                <w:szCs w:val="24"/>
              </w:rPr>
              <w:t xml:space="preserve"> этанол</w:t>
            </w:r>
            <w:r w:rsidRPr="00D34AA4">
              <w:rPr>
                <w:rFonts w:ascii="Times New Roman" w:hAnsi="Times New Roman" w:cs="Times New Roman"/>
                <w:spacing w:val="-1"/>
                <w:sz w:val="24"/>
                <w:szCs w:val="24"/>
              </w:rPr>
              <w:t xml:space="preserve"> </w:t>
            </w:r>
            <w:r w:rsidRPr="00D34AA4">
              <w:rPr>
                <w:rFonts w:ascii="Times New Roman" w:hAnsi="Times New Roman" w:cs="Times New Roman"/>
                <w:sz w:val="24"/>
                <w:szCs w:val="24"/>
              </w:rPr>
              <w:t>ерітіндісі</w:t>
            </w:r>
          </w:p>
        </w:tc>
        <w:tc>
          <w:tcPr>
            <w:tcW w:w="2448"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23</w:t>
            </w:r>
            <w:r w:rsidRPr="00D34AA4">
              <w:rPr>
                <w:rFonts w:ascii="Times New Roman" w:eastAsia="Times New Roman" w:hAnsi="Times New Roman" w:cs="Times New Roman"/>
                <w:sz w:val="24"/>
                <w:szCs w:val="24"/>
                <w:lang w:val="en-US" w:eastAsia="ru-RU"/>
              </w:rPr>
              <w:t>,9</w:t>
            </w:r>
            <w:r w:rsidRPr="00D34AA4">
              <w:rPr>
                <w:rFonts w:ascii="Times New Roman" w:eastAsia="Times New Roman" w:hAnsi="Times New Roman" w:cs="Times New Roman"/>
                <w:sz w:val="24"/>
                <w:szCs w:val="24"/>
                <w:lang w:eastAsia="ru-RU"/>
              </w:rPr>
              <w:t>3</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1</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02</w:t>
            </w:r>
          </w:p>
        </w:tc>
        <w:tc>
          <w:tcPr>
            <w:tcW w:w="2967" w:type="dxa"/>
          </w:tcPr>
          <w:p w:rsidR="003F0571" w:rsidRPr="00D34AA4" w:rsidRDefault="003F0571" w:rsidP="00E152E4">
            <w:pPr>
              <w:ind w:firstLine="567"/>
              <w:jc w:val="center"/>
              <w:rPr>
                <w:rFonts w:ascii="Times New Roman" w:eastAsia="Times New Roman" w:hAnsi="Times New Roman" w:cs="Times New Roman"/>
                <w:sz w:val="24"/>
                <w:szCs w:val="24"/>
                <w:lang w:val="en-US" w:eastAsia="ru-RU"/>
              </w:rPr>
            </w:pPr>
            <w:r w:rsidRPr="00D34AA4">
              <w:rPr>
                <w:rFonts w:ascii="Times New Roman" w:eastAsia="Times New Roman" w:hAnsi="Times New Roman" w:cs="Times New Roman"/>
                <w:sz w:val="24"/>
                <w:szCs w:val="24"/>
                <w:lang w:eastAsia="ru-RU"/>
              </w:rPr>
              <w:t>19</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5</w:t>
            </w:r>
            <w:r w:rsidRPr="00D34AA4">
              <w:rPr>
                <w:rFonts w:ascii="Times New Roman" w:eastAsia="Times New Roman" w:hAnsi="Times New Roman" w:cs="Times New Roman"/>
                <w:sz w:val="24"/>
                <w:szCs w:val="24"/>
                <w:lang w:val="en-US" w:eastAsia="ru-RU"/>
              </w:rPr>
              <w:t>6±</w:t>
            </w:r>
            <w:r w:rsidRPr="00D34AA4">
              <w:rPr>
                <w:rFonts w:ascii="Times New Roman" w:eastAsia="Times New Roman" w:hAnsi="Times New Roman" w:cs="Times New Roman"/>
                <w:sz w:val="24"/>
                <w:szCs w:val="24"/>
                <w:lang w:eastAsia="ru-RU"/>
              </w:rPr>
              <w:t>1</w:t>
            </w:r>
            <w:r w:rsidRPr="00D34AA4">
              <w:rPr>
                <w:rFonts w:ascii="Times New Roman" w:eastAsia="Times New Roman" w:hAnsi="Times New Roman" w:cs="Times New Roman"/>
                <w:sz w:val="24"/>
                <w:szCs w:val="24"/>
                <w:lang w:val="en-US" w:eastAsia="ru-RU"/>
              </w:rPr>
              <w:t>,</w:t>
            </w:r>
            <w:r w:rsidRPr="00D34AA4">
              <w:rPr>
                <w:rFonts w:ascii="Times New Roman" w:eastAsia="Times New Roman" w:hAnsi="Times New Roman" w:cs="Times New Roman"/>
                <w:sz w:val="24"/>
                <w:szCs w:val="24"/>
                <w:lang w:eastAsia="ru-RU"/>
              </w:rPr>
              <w:t>03</w:t>
            </w:r>
          </w:p>
        </w:tc>
      </w:tr>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D5280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8</w:t>
      </w:r>
      <w:r w:rsidR="003F0571" w:rsidRPr="00D34AA4">
        <w:rPr>
          <w:rFonts w:ascii="Times New Roman" w:hAnsi="Times New Roman" w:cs="Times New Roman"/>
          <w:sz w:val="28"/>
          <w:szCs w:val="28"/>
        </w:rPr>
        <w:t xml:space="preserve">-кестеде келтірілген ақпараттар </w:t>
      </w:r>
      <w:r w:rsidR="003F0571" w:rsidRPr="00D34AA4">
        <w:rPr>
          <w:rFonts w:ascii="Times New Roman" w:hAnsi="Times New Roman" w:cs="Times New Roman"/>
          <w:i/>
          <w:sz w:val="28"/>
          <w:szCs w:val="28"/>
          <w:shd w:val="clear" w:color="auto" w:fill="FFFFFF"/>
          <w:lang w:val="kk-KZ"/>
        </w:rPr>
        <w:t xml:space="preserve">Dracocephalum </w:t>
      </w:r>
      <w:r w:rsidR="003F0571" w:rsidRPr="00D34AA4">
        <w:rPr>
          <w:rFonts w:ascii="Times New Roman" w:hAnsi="Times New Roman" w:cs="Times New Roman"/>
          <w:i/>
          <w:sz w:val="28"/>
          <w:szCs w:val="28"/>
          <w:shd w:val="clear" w:color="auto" w:fill="FFFFFF"/>
          <w:lang w:val="en-US"/>
        </w:rPr>
        <w:t>r</w:t>
      </w:r>
      <w:r w:rsidR="003F0571" w:rsidRPr="00D34AA4">
        <w:rPr>
          <w:rFonts w:ascii="Times New Roman" w:hAnsi="Times New Roman" w:cs="Times New Roman"/>
          <w:i/>
          <w:sz w:val="28"/>
          <w:szCs w:val="28"/>
          <w:shd w:val="clear" w:color="auto" w:fill="FFFFFF"/>
          <w:lang w:val="kk-KZ"/>
        </w:rPr>
        <w:t>uyschiana</w:t>
      </w:r>
      <w:r w:rsidR="003F0571" w:rsidRPr="00D34AA4">
        <w:rPr>
          <w:rFonts w:ascii="Times New Roman" w:hAnsi="Times New Roman" w:cs="Times New Roman"/>
          <w:sz w:val="28"/>
          <w:szCs w:val="28"/>
          <w:shd w:val="clear" w:color="auto" w:fill="FFFFFF"/>
          <w:lang w:val="kk-KZ"/>
        </w:rPr>
        <w:t xml:space="preserve"> </w:t>
      </w:r>
      <w:r w:rsidR="003F0571" w:rsidRPr="00D34AA4">
        <w:rPr>
          <w:rFonts w:ascii="Times New Roman" w:hAnsi="Times New Roman" w:cs="Times New Roman"/>
          <w:iCs/>
          <w:sz w:val="28"/>
          <w:szCs w:val="28"/>
          <w:shd w:val="clear" w:color="auto" w:fill="FFFFFF"/>
          <w:lang w:val="kk-KZ"/>
        </w:rPr>
        <w:t>L</w:t>
      </w:r>
      <w:r w:rsidR="003F0571" w:rsidRPr="00D34AA4">
        <w:rPr>
          <w:rFonts w:ascii="Times New Roman" w:hAnsi="Times New Roman" w:cs="Times New Roman"/>
          <w:sz w:val="28"/>
          <w:szCs w:val="28"/>
          <w:shd w:val="clear" w:color="auto" w:fill="FFFFFF"/>
          <w:lang w:val="kk-KZ"/>
        </w:rPr>
        <w:t xml:space="preserve">. және </w:t>
      </w:r>
      <w:r w:rsidR="003F0571" w:rsidRPr="00D34AA4">
        <w:rPr>
          <w:rFonts w:ascii="Times New Roman" w:eastAsia="Calibri" w:hAnsi="Times New Roman" w:cs="Times New Roman"/>
          <w:i/>
          <w:sz w:val="28"/>
          <w:szCs w:val="28"/>
          <w:lang w:val="kk-KZ"/>
        </w:rPr>
        <w:t>Dracocephalum nutans</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Cs/>
          <w:sz w:val="28"/>
          <w:szCs w:val="28"/>
          <w:lang w:val="kk-KZ"/>
        </w:rPr>
        <w:t>L</w:t>
      </w:r>
      <w:r w:rsidR="003F0571" w:rsidRPr="00D34AA4">
        <w:rPr>
          <w:rFonts w:ascii="Times New Roman" w:hAnsi="Times New Roman" w:cs="Times New Roman"/>
          <w:sz w:val="28"/>
          <w:szCs w:val="28"/>
          <w:lang w:val="kk-KZ"/>
        </w:rPr>
        <w:t>.</w:t>
      </w:r>
      <w:r w:rsidR="003F0571" w:rsidRPr="00D34AA4">
        <w:rPr>
          <w:rFonts w:ascii="Times New Roman" w:hAnsi="Times New Roman" w:cs="Times New Roman"/>
          <w:bCs/>
          <w:iCs/>
          <w:sz w:val="28"/>
          <w:szCs w:val="28"/>
          <w:lang w:val="kk-KZ"/>
        </w:rPr>
        <w:t xml:space="preserve"> </w:t>
      </w:r>
      <w:r w:rsidR="003F0571" w:rsidRPr="00D34AA4">
        <w:rPr>
          <w:rFonts w:ascii="Times New Roman" w:eastAsia="Times New Roman" w:hAnsi="Times New Roman" w:cs="Times New Roman"/>
          <w:sz w:val="28"/>
          <w:szCs w:val="28"/>
          <w:lang w:eastAsia="ru-RU"/>
        </w:rPr>
        <w:t xml:space="preserve">өсімдік шикізаттарының </w:t>
      </w:r>
      <w:r w:rsidR="003F0571" w:rsidRPr="00D34AA4">
        <w:rPr>
          <w:rFonts w:ascii="Times New Roman" w:hAnsi="Times New Roman" w:cs="Times New Roman"/>
          <w:sz w:val="28"/>
          <w:szCs w:val="28"/>
        </w:rPr>
        <w:t>экстрактивті заттарды бөлудегі ең қолайлы экстрагенттің концентрацияларына сәйкес бөлінген экстрактивті заттардың пайыздық үлестері көрсетілген. Зерттеу тәжірибе бойынша, 70% этанол ерітінділеріндегі экстрактивті заттардың шығымының мәні ж</w:t>
      </w:r>
      <w:r w:rsidR="003F0571" w:rsidRPr="00D34AA4">
        <w:rPr>
          <w:rFonts w:ascii="Times New Roman" w:hAnsi="Times New Roman" w:cs="Times New Roman"/>
          <w:sz w:val="28"/>
          <w:szCs w:val="28"/>
          <w:lang w:val="kk-KZ"/>
        </w:rPr>
        <w:t xml:space="preserve">оғары </w:t>
      </w:r>
      <w:r w:rsidR="003F0571" w:rsidRPr="00D34AA4">
        <w:rPr>
          <w:rFonts w:ascii="Times New Roman" w:hAnsi="Times New Roman" w:cs="Times New Roman"/>
          <w:sz w:val="28"/>
          <w:szCs w:val="28"/>
        </w:rPr>
        <w:t>болғандықтан, экстрагент ретінде таңдалынды.</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sz w:val="28"/>
          <w:szCs w:val="28"/>
          <w:shd w:val="clear" w:color="auto" w:fill="FFFFFF"/>
          <w:lang w:val="kk-KZ"/>
        </w:rPr>
        <w:t xml:space="preserve">Келесі </w:t>
      </w:r>
      <w:r w:rsidRPr="00D34AA4">
        <w:rPr>
          <w:rFonts w:ascii="Times New Roman" w:hAnsi="Times New Roman" w:cs="Times New Roman"/>
          <w:sz w:val="28"/>
          <w:szCs w:val="28"/>
          <w:shd w:val="clear" w:color="auto" w:fill="FFFFFF"/>
          <w:lang w:val="kk-KZ"/>
        </w:rPr>
        <w:t>9</w:t>
      </w:r>
      <w:r w:rsidR="003F0571" w:rsidRPr="00D34AA4">
        <w:rPr>
          <w:rFonts w:ascii="Times New Roman" w:hAnsi="Times New Roman" w:cs="Times New Roman"/>
          <w:sz w:val="28"/>
          <w:szCs w:val="28"/>
          <w:shd w:val="clear" w:color="auto" w:fill="FFFFFF"/>
          <w:lang w:val="kk-KZ"/>
        </w:rPr>
        <w:t>-кестеде</w:t>
      </w:r>
      <w:r w:rsidR="003F0571" w:rsidRPr="00D34AA4">
        <w:rPr>
          <w:rFonts w:ascii="Times New Roman" w:hAnsi="Times New Roman" w:cs="Times New Roman"/>
          <w:i/>
          <w:sz w:val="28"/>
          <w:szCs w:val="28"/>
          <w:shd w:val="clear" w:color="auto" w:fill="FFFFFF"/>
          <w:lang w:val="kk-KZ"/>
        </w:rPr>
        <w:t xml:space="preserve"> Dracocephalum ruyschiana</w:t>
      </w:r>
      <w:r w:rsidR="003F0571" w:rsidRPr="00D34AA4">
        <w:rPr>
          <w:rFonts w:ascii="Times New Roman" w:hAnsi="Times New Roman" w:cs="Times New Roman"/>
          <w:sz w:val="28"/>
          <w:szCs w:val="28"/>
          <w:shd w:val="clear" w:color="auto" w:fill="FFFFFF"/>
          <w:lang w:val="kk-KZ"/>
        </w:rPr>
        <w:t xml:space="preserve"> </w:t>
      </w:r>
      <w:r w:rsidR="003F0571" w:rsidRPr="00D34AA4">
        <w:rPr>
          <w:rFonts w:ascii="Times New Roman" w:hAnsi="Times New Roman" w:cs="Times New Roman"/>
          <w:iCs/>
          <w:sz w:val="28"/>
          <w:szCs w:val="28"/>
          <w:shd w:val="clear" w:color="auto" w:fill="FFFFFF"/>
          <w:lang w:val="kk-KZ"/>
        </w:rPr>
        <w:t>L</w:t>
      </w:r>
      <w:r w:rsidR="003F0571" w:rsidRPr="00D34AA4">
        <w:rPr>
          <w:rFonts w:ascii="Times New Roman" w:hAnsi="Times New Roman" w:cs="Times New Roman"/>
          <w:sz w:val="28"/>
          <w:szCs w:val="28"/>
          <w:shd w:val="clear" w:color="auto" w:fill="FFFFFF"/>
          <w:lang w:val="kk-KZ"/>
        </w:rPr>
        <w:t xml:space="preserve">. және </w:t>
      </w:r>
      <w:r w:rsidR="003F0571" w:rsidRPr="00D34AA4">
        <w:rPr>
          <w:rFonts w:ascii="Times New Roman" w:eastAsia="Calibri" w:hAnsi="Times New Roman" w:cs="Times New Roman"/>
          <w:i/>
          <w:sz w:val="28"/>
          <w:szCs w:val="28"/>
          <w:lang w:val="kk-KZ"/>
        </w:rPr>
        <w:t>Dracocephalum nutans</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Cs/>
          <w:sz w:val="28"/>
          <w:szCs w:val="28"/>
          <w:lang w:val="kk-KZ"/>
        </w:rPr>
        <w:t>L</w:t>
      </w:r>
      <w:r w:rsidR="003F0571" w:rsidRPr="00D34AA4">
        <w:rPr>
          <w:rFonts w:ascii="Times New Roman" w:hAnsi="Times New Roman" w:cs="Times New Roman"/>
          <w:sz w:val="28"/>
          <w:szCs w:val="28"/>
          <w:lang w:val="kk-KZ"/>
        </w:rPr>
        <w:t>. шөптерінің</w:t>
      </w:r>
      <w:r w:rsidR="003F0571" w:rsidRPr="00D34AA4">
        <w:rPr>
          <w:rFonts w:ascii="Times New Roman" w:hAnsi="Times New Roman" w:cs="Times New Roman"/>
          <w:spacing w:val="36"/>
          <w:sz w:val="28"/>
          <w:szCs w:val="28"/>
          <w:lang w:val="kk-KZ"/>
        </w:rPr>
        <w:t xml:space="preserve"> </w:t>
      </w:r>
      <w:r w:rsidR="003F0571" w:rsidRPr="00D34AA4">
        <w:rPr>
          <w:rFonts w:ascii="Times New Roman" w:hAnsi="Times New Roman" w:cs="Times New Roman"/>
          <w:sz w:val="28"/>
          <w:szCs w:val="28"/>
          <w:lang w:val="kk-KZ"/>
        </w:rPr>
        <w:t>фармакопеялық</w:t>
      </w:r>
      <w:r w:rsidR="003F0571" w:rsidRPr="00D34AA4">
        <w:rPr>
          <w:rFonts w:ascii="Times New Roman" w:hAnsi="Times New Roman" w:cs="Times New Roman"/>
          <w:spacing w:val="36"/>
          <w:sz w:val="28"/>
          <w:szCs w:val="28"/>
          <w:lang w:val="kk-KZ"/>
        </w:rPr>
        <w:t xml:space="preserve"> </w:t>
      </w:r>
      <w:r w:rsidR="003F0571" w:rsidRPr="00D34AA4">
        <w:rPr>
          <w:rFonts w:ascii="Times New Roman" w:hAnsi="Times New Roman" w:cs="Times New Roman"/>
          <w:sz w:val="28"/>
          <w:szCs w:val="28"/>
          <w:lang w:val="kk-KZ"/>
        </w:rPr>
        <w:t xml:space="preserve">сапа </w:t>
      </w:r>
      <w:r w:rsidR="003F0571" w:rsidRPr="00D34AA4">
        <w:rPr>
          <w:rFonts w:ascii="Times New Roman" w:hAnsi="Times New Roman" w:cs="Times New Roman"/>
          <w:spacing w:val="-67"/>
          <w:sz w:val="28"/>
          <w:szCs w:val="28"/>
          <w:lang w:val="kk-KZ"/>
        </w:rPr>
        <w:t xml:space="preserve">     </w:t>
      </w:r>
      <w:r w:rsidR="003F0571" w:rsidRPr="00D34AA4">
        <w:rPr>
          <w:rFonts w:ascii="Times New Roman" w:hAnsi="Times New Roman" w:cs="Times New Roman"/>
          <w:sz w:val="28"/>
          <w:szCs w:val="28"/>
          <w:lang w:val="kk-KZ"/>
        </w:rPr>
        <w:t xml:space="preserve">көрсеткіштері және </w:t>
      </w:r>
      <w:r w:rsidR="00EF32FE">
        <w:rPr>
          <w:rFonts w:ascii="Times New Roman" w:hAnsi="Times New Roman" w:cs="Times New Roman"/>
          <w:sz w:val="28"/>
          <w:szCs w:val="28"/>
          <w:lang w:val="kk-KZ"/>
        </w:rPr>
        <w:t>10-</w:t>
      </w:r>
      <w:r w:rsidR="003F0571" w:rsidRPr="00D34AA4">
        <w:rPr>
          <w:rFonts w:ascii="Times New Roman" w:hAnsi="Times New Roman" w:cs="Times New Roman"/>
          <w:sz w:val="28"/>
          <w:szCs w:val="28"/>
          <w:lang w:val="kk-KZ"/>
        </w:rPr>
        <w:t>кестеде микробиологиялық талдаудың нәтижелері сәйкесінше көрсетілген.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w:t>
      </w:r>
      <w:r w:rsidR="00D52801" w:rsidRPr="00D34AA4">
        <w:rPr>
          <w:rFonts w:ascii="Times New Roman" w:hAnsi="Times New Roman" w:cs="Times New Roman"/>
          <w:sz w:val="28"/>
          <w:szCs w:val="28"/>
          <w:lang w:val="kk-KZ"/>
        </w:rPr>
        <w:t>9</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фармакопеялық</w:t>
      </w:r>
      <w:r w:rsidRPr="00D34AA4">
        <w:rPr>
          <w:rFonts w:ascii="Times New Roman" w:hAnsi="Times New Roman" w:cs="Times New Roman"/>
          <w:spacing w:val="36"/>
          <w:sz w:val="28"/>
          <w:szCs w:val="28"/>
          <w:lang w:val="kk-KZ"/>
        </w:rPr>
        <w:t xml:space="preserve"> </w:t>
      </w:r>
      <w:r w:rsidRPr="00D34AA4">
        <w:rPr>
          <w:rFonts w:ascii="Times New Roman" w:hAnsi="Times New Roman" w:cs="Times New Roman"/>
          <w:sz w:val="28"/>
          <w:szCs w:val="28"/>
          <w:lang w:val="kk-KZ"/>
        </w:rPr>
        <w:t xml:space="preserve">сапа </w:t>
      </w:r>
      <w:r w:rsidRPr="00D34AA4">
        <w:rPr>
          <w:rFonts w:ascii="Times New Roman" w:hAnsi="Times New Roman" w:cs="Times New Roman"/>
          <w:spacing w:val="-67"/>
          <w:sz w:val="28"/>
          <w:szCs w:val="28"/>
          <w:lang w:val="kk-KZ"/>
        </w:rPr>
        <w:t xml:space="preserve">     </w:t>
      </w:r>
      <w:r w:rsidRPr="00D34AA4">
        <w:rPr>
          <w:rFonts w:ascii="Times New Roman" w:hAnsi="Times New Roman" w:cs="Times New Roman"/>
          <w:sz w:val="28"/>
          <w:szCs w:val="28"/>
          <w:lang w:val="kk-KZ"/>
        </w:rPr>
        <w:t xml:space="preserve">көрсеткіштері </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1764"/>
        <w:gridCol w:w="3251"/>
        <w:gridCol w:w="2165"/>
        <w:gridCol w:w="2454"/>
      </w:tblGrid>
      <w:tr w:rsidR="003F0571" w:rsidRPr="00D34AA4" w:rsidTr="00E152E4">
        <w:tc>
          <w:tcPr>
            <w:tcW w:w="1764" w:type="dxa"/>
          </w:tcPr>
          <w:p w:rsidR="003F0571" w:rsidRPr="00D34AA4" w:rsidRDefault="003F0571" w:rsidP="00E152E4">
            <w:pPr>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Атауы</w:t>
            </w:r>
          </w:p>
        </w:tc>
        <w:tc>
          <w:tcPr>
            <w:tcW w:w="3251" w:type="dxa"/>
          </w:tcPr>
          <w:p w:rsidR="003F0571" w:rsidRPr="00D34AA4" w:rsidRDefault="003F0571" w:rsidP="00E152E4">
            <w:pPr>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Кептіру кезінде массаның жоғалуын анықтау, %</w:t>
            </w:r>
          </w:p>
        </w:tc>
        <w:tc>
          <w:tcPr>
            <w:tcW w:w="2165" w:type="dxa"/>
          </w:tcPr>
          <w:p w:rsidR="003F0571" w:rsidRPr="00D34AA4" w:rsidRDefault="003F0571" w:rsidP="00E152E4">
            <w:pPr>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kk-KZ" w:eastAsia="ru-RU"/>
              </w:rPr>
              <w:t>Жалпы күлі, %</w:t>
            </w:r>
          </w:p>
          <w:p w:rsidR="003F0571" w:rsidRPr="00D34AA4" w:rsidRDefault="003F0571" w:rsidP="00E152E4">
            <w:pPr>
              <w:ind w:firstLine="567"/>
              <w:jc w:val="center"/>
              <w:rPr>
                <w:rFonts w:ascii="Times New Roman" w:eastAsia="Times New Roman" w:hAnsi="Times New Roman" w:cs="Times New Roman"/>
                <w:sz w:val="24"/>
                <w:szCs w:val="24"/>
                <w:lang w:eastAsia="ru-RU"/>
              </w:rPr>
            </w:pPr>
          </w:p>
        </w:tc>
        <w:tc>
          <w:tcPr>
            <w:tcW w:w="2454" w:type="dxa"/>
          </w:tcPr>
          <w:p w:rsidR="003F0571" w:rsidRPr="00D34AA4" w:rsidRDefault="003F0571" w:rsidP="00E152E4">
            <w:pPr>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val="kk-KZ" w:eastAsia="ru-RU"/>
              </w:rPr>
              <w:t>10% HCL ерімейтін күлі, %</w:t>
            </w:r>
          </w:p>
        </w:tc>
      </w:tr>
      <w:tr w:rsidR="003F0571" w:rsidRPr="00D34AA4" w:rsidTr="00E152E4">
        <w:tc>
          <w:tcPr>
            <w:tcW w:w="1764" w:type="dxa"/>
          </w:tcPr>
          <w:p w:rsidR="003F0571" w:rsidRPr="00D34AA4" w:rsidRDefault="003F0571" w:rsidP="00E152E4">
            <w:pPr>
              <w:jc w:val="both"/>
              <w:rPr>
                <w:rFonts w:ascii="Times New Roman" w:eastAsia="Times New Roman" w:hAnsi="Times New Roman" w:cs="Times New Roman"/>
                <w:sz w:val="24"/>
                <w:szCs w:val="24"/>
                <w:lang w:eastAsia="ru-RU"/>
              </w:rPr>
            </w:pPr>
            <w:r w:rsidRPr="00D34AA4">
              <w:rPr>
                <w:rFonts w:ascii="Times New Roman" w:hAnsi="Times New Roman" w:cs="Times New Roman"/>
                <w:i/>
                <w:sz w:val="24"/>
                <w:szCs w:val="24"/>
                <w:shd w:val="clear" w:color="auto" w:fill="FFFFFF"/>
                <w:lang w:val="en-US"/>
              </w:rPr>
              <w:t>Dracocephalum ruyschiana</w:t>
            </w:r>
          </w:p>
        </w:tc>
        <w:tc>
          <w:tcPr>
            <w:tcW w:w="3251"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7,49</w:t>
            </w:r>
            <w:r w:rsidRPr="00D34AA4">
              <w:rPr>
                <w:rFonts w:ascii="Times New Roman" w:eastAsia="Times New Roman" w:hAnsi="Times New Roman" w:cs="Times New Roman"/>
                <w:sz w:val="24"/>
                <w:szCs w:val="24"/>
                <w:lang w:val="en-US" w:eastAsia="ru-RU"/>
              </w:rPr>
              <w:t>±0,13</w:t>
            </w:r>
          </w:p>
        </w:tc>
        <w:tc>
          <w:tcPr>
            <w:tcW w:w="216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6,75</w:t>
            </w:r>
            <w:r w:rsidRPr="00D34AA4">
              <w:rPr>
                <w:rFonts w:ascii="Times New Roman" w:eastAsia="Times New Roman" w:hAnsi="Times New Roman" w:cs="Times New Roman"/>
                <w:sz w:val="24"/>
                <w:szCs w:val="24"/>
                <w:lang w:val="en-US" w:eastAsia="ru-RU"/>
              </w:rPr>
              <w:t>±0,23</w:t>
            </w:r>
          </w:p>
        </w:tc>
        <w:tc>
          <w:tcPr>
            <w:tcW w:w="2454"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0,27</w:t>
            </w:r>
            <w:r w:rsidRPr="00D34AA4">
              <w:rPr>
                <w:rFonts w:ascii="Times New Roman" w:eastAsia="Times New Roman" w:hAnsi="Times New Roman" w:cs="Times New Roman"/>
                <w:sz w:val="24"/>
                <w:szCs w:val="24"/>
                <w:lang w:val="en-US" w:eastAsia="ru-RU"/>
              </w:rPr>
              <w:t>±0,5</w:t>
            </w:r>
          </w:p>
        </w:tc>
      </w:tr>
      <w:tr w:rsidR="003F0571" w:rsidRPr="00D34AA4" w:rsidTr="00E152E4">
        <w:tc>
          <w:tcPr>
            <w:tcW w:w="1764" w:type="dxa"/>
          </w:tcPr>
          <w:p w:rsidR="003F0571" w:rsidRPr="00D34AA4" w:rsidRDefault="003F0571" w:rsidP="00E152E4">
            <w:pPr>
              <w:jc w:val="both"/>
              <w:rPr>
                <w:rFonts w:ascii="Times New Roman" w:eastAsia="Times New Roman" w:hAnsi="Times New Roman" w:cs="Times New Roman"/>
                <w:sz w:val="24"/>
                <w:szCs w:val="24"/>
                <w:lang w:eastAsia="ru-RU"/>
              </w:rPr>
            </w:pPr>
            <w:r w:rsidRPr="00D34AA4">
              <w:rPr>
                <w:rFonts w:ascii="Times New Roman" w:eastAsia="Calibri" w:hAnsi="Times New Roman" w:cs="Times New Roman"/>
                <w:i/>
                <w:sz w:val="24"/>
                <w:szCs w:val="24"/>
                <w:lang w:val="en-US"/>
              </w:rPr>
              <w:t>Dracocephalum nutans</w:t>
            </w:r>
          </w:p>
        </w:tc>
        <w:tc>
          <w:tcPr>
            <w:tcW w:w="3251"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6,33</w:t>
            </w:r>
            <w:r w:rsidRPr="00D34AA4">
              <w:rPr>
                <w:rFonts w:ascii="Times New Roman" w:eastAsia="Times New Roman" w:hAnsi="Times New Roman" w:cs="Times New Roman"/>
                <w:sz w:val="24"/>
                <w:szCs w:val="24"/>
                <w:lang w:val="en-US" w:eastAsia="ru-RU"/>
              </w:rPr>
              <w:t>±0,2</w:t>
            </w:r>
          </w:p>
        </w:tc>
        <w:tc>
          <w:tcPr>
            <w:tcW w:w="2165"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9,42</w:t>
            </w:r>
            <w:r w:rsidRPr="00D34AA4">
              <w:rPr>
                <w:rFonts w:ascii="Times New Roman" w:eastAsia="Times New Roman" w:hAnsi="Times New Roman" w:cs="Times New Roman"/>
                <w:sz w:val="24"/>
                <w:szCs w:val="24"/>
                <w:lang w:val="en-US" w:eastAsia="ru-RU"/>
              </w:rPr>
              <w:t>±0,5</w:t>
            </w:r>
          </w:p>
        </w:tc>
        <w:tc>
          <w:tcPr>
            <w:tcW w:w="2454" w:type="dxa"/>
          </w:tcPr>
          <w:p w:rsidR="003F0571" w:rsidRPr="00D34AA4" w:rsidRDefault="003F0571" w:rsidP="00E152E4">
            <w:pPr>
              <w:ind w:firstLine="567"/>
              <w:jc w:val="both"/>
              <w:rPr>
                <w:rFonts w:ascii="Times New Roman" w:eastAsia="Times New Roman" w:hAnsi="Times New Roman" w:cs="Times New Roman"/>
                <w:sz w:val="24"/>
                <w:szCs w:val="24"/>
                <w:lang w:eastAsia="ru-RU"/>
              </w:rPr>
            </w:pPr>
            <w:r w:rsidRPr="00D34AA4">
              <w:rPr>
                <w:rFonts w:ascii="Times New Roman" w:eastAsia="Times New Roman" w:hAnsi="Times New Roman" w:cs="Times New Roman"/>
                <w:sz w:val="24"/>
                <w:szCs w:val="24"/>
                <w:lang w:eastAsia="ru-RU"/>
              </w:rPr>
              <w:t>0,43</w:t>
            </w:r>
            <w:r w:rsidRPr="00D34AA4">
              <w:rPr>
                <w:rFonts w:ascii="Times New Roman" w:eastAsia="Times New Roman" w:hAnsi="Times New Roman" w:cs="Times New Roman"/>
                <w:sz w:val="24"/>
                <w:szCs w:val="24"/>
                <w:lang w:val="en-US" w:eastAsia="ru-RU"/>
              </w:rPr>
              <w:t>±0,15</w:t>
            </w:r>
          </w:p>
        </w:tc>
      </w:tr>
    </w:tbl>
    <w:p w:rsidR="003F0571" w:rsidRPr="00D34AA4" w:rsidRDefault="003F0571" w:rsidP="003F0571">
      <w:pPr>
        <w:spacing w:after="0" w:line="240" w:lineRule="auto"/>
        <w:ind w:firstLine="567"/>
        <w:jc w:val="both"/>
        <w:rPr>
          <w:rFonts w:ascii="Times New Roman" w:hAnsi="Times New Roman" w:cs="Times New Roman"/>
          <w:bCs/>
          <w:sz w:val="28"/>
          <w:szCs w:val="28"/>
        </w:rPr>
      </w:pPr>
    </w:p>
    <w:p w:rsidR="003F0571" w:rsidRPr="00D34AA4" w:rsidRDefault="00D52801" w:rsidP="003F0571">
      <w:pPr>
        <w:spacing w:after="0" w:line="240" w:lineRule="auto"/>
        <w:ind w:firstLine="567"/>
        <w:jc w:val="both"/>
        <w:rPr>
          <w:rFonts w:ascii="Times New Roman" w:hAnsi="Times New Roman" w:cs="Times New Roman"/>
          <w:bCs/>
          <w:sz w:val="28"/>
          <w:szCs w:val="28"/>
        </w:rPr>
      </w:pPr>
      <w:r w:rsidRPr="00D34AA4">
        <w:rPr>
          <w:rFonts w:ascii="Times New Roman" w:hAnsi="Times New Roman" w:cs="Times New Roman"/>
          <w:bCs/>
          <w:sz w:val="28"/>
          <w:szCs w:val="28"/>
        </w:rPr>
        <w:t>9</w:t>
      </w:r>
      <w:r w:rsidR="003F0571" w:rsidRPr="00D34AA4">
        <w:rPr>
          <w:rFonts w:ascii="Times New Roman" w:hAnsi="Times New Roman" w:cs="Times New Roman"/>
          <w:bCs/>
          <w:sz w:val="28"/>
          <w:szCs w:val="28"/>
        </w:rPr>
        <w:t xml:space="preserve">-кесте бойынша тәжірибелік зерттеу қорытындының үлгілер нәтижелері толығымен ҚР МФ талаптарына сәйкес, арнайы мақалаларда келтірілген шектік </w:t>
      </w:r>
      <w:r w:rsidR="0015781A" w:rsidRPr="00D34AA4">
        <w:rPr>
          <w:rFonts w:ascii="Times New Roman" w:hAnsi="Times New Roman" w:cs="Times New Roman"/>
          <w:bCs/>
          <w:sz w:val="28"/>
          <w:szCs w:val="28"/>
        </w:rPr>
        <w:t>мөлшерден шықпағандығы анықтал</w:t>
      </w:r>
      <w:r w:rsidR="003F0571" w:rsidRPr="00D34AA4">
        <w:rPr>
          <w:rFonts w:ascii="Times New Roman" w:hAnsi="Times New Roman" w:cs="Times New Roman"/>
          <w:bCs/>
          <w:sz w:val="28"/>
          <w:szCs w:val="28"/>
        </w:rPr>
        <w:t>ды.</w:t>
      </w:r>
    </w:p>
    <w:p w:rsidR="003F0571" w:rsidRPr="00D34AA4" w:rsidRDefault="003F0571" w:rsidP="003F0571">
      <w:pPr>
        <w:spacing w:after="0" w:line="240" w:lineRule="auto"/>
        <w:ind w:firstLine="567"/>
        <w:jc w:val="both"/>
        <w:rPr>
          <w:rFonts w:ascii="Times New Roman" w:hAnsi="Times New Roman" w:cs="Times New Roman"/>
          <w:bCs/>
          <w:sz w:val="28"/>
          <w:szCs w:val="28"/>
        </w:rPr>
      </w:pPr>
    </w:p>
    <w:p w:rsidR="003F0571" w:rsidRPr="00D34AA4" w:rsidRDefault="003F0571" w:rsidP="003F0571">
      <w:pPr>
        <w:pStyle w:val="afb"/>
        <w:spacing w:after="7"/>
        <w:ind w:right="405"/>
        <w:jc w:val="both"/>
        <w:rPr>
          <w:rFonts w:ascii="Times New Roman" w:hAnsi="Times New Roman" w:cs="Times New Roman"/>
          <w:sz w:val="28"/>
          <w:szCs w:val="28"/>
        </w:rPr>
      </w:pPr>
      <w:r w:rsidRPr="00D34AA4">
        <w:rPr>
          <w:rFonts w:ascii="Times New Roman" w:hAnsi="Times New Roman" w:cs="Times New Roman"/>
          <w:bCs/>
          <w:sz w:val="28"/>
          <w:szCs w:val="28"/>
          <w:lang w:val="kk-KZ"/>
        </w:rPr>
        <w:t xml:space="preserve">Кесте </w:t>
      </w:r>
      <w:r w:rsidR="00D52801" w:rsidRPr="00D34AA4">
        <w:rPr>
          <w:rFonts w:ascii="Times New Roman" w:hAnsi="Times New Roman" w:cs="Times New Roman"/>
          <w:bCs/>
          <w:sz w:val="28"/>
          <w:szCs w:val="28"/>
        </w:rPr>
        <w:t>10</w:t>
      </w:r>
      <w:r w:rsidRPr="00D34AA4">
        <w:rPr>
          <w:rFonts w:ascii="Times New Roman" w:hAnsi="Times New Roman" w:cs="Times New Roman"/>
          <w:bCs/>
          <w:sz w:val="28"/>
          <w:szCs w:val="28"/>
        </w:rPr>
        <w:t xml:space="preserve">-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 xml:space="preserve">микробиологиялық </w:t>
      </w:r>
      <w:r w:rsidRPr="00D34AA4">
        <w:rPr>
          <w:rFonts w:ascii="Times New Roman" w:hAnsi="Times New Roman" w:cs="Times New Roman"/>
          <w:spacing w:val="-67"/>
          <w:sz w:val="28"/>
          <w:szCs w:val="28"/>
        </w:rPr>
        <w:t xml:space="preserve"> </w:t>
      </w:r>
      <w:r w:rsidRPr="00D34AA4">
        <w:rPr>
          <w:rFonts w:ascii="Times New Roman" w:hAnsi="Times New Roman" w:cs="Times New Roman"/>
          <w:sz w:val="28"/>
          <w:szCs w:val="28"/>
        </w:rPr>
        <w:t>тазалық</w:t>
      </w:r>
      <w:r w:rsidRPr="00D34AA4">
        <w:rPr>
          <w:rFonts w:ascii="Times New Roman" w:hAnsi="Times New Roman" w:cs="Times New Roman"/>
          <w:spacing w:val="-1"/>
          <w:sz w:val="28"/>
          <w:szCs w:val="28"/>
        </w:rPr>
        <w:t xml:space="preserve"> </w:t>
      </w:r>
      <w:r w:rsidRPr="00D34AA4">
        <w:rPr>
          <w:rFonts w:ascii="Times New Roman" w:hAnsi="Times New Roman" w:cs="Times New Roman"/>
          <w:sz w:val="28"/>
          <w:szCs w:val="28"/>
        </w:rPr>
        <w:t>көрсеткіштері</w:t>
      </w:r>
    </w:p>
    <w:p w:rsidR="003F0571" w:rsidRPr="00D34AA4" w:rsidRDefault="003F0571" w:rsidP="003F0571">
      <w:pPr>
        <w:pStyle w:val="afb"/>
        <w:spacing w:after="7"/>
        <w:ind w:right="405" w:firstLine="567"/>
        <w:jc w:val="both"/>
        <w:rPr>
          <w:rFonts w:ascii="Times New Roman" w:hAnsi="Times New Roman" w:cs="Times New Roman"/>
          <w:sz w:val="28"/>
          <w:szCs w:val="28"/>
        </w:rPr>
      </w:pPr>
    </w:p>
    <w:tbl>
      <w:tblPr>
        <w:tblStyle w:val="a8"/>
        <w:tblW w:w="0" w:type="auto"/>
        <w:tblLook w:val="04A0" w:firstRow="1" w:lastRow="0" w:firstColumn="1" w:lastColumn="0" w:noHBand="0" w:noVBand="1"/>
      </w:tblPr>
      <w:tblGrid>
        <w:gridCol w:w="3090"/>
        <w:gridCol w:w="1604"/>
        <w:gridCol w:w="2331"/>
        <w:gridCol w:w="2320"/>
      </w:tblGrid>
      <w:tr w:rsidR="003F0571" w:rsidRPr="00D34AA4" w:rsidTr="00E152E4">
        <w:trPr>
          <w:trHeight w:val="329"/>
        </w:trPr>
        <w:tc>
          <w:tcPr>
            <w:tcW w:w="3090" w:type="dxa"/>
            <w:vMerge w:val="restart"/>
          </w:tcPr>
          <w:p w:rsidR="003F0571" w:rsidRPr="00D34AA4" w:rsidRDefault="003F0571" w:rsidP="00E152E4">
            <w:pPr>
              <w:jc w:val="center"/>
              <w:rPr>
                <w:rFonts w:ascii="Times New Roman" w:hAnsi="Times New Roman" w:cs="Times New Roman"/>
                <w:b/>
                <w:sz w:val="24"/>
                <w:szCs w:val="24"/>
              </w:rPr>
            </w:pPr>
            <w:r w:rsidRPr="00D34AA4">
              <w:rPr>
                <w:rFonts w:ascii="Times New Roman" w:hAnsi="Times New Roman" w:cs="Times New Roman"/>
                <w:b/>
                <w:sz w:val="24"/>
                <w:szCs w:val="24"/>
              </w:rPr>
              <w:t>Микроорганизмдердің атауы</w:t>
            </w:r>
          </w:p>
        </w:tc>
        <w:tc>
          <w:tcPr>
            <w:tcW w:w="1604" w:type="dxa"/>
            <w:vMerge w:val="restart"/>
          </w:tcPr>
          <w:p w:rsidR="003F0571" w:rsidRPr="00D34AA4" w:rsidRDefault="003F0571" w:rsidP="00E152E4">
            <w:pPr>
              <w:jc w:val="center"/>
              <w:rPr>
                <w:rFonts w:ascii="Times New Roman" w:hAnsi="Times New Roman" w:cs="Times New Roman"/>
                <w:b/>
                <w:sz w:val="24"/>
                <w:szCs w:val="24"/>
                <w:lang w:val="kk-KZ"/>
              </w:rPr>
            </w:pPr>
            <w:r w:rsidRPr="00D34AA4">
              <w:rPr>
                <w:rFonts w:ascii="Times New Roman" w:hAnsi="Times New Roman" w:cs="Times New Roman"/>
                <w:b/>
                <w:sz w:val="24"/>
                <w:szCs w:val="24"/>
              </w:rPr>
              <w:t>Н</w:t>
            </w:r>
            <w:r w:rsidRPr="00D34AA4">
              <w:rPr>
                <w:rFonts w:ascii="Times New Roman" w:hAnsi="Times New Roman" w:cs="Times New Roman"/>
                <w:b/>
                <w:sz w:val="24"/>
                <w:szCs w:val="24"/>
                <w:lang w:val="kk-KZ"/>
              </w:rPr>
              <w:t>Қ талабы</w:t>
            </w:r>
          </w:p>
        </w:tc>
        <w:tc>
          <w:tcPr>
            <w:tcW w:w="4651" w:type="dxa"/>
            <w:gridSpan w:val="2"/>
          </w:tcPr>
          <w:p w:rsidR="003F0571" w:rsidRPr="00D34AA4" w:rsidRDefault="003F0571" w:rsidP="00E152E4">
            <w:pPr>
              <w:ind w:firstLine="567"/>
              <w:jc w:val="center"/>
              <w:rPr>
                <w:rFonts w:ascii="Times New Roman" w:hAnsi="Times New Roman" w:cs="Times New Roman"/>
                <w:bCs/>
                <w:sz w:val="24"/>
                <w:szCs w:val="24"/>
                <w:lang w:val="kk-KZ"/>
              </w:rPr>
            </w:pPr>
            <w:r w:rsidRPr="00D34AA4">
              <w:rPr>
                <w:rFonts w:ascii="Times New Roman" w:hAnsi="Times New Roman" w:cs="Times New Roman"/>
                <w:b/>
                <w:sz w:val="24"/>
                <w:szCs w:val="24"/>
                <w:lang w:val="kk-KZ"/>
              </w:rPr>
              <w:t>Нәтижелері</w:t>
            </w:r>
          </w:p>
        </w:tc>
      </w:tr>
      <w:tr w:rsidR="003F0571" w:rsidRPr="00D34AA4" w:rsidTr="00E152E4">
        <w:tc>
          <w:tcPr>
            <w:tcW w:w="3090" w:type="dxa"/>
            <w:vMerge/>
          </w:tcPr>
          <w:p w:rsidR="003F0571" w:rsidRPr="00D34AA4" w:rsidRDefault="003F0571" w:rsidP="00E152E4">
            <w:pPr>
              <w:ind w:firstLine="567"/>
              <w:jc w:val="center"/>
              <w:rPr>
                <w:rFonts w:ascii="Times New Roman" w:hAnsi="Times New Roman" w:cs="Times New Roman"/>
                <w:bCs/>
                <w:sz w:val="24"/>
                <w:szCs w:val="24"/>
              </w:rPr>
            </w:pPr>
          </w:p>
        </w:tc>
        <w:tc>
          <w:tcPr>
            <w:tcW w:w="1604" w:type="dxa"/>
            <w:vMerge/>
          </w:tcPr>
          <w:p w:rsidR="003F0571" w:rsidRPr="00D34AA4" w:rsidRDefault="003F0571" w:rsidP="00E152E4">
            <w:pPr>
              <w:ind w:firstLine="567"/>
              <w:jc w:val="center"/>
              <w:rPr>
                <w:rFonts w:ascii="Times New Roman" w:hAnsi="Times New Roman" w:cs="Times New Roman"/>
                <w:bCs/>
                <w:sz w:val="24"/>
                <w:szCs w:val="24"/>
              </w:rPr>
            </w:pPr>
          </w:p>
        </w:tc>
        <w:tc>
          <w:tcPr>
            <w:tcW w:w="2331" w:type="dxa"/>
          </w:tcPr>
          <w:p w:rsidR="003F0571" w:rsidRPr="00D34AA4" w:rsidRDefault="003F0571" w:rsidP="00E152E4">
            <w:pPr>
              <w:jc w:val="center"/>
              <w:rPr>
                <w:rFonts w:ascii="Times New Roman" w:hAnsi="Times New Roman" w:cs="Times New Roman"/>
                <w:bCs/>
                <w:sz w:val="24"/>
                <w:szCs w:val="24"/>
              </w:rPr>
            </w:pPr>
            <w:r w:rsidRPr="00D34AA4">
              <w:rPr>
                <w:rFonts w:ascii="Times New Roman" w:hAnsi="Times New Roman" w:cs="Times New Roman"/>
                <w:i/>
                <w:sz w:val="24"/>
                <w:szCs w:val="24"/>
                <w:shd w:val="clear" w:color="auto" w:fill="FFFFFF"/>
                <w:lang w:val="en-US"/>
              </w:rPr>
              <w:t>Dracocephalum ruyschiana</w:t>
            </w:r>
          </w:p>
        </w:tc>
        <w:tc>
          <w:tcPr>
            <w:tcW w:w="2320" w:type="dxa"/>
          </w:tcPr>
          <w:p w:rsidR="003F0571" w:rsidRPr="00D34AA4" w:rsidRDefault="003F0571" w:rsidP="00E152E4">
            <w:pPr>
              <w:jc w:val="center"/>
              <w:rPr>
                <w:rFonts w:ascii="Times New Roman" w:hAnsi="Times New Roman" w:cs="Times New Roman"/>
                <w:bCs/>
                <w:sz w:val="24"/>
                <w:szCs w:val="24"/>
              </w:rPr>
            </w:pPr>
            <w:r w:rsidRPr="00D34AA4">
              <w:rPr>
                <w:rFonts w:ascii="Times New Roman" w:eastAsia="Calibri" w:hAnsi="Times New Roman" w:cs="Times New Roman"/>
                <w:i/>
                <w:sz w:val="24"/>
                <w:szCs w:val="24"/>
                <w:lang w:val="en-US"/>
              </w:rPr>
              <w:t>Dracocephalum nutans</w:t>
            </w:r>
          </w:p>
        </w:tc>
      </w:tr>
      <w:tr w:rsidR="003F0571" w:rsidRPr="00D34AA4" w:rsidTr="00E152E4">
        <w:tc>
          <w:tcPr>
            <w:tcW w:w="3090" w:type="dxa"/>
          </w:tcPr>
          <w:p w:rsidR="003F0571" w:rsidRPr="00D34AA4" w:rsidRDefault="003F0571" w:rsidP="00E152E4">
            <w:pPr>
              <w:rPr>
                <w:rFonts w:ascii="Times New Roman" w:hAnsi="Times New Roman" w:cs="Times New Roman"/>
                <w:bCs/>
                <w:sz w:val="24"/>
                <w:szCs w:val="24"/>
              </w:rPr>
            </w:pPr>
            <w:r w:rsidRPr="00D34AA4">
              <w:rPr>
                <w:rFonts w:ascii="Times New Roman" w:hAnsi="Times New Roman" w:cs="Times New Roman"/>
                <w:bCs/>
                <w:sz w:val="24"/>
                <w:szCs w:val="24"/>
                <w:lang w:val="kk-KZ"/>
              </w:rPr>
              <w:t xml:space="preserve">Тіршілікке </w:t>
            </w:r>
            <w:r w:rsidRPr="00D34AA4">
              <w:rPr>
                <w:rFonts w:ascii="Times New Roman" w:hAnsi="Times New Roman" w:cs="Times New Roman"/>
                <w:bCs/>
                <w:sz w:val="24"/>
                <w:szCs w:val="24"/>
              </w:rPr>
              <w:t xml:space="preserve"> қабілетті аэробты микроағзалардың</w:t>
            </w:r>
          </w:p>
          <w:p w:rsidR="003F0571" w:rsidRPr="00D34AA4" w:rsidRDefault="003F0571" w:rsidP="00E152E4">
            <w:pPr>
              <w:rPr>
                <w:rFonts w:ascii="Times New Roman" w:hAnsi="Times New Roman" w:cs="Times New Roman"/>
                <w:bCs/>
                <w:sz w:val="24"/>
                <w:szCs w:val="24"/>
              </w:rPr>
            </w:pPr>
            <w:r w:rsidRPr="00D34AA4">
              <w:rPr>
                <w:rFonts w:ascii="Times New Roman" w:hAnsi="Times New Roman" w:cs="Times New Roman"/>
                <w:bCs/>
                <w:sz w:val="24"/>
                <w:szCs w:val="24"/>
              </w:rPr>
              <w:t>жалпы саны, К</w:t>
            </w:r>
            <w:r w:rsidRPr="00D34AA4">
              <w:rPr>
                <w:rFonts w:ascii="Times New Roman" w:hAnsi="Times New Roman" w:cs="Times New Roman"/>
                <w:bCs/>
                <w:sz w:val="24"/>
                <w:szCs w:val="24"/>
                <w:lang w:val="kk-KZ"/>
              </w:rPr>
              <w:t>ТБ</w:t>
            </w:r>
            <w:r w:rsidRPr="00D34AA4">
              <w:rPr>
                <w:rFonts w:ascii="Times New Roman" w:hAnsi="Times New Roman" w:cs="Times New Roman"/>
                <w:bCs/>
                <w:sz w:val="24"/>
                <w:szCs w:val="24"/>
              </w:rPr>
              <w:t>/г</w:t>
            </w:r>
          </w:p>
        </w:tc>
        <w:tc>
          <w:tcPr>
            <w:tcW w:w="16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rPr>
              <w:t>10</w:t>
            </w:r>
            <w:r w:rsidRPr="00D34AA4">
              <w:rPr>
                <w:rFonts w:ascii="Times New Roman" w:hAnsi="Times New Roman" w:cs="Times New Roman"/>
                <w:bCs/>
                <w:sz w:val="24"/>
                <w:szCs w:val="24"/>
                <w:vertAlign w:val="superscript"/>
              </w:rPr>
              <w:t>5</w:t>
            </w:r>
            <w:r w:rsidRPr="00D34AA4">
              <w:rPr>
                <w:rFonts w:ascii="Times New Roman" w:hAnsi="Times New Roman" w:cs="Times New Roman"/>
                <w:bCs/>
                <w:sz w:val="24"/>
                <w:szCs w:val="24"/>
                <w:vertAlign w:val="superscript"/>
                <w:lang w:val="kk-KZ"/>
              </w:rPr>
              <w:t xml:space="preserve"> </w:t>
            </w:r>
            <w:r w:rsidRPr="00D34AA4">
              <w:rPr>
                <w:rFonts w:ascii="Times New Roman" w:hAnsi="Times New Roman" w:cs="Times New Roman"/>
                <w:sz w:val="24"/>
                <w:szCs w:val="24"/>
              </w:rPr>
              <w:t>артық емес</w:t>
            </w:r>
          </w:p>
        </w:tc>
        <w:tc>
          <w:tcPr>
            <w:tcW w:w="2331" w:type="dxa"/>
          </w:tcPr>
          <w:p w:rsidR="003F0571" w:rsidRPr="00D34AA4" w:rsidRDefault="003F0571" w:rsidP="00E152E4">
            <w:pPr>
              <w:jc w:val="both"/>
              <w:rPr>
                <w:rFonts w:ascii="Times New Roman" w:hAnsi="Times New Roman" w:cs="Times New Roman"/>
                <w:bCs/>
                <w:sz w:val="24"/>
                <w:szCs w:val="24"/>
              </w:rPr>
            </w:pPr>
          </w:p>
          <w:p w:rsidR="003F0571" w:rsidRPr="00D34AA4" w:rsidRDefault="003F0571" w:rsidP="00E152E4">
            <w:pPr>
              <w:ind w:firstLine="567"/>
              <w:jc w:val="both"/>
              <w:rPr>
                <w:rFonts w:ascii="Times New Roman" w:hAnsi="Times New Roman" w:cs="Times New Roman"/>
                <w:bCs/>
                <w:sz w:val="24"/>
                <w:szCs w:val="24"/>
              </w:rPr>
            </w:pPr>
            <w:r w:rsidRPr="00D34AA4">
              <w:rPr>
                <w:rFonts w:ascii="Times New Roman" w:hAnsi="Times New Roman" w:cs="Times New Roman"/>
                <w:bCs/>
                <w:sz w:val="24"/>
                <w:szCs w:val="24"/>
              </w:rPr>
              <w:t>1×10</w:t>
            </w:r>
            <w:r w:rsidRPr="00D34AA4">
              <w:rPr>
                <w:rFonts w:ascii="Times New Roman" w:hAnsi="Times New Roman" w:cs="Times New Roman"/>
                <w:bCs/>
                <w:sz w:val="24"/>
                <w:szCs w:val="24"/>
                <w:vertAlign w:val="superscript"/>
              </w:rPr>
              <w:t>2</w:t>
            </w:r>
            <w:r w:rsidRPr="00D34AA4">
              <w:rPr>
                <w:rFonts w:ascii="Times New Roman" w:hAnsi="Times New Roman" w:cs="Times New Roman"/>
                <w:bCs/>
                <w:sz w:val="24"/>
                <w:szCs w:val="24"/>
              </w:rPr>
              <w:t xml:space="preserve"> </w:t>
            </w:r>
          </w:p>
        </w:tc>
        <w:tc>
          <w:tcPr>
            <w:tcW w:w="2320" w:type="dxa"/>
          </w:tcPr>
          <w:p w:rsidR="003F0571" w:rsidRPr="00D34AA4" w:rsidRDefault="003F0571" w:rsidP="00E152E4">
            <w:pPr>
              <w:ind w:firstLine="567"/>
              <w:jc w:val="both"/>
              <w:rPr>
                <w:rFonts w:ascii="Times New Roman" w:hAnsi="Times New Roman" w:cs="Times New Roman"/>
                <w:bCs/>
                <w:sz w:val="24"/>
                <w:szCs w:val="24"/>
              </w:rPr>
            </w:pPr>
          </w:p>
          <w:p w:rsidR="003F0571" w:rsidRPr="00D34AA4" w:rsidRDefault="003F0571" w:rsidP="00E152E4">
            <w:pPr>
              <w:ind w:firstLine="567"/>
              <w:jc w:val="both"/>
              <w:rPr>
                <w:rFonts w:ascii="Times New Roman" w:hAnsi="Times New Roman" w:cs="Times New Roman"/>
                <w:bCs/>
                <w:sz w:val="24"/>
                <w:szCs w:val="24"/>
              </w:rPr>
            </w:pPr>
            <w:r w:rsidRPr="00D34AA4">
              <w:rPr>
                <w:rFonts w:ascii="Times New Roman" w:hAnsi="Times New Roman" w:cs="Times New Roman"/>
                <w:bCs/>
                <w:sz w:val="24"/>
                <w:szCs w:val="24"/>
              </w:rPr>
              <w:t>1×10</w:t>
            </w:r>
            <w:r w:rsidRPr="00D34AA4">
              <w:rPr>
                <w:rFonts w:ascii="Times New Roman" w:hAnsi="Times New Roman" w:cs="Times New Roman"/>
                <w:bCs/>
                <w:sz w:val="24"/>
                <w:szCs w:val="24"/>
                <w:vertAlign w:val="superscript"/>
              </w:rPr>
              <w:t>2</w:t>
            </w:r>
          </w:p>
        </w:tc>
      </w:tr>
      <w:tr w:rsidR="003F0571" w:rsidRPr="00D34AA4" w:rsidTr="00E152E4">
        <w:tc>
          <w:tcPr>
            <w:tcW w:w="3090" w:type="dxa"/>
          </w:tcPr>
          <w:p w:rsidR="003F0571" w:rsidRPr="00D34AA4" w:rsidRDefault="003F0571" w:rsidP="00E152E4">
            <w:pPr>
              <w:jc w:val="both"/>
              <w:rPr>
                <w:rFonts w:ascii="Times New Roman" w:hAnsi="Times New Roman" w:cs="Times New Roman"/>
                <w:bCs/>
                <w:sz w:val="24"/>
                <w:szCs w:val="24"/>
              </w:rPr>
            </w:pPr>
            <w:r w:rsidRPr="00D34AA4">
              <w:rPr>
                <w:rFonts w:ascii="Times New Roman" w:hAnsi="Times New Roman" w:cs="Times New Roman"/>
                <w:bCs/>
                <w:sz w:val="24"/>
                <w:szCs w:val="24"/>
              </w:rPr>
              <w:t>Саңырауқұлақтардың жалпы саны, К</w:t>
            </w:r>
            <w:r w:rsidRPr="00D34AA4">
              <w:rPr>
                <w:rFonts w:ascii="Times New Roman" w:hAnsi="Times New Roman" w:cs="Times New Roman"/>
                <w:bCs/>
                <w:sz w:val="24"/>
                <w:szCs w:val="24"/>
                <w:lang w:val="kk-KZ"/>
              </w:rPr>
              <w:t>ТБ</w:t>
            </w:r>
            <w:r w:rsidRPr="00D34AA4">
              <w:rPr>
                <w:rFonts w:ascii="Times New Roman" w:hAnsi="Times New Roman" w:cs="Times New Roman"/>
                <w:bCs/>
                <w:sz w:val="24"/>
                <w:szCs w:val="24"/>
              </w:rPr>
              <w:t>/г</w:t>
            </w:r>
          </w:p>
        </w:tc>
        <w:tc>
          <w:tcPr>
            <w:tcW w:w="16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rPr>
              <w:t>10</w:t>
            </w:r>
            <w:r w:rsidRPr="00D34AA4">
              <w:rPr>
                <w:rFonts w:ascii="Times New Roman" w:hAnsi="Times New Roman" w:cs="Times New Roman"/>
                <w:bCs/>
                <w:sz w:val="24"/>
                <w:szCs w:val="24"/>
                <w:vertAlign w:val="superscript"/>
              </w:rPr>
              <w:t>2</w:t>
            </w:r>
            <w:r w:rsidRPr="00D34AA4">
              <w:rPr>
                <w:rFonts w:ascii="Times New Roman" w:hAnsi="Times New Roman" w:cs="Times New Roman"/>
                <w:sz w:val="24"/>
                <w:szCs w:val="24"/>
              </w:rPr>
              <w:t>артық емес</w:t>
            </w:r>
          </w:p>
        </w:tc>
        <w:tc>
          <w:tcPr>
            <w:tcW w:w="2331"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анықталмады</w:t>
            </w:r>
          </w:p>
        </w:tc>
        <w:tc>
          <w:tcPr>
            <w:tcW w:w="2320"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анықталмады</w:t>
            </w:r>
          </w:p>
        </w:tc>
      </w:tr>
      <w:tr w:rsidR="003F0571" w:rsidRPr="00D34AA4" w:rsidTr="00E152E4">
        <w:trPr>
          <w:trHeight w:val="421"/>
        </w:trPr>
        <w:tc>
          <w:tcPr>
            <w:tcW w:w="309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sz w:val="24"/>
                <w:szCs w:val="24"/>
              </w:rPr>
              <w:t>1,0</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граммдағы</w:t>
            </w:r>
            <w:r w:rsidRPr="00D34AA4">
              <w:rPr>
                <w:rFonts w:ascii="Times New Roman" w:hAnsi="Times New Roman" w:cs="Times New Roman"/>
                <w:spacing w:val="-1"/>
                <w:sz w:val="24"/>
                <w:szCs w:val="24"/>
              </w:rPr>
              <w:t xml:space="preserve"> </w:t>
            </w:r>
            <w:r w:rsidRPr="00D34AA4">
              <w:rPr>
                <w:rFonts w:ascii="Times New Roman" w:hAnsi="Times New Roman" w:cs="Times New Roman"/>
                <w:i/>
                <w:sz w:val="24"/>
                <w:szCs w:val="24"/>
              </w:rPr>
              <w:t>E.</w:t>
            </w:r>
            <w:r w:rsidRPr="00D34AA4">
              <w:rPr>
                <w:rFonts w:ascii="Times New Roman" w:hAnsi="Times New Roman" w:cs="Times New Roman"/>
                <w:i/>
                <w:spacing w:val="-2"/>
                <w:sz w:val="24"/>
                <w:szCs w:val="24"/>
              </w:rPr>
              <w:t xml:space="preserve"> </w:t>
            </w:r>
            <w:r w:rsidRPr="00D34AA4">
              <w:rPr>
                <w:rFonts w:ascii="Times New Roman" w:hAnsi="Times New Roman" w:cs="Times New Roman"/>
                <w:i/>
                <w:sz w:val="24"/>
                <w:szCs w:val="24"/>
              </w:rPr>
              <w:t>coli</w:t>
            </w:r>
          </w:p>
        </w:tc>
        <w:tc>
          <w:tcPr>
            <w:tcW w:w="16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Болмауы керек</w:t>
            </w:r>
          </w:p>
        </w:tc>
        <w:tc>
          <w:tcPr>
            <w:tcW w:w="2331"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анықталмады</w:t>
            </w:r>
          </w:p>
        </w:tc>
        <w:tc>
          <w:tcPr>
            <w:tcW w:w="2320"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анықталмады</w:t>
            </w:r>
          </w:p>
        </w:tc>
      </w:tr>
    </w:tbl>
    <w:p w:rsidR="003F0571" w:rsidRPr="00D34AA4" w:rsidRDefault="003F0571" w:rsidP="003F0571">
      <w:pPr>
        <w:spacing w:after="0" w:line="240" w:lineRule="auto"/>
        <w:ind w:firstLine="567"/>
        <w:jc w:val="both"/>
        <w:rPr>
          <w:rFonts w:ascii="Times New Roman" w:hAnsi="Times New Roman" w:cs="Times New Roman"/>
          <w:bCs/>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rPr>
        <w:t>Dracocephalum ruyschiana</w:t>
      </w:r>
      <w:r w:rsidRPr="00D34AA4">
        <w:rPr>
          <w:rFonts w:ascii="Times New Roman" w:hAnsi="Times New Roman" w:cs="Times New Roman"/>
          <w:sz w:val="28"/>
          <w:szCs w:val="28"/>
        </w:rPr>
        <w:t xml:space="preserve"> L. және </w:t>
      </w:r>
      <w:r w:rsidRPr="00D34AA4">
        <w:rPr>
          <w:rFonts w:ascii="Times New Roman" w:hAnsi="Times New Roman" w:cs="Times New Roman"/>
          <w:i/>
          <w:sz w:val="28"/>
          <w:szCs w:val="28"/>
        </w:rPr>
        <w:t>Dracocephalum nutans</w:t>
      </w:r>
      <w:r w:rsidRPr="00D34AA4">
        <w:rPr>
          <w:rFonts w:ascii="Times New Roman" w:hAnsi="Times New Roman" w:cs="Times New Roman"/>
          <w:sz w:val="28"/>
          <w:szCs w:val="28"/>
        </w:rPr>
        <w:t xml:space="preserve"> L. минералдық құрамын «Азимут Геология» ЖШС химия</w:t>
      </w:r>
      <w:r w:rsidRPr="00D34AA4">
        <w:rPr>
          <w:rFonts w:ascii="Times New Roman" w:hAnsi="Times New Roman" w:cs="Times New Roman"/>
          <w:sz w:val="28"/>
          <w:szCs w:val="28"/>
          <w:lang w:val="kk-KZ"/>
        </w:rPr>
        <w:t>лық</w:t>
      </w:r>
      <w:r w:rsidRPr="00D34AA4">
        <w:rPr>
          <w:rFonts w:ascii="Times New Roman" w:hAnsi="Times New Roman" w:cs="Times New Roman"/>
          <w:sz w:val="28"/>
          <w:szCs w:val="28"/>
        </w:rPr>
        <w:t xml:space="preserve"> аналитика зертханасының атомдық-абсорбционды спектроскопия әдісімен анықтады (</w:t>
      </w:r>
      <w:r w:rsidRPr="00D34AA4">
        <w:rPr>
          <w:rFonts w:ascii="Times New Roman" w:hAnsi="Times New Roman" w:cs="Times New Roman"/>
          <w:sz w:val="28"/>
          <w:szCs w:val="28"/>
          <w:lang w:val="kk-KZ"/>
        </w:rPr>
        <w:t>Қ</w:t>
      </w:r>
      <w:r w:rsidRPr="00D34AA4">
        <w:rPr>
          <w:rFonts w:ascii="Times New Roman" w:hAnsi="Times New Roman" w:cs="Times New Roman"/>
          <w:sz w:val="28"/>
          <w:szCs w:val="28"/>
        </w:rPr>
        <w:t>арағанды</w:t>
      </w:r>
      <w:r w:rsidRPr="00D34AA4">
        <w:rPr>
          <w:rFonts w:ascii="Times New Roman" w:hAnsi="Times New Roman" w:cs="Times New Roman"/>
          <w:sz w:val="28"/>
          <w:szCs w:val="28"/>
          <w:lang w:val="kk-KZ"/>
        </w:rPr>
        <w:t xml:space="preserve"> қ.</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Қ</w:t>
      </w:r>
      <w:r w:rsidRPr="00D34AA4">
        <w:rPr>
          <w:rFonts w:ascii="Times New Roman" w:hAnsi="Times New Roman" w:cs="Times New Roman"/>
          <w:sz w:val="28"/>
          <w:szCs w:val="28"/>
        </w:rPr>
        <w:t xml:space="preserve">азақстан). </w:t>
      </w:r>
      <w:r w:rsidRPr="00D34AA4">
        <w:rPr>
          <w:rFonts w:ascii="Times New Roman" w:hAnsi="Times New Roman" w:cs="Times New Roman"/>
          <w:sz w:val="28"/>
          <w:szCs w:val="28"/>
          <w:lang w:val="kk-KZ"/>
        </w:rPr>
        <w:t>Алынған нәтижелер 1</w:t>
      </w:r>
      <w:r w:rsidR="00D52801" w:rsidRPr="00D34AA4">
        <w:rPr>
          <w:rFonts w:ascii="Times New Roman" w:hAnsi="Times New Roman" w:cs="Times New Roman"/>
          <w:sz w:val="28"/>
          <w:szCs w:val="28"/>
          <w:lang w:val="kk-KZ"/>
        </w:rPr>
        <w:t>1</w:t>
      </w:r>
      <w:r w:rsidRPr="00D34AA4">
        <w:rPr>
          <w:rFonts w:ascii="Times New Roman" w:hAnsi="Times New Roman" w:cs="Times New Roman"/>
          <w:sz w:val="28"/>
          <w:szCs w:val="28"/>
          <w:lang w:val="kk-KZ"/>
        </w:rPr>
        <w:t>- кестеде көрсетілген.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E72B6B" w:rsidRDefault="00E72B6B"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Кесте  1</w:t>
      </w:r>
      <w:r w:rsidR="00D52801" w:rsidRPr="00D34AA4">
        <w:rPr>
          <w:rFonts w:ascii="Times New Roman" w:hAnsi="Times New Roman" w:cs="Times New Roman"/>
          <w:sz w:val="28"/>
          <w:szCs w:val="28"/>
          <w:lang w:val="kk-KZ"/>
        </w:rPr>
        <w:t>1</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xml:space="preserve">. және </w:t>
      </w:r>
      <w:r w:rsidRPr="00D34AA4">
        <w:rPr>
          <w:rFonts w:ascii="Times New Roman" w:eastAsia="Calibri" w:hAnsi="Times New Roman" w:cs="Times New Roman"/>
          <w:i/>
          <w:sz w:val="28"/>
          <w:szCs w:val="28"/>
          <w:lang w:val="kk-KZ"/>
        </w:rPr>
        <w:t>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минералдық құрамы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tbl>
      <w:tblPr>
        <w:tblStyle w:val="a8"/>
        <w:tblW w:w="9487" w:type="dxa"/>
        <w:tblLook w:val="04A0" w:firstRow="1" w:lastRow="0" w:firstColumn="1" w:lastColumn="0" w:noHBand="0" w:noVBand="1"/>
      </w:tblPr>
      <w:tblGrid>
        <w:gridCol w:w="1012"/>
        <w:gridCol w:w="3809"/>
        <w:gridCol w:w="2329"/>
        <w:gridCol w:w="2337"/>
      </w:tblGrid>
      <w:tr w:rsidR="003F0571" w:rsidRPr="00D34AA4" w:rsidTr="00E152E4">
        <w:tc>
          <w:tcPr>
            <w:tcW w:w="1012" w:type="dxa"/>
            <w:vMerge w:val="restart"/>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3809" w:type="dxa"/>
            <w:vMerge w:val="restart"/>
          </w:tcPr>
          <w:p w:rsidR="003F0571" w:rsidRPr="00D34AA4" w:rsidRDefault="003F0571" w:rsidP="00E152E4">
            <w:pPr>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rPr>
              <w:t>Химиялы</w:t>
            </w:r>
            <w:r w:rsidRPr="00D34AA4">
              <w:rPr>
                <w:rFonts w:ascii="Times New Roman" w:hAnsi="Times New Roman" w:cs="Times New Roman"/>
                <w:sz w:val="24"/>
                <w:szCs w:val="24"/>
                <w:lang w:val="kk-KZ"/>
              </w:rPr>
              <w:t>қ элемент</w:t>
            </w:r>
          </w:p>
        </w:tc>
        <w:tc>
          <w:tcPr>
            <w:tcW w:w="4666" w:type="dxa"/>
            <w:gridSpan w:val="2"/>
          </w:tcPr>
          <w:p w:rsidR="003F0571" w:rsidRPr="00D34AA4" w:rsidRDefault="003F0571" w:rsidP="00E152E4">
            <w:pPr>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Құрамы </w:t>
            </w:r>
            <w:r w:rsidRPr="00D34AA4">
              <w:rPr>
                <w:rFonts w:ascii="Times New Roman" w:hAnsi="Times New Roman" w:cs="Times New Roman"/>
                <w:sz w:val="24"/>
                <w:szCs w:val="24"/>
              </w:rPr>
              <w:t>(мг/кг)</w:t>
            </w:r>
          </w:p>
        </w:tc>
      </w:tr>
      <w:tr w:rsidR="003F0571" w:rsidRPr="00D34AA4" w:rsidTr="00E152E4">
        <w:trPr>
          <w:trHeight w:val="149"/>
        </w:trPr>
        <w:tc>
          <w:tcPr>
            <w:tcW w:w="1012" w:type="dxa"/>
            <w:vMerge/>
          </w:tcPr>
          <w:p w:rsidR="003F0571" w:rsidRPr="00D34AA4" w:rsidRDefault="003F0571" w:rsidP="00E152E4">
            <w:pPr>
              <w:ind w:firstLine="567"/>
              <w:jc w:val="center"/>
              <w:rPr>
                <w:rFonts w:ascii="Times New Roman" w:hAnsi="Times New Roman" w:cs="Times New Roman"/>
                <w:sz w:val="24"/>
                <w:szCs w:val="24"/>
              </w:rPr>
            </w:pPr>
          </w:p>
        </w:tc>
        <w:tc>
          <w:tcPr>
            <w:tcW w:w="3809" w:type="dxa"/>
            <w:vMerge/>
          </w:tcPr>
          <w:p w:rsidR="003F0571" w:rsidRPr="00D34AA4" w:rsidRDefault="003F0571" w:rsidP="00E152E4">
            <w:pPr>
              <w:ind w:firstLine="567"/>
              <w:jc w:val="center"/>
              <w:rPr>
                <w:rFonts w:ascii="Times New Roman" w:hAnsi="Times New Roman" w:cs="Times New Roman"/>
                <w:sz w:val="24"/>
                <w:szCs w:val="24"/>
              </w:rPr>
            </w:pPr>
          </w:p>
        </w:tc>
        <w:tc>
          <w:tcPr>
            <w:tcW w:w="2329"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i/>
                <w:sz w:val="24"/>
                <w:szCs w:val="24"/>
                <w:shd w:val="clear" w:color="auto" w:fill="FFFFFF"/>
                <w:lang w:val="en-US"/>
              </w:rPr>
              <w:t>Dracocephalum ruyschiana</w:t>
            </w:r>
            <w:r w:rsidRPr="00D34AA4">
              <w:rPr>
                <w:rFonts w:ascii="Times New Roman" w:hAnsi="Times New Roman" w:cs="Times New Roman"/>
                <w:sz w:val="24"/>
                <w:szCs w:val="24"/>
                <w:shd w:val="clear" w:color="auto" w:fill="FFFFFF"/>
              </w:rPr>
              <w:t xml:space="preserve"> </w:t>
            </w:r>
            <w:r w:rsidRPr="00D34AA4">
              <w:rPr>
                <w:rFonts w:ascii="Times New Roman" w:hAnsi="Times New Roman" w:cs="Times New Roman"/>
                <w:iCs/>
                <w:sz w:val="24"/>
                <w:szCs w:val="24"/>
                <w:shd w:val="clear" w:color="auto" w:fill="FFFFFF"/>
                <w:lang w:val="en-US"/>
              </w:rPr>
              <w:t>L</w:t>
            </w:r>
            <w:r w:rsidRPr="00D34AA4">
              <w:rPr>
                <w:rFonts w:ascii="Times New Roman" w:hAnsi="Times New Roman" w:cs="Times New Roman"/>
                <w:sz w:val="24"/>
                <w:szCs w:val="24"/>
                <w:shd w:val="clear" w:color="auto" w:fill="FFFFFF"/>
              </w:rPr>
              <w:t>.</w:t>
            </w:r>
          </w:p>
        </w:tc>
        <w:tc>
          <w:tcPr>
            <w:tcW w:w="2337"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eastAsia="Calibri" w:hAnsi="Times New Roman" w:cs="Times New Roman"/>
                <w:i/>
                <w:sz w:val="24"/>
                <w:szCs w:val="24"/>
                <w:lang w:val="en-US"/>
              </w:rPr>
              <w:t>Dracocephalum nutans</w:t>
            </w:r>
            <w:r w:rsidRPr="00D34AA4">
              <w:rPr>
                <w:rFonts w:ascii="Times New Roman" w:hAnsi="Times New Roman" w:cs="Times New Roman"/>
                <w:sz w:val="24"/>
                <w:szCs w:val="24"/>
              </w:rPr>
              <w:t xml:space="preserve"> </w:t>
            </w:r>
            <w:r w:rsidRPr="00D34AA4">
              <w:rPr>
                <w:rFonts w:ascii="Times New Roman" w:hAnsi="Times New Roman" w:cs="Times New Roman"/>
                <w:iCs/>
                <w:sz w:val="24"/>
                <w:szCs w:val="24"/>
                <w:lang w:val="en-US"/>
              </w:rPr>
              <w:t>L</w:t>
            </w:r>
            <w:r w:rsidRPr="00D34AA4">
              <w:rPr>
                <w:rFonts w:ascii="Times New Roman" w:hAnsi="Times New Roman" w:cs="Times New Roman"/>
                <w:sz w:val="24"/>
                <w:szCs w:val="24"/>
              </w:rPr>
              <w:t>.</w:t>
            </w:r>
          </w:p>
        </w:tc>
      </w:tr>
      <w:tr w:rsidR="003F0571" w:rsidRPr="00D34AA4" w:rsidTr="00E152E4">
        <w:trPr>
          <w:trHeight w:val="149"/>
        </w:trPr>
        <w:tc>
          <w:tcPr>
            <w:tcW w:w="1012"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3809"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2329" w:type="dxa"/>
          </w:tcPr>
          <w:p w:rsidR="003F0571" w:rsidRPr="00D34AA4" w:rsidRDefault="003F0571" w:rsidP="00E152E4">
            <w:pPr>
              <w:jc w:val="center"/>
              <w:rPr>
                <w:rFonts w:ascii="Times New Roman" w:hAnsi="Times New Roman" w:cs="Times New Roman"/>
                <w:sz w:val="24"/>
                <w:szCs w:val="24"/>
                <w:shd w:val="clear" w:color="auto" w:fill="FFFFFF"/>
              </w:rPr>
            </w:pPr>
            <w:r w:rsidRPr="00D34AA4">
              <w:rPr>
                <w:rFonts w:ascii="Times New Roman" w:hAnsi="Times New Roman" w:cs="Times New Roman"/>
                <w:sz w:val="24"/>
                <w:szCs w:val="24"/>
                <w:shd w:val="clear" w:color="auto" w:fill="FFFFFF"/>
              </w:rPr>
              <w:t>3</w:t>
            </w:r>
          </w:p>
        </w:tc>
        <w:tc>
          <w:tcPr>
            <w:tcW w:w="2337" w:type="dxa"/>
          </w:tcPr>
          <w:p w:rsidR="003F0571" w:rsidRPr="00D34AA4" w:rsidRDefault="003F0571" w:rsidP="00E152E4">
            <w:pPr>
              <w:ind w:firstLine="567"/>
              <w:jc w:val="center"/>
              <w:rPr>
                <w:rFonts w:ascii="Times New Roman" w:eastAsia="Calibri" w:hAnsi="Times New Roman" w:cs="Times New Roman"/>
                <w:sz w:val="24"/>
                <w:szCs w:val="24"/>
              </w:rPr>
            </w:pPr>
            <w:r w:rsidRPr="00D34AA4">
              <w:rPr>
                <w:rFonts w:ascii="Times New Roman" w:eastAsia="Calibri" w:hAnsi="Times New Roman" w:cs="Times New Roman"/>
                <w:sz w:val="24"/>
                <w:szCs w:val="24"/>
              </w:rPr>
              <w:t>4</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Күміс</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Алюминий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202</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715</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w:t>
            </w:r>
          </w:p>
        </w:tc>
        <w:tc>
          <w:tcPr>
            <w:tcW w:w="3809" w:type="dxa"/>
          </w:tcPr>
          <w:p w:rsidR="003F0571" w:rsidRPr="00D34AA4" w:rsidRDefault="003F0571" w:rsidP="00E152E4">
            <w:pPr>
              <w:tabs>
                <w:tab w:val="right" w:pos="3592"/>
              </w:tabs>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Мышьяк</w:t>
            </w:r>
            <w:r w:rsidRPr="00D34AA4">
              <w:rPr>
                <w:rFonts w:ascii="Times New Roman" w:hAnsi="Times New Roman" w:cs="Times New Roman"/>
                <w:sz w:val="24"/>
                <w:szCs w:val="24"/>
                <w:lang w:val="kk-KZ"/>
              </w:rPr>
              <w:tab/>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Borders>
              <w:bottom w:val="nil"/>
            </w:tcBorders>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4</w:t>
            </w:r>
          </w:p>
        </w:tc>
        <w:tc>
          <w:tcPr>
            <w:tcW w:w="3809" w:type="dxa"/>
            <w:tcBorders>
              <w:bottom w:val="nil"/>
            </w:tcBorders>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Бор</w:t>
            </w:r>
          </w:p>
        </w:tc>
        <w:tc>
          <w:tcPr>
            <w:tcW w:w="2329" w:type="dxa"/>
            <w:tcBorders>
              <w:bottom w:val="nil"/>
            </w:tcBorders>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&lt;1</w:t>
            </w:r>
          </w:p>
        </w:tc>
        <w:tc>
          <w:tcPr>
            <w:tcW w:w="2337" w:type="dxa"/>
            <w:tcBorders>
              <w:bottom w:val="nil"/>
            </w:tcBorders>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5</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Барий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911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220</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6</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Берилий </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&lt;0,05</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&lt;0,05</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7</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Висмут</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8</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Кадмий</w:t>
            </w:r>
          </w:p>
        </w:tc>
        <w:tc>
          <w:tcPr>
            <w:tcW w:w="2329" w:type="dxa"/>
          </w:tcPr>
          <w:p w:rsidR="003F0571" w:rsidRPr="00D34AA4" w:rsidRDefault="003F0571" w:rsidP="00E152E4">
            <w:pPr>
              <w:ind w:firstLine="9"/>
              <w:rPr>
                <w:rFonts w:ascii="Times New Roman" w:hAnsi="Times New Roman" w:cs="Times New Roman"/>
                <w:sz w:val="24"/>
                <w:szCs w:val="24"/>
              </w:rPr>
            </w:pPr>
            <w:r w:rsidRPr="00D34AA4">
              <w:rPr>
                <w:rFonts w:ascii="Times New Roman" w:hAnsi="Times New Roman" w:cs="Times New Roman"/>
                <w:sz w:val="24"/>
                <w:szCs w:val="24"/>
              </w:rPr>
              <w:t>&lt;0,05</w:t>
            </w:r>
          </w:p>
        </w:tc>
        <w:tc>
          <w:tcPr>
            <w:tcW w:w="2337" w:type="dxa"/>
          </w:tcPr>
          <w:p w:rsidR="003F0571" w:rsidRPr="00D34AA4" w:rsidRDefault="003F0571" w:rsidP="00E152E4">
            <w:pPr>
              <w:ind w:firstLine="9"/>
              <w:rPr>
                <w:rFonts w:ascii="Times New Roman" w:hAnsi="Times New Roman" w:cs="Times New Roman"/>
                <w:sz w:val="24"/>
                <w:szCs w:val="24"/>
              </w:rPr>
            </w:pPr>
            <w:r w:rsidRPr="00D34AA4">
              <w:rPr>
                <w:rFonts w:ascii="Times New Roman" w:hAnsi="Times New Roman" w:cs="Times New Roman"/>
                <w:sz w:val="24"/>
                <w:szCs w:val="24"/>
              </w:rPr>
              <w:t>&lt;0,05</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9</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Церий </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1,60</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1,20</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10</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Кобальт</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0,2</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11</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Хром</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7,1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6,6</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12</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Мыс</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7,4</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8,9</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13</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Темір</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176</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373</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14</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Галлий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15</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Германий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16</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Гафний </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17</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Индий </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18</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Лантан</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1,77</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2,57</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19</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Литий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1,2</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1,7</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20</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Марганец</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47,1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123,3</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21</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Молибден</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1,3</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22</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Ниобий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23</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Никель</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3,9</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3,4</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24</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Фосфор</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1880</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2471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25</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Қалайы</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47,1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24,5</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26</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Сүрме</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27</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Скандий </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28</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Селен</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29</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Қалайы</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30</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Стронций </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65,3</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55,4</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31</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Теллур</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32</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Торий</w:t>
            </w:r>
          </w:p>
        </w:tc>
        <w:tc>
          <w:tcPr>
            <w:tcW w:w="2329" w:type="dxa"/>
          </w:tcPr>
          <w:p w:rsidR="003F0571" w:rsidRPr="00D34AA4" w:rsidRDefault="003F0571" w:rsidP="00E152E4">
            <w:pPr>
              <w:ind w:firstLine="9"/>
              <w:rPr>
                <w:rFonts w:ascii="Times New Roman" w:hAnsi="Times New Roman" w:cs="Times New Roman"/>
                <w:sz w:val="24"/>
                <w:szCs w:val="24"/>
              </w:rPr>
            </w:pPr>
            <w:r w:rsidRPr="00D34AA4">
              <w:rPr>
                <w:rFonts w:ascii="Times New Roman" w:hAnsi="Times New Roman" w:cs="Times New Roman"/>
                <w:sz w:val="24"/>
                <w:szCs w:val="24"/>
              </w:rPr>
              <w:t>&lt;0,05</w:t>
            </w:r>
          </w:p>
        </w:tc>
        <w:tc>
          <w:tcPr>
            <w:tcW w:w="2337" w:type="dxa"/>
          </w:tcPr>
          <w:p w:rsidR="003F0571" w:rsidRPr="00D34AA4" w:rsidRDefault="003F0571" w:rsidP="00E152E4">
            <w:pPr>
              <w:ind w:firstLine="9"/>
              <w:rPr>
                <w:rFonts w:ascii="Times New Roman" w:hAnsi="Times New Roman" w:cs="Times New Roman"/>
                <w:sz w:val="24"/>
                <w:szCs w:val="24"/>
              </w:rPr>
            </w:pPr>
            <w:r w:rsidRPr="00D34AA4">
              <w:rPr>
                <w:rFonts w:ascii="Times New Roman" w:hAnsi="Times New Roman" w:cs="Times New Roman"/>
                <w:sz w:val="24"/>
                <w:szCs w:val="24"/>
              </w:rPr>
              <w:t>&lt;0,05</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33</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Титан</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16</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37</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34</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Таллий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35</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Уран</w:t>
            </w:r>
          </w:p>
        </w:tc>
        <w:tc>
          <w:tcPr>
            <w:tcW w:w="2329" w:type="dxa"/>
          </w:tcPr>
          <w:p w:rsidR="003F0571" w:rsidRPr="00D34AA4" w:rsidRDefault="003F0571" w:rsidP="00E152E4">
            <w:pPr>
              <w:ind w:firstLine="9"/>
              <w:rPr>
                <w:rFonts w:ascii="Times New Roman" w:hAnsi="Times New Roman" w:cs="Times New Roman"/>
                <w:sz w:val="24"/>
                <w:szCs w:val="24"/>
              </w:rPr>
            </w:pPr>
            <w:r w:rsidRPr="00D34AA4">
              <w:rPr>
                <w:rFonts w:ascii="Times New Roman" w:hAnsi="Times New Roman" w:cs="Times New Roman"/>
                <w:sz w:val="24"/>
                <w:szCs w:val="24"/>
              </w:rPr>
              <w:t>&lt;0,05</w:t>
            </w:r>
          </w:p>
        </w:tc>
        <w:tc>
          <w:tcPr>
            <w:tcW w:w="2337" w:type="dxa"/>
          </w:tcPr>
          <w:p w:rsidR="003F0571" w:rsidRPr="00D34AA4" w:rsidRDefault="003F0571" w:rsidP="00E152E4">
            <w:pPr>
              <w:ind w:firstLine="9"/>
              <w:rPr>
                <w:rFonts w:ascii="Times New Roman" w:hAnsi="Times New Roman" w:cs="Times New Roman"/>
                <w:sz w:val="24"/>
                <w:szCs w:val="24"/>
              </w:rPr>
            </w:pPr>
            <w:r w:rsidRPr="00D34AA4">
              <w:rPr>
                <w:rFonts w:ascii="Times New Roman" w:hAnsi="Times New Roman" w:cs="Times New Roman"/>
                <w:sz w:val="24"/>
                <w:szCs w:val="24"/>
              </w:rPr>
              <w:t>&lt;0,05</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36</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Ванадий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37</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Вольфрам</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38</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Иттрий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0,4</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0,7</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39</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Иттербий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&lt;0,1</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40</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Мырыш</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411</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1083</w:t>
            </w:r>
          </w:p>
        </w:tc>
      </w:tr>
      <w:tr w:rsidR="003F0571" w:rsidRPr="00D34AA4" w:rsidTr="00E152E4">
        <w:tc>
          <w:tcPr>
            <w:tcW w:w="10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41</w:t>
            </w:r>
          </w:p>
        </w:tc>
        <w:tc>
          <w:tcPr>
            <w:tcW w:w="3809" w:type="dxa"/>
          </w:tcPr>
          <w:p w:rsidR="003F0571" w:rsidRPr="00D34AA4" w:rsidRDefault="003F0571" w:rsidP="00E152E4">
            <w:pPr>
              <w:ind w:firstLine="9"/>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Цирконий</w:t>
            </w:r>
          </w:p>
        </w:tc>
        <w:tc>
          <w:tcPr>
            <w:tcW w:w="2329"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1,5</w:t>
            </w:r>
          </w:p>
        </w:tc>
        <w:tc>
          <w:tcPr>
            <w:tcW w:w="2337" w:type="dxa"/>
          </w:tcPr>
          <w:p w:rsidR="003F0571" w:rsidRPr="00D34AA4" w:rsidRDefault="003F0571" w:rsidP="00E152E4">
            <w:pPr>
              <w:ind w:firstLine="9"/>
              <w:jc w:val="both"/>
              <w:rPr>
                <w:rFonts w:ascii="Times New Roman" w:hAnsi="Times New Roman" w:cs="Times New Roman"/>
                <w:sz w:val="24"/>
                <w:szCs w:val="24"/>
              </w:rPr>
            </w:pPr>
            <w:r w:rsidRPr="00D34AA4">
              <w:rPr>
                <w:rFonts w:ascii="Times New Roman" w:hAnsi="Times New Roman" w:cs="Times New Roman"/>
                <w:sz w:val="24"/>
                <w:szCs w:val="24"/>
              </w:rPr>
              <w:t>2,2</w:t>
            </w:r>
          </w:p>
        </w:tc>
      </w:tr>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lastRenderedPageBreak/>
        <w:t xml:space="preserve">Орталық Қазақстанда өсетін </w:t>
      </w:r>
      <w:r w:rsidRPr="00D34AA4">
        <w:rPr>
          <w:rFonts w:ascii="Times New Roman" w:hAnsi="Times New Roman" w:cs="Times New Roman"/>
          <w:i/>
          <w:sz w:val="28"/>
          <w:szCs w:val="28"/>
          <w:shd w:val="clear" w:color="auto" w:fill="FFFFFF"/>
          <w:lang w:val="en-US"/>
        </w:rPr>
        <w:t>Dracocephalum</w:t>
      </w:r>
      <w:r w:rsidRPr="00D34AA4">
        <w:rPr>
          <w:rFonts w:ascii="Times New Roman" w:hAnsi="Times New Roman" w:cs="Times New Roman"/>
          <w:i/>
          <w:sz w:val="28"/>
          <w:szCs w:val="28"/>
          <w:shd w:val="clear" w:color="auto" w:fill="FFFFFF"/>
        </w:rPr>
        <w:t xml:space="preserve"> </w:t>
      </w:r>
      <w:r w:rsidRPr="00D34AA4">
        <w:rPr>
          <w:rFonts w:ascii="Times New Roman" w:hAnsi="Times New Roman" w:cs="Times New Roman"/>
          <w:i/>
          <w:sz w:val="28"/>
          <w:szCs w:val="28"/>
          <w:shd w:val="clear" w:color="auto" w:fill="FFFFFF"/>
          <w:lang w:val="en-US"/>
        </w:rPr>
        <w:t>ruyschiana</w:t>
      </w:r>
      <w:r w:rsidRPr="00D34AA4">
        <w:rPr>
          <w:rFonts w:ascii="Times New Roman" w:hAnsi="Times New Roman" w:cs="Times New Roman"/>
          <w:sz w:val="28"/>
          <w:szCs w:val="28"/>
          <w:shd w:val="clear" w:color="auto" w:fill="FFFFFF"/>
        </w:rPr>
        <w:t xml:space="preserve"> </w:t>
      </w:r>
      <w:r w:rsidRPr="00D34AA4">
        <w:rPr>
          <w:rFonts w:ascii="Times New Roman" w:hAnsi="Times New Roman" w:cs="Times New Roman"/>
          <w:iCs/>
          <w:sz w:val="28"/>
          <w:szCs w:val="28"/>
          <w:shd w:val="clear" w:color="auto" w:fill="FFFFFF"/>
          <w:lang w:val="en-US"/>
        </w:rPr>
        <w:t>L</w:t>
      </w:r>
      <w:r w:rsidRPr="00D34AA4">
        <w:rPr>
          <w:rFonts w:ascii="Times New Roman" w:hAnsi="Times New Roman" w:cs="Times New Roman"/>
          <w:sz w:val="28"/>
          <w:szCs w:val="28"/>
          <w:shd w:val="clear" w:color="auto" w:fill="FFFFFF"/>
        </w:rPr>
        <w:t xml:space="preserve">. </w:t>
      </w:r>
      <w:r w:rsidRPr="00D34AA4">
        <w:rPr>
          <w:rFonts w:ascii="Times New Roman" w:hAnsi="Times New Roman" w:cs="Times New Roman"/>
          <w:sz w:val="28"/>
          <w:szCs w:val="28"/>
          <w:shd w:val="clear" w:color="auto" w:fill="FFFFFF"/>
          <w:lang w:val="kk-KZ"/>
        </w:rPr>
        <w:t>және</w:t>
      </w:r>
      <w:r w:rsidRPr="00D34AA4">
        <w:rPr>
          <w:rFonts w:ascii="Times New Roman" w:eastAsia="Calibri" w:hAnsi="Times New Roman" w:cs="Times New Roman"/>
          <w:i/>
          <w:sz w:val="28"/>
          <w:szCs w:val="28"/>
        </w:rPr>
        <w:t xml:space="preserve"> </w:t>
      </w:r>
      <w:r w:rsidRPr="00D34AA4">
        <w:rPr>
          <w:rFonts w:ascii="Times New Roman" w:eastAsia="Calibri" w:hAnsi="Times New Roman" w:cs="Times New Roman"/>
          <w:i/>
          <w:sz w:val="28"/>
          <w:szCs w:val="28"/>
          <w:lang w:val="en-US"/>
        </w:rPr>
        <w:t>Dracocephalum</w:t>
      </w:r>
      <w:r w:rsidRPr="00D34AA4">
        <w:rPr>
          <w:rFonts w:ascii="Times New Roman" w:eastAsia="Calibri" w:hAnsi="Times New Roman" w:cs="Times New Roman"/>
          <w:i/>
          <w:sz w:val="28"/>
          <w:szCs w:val="28"/>
        </w:rPr>
        <w:t xml:space="preserve"> </w:t>
      </w:r>
      <w:r w:rsidRPr="00D34AA4">
        <w:rPr>
          <w:rFonts w:ascii="Times New Roman" w:eastAsia="Calibri" w:hAnsi="Times New Roman" w:cs="Times New Roman"/>
          <w:i/>
          <w:sz w:val="28"/>
          <w:szCs w:val="28"/>
          <w:lang w:val="en-US"/>
        </w:rPr>
        <w:t>nutans</w:t>
      </w:r>
      <w:r w:rsidRPr="00D34AA4">
        <w:rPr>
          <w:rFonts w:ascii="Times New Roman" w:hAnsi="Times New Roman" w:cs="Times New Roman"/>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sz w:val="28"/>
          <w:szCs w:val="28"/>
        </w:rPr>
        <w:t>.</w:t>
      </w:r>
      <w:r w:rsidRPr="00D34AA4">
        <w:rPr>
          <w:rFonts w:ascii="Times New Roman" w:hAnsi="Times New Roman" w:cs="Times New Roman"/>
          <w:sz w:val="28"/>
          <w:szCs w:val="28"/>
          <w:lang w:val="kk-KZ"/>
        </w:rPr>
        <w:t xml:space="preserve"> минералдық құрамын зерттеу нәтижелері бойынша, шикізаттардың құрамынан </w:t>
      </w:r>
      <w:r w:rsidRPr="00D34AA4">
        <w:rPr>
          <w:rFonts w:ascii="Times New Roman" w:hAnsi="Times New Roman" w:cs="Times New Roman"/>
          <w:sz w:val="28"/>
          <w:szCs w:val="28"/>
        </w:rPr>
        <w:t xml:space="preserve">41 элемент табылды. Орталық Қазақстан аумағында өсетін </w:t>
      </w:r>
      <w:r w:rsidRPr="00D34AA4">
        <w:rPr>
          <w:rFonts w:ascii="Times New Roman" w:hAnsi="Times New Roman" w:cs="Times New Roman"/>
          <w:i/>
          <w:sz w:val="28"/>
          <w:szCs w:val="28"/>
        </w:rPr>
        <w:t>Dracocephalum ruyschiana</w:t>
      </w:r>
      <w:r w:rsidRPr="00D34AA4">
        <w:rPr>
          <w:rFonts w:ascii="Times New Roman" w:hAnsi="Times New Roman" w:cs="Times New Roman"/>
          <w:sz w:val="28"/>
          <w:szCs w:val="28"/>
        </w:rPr>
        <w:t xml:space="preserve"> L. және </w:t>
      </w:r>
      <w:r w:rsidRPr="00D34AA4">
        <w:rPr>
          <w:rFonts w:ascii="Times New Roman" w:hAnsi="Times New Roman" w:cs="Times New Roman"/>
          <w:i/>
          <w:sz w:val="28"/>
          <w:szCs w:val="28"/>
        </w:rPr>
        <w:t>Dracocephalum nutans</w:t>
      </w:r>
      <w:r w:rsidRPr="00D34AA4">
        <w:rPr>
          <w:rFonts w:ascii="Times New Roman" w:hAnsi="Times New Roman" w:cs="Times New Roman"/>
          <w:sz w:val="28"/>
          <w:szCs w:val="28"/>
        </w:rPr>
        <w:t xml:space="preserve"> L. айтарлықтай мөлшерде темір (тиісінше 176 мг/кг және 373 мг/кг), фосфор (тиісінше 1880 мг/кг және 2471 мг/кг) және алюминий (тиісінше 202 мг/кг және 715 мг/кг) </w:t>
      </w:r>
      <w:r w:rsidR="0015781A" w:rsidRPr="00D34AA4">
        <w:rPr>
          <w:rFonts w:ascii="Times New Roman" w:hAnsi="Times New Roman" w:cs="Times New Roman"/>
          <w:sz w:val="28"/>
          <w:szCs w:val="28"/>
          <w:lang w:val="kk-KZ"/>
        </w:rPr>
        <w:t>бар екені анықтал</w:t>
      </w:r>
      <w:r w:rsidRPr="00D34AA4">
        <w:rPr>
          <w:rFonts w:ascii="Times New Roman" w:hAnsi="Times New Roman" w:cs="Times New Roman"/>
          <w:sz w:val="28"/>
          <w:szCs w:val="28"/>
          <w:lang w:val="kk-KZ"/>
        </w:rPr>
        <w:t>ды</w:t>
      </w:r>
      <w:r w:rsidRPr="00D34AA4">
        <w:rPr>
          <w:rFonts w:ascii="Times New Roman" w:hAnsi="Times New Roman" w:cs="Times New Roman"/>
          <w:sz w:val="28"/>
          <w:szCs w:val="28"/>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en-US"/>
        </w:rPr>
        <w:t>Dracocephalum</w:t>
      </w:r>
      <w:r w:rsidRPr="00D34AA4">
        <w:rPr>
          <w:rFonts w:ascii="Times New Roman" w:hAnsi="Times New Roman" w:cs="Times New Roman"/>
          <w:i/>
          <w:sz w:val="28"/>
          <w:szCs w:val="28"/>
        </w:rPr>
        <w:t xml:space="preserve"> </w:t>
      </w:r>
      <w:r w:rsidRPr="00D34AA4">
        <w:rPr>
          <w:rFonts w:ascii="Times New Roman" w:hAnsi="Times New Roman" w:cs="Times New Roman"/>
          <w:i/>
          <w:sz w:val="28"/>
          <w:szCs w:val="28"/>
          <w:lang w:val="en-US"/>
        </w:rPr>
        <w:t>ruyschiana</w:t>
      </w:r>
      <w:r w:rsidRPr="00D34AA4">
        <w:rPr>
          <w:rFonts w:ascii="Times New Roman" w:hAnsi="Times New Roman" w:cs="Times New Roman"/>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және</w:t>
      </w:r>
      <w:r w:rsidRPr="00D34AA4">
        <w:rPr>
          <w:rFonts w:ascii="Times New Roman" w:hAnsi="Times New Roman" w:cs="Times New Roman"/>
          <w:i/>
          <w:sz w:val="28"/>
          <w:szCs w:val="28"/>
        </w:rPr>
        <w:t xml:space="preserve"> </w:t>
      </w:r>
      <w:r w:rsidRPr="00D34AA4">
        <w:rPr>
          <w:rFonts w:ascii="Times New Roman" w:hAnsi="Times New Roman" w:cs="Times New Roman"/>
          <w:i/>
          <w:sz w:val="28"/>
          <w:szCs w:val="28"/>
          <w:lang w:val="en-US"/>
        </w:rPr>
        <w:t>Dracocephalum</w:t>
      </w:r>
      <w:r w:rsidRPr="00D34AA4">
        <w:rPr>
          <w:rFonts w:ascii="Times New Roman" w:hAnsi="Times New Roman" w:cs="Times New Roman"/>
          <w:i/>
          <w:sz w:val="28"/>
          <w:szCs w:val="28"/>
        </w:rPr>
        <w:t xml:space="preserve"> </w:t>
      </w:r>
      <w:r w:rsidRPr="00D34AA4">
        <w:rPr>
          <w:rFonts w:ascii="Times New Roman" w:hAnsi="Times New Roman" w:cs="Times New Roman"/>
          <w:i/>
          <w:sz w:val="28"/>
          <w:szCs w:val="28"/>
          <w:lang w:val="en-US"/>
        </w:rPr>
        <w:t>nutans</w:t>
      </w:r>
      <w:r w:rsidRPr="00D34AA4">
        <w:rPr>
          <w:rFonts w:ascii="Times New Roman" w:hAnsi="Times New Roman" w:cs="Times New Roman"/>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sz w:val="28"/>
          <w:szCs w:val="28"/>
        </w:rPr>
        <w:t>.</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 xml:space="preserve">радионуклидтерді (Cs-137, Sr-90) анықтау </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ЭкоЭксперт» сынақ орталығында (Қарағанды қ., Қазақстан) бета-спектрде күлсіз радиохимиялық әдіспен жүргізілді.</w:t>
      </w:r>
      <w:r w:rsidRPr="00D34AA4">
        <w:rPr>
          <w:rFonts w:ascii="Times New Roman" w:hAnsi="Times New Roman" w:cs="Times New Roman"/>
          <w:sz w:val="28"/>
          <w:szCs w:val="28"/>
          <w:lang w:val="kk-KZ"/>
        </w:rPr>
        <w:t xml:space="preserve"> Радионуклидтерді айқындау нәтижелері бойынша жыланбастың екі түріндегі радионуклидтердің (Cs, Sr) құрамы ҚР ДСМ 2022 жылғы 2 тамыздағы №71 бұйрығы бойынша «Радиациялық қауіпсіздікті қамтамасыз етуге гигиеналық нормативтерді бекіту туралы» бұйрығының талаптарына сәйкес келетіні анықталынып, нәтижелері келесі 1</w:t>
      </w:r>
      <w:r w:rsidR="00D52801"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 xml:space="preserve">-кестеде көрсетілген. </w:t>
      </w:r>
    </w:p>
    <w:p w:rsidR="003F0571" w:rsidRPr="00D34AA4" w:rsidRDefault="003F0571" w:rsidP="003F0571">
      <w:pPr>
        <w:pStyle w:val="afb"/>
        <w:spacing w:after="6"/>
        <w:ind w:right="407"/>
        <w:jc w:val="both"/>
        <w:rPr>
          <w:rFonts w:ascii="Times New Roman" w:hAnsi="Times New Roman" w:cs="Times New Roman"/>
          <w:iCs/>
          <w:sz w:val="28"/>
          <w:szCs w:val="28"/>
          <w:lang w:val="kk-KZ"/>
        </w:rPr>
      </w:pPr>
    </w:p>
    <w:p w:rsidR="003F0571" w:rsidRPr="00D34AA4" w:rsidRDefault="003F0571" w:rsidP="003F0571">
      <w:pPr>
        <w:pStyle w:val="afb"/>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Зерттеу </w:t>
      </w:r>
      <w:r w:rsidRPr="00D34AA4">
        <w:rPr>
          <w:rFonts w:ascii="Times New Roman" w:hAnsi="Times New Roman" w:cs="Times New Roman"/>
          <w:iCs/>
          <w:sz w:val="28"/>
          <w:szCs w:val="28"/>
          <w:lang w:val="kk-KZ"/>
        </w:rPr>
        <w:t>Кесте 1</w:t>
      </w:r>
      <w:r w:rsidR="00D52801" w:rsidRPr="00D34AA4">
        <w:rPr>
          <w:rFonts w:ascii="Times New Roman" w:hAnsi="Times New Roman" w:cs="Times New Roman"/>
          <w:iCs/>
          <w:sz w:val="28"/>
          <w:szCs w:val="28"/>
          <w:lang w:val="kk-KZ"/>
        </w:rPr>
        <w:t>2</w:t>
      </w:r>
      <w:r w:rsidRPr="00D34AA4">
        <w:rPr>
          <w:rFonts w:ascii="Times New Roman" w:hAnsi="Times New Roman" w:cs="Times New Roman"/>
          <w:iCs/>
          <w:sz w:val="28"/>
          <w:szCs w:val="28"/>
          <w:lang w:val="kk-KZ"/>
        </w:rPr>
        <w:t xml:space="preserve"> -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радионуклеидтерді анықтау</w:t>
      </w:r>
    </w:p>
    <w:p w:rsidR="003F0571" w:rsidRPr="00D34AA4" w:rsidRDefault="003F0571" w:rsidP="003F0571">
      <w:pPr>
        <w:pStyle w:val="afb"/>
        <w:spacing w:after="0" w:line="240" w:lineRule="auto"/>
        <w:jc w:val="both"/>
        <w:rPr>
          <w:rFonts w:ascii="Times New Roman" w:hAnsi="Times New Roman" w:cs="Times New Roman"/>
          <w:sz w:val="28"/>
          <w:szCs w:val="28"/>
          <w:lang w:val="kk-KZ"/>
        </w:rPr>
      </w:pPr>
    </w:p>
    <w:tbl>
      <w:tblPr>
        <w:tblpPr w:leftFromText="180" w:rightFromText="180" w:vertAnchor="text" w:horzAnchor="margin" w:tblpX="-34" w:tblpY="188"/>
        <w:tblW w:w="963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1839"/>
        <w:gridCol w:w="1701"/>
        <w:gridCol w:w="2978"/>
        <w:gridCol w:w="3118"/>
      </w:tblGrid>
      <w:tr w:rsidR="003F0571" w:rsidRPr="00D34AA4" w:rsidTr="00E152E4">
        <w:trPr>
          <w:trHeight w:val="425"/>
        </w:trPr>
        <w:tc>
          <w:tcPr>
            <w:tcW w:w="1839" w:type="dxa"/>
            <w:vMerge w:val="restart"/>
          </w:tcPr>
          <w:p w:rsidR="003F0571" w:rsidRPr="00D34AA4" w:rsidRDefault="003F0571" w:rsidP="00E152E4">
            <w:pPr>
              <w:pStyle w:val="SOP2"/>
              <w:spacing w:before="0" w:after="0"/>
              <w:ind w:firstLine="567"/>
              <w:jc w:val="center"/>
              <w:rPr>
                <w:rFonts w:ascii="Times New Roman" w:hAnsi="Times New Roman"/>
                <w:b/>
                <w:sz w:val="24"/>
                <w:szCs w:val="24"/>
                <w:lang w:val="ru-RU"/>
              </w:rPr>
            </w:pPr>
            <w:r w:rsidRPr="00D34AA4">
              <w:rPr>
                <w:rFonts w:ascii="Times New Roman" w:hAnsi="Times New Roman"/>
                <w:b/>
                <w:sz w:val="24"/>
                <w:szCs w:val="24"/>
                <w:lang w:val="ru-RU"/>
              </w:rPr>
              <w:t>Атауы</w:t>
            </w:r>
          </w:p>
        </w:tc>
        <w:tc>
          <w:tcPr>
            <w:tcW w:w="1701" w:type="dxa"/>
            <w:vMerge w:val="restart"/>
          </w:tcPr>
          <w:p w:rsidR="003F0571" w:rsidRPr="00D34AA4" w:rsidRDefault="003F0571" w:rsidP="00E152E4">
            <w:pPr>
              <w:pStyle w:val="SOP2"/>
              <w:spacing w:before="0" w:after="0"/>
              <w:jc w:val="center"/>
              <w:rPr>
                <w:rFonts w:ascii="Times New Roman" w:hAnsi="Times New Roman"/>
                <w:b/>
                <w:sz w:val="24"/>
                <w:szCs w:val="24"/>
                <w:lang w:val="ru-RU"/>
              </w:rPr>
            </w:pPr>
            <w:r w:rsidRPr="00D34AA4">
              <w:rPr>
                <w:rFonts w:ascii="Times New Roman" w:hAnsi="Times New Roman"/>
                <w:b/>
                <w:sz w:val="24"/>
                <w:szCs w:val="24"/>
                <w:lang w:val="ru-RU"/>
              </w:rPr>
              <w:t>НҚ талабы</w:t>
            </w:r>
          </w:p>
        </w:tc>
        <w:tc>
          <w:tcPr>
            <w:tcW w:w="6096" w:type="dxa"/>
            <w:gridSpan w:val="2"/>
            <w:tcBorders>
              <w:bottom w:val="single" w:sz="4" w:space="0" w:color="auto"/>
              <w:right w:val="single" w:sz="4" w:space="0" w:color="auto"/>
            </w:tcBorders>
          </w:tcPr>
          <w:p w:rsidR="003F0571" w:rsidRPr="00D34AA4" w:rsidRDefault="003F0571" w:rsidP="00E152E4">
            <w:pPr>
              <w:pStyle w:val="SOP2"/>
              <w:spacing w:before="0" w:after="0"/>
              <w:ind w:firstLine="567"/>
              <w:jc w:val="center"/>
              <w:rPr>
                <w:rFonts w:ascii="Times New Roman" w:hAnsi="Times New Roman"/>
                <w:b/>
                <w:sz w:val="24"/>
                <w:szCs w:val="24"/>
                <w:lang w:val="ru-RU"/>
              </w:rPr>
            </w:pPr>
            <w:r w:rsidRPr="00D34AA4">
              <w:rPr>
                <w:rFonts w:ascii="Times New Roman" w:hAnsi="Times New Roman"/>
                <w:b/>
                <w:sz w:val="24"/>
                <w:szCs w:val="24"/>
                <w:lang w:val="ru-RU"/>
              </w:rPr>
              <w:t>Нәтижелері</w:t>
            </w:r>
          </w:p>
        </w:tc>
      </w:tr>
      <w:tr w:rsidR="003F0571" w:rsidRPr="00D34AA4" w:rsidTr="00E152E4">
        <w:trPr>
          <w:trHeight w:val="168"/>
        </w:trPr>
        <w:tc>
          <w:tcPr>
            <w:tcW w:w="1839" w:type="dxa"/>
            <w:vMerge/>
          </w:tcPr>
          <w:p w:rsidR="003F0571" w:rsidRPr="00D34AA4" w:rsidRDefault="003F0571" w:rsidP="00E152E4">
            <w:pPr>
              <w:pStyle w:val="SOP2"/>
              <w:spacing w:before="0" w:after="0"/>
              <w:ind w:firstLine="567"/>
              <w:jc w:val="center"/>
              <w:rPr>
                <w:rFonts w:ascii="Times New Roman" w:hAnsi="Times New Roman"/>
                <w:sz w:val="24"/>
                <w:szCs w:val="24"/>
                <w:lang w:val="ru-RU"/>
              </w:rPr>
            </w:pPr>
          </w:p>
        </w:tc>
        <w:tc>
          <w:tcPr>
            <w:tcW w:w="1701" w:type="dxa"/>
            <w:vMerge/>
          </w:tcPr>
          <w:p w:rsidR="003F0571" w:rsidRPr="00D34AA4" w:rsidRDefault="003F0571" w:rsidP="00E152E4">
            <w:pPr>
              <w:pStyle w:val="SOP2"/>
              <w:spacing w:before="0" w:after="0"/>
              <w:ind w:firstLine="567"/>
              <w:jc w:val="center"/>
              <w:rPr>
                <w:rFonts w:ascii="Times New Roman" w:hAnsi="Times New Roman"/>
                <w:sz w:val="24"/>
                <w:szCs w:val="24"/>
                <w:lang w:val="ru-RU"/>
              </w:rPr>
            </w:pPr>
          </w:p>
        </w:tc>
        <w:tc>
          <w:tcPr>
            <w:tcW w:w="2978" w:type="dxa"/>
            <w:tcBorders>
              <w:top w:val="single" w:sz="4" w:space="0" w:color="auto"/>
              <w:right w:val="single" w:sz="4" w:space="0" w:color="auto"/>
            </w:tcBorders>
          </w:tcPr>
          <w:p w:rsidR="003F0571" w:rsidRPr="00D34AA4" w:rsidRDefault="003F0571" w:rsidP="00E152E4">
            <w:pPr>
              <w:pStyle w:val="SOP2"/>
              <w:spacing w:before="0" w:after="0"/>
              <w:jc w:val="center"/>
              <w:rPr>
                <w:rFonts w:ascii="Times New Roman" w:hAnsi="Times New Roman"/>
                <w:sz w:val="24"/>
                <w:szCs w:val="24"/>
                <w:lang w:val="en-US"/>
              </w:rPr>
            </w:pPr>
            <w:r w:rsidRPr="00D34AA4">
              <w:rPr>
                <w:rFonts w:ascii="Times New Roman" w:hAnsi="Times New Roman"/>
                <w:i/>
                <w:sz w:val="24"/>
                <w:szCs w:val="24"/>
                <w:shd w:val="clear" w:color="auto" w:fill="FFFFFF"/>
                <w:lang w:val="en-US"/>
              </w:rPr>
              <w:t>Dracocephalum ruyschiana</w:t>
            </w:r>
          </w:p>
        </w:tc>
        <w:tc>
          <w:tcPr>
            <w:tcW w:w="3118" w:type="dxa"/>
            <w:tcBorders>
              <w:top w:val="single" w:sz="4" w:space="0" w:color="auto"/>
              <w:left w:val="single" w:sz="4" w:space="0" w:color="auto"/>
            </w:tcBorders>
          </w:tcPr>
          <w:p w:rsidR="003F0571" w:rsidRPr="00D34AA4" w:rsidRDefault="003F0571" w:rsidP="00E152E4">
            <w:pPr>
              <w:pStyle w:val="SOP2"/>
              <w:spacing w:before="0" w:after="0"/>
              <w:ind w:firstLine="567"/>
              <w:jc w:val="center"/>
              <w:rPr>
                <w:rFonts w:ascii="Times New Roman" w:hAnsi="Times New Roman"/>
                <w:sz w:val="24"/>
                <w:szCs w:val="24"/>
                <w:lang w:val="en-US"/>
              </w:rPr>
            </w:pPr>
            <w:r w:rsidRPr="00D34AA4">
              <w:rPr>
                <w:rFonts w:ascii="Times New Roman" w:eastAsia="Calibri" w:hAnsi="Times New Roman"/>
                <w:i/>
                <w:sz w:val="24"/>
                <w:szCs w:val="24"/>
                <w:lang w:val="en-US"/>
              </w:rPr>
              <w:t>Dracocephalum nutans</w:t>
            </w:r>
          </w:p>
        </w:tc>
      </w:tr>
      <w:tr w:rsidR="003F0571" w:rsidRPr="00D34AA4" w:rsidTr="00E152E4">
        <w:trPr>
          <w:trHeight w:val="350"/>
        </w:trPr>
        <w:tc>
          <w:tcPr>
            <w:tcW w:w="1839" w:type="dxa"/>
            <w:vAlign w:val="center"/>
          </w:tcPr>
          <w:p w:rsidR="003F0571" w:rsidRPr="00D34AA4" w:rsidRDefault="003F0571" w:rsidP="00E152E4">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1</w:t>
            </w:r>
          </w:p>
        </w:tc>
        <w:tc>
          <w:tcPr>
            <w:tcW w:w="1701" w:type="dxa"/>
          </w:tcPr>
          <w:p w:rsidR="003F0571" w:rsidRPr="00D34AA4" w:rsidRDefault="003F0571" w:rsidP="00E152E4">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3</w:t>
            </w:r>
          </w:p>
        </w:tc>
        <w:tc>
          <w:tcPr>
            <w:tcW w:w="2978" w:type="dxa"/>
            <w:tcBorders>
              <w:right w:val="single" w:sz="4" w:space="0" w:color="auto"/>
            </w:tcBorders>
          </w:tcPr>
          <w:p w:rsidR="003F0571" w:rsidRPr="00D34AA4" w:rsidRDefault="003F0571" w:rsidP="00E152E4">
            <w:pPr>
              <w:pStyle w:val="SOP2"/>
              <w:spacing w:before="0" w:after="0"/>
              <w:ind w:firstLine="567"/>
              <w:jc w:val="center"/>
              <w:rPr>
                <w:rFonts w:ascii="Times New Roman" w:hAnsi="Times New Roman"/>
                <w:sz w:val="24"/>
                <w:szCs w:val="24"/>
                <w:lang w:val="en-US"/>
              </w:rPr>
            </w:pPr>
            <w:r w:rsidRPr="00D34AA4">
              <w:rPr>
                <w:rFonts w:ascii="Times New Roman" w:hAnsi="Times New Roman"/>
                <w:sz w:val="24"/>
                <w:szCs w:val="24"/>
                <w:lang w:val="en-US"/>
              </w:rPr>
              <w:t>4</w:t>
            </w:r>
          </w:p>
        </w:tc>
        <w:tc>
          <w:tcPr>
            <w:tcW w:w="3118" w:type="dxa"/>
            <w:tcBorders>
              <w:left w:val="single" w:sz="4" w:space="0" w:color="auto"/>
            </w:tcBorders>
          </w:tcPr>
          <w:p w:rsidR="003F0571" w:rsidRPr="00D34AA4" w:rsidRDefault="003F0571" w:rsidP="00E152E4">
            <w:pPr>
              <w:pStyle w:val="SOP2"/>
              <w:spacing w:before="0" w:after="0"/>
              <w:ind w:firstLine="567"/>
              <w:jc w:val="center"/>
              <w:rPr>
                <w:rFonts w:ascii="Times New Roman" w:hAnsi="Times New Roman"/>
                <w:sz w:val="24"/>
                <w:szCs w:val="24"/>
                <w:lang w:val="en-US"/>
              </w:rPr>
            </w:pPr>
            <w:r w:rsidRPr="00D34AA4">
              <w:rPr>
                <w:rFonts w:ascii="Times New Roman" w:hAnsi="Times New Roman"/>
                <w:sz w:val="24"/>
                <w:szCs w:val="24"/>
                <w:lang w:val="en-US"/>
              </w:rPr>
              <w:t>5</w:t>
            </w:r>
          </w:p>
        </w:tc>
      </w:tr>
      <w:tr w:rsidR="003F0571" w:rsidRPr="00D34AA4" w:rsidTr="00E152E4">
        <w:trPr>
          <w:trHeight w:val="491"/>
        </w:trPr>
        <w:tc>
          <w:tcPr>
            <w:tcW w:w="1839" w:type="dxa"/>
            <w:tcBorders>
              <w:bottom w:val="single" w:sz="4" w:space="0" w:color="auto"/>
            </w:tcBorders>
            <w:vAlign w:val="center"/>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Стронции-90, Бк/кг</w:t>
            </w:r>
          </w:p>
        </w:tc>
        <w:tc>
          <w:tcPr>
            <w:tcW w:w="1701" w:type="dxa"/>
            <w:tcBorders>
              <w:bottom w:val="single" w:sz="4" w:space="0" w:color="auto"/>
            </w:tcBorders>
            <w:vAlign w:val="center"/>
          </w:tcPr>
          <w:p w:rsidR="003F0571" w:rsidRPr="00D34AA4" w:rsidRDefault="003F0571" w:rsidP="00E152E4">
            <w:pPr>
              <w:spacing w:after="0" w:line="240" w:lineRule="auto"/>
              <w:ind w:firstLine="69"/>
              <w:jc w:val="center"/>
              <w:rPr>
                <w:rFonts w:ascii="Times New Roman" w:hAnsi="Times New Roman" w:cs="Times New Roman"/>
                <w:sz w:val="24"/>
                <w:szCs w:val="24"/>
                <w:lang w:val="kk-KZ"/>
              </w:rPr>
            </w:pPr>
            <w:r w:rsidRPr="00D34AA4">
              <w:rPr>
                <w:rFonts w:ascii="Times New Roman" w:hAnsi="Times New Roman" w:cs="Times New Roman"/>
                <w:sz w:val="24"/>
                <w:szCs w:val="24"/>
                <w:lang w:val="en-US"/>
              </w:rPr>
              <w:t>2</w:t>
            </w:r>
            <w:r w:rsidRPr="00D34AA4">
              <w:rPr>
                <w:rFonts w:ascii="Times New Roman" w:hAnsi="Times New Roman" w:cs="Times New Roman"/>
                <w:sz w:val="24"/>
                <w:szCs w:val="24"/>
                <w:lang w:val="kk-KZ"/>
              </w:rPr>
              <w:t>00 Бк/кг</w:t>
            </w:r>
          </w:p>
        </w:tc>
        <w:tc>
          <w:tcPr>
            <w:tcW w:w="2978" w:type="dxa"/>
            <w:tcBorders>
              <w:bottom w:val="single" w:sz="4" w:space="0" w:color="auto"/>
              <w:right w:val="single" w:sz="4" w:space="0" w:color="auto"/>
            </w:tcBorders>
            <w:vAlign w:val="center"/>
          </w:tcPr>
          <w:p w:rsidR="003F0571" w:rsidRPr="00D34AA4" w:rsidRDefault="003F0571" w:rsidP="00E152E4">
            <w:pPr>
              <w:spacing w:after="0" w:line="240" w:lineRule="auto"/>
              <w:ind w:firstLine="6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&lt;9 Бк/кг</w:t>
            </w:r>
          </w:p>
        </w:tc>
        <w:tc>
          <w:tcPr>
            <w:tcW w:w="3118" w:type="dxa"/>
            <w:tcBorders>
              <w:left w:val="single" w:sz="4" w:space="0" w:color="auto"/>
              <w:bottom w:val="single" w:sz="4" w:space="0" w:color="auto"/>
            </w:tcBorders>
            <w:vAlign w:val="center"/>
          </w:tcPr>
          <w:p w:rsidR="003F0571" w:rsidRPr="00D34AA4" w:rsidRDefault="003F0571" w:rsidP="00E152E4">
            <w:pPr>
              <w:spacing w:after="0" w:line="240" w:lineRule="auto"/>
              <w:ind w:firstLine="69"/>
              <w:jc w:val="center"/>
              <w:rPr>
                <w:rFonts w:ascii="Times New Roman" w:hAnsi="Times New Roman" w:cs="Times New Roman"/>
                <w:sz w:val="24"/>
                <w:szCs w:val="24"/>
                <w:vertAlign w:val="superscript"/>
                <w:lang w:val="kk-KZ"/>
              </w:rPr>
            </w:pPr>
            <w:r w:rsidRPr="00D34AA4">
              <w:rPr>
                <w:rFonts w:ascii="Times New Roman" w:hAnsi="Times New Roman" w:cs="Times New Roman"/>
                <w:sz w:val="24"/>
                <w:szCs w:val="24"/>
                <w:lang w:val="kk-KZ"/>
              </w:rPr>
              <w:t>&lt;</w:t>
            </w:r>
            <w:r w:rsidRPr="00D34AA4">
              <w:rPr>
                <w:rFonts w:ascii="Times New Roman" w:eastAsiaTheme="minorEastAsia" w:hAnsi="Times New Roman" w:cs="Times New Roman"/>
                <w:sz w:val="24"/>
                <w:szCs w:val="24"/>
              </w:rPr>
              <w:t xml:space="preserve">7 </w:t>
            </w:r>
            <w:r w:rsidRPr="00D34AA4">
              <w:rPr>
                <w:rFonts w:ascii="Times New Roman" w:hAnsi="Times New Roman" w:cs="Times New Roman"/>
                <w:sz w:val="24"/>
                <w:szCs w:val="24"/>
                <w:lang w:val="kk-KZ"/>
              </w:rPr>
              <w:t>Бк/кг</w:t>
            </w:r>
          </w:p>
        </w:tc>
      </w:tr>
      <w:tr w:rsidR="003F0571" w:rsidRPr="00D34AA4" w:rsidTr="00E152E4">
        <w:trPr>
          <w:trHeight w:val="137"/>
        </w:trPr>
        <w:tc>
          <w:tcPr>
            <w:tcW w:w="1839" w:type="dxa"/>
            <w:tcBorders>
              <w:top w:val="single" w:sz="4" w:space="0" w:color="auto"/>
            </w:tcBorders>
            <w:vAlign w:val="center"/>
          </w:tcPr>
          <w:p w:rsidR="003F0571" w:rsidRPr="00D34AA4" w:rsidRDefault="003F0571" w:rsidP="00E152E4">
            <w:pPr>
              <w:spacing w:after="0" w:line="240" w:lineRule="auto"/>
              <w:ind w:firstLine="69"/>
              <w:rPr>
                <w:rFonts w:ascii="Times New Roman" w:hAnsi="Times New Roman" w:cs="Times New Roman"/>
                <w:sz w:val="24"/>
                <w:szCs w:val="24"/>
                <w:lang w:val="kk-KZ"/>
              </w:rPr>
            </w:pPr>
            <w:r w:rsidRPr="00D34AA4">
              <w:rPr>
                <w:rFonts w:ascii="Times New Roman" w:hAnsi="Times New Roman" w:cs="Times New Roman"/>
                <w:sz w:val="24"/>
                <w:szCs w:val="24"/>
                <w:lang w:val="kk-KZ"/>
              </w:rPr>
              <w:t>Цезии-137, Бк/кг</w:t>
            </w:r>
          </w:p>
        </w:tc>
        <w:tc>
          <w:tcPr>
            <w:tcW w:w="1701" w:type="dxa"/>
            <w:tcBorders>
              <w:top w:val="single" w:sz="4" w:space="0" w:color="auto"/>
            </w:tcBorders>
            <w:vAlign w:val="center"/>
          </w:tcPr>
          <w:p w:rsidR="003F0571" w:rsidRPr="00D34AA4" w:rsidRDefault="003F0571" w:rsidP="00E152E4">
            <w:pPr>
              <w:spacing w:after="0" w:line="240" w:lineRule="auto"/>
              <w:ind w:firstLine="69"/>
              <w:jc w:val="center"/>
              <w:rPr>
                <w:rFonts w:ascii="Times New Roman" w:hAnsi="Times New Roman" w:cs="Times New Roman"/>
                <w:sz w:val="24"/>
                <w:szCs w:val="24"/>
                <w:lang w:val="kk-KZ"/>
              </w:rPr>
            </w:pPr>
            <w:r w:rsidRPr="00D34AA4">
              <w:rPr>
                <w:rFonts w:ascii="Times New Roman" w:hAnsi="Times New Roman" w:cs="Times New Roman"/>
                <w:sz w:val="24"/>
                <w:szCs w:val="24"/>
                <w:lang w:val="en-US"/>
              </w:rPr>
              <w:t>4</w:t>
            </w:r>
            <w:r w:rsidRPr="00D34AA4">
              <w:rPr>
                <w:rFonts w:ascii="Times New Roman" w:hAnsi="Times New Roman" w:cs="Times New Roman"/>
                <w:sz w:val="24"/>
                <w:szCs w:val="24"/>
                <w:lang w:val="kk-KZ"/>
              </w:rPr>
              <w:t>00 Бк/кг</w:t>
            </w:r>
          </w:p>
        </w:tc>
        <w:tc>
          <w:tcPr>
            <w:tcW w:w="2978" w:type="dxa"/>
            <w:tcBorders>
              <w:top w:val="single" w:sz="4" w:space="0" w:color="auto"/>
              <w:right w:val="single" w:sz="4" w:space="0" w:color="auto"/>
            </w:tcBorders>
            <w:vAlign w:val="center"/>
          </w:tcPr>
          <w:p w:rsidR="003F0571" w:rsidRPr="00D34AA4" w:rsidRDefault="003F0571" w:rsidP="00E152E4">
            <w:pPr>
              <w:spacing w:after="0" w:line="240" w:lineRule="auto"/>
              <w:ind w:firstLine="69"/>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&lt;5 Бк/кг</w:t>
            </w:r>
          </w:p>
        </w:tc>
        <w:tc>
          <w:tcPr>
            <w:tcW w:w="3118" w:type="dxa"/>
            <w:tcBorders>
              <w:top w:val="single" w:sz="4" w:space="0" w:color="auto"/>
              <w:left w:val="single" w:sz="4" w:space="0" w:color="auto"/>
            </w:tcBorders>
            <w:vAlign w:val="center"/>
          </w:tcPr>
          <w:p w:rsidR="003F0571" w:rsidRPr="00D34AA4" w:rsidRDefault="003F0571" w:rsidP="00E152E4">
            <w:pPr>
              <w:spacing w:after="0" w:line="240" w:lineRule="auto"/>
              <w:ind w:firstLine="69"/>
              <w:jc w:val="center"/>
              <w:rPr>
                <w:rFonts w:ascii="Times New Roman" w:hAnsi="Times New Roman" w:cs="Times New Roman"/>
                <w:sz w:val="24"/>
                <w:szCs w:val="24"/>
                <w:vertAlign w:val="superscript"/>
                <w:lang w:val="en-US"/>
              </w:rPr>
            </w:pPr>
            <w:r w:rsidRPr="00D34AA4">
              <w:rPr>
                <w:rFonts w:ascii="Times New Roman" w:hAnsi="Times New Roman" w:cs="Times New Roman"/>
                <w:sz w:val="24"/>
                <w:szCs w:val="24"/>
                <w:lang w:val="kk-KZ"/>
              </w:rPr>
              <w:t>&lt;5 Бк/кг</w:t>
            </w:r>
          </w:p>
        </w:tc>
      </w:tr>
    </w:tbl>
    <w:p w:rsidR="00833B9B" w:rsidRPr="00D34AA4" w:rsidRDefault="00833B9B" w:rsidP="003F0571">
      <w:pPr>
        <w:spacing w:after="0" w:line="240" w:lineRule="auto"/>
        <w:ind w:firstLine="567"/>
        <w:jc w:val="both"/>
        <w:rPr>
          <w:rFonts w:ascii="Times New Roman" w:hAnsi="Times New Roman" w:cs="Times New Roman"/>
          <w:color w:val="FF0000"/>
          <w:sz w:val="28"/>
          <w:szCs w:val="28"/>
        </w:rPr>
      </w:pPr>
    </w:p>
    <w:p w:rsidR="003F0571" w:rsidRPr="00D34AA4" w:rsidRDefault="0015781A"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 xml:space="preserve">Нормативтік құжаттамаға сәйкес қазіргі уақытта өсімдік шикізатында 4 негізгі </w:t>
      </w:r>
      <w:r w:rsidR="00373F56" w:rsidRPr="00D34AA4">
        <w:rPr>
          <w:rFonts w:ascii="Times New Roman" w:hAnsi="Times New Roman" w:cs="Times New Roman"/>
          <w:sz w:val="28"/>
          <w:szCs w:val="28"/>
        </w:rPr>
        <w:t>утты элементті анықтау міндетті</w:t>
      </w:r>
      <w:r w:rsidRPr="00D34AA4">
        <w:rPr>
          <w:rFonts w:ascii="Times New Roman" w:hAnsi="Times New Roman" w:cs="Times New Roman"/>
          <w:sz w:val="28"/>
          <w:szCs w:val="28"/>
        </w:rPr>
        <w:t>: қорғасын, кадмий, сынап және мышьяк.</w:t>
      </w:r>
      <w:r w:rsidRPr="00D34AA4">
        <w:rPr>
          <w:rFonts w:ascii="Times New Roman" w:hAnsi="Times New Roman" w:cs="Times New Roman"/>
          <w:sz w:val="28"/>
          <w:szCs w:val="28"/>
          <w:lang w:val="kk-KZ"/>
        </w:rPr>
        <w:t xml:space="preserve"> </w:t>
      </w:r>
      <w:r w:rsidR="00373F56" w:rsidRPr="00D34AA4">
        <w:rPr>
          <w:rFonts w:ascii="Times New Roman" w:hAnsi="Times New Roman" w:cs="Times New Roman"/>
          <w:sz w:val="28"/>
          <w:szCs w:val="28"/>
          <w:lang w:val="kk-KZ"/>
        </w:rPr>
        <w:t xml:space="preserve">Қазақстан Республикасының МФ 3 т. </w:t>
      </w:r>
      <w:r w:rsidR="00373F56" w:rsidRPr="00D34AA4">
        <w:rPr>
          <w:rFonts w:ascii="Times New Roman" w:hAnsi="Times New Roman" w:cs="Times New Roman"/>
          <w:i/>
          <w:sz w:val="28"/>
          <w:szCs w:val="28"/>
          <w:lang w:val="kk-KZ"/>
        </w:rPr>
        <w:t>2.4.27</w:t>
      </w:r>
      <w:r w:rsidR="00373F56" w:rsidRPr="00D34AA4">
        <w:rPr>
          <w:rFonts w:ascii="Times New Roman" w:hAnsi="Times New Roman" w:cs="Times New Roman"/>
          <w:sz w:val="28"/>
          <w:szCs w:val="28"/>
          <w:lang w:val="kk-KZ"/>
        </w:rPr>
        <w:t xml:space="preserve"> сәйкес рұқсат етілетін норма: кадмий – 1,0 мг/кг көп емес, қорғасын – 5,0 мг/кг көп емес , сынап – 0,1 мг/кг көп емес, мышьяк - 1,0 мг/кг көп емес.</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
          <w:sz w:val="28"/>
          <w:szCs w:val="28"/>
          <w:lang w:val="kk-KZ"/>
        </w:rPr>
        <w:t>Dracocephalum ruyschiana</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Cs/>
          <w:sz w:val="28"/>
          <w:szCs w:val="28"/>
          <w:lang w:val="kk-KZ"/>
        </w:rPr>
        <w:t>L</w:t>
      </w:r>
      <w:r w:rsidR="003F0571" w:rsidRPr="00D34AA4">
        <w:rPr>
          <w:rFonts w:ascii="Times New Roman" w:hAnsi="Times New Roman" w:cs="Times New Roman"/>
          <w:sz w:val="28"/>
          <w:szCs w:val="28"/>
          <w:lang w:val="kk-KZ"/>
        </w:rPr>
        <w:t>. және</w:t>
      </w:r>
      <w:r w:rsidR="003F0571" w:rsidRPr="00D34AA4">
        <w:rPr>
          <w:rFonts w:ascii="Times New Roman" w:hAnsi="Times New Roman" w:cs="Times New Roman"/>
          <w:i/>
          <w:sz w:val="28"/>
          <w:szCs w:val="28"/>
          <w:lang w:val="kk-KZ"/>
        </w:rPr>
        <w:t xml:space="preserve"> Dracocephalum nutans</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Cs/>
          <w:sz w:val="28"/>
          <w:szCs w:val="28"/>
          <w:lang w:val="kk-KZ"/>
        </w:rPr>
        <w:t>L</w:t>
      </w:r>
      <w:r w:rsidR="003F0571" w:rsidRPr="00D34AA4">
        <w:rPr>
          <w:rFonts w:ascii="Times New Roman" w:hAnsi="Times New Roman" w:cs="Times New Roman"/>
          <w:sz w:val="28"/>
          <w:szCs w:val="28"/>
          <w:lang w:val="kk-KZ"/>
        </w:rPr>
        <w:t>. өсімдік шикізатындағы (гүлі, жапырақ, сабақ) ауыр металдардың құрамы анықталды, нәтижесі 1</w:t>
      </w:r>
      <w:r w:rsidR="00D52801" w:rsidRPr="00D34AA4">
        <w:rPr>
          <w:rFonts w:ascii="Times New Roman" w:hAnsi="Times New Roman" w:cs="Times New Roman"/>
          <w:sz w:val="28"/>
          <w:szCs w:val="28"/>
          <w:lang w:val="kk-KZ"/>
        </w:rPr>
        <w:t>3</w:t>
      </w:r>
      <w:r w:rsidR="003F0571" w:rsidRPr="00D34AA4">
        <w:rPr>
          <w:rFonts w:ascii="Times New Roman" w:hAnsi="Times New Roman" w:cs="Times New Roman"/>
          <w:sz w:val="28"/>
          <w:szCs w:val="28"/>
          <w:lang w:val="kk-KZ"/>
        </w:rPr>
        <w:t xml:space="preserve"> – кестеде көрсетілген.</w:t>
      </w:r>
    </w:p>
    <w:p w:rsidR="003F0571" w:rsidRPr="00D34AA4" w:rsidRDefault="003F0571" w:rsidP="003F0571">
      <w:pPr>
        <w:pStyle w:val="afb"/>
        <w:spacing w:after="0" w:line="240" w:lineRule="auto"/>
        <w:ind w:right="-1"/>
        <w:jc w:val="both"/>
        <w:rPr>
          <w:rFonts w:ascii="Times New Roman" w:hAnsi="Times New Roman" w:cs="Times New Roman"/>
          <w:lang w:val="kk-KZ"/>
        </w:rPr>
      </w:pPr>
      <w:r w:rsidRPr="00D34AA4">
        <w:rPr>
          <w:rFonts w:ascii="Times New Roman" w:hAnsi="Times New Roman" w:cs="Times New Roman"/>
          <w:lang w:val="kk-KZ"/>
        </w:rPr>
        <w:t xml:space="preserve"> </w:t>
      </w:r>
    </w:p>
    <w:p w:rsidR="003F0571" w:rsidRPr="00D34AA4" w:rsidRDefault="003F0571" w:rsidP="003F0571">
      <w:pPr>
        <w:pStyle w:val="afb"/>
        <w:spacing w:after="0" w:line="240" w:lineRule="auto"/>
        <w:ind w:right="-1"/>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1</w:t>
      </w:r>
      <w:r w:rsidR="00D52801" w:rsidRPr="00D34AA4">
        <w:rPr>
          <w:rFonts w:ascii="Times New Roman" w:hAnsi="Times New Roman" w:cs="Times New Roman"/>
          <w:sz w:val="28"/>
          <w:szCs w:val="28"/>
          <w:lang w:val="kk-KZ"/>
        </w:rPr>
        <w:t>3</w:t>
      </w:r>
      <w:r w:rsidRPr="00D34AA4">
        <w:rPr>
          <w:rFonts w:ascii="Times New Roman" w:hAnsi="Times New Roman" w:cs="Times New Roman"/>
          <w:sz w:val="28"/>
          <w:szCs w:val="28"/>
          <w:lang w:val="kk-KZ"/>
        </w:rPr>
        <w:t xml:space="preserve"> -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құрамындағы ауыр</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металдарды</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анықтау</w:t>
      </w:r>
    </w:p>
    <w:p w:rsidR="00D52801" w:rsidRPr="00D34AA4" w:rsidRDefault="00D52801" w:rsidP="003F0571">
      <w:pPr>
        <w:pStyle w:val="afb"/>
        <w:spacing w:after="0" w:line="240" w:lineRule="auto"/>
        <w:ind w:right="-1"/>
        <w:jc w:val="both"/>
        <w:rPr>
          <w:rFonts w:ascii="Times New Roman" w:hAnsi="Times New Roman" w:cs="Times New Roman"/>
          <w:sz w:val="28"/>
          <w:szCs w:val="28"/>
          <w:lang w:val="kk-KZ"/>
        </w:rPr>
      </w:pPr>
    </w:p>
    <w:tbl>
      <w:tblPr>
        <w:tblpPr w:leftFromText="180" w:rightFromText="180" w:vertAnchor="text" w:horzAnchor="margin" w:tblpX="-37" w:tblpY="188"/>
        <w:tblW w:w="9636"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firstRow="0" w:lastRow="0" w:firstColumn="0" w:lastColumn="0" w:noHBand="0" w:noVBand="0"/>
      </w:tblPr>
      <w:tblGrid>
        <w:gridCol w:w="2126"/>
        <w:gridCol w:w="2267"/>
        <w:gridCol w:w="2126"/>
        <w:gridCol w:w="3117"/>
      </w:tblGrid>
      <w:tr w:rsidR="003F0571" w:rsidRPr="00D34AA4" w:rsidTr="00E152E4">
        <w:trPr>
          <w:trHeight w:val="289"/>
        </w:trPr>
        <w:tc>
          <w:tcPr>
            <w:tcW w:w="2126" w:type="dxa"/>
            <w:vMerge w:val="restart"/>
          </w:tcPr>
          <w:p w:rsidR="003F0571" w:rsidRPr="00D34AA4" w:rsidRDefault="003F0571" w:rsidP="00E152E4">
            <w:pPr>
              <w:pStyle w:val="SOP2"/>
              <w:spacing w:before="0" w:after="0"/>
              <w:ind w:firstLine="567"/>
              <w:jc w:val="center"/>
              <w:rPr>
                <w:rFonts w:ascii="Times New Roman" w:hAnsi="Times New Roman"/>
                <w:b/>
                <w:sz w:val="24"/>
                <w:szCs w:val="24"/>
                <w:lang w:val="ru-RU"/>
              </w:rPr>
            </w:pPr>
            <w:r w:rsidRPr="00D34AA4">
              <w:rPr>
                <w:rFonts w:ascii="Times New Roman" w:hAnsi="Times New Roman"/>
                <w:b/>
                <w:sz w:val="24"/>
                <w:szCs w:val="24"/>
                <w:lang w:val="ru-RU"/>
              </w:rPr>
              <w:t>Атауы</w:t>
            </w:r>
          </w:p>
          <w:p w:rsidR="003F0571" w:rsidRPr="00D34AA4" w:rsidRDefault="003F0571" w:rsidP="00E152E4">
            <w:pPr>
              <w:pStyle w:val="SOP2"/>
              <w:spacing w:before="0" w:after="0"/>
              <w:ind w:firstLine="567"/>
              <w:jc w:val="center"/>
              <w:rPr>
                <w:rFonts w:ascii="Times New Roman" w:hAnsi="Times New Roman"/>
                <w:b/>
                <w:sz w:val="24"/>
                <w:szCs w:val="24"/>
                <w:lang w:val="ru-RU"/>
              </w:rPr>
            </w:pPr>
            <w:r w:rsidRPr="00D34AA4">
              <w:rPr>
                <w:rFonts w:ascii="Times New Roman" w:hAnsi="Times New Roman"/>
                <w:b/>
                <w:sz w:val="24"/>
                <w:szCs w:val="24"/>
                <w:lang w:val="ru-RU"/>
              </w:rPr>
              <w:t>(</w:t>
            </w:r>
            <w:r w:rsidRPr="00D34AA4">
              <w:rPr>
                <w:rFonts w:ascii="Times New Roman" w:eastAsiaTheme="minorEastAsia" w:hAnsi="Times New Roman"/>
                <w:b/>
                <w:sz w:val="24"/>
                <w:szCs w:val="24"/>
                <w:lang w:val="ru-RU"/>
              </w:rPr>
              <w:t xml:space="preserve"> мг/кг</w:t>
            </w:r>
            <w:r w:rsidRPr="00D34AA4">
              <w:rPr>
                <w:rFonts w:ascii="Times New Roman" w:hAnsi="Times New Roman"/>
                <w:b/>
                <w:sz w:val="24"/>
                <w:szCs w:val="24"/>
                <w:lang w:val="ru-RU"/>
              </w:rPr>
              <w:t>)</w:t>
            </w:r>
          </w:p>
        </w:tc>
        <w:tc>
          <w:tcPr>
            <w:tcW w:w="2267" w:type="dxa"/>
            <w:vMerge w:val="restart"/>
          </w:tcPr>
          <w:p w:rsidR="003F0571" w:rsidRPr="00D34AA4" w:rsidRDefault="003F0571" w:rsidP="00E152E4">
            <w:pPr>
              <w:pStyle w:val="SOP2"/>
              <w:spacing w:before="0" w:after="0"/>
              <w:ind w:firstLine="567"/>
              <w:jc w:val="center"/>
              <w:rPr>
                <w:rFonts w:ascii="Times New Roman" w:hAnsi="Times New Roman"/>
                <w:b/>
                <w:sz w:val="24"/>
                <w:szCs w:val="24"/>
                <w:lang w:val="ru-RU"/>
              </w:rPr>
            </w:pPr>
            <w:r w:rsidRPr="00D34AA4">
              <w:rPr>
                <w:rFonts w:ascii="Times New Roman" w:hAnsi="Times New Roman"/>
                <w:b/>
                <w:sz w:val="24"/>
                <w:szCs w:val="24"/>
                <w:lang w:val="ru-RU"/>
              </w:rPr>
              <w:t>НҚ талабы</w:t>
            </w:r>
          </w:p>
        </w:tc>
        <w:tc>
          <w:tcPr>
            <w:tcW w:w="5243" w:type="dxa"/>
            <w:gridSpan w:val="2"/>
            <w:tcBorders>
              <w:bottom w:val="single" w:sz="4" w:space="0" w:color="auto"/>
              <w:right w:val="single" w:sz="4" w:space="0" w:color="auto"/>
            </w:tcBorders>
          </w:tcPr>
          <w:p w:rsidR="003F0571" w:rsidRPr="00D34AA4" w:rsidRDefault="003F0571" w:rsidP="00E152E4">
            <w:pPr>
              <w:pStyle w:val="SOP2"/>
              <w:spacing w:before="0" w:after="0"/>
              <w:ind w:firstLine="567"/>
              <w:jc w:val="center"/>
              <w:rPr>
                <w:rFonts w:ascii="Times New Roman" w:hAnsi="Times New Roman"/>
                <w:b/>
                <w:sz w:val="24"/>
                <w:szCs w:val="24"/>
                <w:lang w:val="ru-RU"/>
              </w:rPr>
            </w:pPr>
            <w:r w:rsidRPr="00D34AA4">
              <w:rPr>
                <w:rFonts w:ascii="Times New Roman" w:hAnsi="Times New Roman"/>
                <w:b/>
                <w:bCs/>
                <w:sz w:val="24"/>
                <w:szCs w:val="24"/>
                <w:lang w:val="ru-RU"/>
              </w:rPr>
              <w:t>Нәтижелері</w:t>
            </w:r>
          </w:p>
          <w:p w:rsidR="003F0571" w:rsidRPr="00D34AA4" w:rsidRDefault="003F0571" w:rsidP="00E152E4">
            <w:pPr>
              <w:pStyle w:val="SOP2"/>
              <w:spacing w:before="0" w:after="0"/>
              <w:ind w:firstLine="567"/>
              <w:jc w:val="center"/>
              <w:rPr>
                <w:rFonts w:ascii="Times New Roman" w:hAnsi="Times New Roman"/>
                <w:b/>
                <w:sz w:val="24"/>
                <w:szCs w:val="24"/>
                <w:lang w:val="ru-RU"/>
              </w:rPr>
            </w:pPr>
          </w:p>
        </w:tc>
      </w:tr>
      <w:tr w:rsidR="003F0571" w:rsidRPr="00D34AA4" w:rsidTr="00E152E4">
        <w:trPr>
          <w:trHeight w:val="417"/>
        </w:trPr>
        <w:tc>
          <w:tcPr>
            <w:tcW w:w="2126" w:type="dxa"/>
            <w:vMerge/>
          </w:tcPr>
          <w:p w:rsidR="003F0571" w:rsidRPr="00D34AA4" w:rsidRDefault="003F0571" w:rsidP="00E152E4">
            <w:pPr>
              <w:pStyle w:val="SOP2"/>
              <w:spacing w:before="0" w:after="0"/>
              <w:ind w:firstLine="567"/>
              <w:jc w:val="center"/>
              <w:rPr>
                <w:rFonts w:ascii="Times New Roman" w:hAnsi="Times New Roman"/>
                <w:sz w:val="24"/>
                <w:szCs w:val="24"/>
                <w:lang w:val="ru-RU"/>
              </w:rPr>
            </w:pPr>
          </w:p>
        </w:tc>
        <w:tc>
          <w:tcPr>
            <w:tcW w:w="2267" w:type="dxa"/>
            <w:vMerge/>
          </w:tcPr>
          <w:p w:rsidR="003F0571" w:rsidRPr="00D34AA4" w:rsidRDefault="003F0571" w:rsidP="00E152E4">
            <w:pPr>
              <w:pStyle w:val="SOP2"/>
              <w:spacing w:before="0" w:after="0"/>
              <w:ind w:firstLine="567"/>
              <w:jc w:val="center"/>
              <w:rPr>
                <w:rFonts w:ascii="Times New Roman" w:hAnsi="Times New Roman"/>
                <w:sz w:val="24"/>
                <w:szCs w:val="24"/>
                <w:lang w:val="ru-RU"/>
              </w:rPr>
            </w:pPr>
          </w:p>
        </w:tc>
        <w:tc>
          <w:tcPr>
            <w:tcW w:w="2126" w:type="dxa"/>
            <w:tcBorders>
              <w:top w:val="single" w:sz="4" w:space="0" w:color="auto"/>
              <w:right w:val="single" w:sz="4" w:space="0" w:color="auto"/>
            </w:tcBorders>
          </w:tcPr>
          <w:p w:rsidR="003F0571" w:rsidRPr="00D34AA4" w:rsidRDefault="003F0571" w:rsidP="00E152E4">
            <w:pPr>
              <w:pStyle w:val="SOP2"/>
              <w:spacing w:before="0" w:after="0"/>
              <w:jc w:val="center"/>
              <w:rPr>
                <w:rFonts w:ascii="Times New Roman" w:hAnsi="Times New Roman"/>
                <w:sz w:val="24"/>
                <w:szCs w:val="24"/>
                <w:lang w:val="en-US"/>
              </w:rPr>
            </w:pPr>
            <w:r w:rsidRPr="00D34AA4">
              <w:rPr>
                <w:rFonts w:ascii="Times New Roman" w:hAnsi="Times New Roman"/>
                <w:i/>
                <w:sz w:val="24"/>
                <w:szCs w:val="24"/>
                <w:shd w:val="clear" w:color="auto" w:fill="FFFFFF"/>
                <w:lang w:val="en-US"/>
              </w:rPr>
              <w:t>Dracocephalum ruyschiana</w:t>
            </w:r>
          </w:p>
        </w:tc>
        <w:tc>
          <w:tcPr>
            <w:tcW w:w="3117" w:type="dxa"/>
            <w:tcBorders>
              <w:top w:val="single" w:sz="4" w:space="0" w:color="auto"/>
              <w:left w:val="single" w:sz="4" w:space="0" w:color="auto"/>
            </w:tcBorders>
          </w:tcPr>
          <w:p w:rsidR="003F0571" w:rsidRPr="00D34AA4" w:rsidRDefault="003F0571" w:rsidP="00E152E4">
            <w:pPr>
              <w:pStyle w:val="SOP2"/>
              <w:spacing w:before="0" w:after="0"/>
              <w:jc w:val="center"/>
              <w:rPr>
                <w:rFonts w:ascii="Times New Roman" w:hAnsi="Times New Roman"/>
                <w:sz w:val="24"/>
                <w:szCs w:val="24"/>
                <w:lang w:val="ru-RU"/>
              </w:rPr>
            </w:pPr>
            <w:r w:rsidRPr="00D34AA4">
              <w:rPr>
                <w:rFonts w:ascii="Times New Roman" w:eastAsia="Calibri" w:hAnsi="Times New Roman"/>
                <w:i/>
                <w:sz w:val="24"/>
                <w:szCs w:val="24"/>
                <w:lang w:val="en-US"/>
              </w:rPr>
              <w:t>Dracocephalum nutans</w:t>
            </w:r>
          </w:p>
        </w:tc>
      </w:tr>
      <w:tr w:rsidR="003F0571" w:rsidRPr="00D34AA4" w:rsidTr="00E152E4">
        <w:trPr>
          <w:trHeight w:val="350"/>
        </w:trPr>
        <w:tc>
          <w:tcPr>
            <w:tcW w:w="2126" w:type="dxa"/>
            <w:vAlign w:val="center"/>
          </w:tcPr>
          <w:p w:rsidR="003F0571" w:rsidRPr="00D34AA4" w:rsidRDefault="003F0571" w:rsidP="00E152E4">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1</w:t>
            </w:r>
          </w:p>
        </w:tc>
        <w:tc>
          <w:tcPr>
            <w:tcW w:w="2267" w:type="dxa"/>
          </w:tcPr>
          <w:p w:rsidR="003F0571" w:rsidRPr="00D34AA4" w:rsidRDefault="003F0571" w:rsidP="00E152E4">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2</w:t>
            </w:r>
          </w:p>
        </w:tc>
        <w:tc>
          <w:tcPr>
            <w:tcW w:w="2126" w:type="dxa"/>
            <w:tcBorders>
              <w:right w:val="single" w:sz="4" w:space="0" w:color="auto"/>
            </w:tcBorders>
          </w:tcPr>
          <w:p w:rsidR="003F0571" w:rsidRPr="00D34AA4" w:rsidRDefault="003F0571" w:rsidP="00E152E4">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3</w:t>
            </w:r>
          </w:p>
        </w:tc>
        <w:tc>
          <w:tcPr>
            <w:tcW w:w="3117" w:type="dxa"/>
            <w:tcBorders>
              <w:left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r>
      <w:tr w:rsidR="003F0571" w:rsidRPr="00D34AA4" w:rsidTr="00D52801">
        <w:trPr>
          <w:trHeight w:val="376"/>
        </w:trPr>
        <w:tc>
          <w:tcPr>
            <w:tcW w:w="2126" w:type="dxa"/>
            <w:tcBorders>
              <w:bottom w:val="nil"/>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Қорғасын</w:t>
            </w:r>
          </w:p>
        </w:tc>
        <w:tc>
          <w:tcPr>
            <w:tcW w:w="2267" w:type="dxa"/>
            <w:tcBorders>
              <w:bottom w:val="nil"/>
            </w:tcBorders>
            <w:vAlign w:val="center"/>
          </w:tcPr>
          <w:p w:rsidR="003F0571" w:rsidRPr="00D34AA4" w:rsidRDefault="00373F56"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5</w:t>
            </w:r>
            <w:r w:rsidR="003F0571" w:rsidRPr="00D34AA4">
              <w:rPr>
                <w:rFonts w:ascii="Times New Roman" w:hAnsi="Times New Roman" w:cs="Times New Roman"/>
                <w:sz w:val="24"/>
                <w:szCs w:val="24"/>
              </w:rPr>
              <w:t>,0</w:t>
            </w:r>
          </w:p>
        </w:tc>
        <w:tc>
          <w:tcPr>
            <w:tcW w:w="2126" w:type="dxa"/>
            <w:tcBorders>
              <w:bottom w:val="nil"/>
              <w:right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0,013</w:t>
            </w:r>
          </w:p>
        </w:tc>
        <w:tc>
          <w:tcPr>
            <w:tcW w:w="3117" w:type="dxa"/>
            <w:tcBorders>
              <w:left w:val="single" w:sz="4" w:space="0" w:color="auto"/>
              <w:bottom w:val="nil"/>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0,0139</w:t>
            </w:r>
          </w:p>
        </w:tc>
      </w:tr>
      <w:tr w:rsidR="00D52801" w:rsidRPr="00D34AA4" w:rsidTr="00D52801">
        <w:trPr>
          <w:trHeight w:val="376"/>
        </w:trPr>
        <w:tc>
          <w:tcPr>
            <w:tcW w:w="9636" w:type="dxa"/>
            <w:gridSpan w:val="4"/>
            <w:tcBorders>
              <w:top w:val="nil"/>
              <w:left w:val="nil"/>
              <w:bottom w:val="nil"/>
              <w:right w:val="nil"/>
            </w:tcBorders>
            <w:vAlign w:val="center"/>
          </w:tcPr>
          <w:p w:rsidR="00D52801" w:rsidRPr="00D34AA4" w:rsidRDefault="00D52801" w:rsidP="00D52801">
            <w:pPr>
              <w:spacing w:after="0" w:line="240" w:lineRule="auto"/>
              <w:ind w:firstLine="211"/>
              <w:rPr>
                <w:rFonts w:ascii="Times New Roman" w:hAnsi="Times New Roman" w:cs="Times New Roman"/>
                <w:sz w:val="24"/>
                <w:szCs w:val="24"/>
                <w:lang w:val="kk-KZ"/>
              </w:rPr>
            </w:pPr>
            <w:r w:rsidRPr="00D34AA4">
              <w:rPr>
                <w:rFonts w:ascii="Times New Roman" w:hAnsi="Times New Roman" w:cs="Times New Roman"/>
                <w:sz w:val="24"/>
                <w:szCs w:val="24"/>
              </w:rPr>
              <w:lastRenderedPageBreak/>
              <w:t>13-</w:t>
            </w:r>
            <w:r w:rsidRPr="00D34AA4">
              <w:rPr>
                <w:rFonts w:ascii="Times New Roman" w:hAnsi="Times New Roman" w:cs="Times New Roman"/>
                <w:sz w:val="24"/>
                <w:szCs w:val="24"/>
                <w:lang w:val="kk-KZ"/>
              </w:rPr>
              <w:t>кестенің жалғасы</w:t>
            </w:r>
          </w:p>
        </w:tc>
      </w:tr>
      <w:tr w:rsidR="00D52801" w:rsidRPr="00D34AA4" w:rsidTr="00D52801">
        <w:trPr>
          <w:trHeight w:val="376"/>
        </w:trPr>
        <w:tc>
          <w:tcPr>
            <w:tcW w:w="2126" w:type="dxa"/>
            <w:tcBorders>
              <w:top w:val="single" w:sz="4" w:space="0" w:color="auto"/>
              <w:bottom w:val="single" w:sz="4" w:space="0" w:color="auto"/>
            </w:tcBorders>
            <w:vAlign w:val="center"/>
          </w:tcPr>
          <w:p w:rsidR="00D52801" w:rsidRPr="00D34AA4" w:rsidRDefault="00D52801" w:rsidP="00D52801">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1</w:t>
            </w:r>
          </w:p>
        </w:tc>
        <w:tc>
          <w:tcPr>
            <w:tcW w:w="2267" w:type="dxa"/>
            <w:tcBorders>
              <w:top w:val="single" w:sz="4" w:space="0" w:color="auto"/>
              <w:bottom w:val="single" w:sz="4" w:space="0" w:color="auto"/>
            </w:tcBorders>
          </w:tcPr>
          <w:p w:rsidR="00D52801" w:rsidRPr="00D34AA4" w:rsidRDefault="00D52801" w:rsidP="00D52801">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2</w:t>
            </w:r>
          </w:p>
        </w:tc>
        <w:tc>
          <w:tcPr>
            <w:tcW w:w="2126" w:type="dxa"/>
            <w:tcBorders>
              <w:top w:val="single" w:sz="4" w:space="0" w:color="auto"/>
              <w:bottom w:val="single" w:sz="4" w:space="0" w:color="auto"/>
              <w:right w:val="single" w:sz="4" w:space="0" w:color="auto"/>
            </w:tcBorders>
          </w:tcPr>
          <w:p w:rsidR="00D52801" w:rsidRPr="00D34AA4" w:rsidRDefault="00D52801" w:rsidP="00D52801">
            <w:pPr>
              <w:pStyle w:val="SOP2"/>
              <w:spacing w:before="0" w:after="0"/>
              <w:ind w:firstLine="567"/>
              <w:jc w:val="center"/>
              <w:rPr>
                <w:rFonts w:ascii="Times New Roman" w:hAnsi="Times New Roman"/>
                <w:sz w:val="24"/>
                <w:szCs w:val="24"/>
                <w:lang w:val="ru-RU"/>
              </w:rPr>
            </w:pPr>
            <w:r w:rsidRPr="00D34AA4">
              <w:rPr>
                <w:rFonts w:ascii="Times New Roman" w:hAnsi="Times New Roman"/>
                <w:sz w:val="24"/>
                <w:szCs w:val="24"/>
                <w:lang w:val="ru-RU"/>
              </w:rPr>
              <w:t>3</w:t>
            </w:r>
          </w:p>
        </w:tc>
        <w:tc>
          <w:tcPr>
            <w:tcW w:w="3117" w:type="dxa"/>
            <w:tcBorders>
              <w:top w:val="single" w:sz="4" w:space="0" w:color="auto"/>
              <w:left w:val="single" w:sz="4" w:space="0" w:color="auto"/>
              <w:bottom w:val="single" w:sz="4" w:space="0" w:color="auto"/>
            </w:tcBorders>
            <w:vAlign w:val="center"/>
          </w:tcPr>
          <w:p w:rsidR="00D52801" w:rsidRPr="00D34AA4" w:rsidRDefault="00D52801" w:rsidP="00D52801">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r>
      <w:tr w:rsidR="003F0571" w:rsidRPr="00D34AA4" w:rsidTr="00E152E4">
        <w:trPr>
          <w:trHeight w:val="432"/>
        </w:trPr>
        <w:tc>
          <w:tcPr>
            <w:tcW w:w="2126" w:type="dxa"/>
            <w:tcBorders>
              <w:top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 xml:space="preserve">Кадмий </w:t>
            </w:r>
          </w:p>
        </w:tc>
        <w:tc>
          <w:tcPr>
            <w:tcW w:w="2267" w:type="dxa"/>
            <w:tcBorders>
              <w:top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1,0</w:t>
            </w:r>
          </w:p>
        </w:tc>
        <w:tc>
          <w:tcPr>
            <w:tcW w:w="2126" w:type="dxa"/>
            <w:tcBorders>
              <w:top w:val="single" w:sz="4" w:space="0" w:color="auto"/>
              <w:bottom w:val="single" w:sz="4" w:space="0" w:color="auto"/>
              <w:right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0,</w:t>
            </w:r>
            <w:r w:rsidRPr="00D34AA4">
              <w:rPr>
                <w:rFonts w:ascii="Times New Roman" w:hAnsi="Times New Roman" w:cs="Times New Roman"/>
                <w:sz w:val="24"/>
                <w:szCs w:val="24"/>
                <w:lang w:val="en-US"/>
              </w:rPr>
              <w:t>0</w:t>
            </w:r>
            <w:r w:rsidRPr="00D34AA4">
              <w:rPr>
                <w:rFonts w:ascii="Times New Roman" w:hAnsi="Times New Roman" w:cs="Times New Roman"/>
                <w:sz w:val="24"/>
                <w:szCs w:val="24"/>
              </w:rPr>
              <w:t>523</w:t>
            </w:r>
          </w:p>
        </w:tc>
        <w:tc>
          <w:tcPr>
            <w:tcW w:w="3117" w:type="dxa"/>
            <w:tcBorders>
              <w:top w:val="single" w:sz="4" w:space="0" w:color="auto"/>
              <w:left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0,0034</w:t>
            </w:r>
          </w:p>
        </w:tc>
      </w:tr>
      <w:tr w:rsidR="003F0571" w:rsidRPr="00D34AA4" w:rsidTr="00E152E4">
        <w:trPr>
          <w:trHeight w:val="426"/>
        </w:trPr>
        <w:tc>
          <w:tcPr>
            <w:tcW w:w="2126" w:type="dxa"/>
            <w:tcBorders>
              <w:top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Мышьяк</w:t>
            </w:r>
          </w:p>
        </w:tc>
        <w:tc>
          <w:tcPr>
            <w:tcW w:w="2267" w:type="dxa"/>
            <w:tcBorders>
              <w:top w:val="single" w:sz="4" w:space="0" w:color="auto"/>
              <w:bottom w:val="single" w:sz="4" w:space="0" w:color="auto"/>
            </w:tcBorders>
            <w:vAlign w:val="center"/>
          </w:tcPr>
          <w:p w:rsidR="003F0571" w:rsidRPr="00D34AA4" w:rsidRDefault="00373F56" w:rsidP="00E152E4">
            <w:pPr>
              <w:spacing w:after="0" w:line="240" w:lineRule="auto"/>
              <w:ind w:firstLine="567"/>
              <w:jc w:val="center"/>
              <w:rPr>
                <w:rFonts w:ascii="Times New Roman" w:hAnsi="Times New Roman" w:cs="Times New Roman"/>
                <w:sz w:val="24"/>
                <w:szCs w:val="24"/>
                <w:lang w:val="en-US"/>
              </w:rPr>
            </w:pPr>
            <w:r w:rsidRPr="00D34AA4">
              <w:rPr>
                <w:rFonts w:ascii="Times New Roman" w:hAnsi="Times New Roman" w:cs="Times New Roman"/>
                <w:sz w:val="24"/>
                <w:szCs w:val="24"/>
              </w:rPr>
              <w:t>1</w:t>
            </w:r>
          </w:p>
        </w:tc>
        <w:tc>
          <w:tcPr>
            <w:tcW w:w="2126" w:type="dxa"/>
            <w:tcBorders>
              <w:top w:val="single" w:sz="4" w:space="0" w:color="auto"/>
              <w:bottom w:val="single" w:sz="4" w:space="0" w:color="auto"/>
              <w:right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0,0004</w:t>
            </w:r>
          </w:p>
        </w:tc>
        <w:tc>
          <w:tcPr>
            <w:tcW w:w="3117" w:type="dxa"/>
            <w:tcBorders>
              <w:top w:val="single" w:sz="4" w:space="0" w:color="auto"/>
              <w:left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en-US"/>
              </w:rPr>
            </w:pPr>
            <w:r w:rsidRPr="00D34AA4">
              <w:rPr>
                <w:rFonts w:ascii="Times New Roman" w:hAnsi="Times New Roman" w:cs="Times New Roman"/>
                <w:sz w:val="24"/>
                <w:szCs w:val="24"/>
              </w:rPr>
              <w:t>0,0003</w:t>
            </w:r>
          </w:p>
        </w:tc>
      </w:tr>
      <w:tr w:rsidR="003F0571" w:rsidRPr="00D34AA4" w:rsidTr="00E152E4">
        <w:trPr>
          <w:trHeight w:val="418"/>
        </w:trPr>
        <w:tc>
          <w:tcPr>
            <w:tcW w:w="2126" w:type="dxa"/>
            <w:tcBorders>
              <w:top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Сынап</w:t>
            </w:r>
          </w:p>
        </w:tc>
        <w:tc>
          <w:tcPr>
            <w:tcW w:w="2267" w:type="dxa"/>
            <w:tcBorders>
              <w:top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rPr>
              <w:t>0,1</w:t>
            </w:r>
          </w:p>
        </w:tc>
        <w:tc>
          <w:tcPr>
            <w:tcW w:w="2126" w:type="dxa"/>
            <w:tcBorders>
              <w:top w:val="single" w:sz="4" w:space="0" w:color="auto"/>
              <w:bottom w:val="single" w:sz="4" w:space="0" w:color="auto"/>
              <w:right w:val="single" w:sz="4" w:space="0" w:color="auto"/>
            </w:tcBorders>
            <w:vAlign w:val="center"/>
          </w:tcPr>
          <w:p w:rsidR="003F0571" w:rsidRPr="00D34AA4" w:rsidRDefault="003F0571" w:rsidP="00E152E4">
            <w:pPr>
              <w:spacing w:after="0" w:line="240" w:lineRule="auto"/>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Табылмады</w:t>
            </w:r>
          </w:p>
        </w:tc>
        <w:tc>
          <w:tcPr>
            <w:tcW w:w="3117" w:type="dxa"/>
            <w:tcBorders>
              <w:top w:val="single" w:sz="4" w:space="0" w:color="auto"/>
              <w:left w:val="single" w:sz="4" w:space="0" w:color="auto"/>
              <w:bottom w:val="single" w:sz="4" w:space="0" w:color="auto"/>
            </w:tcBorders>
            <w:vAlign w:val="center"/>
          </w:tcPr>
          <w:p w:rsidR="003F0571" w:rsidRPr="00D34AA4" w:rsidRDefault="003F0571" w:rsidP="00E152E4">
            <w:pPr>
              <w:spacing w:after="0" w:line="240" w:lineRule="auto"/>
              <w:ind w:firstLine="567"/>
              <w:jc w:val="center"/>
              <w:rPr>
                <w:rFonts w:ascii="Times New Roman" w:hAnsi="Times New Roman" w:cs="Times New Roman"/>
                <w:sz w:val="24"/>
                <w:szCs w:val="24"/>
              </w:rPr>
            </w:pPr>
            <w:r w:rsidRPr="00D34AA4">
              <w:rPr>
                <w:rFonts w:ascii="Times New Roman" w:hAnsi="Times New Roman" w:cs="Times New Roman"/>
                <w:sz w:val="24"/>
                <w:szCs w:val="24"/>
                <w:lang w:val="kk-KZ"/>
              </w:rPr>
              <w:t>Табылмады</w:t>
            </w:r>
          </w:p>
        </w:tc>
      </w:tr>
    </w:tbl>
    <w:p w:rsidR="00373F56" w:rsidRPr="00D34AA4" w:rsidRDefault="00373F56" w:rsidP="00373F56">
      <w:pPr>
        <w:pStyle w:val="afb"/>
        <w:spacing w:after="0" w:line="240" w:lineRule="auto"/>
        <w:ind w:firstLine="567"/>
        <w:jc w:val="both"/>
        <w:rPr>
          <w:rFonts w:ascii="Times New Roman" w:hAnsi="Times New Roman" w:cs="Times New Roman"/>
          <w:sz w:val="28"/>
          <w:szCs w:val="28"/>
          <w:lang w:val="kk-KZ"/>
        </w:rPr>
      </w:pPr>
    </w:p>
    <w:p w:rsidR="00373F56" w:rsidRPr="00D34AA4" w:rsidRDefault="00373F56" w:rsidP="00373F56">
      <w:pPr>
        <w:pStyle w:val="afb"/>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шөптеріндегі кадмийдің, қорғасынның және мышьяктың мөлшері шекті мөлшерден аспады, ал тексерілген үлгілерде сынап анықталған жоқ.</w:t>
      </w:r>
    </w:p>
    <w:p w:rsidR="003F0571" w:rsidRPr="00D34AA4" w:rsidRDefault="003F0571" w:rsidP="003F0571">
      <w:pPr>
        <w:pStyle w:val="afb"/>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Сонымен,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i/>
          <w:sz w:val="28"/>
          <w:szCs w:val="28"/>
          <w:shd w:val="clear" w:color="auto" w:fill="FFFFFF"/>
          <w:lang w:val="kk-KZ"/>
        </w:rPr>
        <w:t>Dracocephalum ruyschiana</w:t>
      </w:r>
      <w:r w:rsidRPr="00D34AA4">
        <w:rPr>
          <w:rFonts w:ascii="Times New Roman" w:hAnsi="Times New Roman" w:cs="Times New Roman"/>
          <w:sz w:val="28"/>
          <w:szCs w:val="28"/>
          <w:shd w:val="clear" w:color="auto" w:fill="FFFFFF"/>
          <w:lang w:val="kk-KZ"/>
        </w:rPr>
        <w:t xml:space="preserve"> </w:t>
      </w:r>
      <w:r w:rsidRPr="00D34AA4">
        <w:rPr>
          <w:rFonts w:ascii="Times New Roman" w:hAnsi="Times New Roman" w:cs="Times New Roman"/>
          <w:iCs/>
          <w:sz w:val="28"/>
          <w:szCs w:val="28"/>
          <w:shd w:val="clear" w:color="auto" w:fill="FFFFFF"/>
          <w:lang w:val="kk-KZ"/>
        </w:rPr>
        <w:t>L</w:t>
      </w:r>
      <w:r w:rsidRPr="00D34AA4">
        <w:rPr>
          <w:rFonts w:ascii="Times New Roman" w:hAnsi="Times New Roman" w:cs="Times New Roman"/>
          <w:sz w:val="28"/>
          <w:szCs w:val="28"/>
          <w:shd w:val="clear" w:color="auto" w:fill="FFFFFF"/>
          <w:lang w:val="kk-KZ"/>
        </w:rPr>
        <w:t>. және</w:t>
      </w:r>
      <w:r w:rsidRPr="00D34AA4">
        <w:rPr>
          <w:rFonts w:ascii="Times New Roman" w:eastAsia="Calibri" w:hAnsi="Times New Roman" w:cs="Times New Roman"/>
          <w:i/>
          <w:sz w:val="28"/>
          <w:szCs w:val="28"/>
          <w:lang w:val="kk-KZ"/>
        </w:rPr>
        <w:t xml:space="preserve"> Dracocephalum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sz w:val="28"/>
          <w:szCs w:val="28"/>
          <w:lang w:val="kk-KZ"/>
        </w:rPr>
        <w:t>L</w:t>
      </w:r>
      <w:r w:rsidRPr="00D34AA4">
        <w:rPr>
          <w:rFonts w:ascii="Times New Roman" w:hAnsi="Times New Roman" w:cs="Times New Roman"/>
          <w:sz w:val="28"/>
          <w:szCs w:val="28"/>
          <w:lang w:val="kk-KZ"/>
        </w:rPr>
        <w:t>. өсімдік</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шикізаттарының</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жарамдылық</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сапасын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анықтау</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мақсатында</w:t>
      </w:r>
      <w:r w:rsidRPr="00D34AA4">
        <w:rPr>
          <w:rFonts w:ascii="Times New Roman" w:hAnsi="Times New Roman" w:cs="Times New Roman"/>
          <w:spacing w:val="1"/>
          <w:sz w:val="28"/>
          <w:szCs w:val="28"/>
          <w:lang w:val="kk-KZ"/>
        </w:rPr>
        <w:t xml:space="preserve"> </w:t>
      </w:r>
      <w:r w:rsidR="00373F56" w:rsidRPr="00D34AA4">
        <w:rPr>
          <w:rFonts w:ascii="Times New Roman" w:hAnsi="Times New Roman" w:cs="Times New Roman"/>
          <w:sz w:val="28"/>
          <w:szCs w:val="28"/>
          <w:lang w:val="kk-KZ"/>
        </w:rPr>
        <w:t>утты</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элементтер</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қатарына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да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зерттеулер</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жүргізілді.</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Алынған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технологиялық,</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фармакопеялық</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сипатты</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негіздейтін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тәжірибе</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жүзінде</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анықталған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көрсеткіштер</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жыланбас</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өсімдік</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шикізаттарын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экстракциялауға,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фармацевтикалық</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субстанция</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сапасын нормалауға,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сығынды алудың оңтайлы әдісін болжауға мумкіндік</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береді.</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Өсімдік</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шикізатындағы</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ауыр</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металлдар</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мен</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 xml:space="preserve">радионуклидтердің құрамы жіберілетін шекті мөлшерден аспайды. </w:t>
      </w:r>
    </w:p>
    <w:p w:rsidR="003F0571" w:rsidRPr="00D34AA4" w:rsidRDefault="003F0571" w:rsidP="003F0571">
      <w:pPr>
        <w:pStyle w:val="afb"/>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textAlignment w:val="top"/>
        <w:rPr>
          <w:rFonts w:ascii="Times New Roman" w:hAnsi="Times New Roman" w:cs="Times New Roman"/>
          <w:b/>
          <w:i/>
          <w:sz w:val="28"/>
          <w:szCs w:val="28"/>
          <w:lang w:val="kk-KZ"/>
        </w:rPr>
      </w:pPr>
      <w:r w:rsidRPr="00D34AA4">
        <w:rPr>
          <w:rFonts w:ascii="Times New Roman" w:hAnsi="Times New Roman" w:cs="Times New Roman"/>
          <w:b/>
          <w:sz w:val="28"/>
          <w:szCs w:val="28"/>
          <w:lang w:val="kk-KZ"/>
        </w:rPr>
        <w:t xml:space="preserve">3.5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 және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жер үсті бөліктерін гистохимиялық талдау</w:t>
      </w:r>
      <w:r w:rsidRPr="00D34AA4">
        <w:rPr>
          <w:rFonts w:ascii="Times New Roman" w:hAnsi="Times New Roman" w:cs="Times New Roman"/>
          <w:b/>
          <w:i/>
          <w:sz w:val="28"/>
          <w:szCs w:val="28"/>
          <w:lang w:val="kk-KZ"/>
        </w:rPr>
        <w:t xml:space="preserve"> </w:t>
      </w:r>
    </w:p>
    <w:p w:rsidR="003F0571" w:rsidRPr="00D34AA4" w:rsidRDefault="003F0571" w:rsidP="003F0571">
      <w:pPr>
        <w:tabs>
          <w:tab w:val="left" w:pos="851"/>
        </w:tabs>
        <w:spacing w:after="0" w:line="240" w:lineRule="auto"/>
        <w:ind w:firstLine="567"/>
        <w:jc w:val="both"/>
        <w:textAlignment w:val="top"/>
        <w:rPr>
          <w:rFonts w:ascii="Times New Roman" w:hAnsi="Times New Roman" w:cs="Times New Roman"/>
          <w:spacing w:val="-3"/>
          <w:sz w:val="28"/>
          <w:szCs w:val="28"/>
          <w:lang w:val="kk-KZ"/>
        </w:rPr>
      </w:pPr>
    </w:p>
    <w:p w:rsidR="003F0571" w:rsidRPr="00D34AA4" w:rsidRDefault="003F0571" w:rsidP="001C745A">
      <w:pPr>
        <w:tabs>
          <w:tab w:val="left" w:pos="851"/>
        </w:tabs>
        <w:spacing w:after="0" w:line="240" w:lineRule="auto"/>
        <w:ind w:firstLine="567"/>
        <w:jc w:val="both"/>
        <w:textAlignment w:val="top"/>
        <w:rPr>
          <w:rFonts w:ascii="Times New Roman" w:hAnsi="Times New Roman" w:cs="Times New Roman"/>
          <w:spacing w:val="-3"/>
          <w:sz w:val="28"/>
          <w:szCs w:val="28"/>
          <w:lang w:val="kk-KZ"/>
        </w:rPr>
      </w:pPr>
      <w:r w:rsidRPr="00D34AA4">
        <w:rPr>
          <w:rFonts w:ascii="Times New Roman" w:hAnsi="Times New Roman" w:cs="Times New Roman"/>
          <w:spacing w:val="-3"/>
          <w:sz w:val="28"/>
          <w:szCs w:val="28"/>
          <w:lang w:val="kk-KZ"/>
        </w:rPr>
        <w:t xml:space="preserve">Зерттеу нәтижесінде әртүрлі типтегі жасушаларға тән бояуы анықталды, ол реактивтердің анықталатын метаболиттермен өзара әрекеттесуінің нәтижесімен сипатталады. </w:t>
      </w:r>
      <w:r w:rsidRPr="00D34AA4">
        <w:rPr>
          <w:rFonts w:ascii="Times New Roman" w:hAnsi="Times New Roman" w:cs="Times New Roman"/>
          <w:i/>
          <w:spacing w:val="-3"/>
          <w:sz w:val="28"/>
          <w:szCs w:val="28"/>
          <w:lang w:val="kk-KZ"/>
        </w:rPr>
        <w:t>Dracocephalum ruyschiana</w:t>
      </w:r>
      <w:r w:rsidRPr="00D34AA4">
        <w:rPr>
          <w:rFonts w:ascii="Times New Roman" w:hAnsi="Times New Roman" w:cs="Times New Roman"/>
          <w:spacing w:val="-3"/>
          <w:sz w:val="28"/>
          <w:szCs w:val="28"/>
          <w:lang w:val="kk-KZ"/>
        </w:rPr>
        <w:t xml:space="preserve"> және </w:t>
      </w:r>
      <w:r w:rsidRPr="00D34AA4">
        <w:rPr>
          <w:rFonts w:ascii="Times New Roman" w:hAnsi="Times New Roman" w:cs="Times New Roman"/>
          <w:i/>
          <w:spacing w:val="-3"/>
          <w:sz w:val="28"/>
          <w:szCs w:val="28"/>
          <w:lang w:val="kk-KZ"/>
        </w:rPr>
        <w:t xml:space="preserve">Dracocephalum nutans </w:t>
      </w:r>
      <w:r w:rsidRPr="00D34AA4">
        <w:rPr>
          <w:rFonts w:ascii="Times New Roman" w:hAnsi="Times New Roman" w:cs="Times New Roman"/>
          <w:spacing w:val="-3"/>
          <w:sz w:val="28"/>
          <w:szCs w:val="28"/>
          <w:lang w:val="kk-KZ"/>
        </w:rPr>
        <w:t>жер үсті бөлігіндегі гистохимиялық талдау нәтижелері 1</w:t>
      </w:r>
      <w:r w:rsidR="00D52801" w:rsidRPr="00D34AA4">
        <w:rPr>
          <w:rFonts w:ascii="Times New Roman" w:hAnsi="Times New Roman" w:cs="Times New Roman"/>
          <w:spacing w:val="-3"/>
          <w:sz w:val="28"/>
          <w:szCs w:val="28"/>
          <w:lang w:val="kk-KZ"/>
        </w:rPr>
        <w:t>4</w:t>
      </w:r>
      <w:r w:rsidR="001C745A" w:rsidRPr="00D34AA4">
        <w:rPr>
          <w:rFonts w:ascii="Times New Roman" w:hAnsi="Times New Roman" w:cs="Times New Roman"/>
          <w:spacing w:val="-3"/>
          <w:sz w:val="28"/>
          <w:szCs w:val="28"/>
          <w:lang w:val="kk-KZ"/>
        </w:rPr>
        <w:t>,15-кес</w:t>
      </w:r>
      <w:r w:rsidRPr="00D34AA4">
        <w:rPr>
          <w:rFonts w:ascii="Times New Roman" w:hAnsi="Times New Roman" w:cs="Times New Roman"/>
          <w:spacing w:val="-3"/>
          <w:sz w:val="28"/>
          <w:szCs w:val="28"/>
          <w:lang w:val="kk-KZ"/>
        </w:rPr>
        <w:t>те</w:t>
      </w:r>
      <w:r w:rsidR="001C745A" w:rsidRPr="00D34AA4">
        <w:rPr>
          <w:rFonts w:ascii="Times New Roman" w:hAnsi="Times New Roman" w:cs="Times New Roman"/>
          <w:spacing w:val="-3"/>
          <w:sz w:val="28"/>
          <w:szCs w:val="28"/>
          <w:lang w:val="kk-KZ"/>
        </w:rPr>
        <w:t>лер</w:t>
      </w:r>
      <w:r w:rsidRPr="00D34AA4">
        <w:rPr>
          <w:rFonts w:ascii="Times New Roman" w:hAnsi="Times New Roman" w:cs="Times New Roman"/>
          <w:spacing w:val="-3"/>
          <w:sz w:val="28"/>
          <w:szCs w:val="28"/>
          <w:lang w:val="kk-KZ"/>
        </w:rPr>
        <w:t xml:space="preserve">де </w:t>
      </w:r>
      <w:r w:rsidR="001C745A" w:rsidRPr="00D34AA4">
        <w:rPr>
          <w:rFonts w:ascii="Times New Roman" w:hAnsi="Times New Roman" w:cs="Times New Roman"/>
          <w:spacing w:val="-3"/>
          <w:sz w:val="28"/>
          <w:szCs w:val="28"/>
          <w:lang w:val="kk-KZ"/>
        </w:rPr>
        <w:t>келтірілген.</w:t>
      </w:r>
    </w:p>
    <w:p w:rsidR="001C745A" w:rsidRPr="00D34AA4" w:rsidRDefault="001C745A" w:rsidP="003F0571">
      <w:pPr>
        <w:pStyle w:val="31"/>
        <w:ind w:left="0"/>
        <w:jc w:val="both"/>
        <w:rPr>
          <w:rFonts w:cs="Times New Roman"/>
          <w:b w:val="0"/>
          <w:i w:val="0"/>
          <w:spacing w:val="-3"/>
          <w:sz w:val="28"/>
          <w:szCs w:val="28"/>
          <w:lang w:val="kk-KZ"/>
        </w:rPr>
      </w:pPr>
    </w:p>
    <w:p w:rsidR="003F0571" w:rsidRPr="00D34AA4" w:rsidRDefault="003F0571" w:rsidP="003F0571">
      <w:pPr>
        <w:pStyle w:val="31"/>
        <w:ind w:left="0"/>
        <w:jc w:val="both"/>
        <w:rPr>
          <w:rFonts w:cs="Times New Roman"/>
          <w:b w:val="0"/>
          <w:i w:val="0"/>
          <w:spacing w:val="-3"/>
          <w:sz w:val="28"/>
          <w:szCs w:val="28"/>
          <w:lang w:val="kk-KZ"/>
        </w:rPr>
      </w:pPr>
      <w:r w:rsidRPr="00D34AA4">
        <w:rPr>
          <w:rFonts w:cs="Times New Roman"/>
          <w:b w:val="0"/>
          <w:i w:val="0"/>
          <w:spacing w:val="-3"/>
          <w:sz w:val="28"/>
          <w:szCs w:val="28"/>
          <w:lang w:val="kk-KZ"/>
        </w:rPr>
        <w:t>1</w:t>
      </w:r>
      <w:r w:rsidR="00D52801" w:rsidRPr="00D34AA4">
        <w:rPr>
          <w:rFonts w:cs="Times New Roman"/>
          <w:b w:val="0"/>
          <w:i w:val="0"/>
          <w:spacing w:val="-3"/>
          <w:sz w:val="28"/>
          <w:szCs w:val="28"/>
          <w:lang w:val="kk-KZ"/>
        </w:rPr>
        <w:t>4</w:t>
      </w:r>
      <w:r w:rsidRPr="00D34AA4">
        <w:rPr>
          <w:rFonts w:cs="Times New Roman"/>
          <w:b w:val="0"/>
          <w:i w:val="0"/>
          <w:spacing w:val="-3"/>
          <w:sz w:val="28"/>
          <w:szCs w:val="28"/>
          <w:lang w:val="kk-KZ"/>
        </w:rPr>
        <w:t xml:space="preserve">- </w:t>
      </w:r>
      <w:r w:rsidRPr="00D34AA4">
        <w:rPr>
          <w:rFonts w:cs="Times New Roman"/>
          <w:b w:val="0"/>
          <w:spacing w:val="-3"/>
          <w:sz w:val="28"/>
          <w:szCs w:val="28"/>
          <w:lang w:val="kk-KZ"/>
        </w:rPr>
        <w:t>Dracocephalum ruyschiana</w:t>
      </w:r>
      <w:r w:rsidRPr="00D34AA4">
        <w:rPr>
          <w:rFonts w:cs="Times New Roman"/>
          <w:b w:val="0"/>
          <w:i w:val="0"/>
          <w:spacing w:val="-3"/>
          <w:sz w:val="28"/>
          <w:szCs w:val="28"/>
          <w:lang w:val="kk-KZ"/>
        </w:rPr>
        <w:t xml:space="preserve"> және </w:t>
      </w:r>
      <w:r w:rsidRPr="00D34AA4">
        <w:rPr>
          <w:rFonts w:cs="Times New Roman"/>
          <w:b w:val="0"/>
          <w:spacing w:val="-3"/>
          <w:sz w:val="28"/>
          <w:szCs w:val="28"/>
          <w:lang w:val="kk-KZ"/>
        </w:rPr>
        <w:t>Dracocephalum nutans</w:t>
      </w:r>
      <w:r w:rsidRPr="00D34AA4">
        <w:rPr>
          <w:rFonts w:cs="Times New Roman"/>
          <w:b w:val="0"/>
          <w:i w:val="0"/>
          <w:spacing w:val="-3"/>
          <w:sz w:val="28"/>
          <w:szCs w:val="28"/>
          <w:lang w:val="kk-KZ"/>
        </w:rPr>
        <w:t xml:space="preserve"> жер үсті бөлігінің гистохимиялық талдауы</w:t>
      </w:r>
    </w:p>
    <w:p w:rsidR="003F0571" w:rsidRPr="00D34AA4" w:rsidRDefault="003F0571" w:rsidP="003F0571">
      <w:pPr>
        <w:pStyle w:val="31"/>
        <w:ind w:left="0"/>
        <w:jc w:val="both"/>
        <w:rPr>
          <w:rFonts w:cs="Times New Roman"/>
          <w:b w:val="0"/>
          <w:i w:val="0"/>
          <w:spacing w:val="-3"/>
          <w:sz w:val="28"/>
          <w:szCs w:val="28"/>
          <w:lang w:val="kk-KZ"/>
        </w:rPr>
      </w:pPr>
    </w:p>
    <w:tbl>
      <w:tblPr>
        <w:tblStyle w:val="TableNormal"/>
        <w:tblW w:w="9639" w:type="dxa"/>
        <w:tblInd w:w="-5" w:type="dxa"/>
        <w:tblLayout w:type="fixed"/>
        <w:tblLook w:val="01E0" w:firstRow="1" w:lastRow="1" w:firstColumn="1" w:lastColumn="1" w:noHBand="0" w:noVBand="0"/>
      </w:tblPr>
      <w:tblGrid>
        <w:gridCol w:w="1803"/>
        <w:gridCol w:w="1741"/>
        <w:gridCol w:w="1559"/>
        <w:gridCol w:w="993"/>
        <w:gridCol w:w="708"/>
        <w:gridCol w:w="709"/>
        <w:gridCol w:w="709"/>
        <w:gridCol w:w="709"/>
        <w:gridCol w:w="708"/>
      </w:tblGrid>
      <w:tr w:rsidR="003F0571" w:rsidRPr="00D34AA4" w:rsidTr="001C745A">
        <w:trPr>
          <w:trHeight w:val="400"/>
        </w:trPr>
        <w:tc>
          <w:tcPr>
            <w:tcW w:w="1803" w:type="dxa"/>
            <w:vMerge w:val="restart"/>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pStyle w:val="TableParagraph"/>
              <w:jc w:val="center"/>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Анықталатын компонент</w:t>
            </w:r>
          </w:p>
        </w:tc>
        <w:tc>
          <w:tcPr>
            <w:tcW w:w="1741" w:type="dxa"/>
            <w:vMerge w:val="restart"/>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pStyle w:val="TableParagraph"/>
              <w:jc w:val="center"/>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Реактив</w:t>
            </w:r>
          </w:p>
        </w:tc>
        <w:tc>
          <w:tcPr>
            <w:tcW w:w="1559" w:type="dxa"/>
            <w:vMerge w:val="restart"/>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pStyle w:val="TableParagraph"/>
              <w:jc w:val="center"/>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Түсінің өзгеруі</w:t>
            </w:r>
          </w:p>
        </w:tc>
        <w:tc>
          <w:tcPr>
            <w:tcW w:w="4536" w:type="dxa"/>
            <w:gridSpan w:val="6"/>
            <w:tcBorders>
              <w:top w:val="single" w:sz="4" w:space="0" w:color="231F20"/>
              <w:left w:val="single" w:sz="4" w:space="0" w:color="231F20"/>
              <w:bottom w:val="single" w:sz="4" w:space="0" w:color="231F20"/>
              <w:right w:val="single" w:sz="4" w:space="0" w:color="auto"/>
            </w:tcBorders>
            <w:shd w:val="clear" w:color="auto" w:fill="FFFFFF" w:themeFill="background1"/>
          </w:tcPr>
          <w:p w:rsidR="003F0571" w:rsidRPr="00D34AA4" w:rsidRDefault="003F0571" w:rsidP="00E152E4">
            <w:pPr>
              <w:pStyle w:val="TableParagraph"/>
              <w:ind w:firstLine="567"/>
              <w:jc w:val="center"/>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Жер үсті мүшелерінің түрі</w:t>
            </w:r>
          </w:p>
        </w:tc>
      </w:tr>
      <w:tr w:rsidR="003F0571" w:rsidRPr="00D34AA4" w:rsidTr="001C745A">
        <w:trPr>
          <w:trHeight w:hRule="exact" w:val="499"/>
        </w:trPr>
        <w:tc>
          <w:tcPr>
            <w:tcW w:w="1803" w:type="dxa"/>
            <w:vMerge/>
            <w:tcBorders>
              <w:left w:val="single" w:sz="4" w:space="0" w:color="231F20"/>
              <w:right w:val="single" w:sz="4" w:space="0" w:color="231F20"/>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p>
        </w:tc>
        <w:tc>
          <w:tcPr>
            <w:tcW w:w="1741" w:type="dxa"/>
            <w:vMerge/>
            <w:tcBorders>
              <w:left w:val="single" w:sz="4" w:space="0" w:color="231F20"/>
              <w:right w:val="single" w:sz="4" w:space="0" w:color="231F20"/>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p>
        </w:tc>
        <w:tc>
          <w:tcPr>
            <w:tcW w:w="1559" w:type="dxa"/>
            <w:vMerge/>
            <w:tcBorders>
              <w:left w:val="single" w:sz="4" w:space="0" w:color="231F20"/>
              <w:right w:val="single" w:sz="4" w:space="0" w:color="231F20"/>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p>
        </w:tc>
        <w:tc>
          <w:tcPr>
            <w:tcW w:w="1701" w:type="dxa"/>
            <w:gridSpan w:val="2"/>
            <w:tcBorders>
              <w:top w:val="single" w:sz="4" w:space="0" w:color="231F20"/>
              <w:left w:val="single" w:sz="4" w:space="0" w:color="231F20"/>
              <w:bottom w:val="single" w:sz="4" w:space="0" w:color="auto"/>
              <w:right w:val="single" w:sz="4" w:space="0" w:color="auto"/>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Сабағы</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F0571" w:rsidRPr="00D34AA4" w:rsidRDefault="003F0571" w:rsidP="00E152E4">
            <w:pPr>
              <w:pStyle w:val="TableParagraph"/>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Жапырағы</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Гүлі</w:t>
            </w:r>
          </w:p>
        </w:tc>
      </w:tr>
      <w:tr w:rsidR="003F0571" w:rsidRPr="00D34AA4" w:rsidTr="001C745A">
        <w:trPr>
          <w:cantSplit/>
          <w:trHeight w:hRule="exact" w:val="1568"/>
        </w:trPr>
        <w:tc>
          <w:tcPr>
            <w:tcW w:w="1803" w:type="dxa"/>
            <w:vMerge/>
            <w:tcBorders>
              <w:left w:val="single" w:sz="4" w:space="0" w:color="231F20"/>
              <w:bottom w:val="single" w:sz="4" w:space="0" w:color="231F20"/>
              <w:right w:val="single" w:sz="4" w:space="0" w:color="231F20"/>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p>
        </w:tc>
        <w:tc>
          <w:tcPr>
            <w:tcW w:w="1741" w:type="dxa"/>
            <w:vMerge/>
            <w:tcBorders>
              <w:left w:val="single" w:sz="4" w:space="0" w:color="231F20"/>
              <w:bottom w:val="single" w:sz="4" w:space="0" w:color="231F20"/>
              <w:right w:val="single" w:sz="4" w:space="0" w:color="231F20"/>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p>
        </w:tc>
        <w:tc>
          <w:tcPr>
            <w:tcW w:w="1559" w:type="dxa"/>
            <w:vMerge/>
            <w:tcBorders>
              <w:left w:val="single" w:sz="4" w:space="0" w:color="231F20"/>
              <w:bottom w:val="single" w:sz="4" w:space="0" w:color="231F20"/>
              <w:right w:val="single" w:sz="4" w:space="0" w:color="231F20"/>
            </w:tcBorders>
            <w:shd w:val="clear" w:color="auto" w:fill="FFFFFF" w:themeFill="background1"/>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p>
        </w:tc>
        <w:tc>
          <w:tcPr>
            <w:tcW w:w="993" w:type="dxa"/>
            <w:tcBorders>
              <w:top w:val="single" w:sz="4" w:space="0" w:color="auto"/>
              <w:left w:val="single" w:sz="4" w:space="0" w:color="231F20"/>
              <w:bottom w:val="single" w:sz="4" w:space="0" w:color="231F20"/>
              <w:right w:val="single" w:sz="4" w:space="0" w:color="auto"/>
            </w:tcBorders>
            <w:shd w:val="clear" w:color="auto" w:fill="FFFFFF" w:themeFill="background1"/>
            <w:textDirection w:val="btLr"/>
          </w:tcPr>
          <w:p w:rsidR="003F0571" w:rsidRPr="00D34AA4" w:rsidRDefault="003F0571" w:rsidP="00E152E4">
            <w:pPr>
              <w:pStyle w:val="TableParagraph"/>
              <w:rPr>
                <w:rFonts w:ascii="Times New Roman" w:hAnsi="Times New Roman" w:cs="Times New Roman"/>
                <w:i/>
                <w:iCs/>
                <w:color w:val="231F20"/>
                <w:sz w:val="24"/>
                <w:szCs w:val="24"/>
                <w:lang w:val="ru-RU"/>
              </w:rPr>
            </w:pPr>
            <w:r w:rsidRPr="00D34AA4">
              <w:rPr>
                <w:rFonts w:ascii="Times New Roman" w:hAnsi="Times New Roman" w:cs="Times New Roman"/>
                <w:i/>
                <w:iCs/>
                <w:color w:val="000000"/>
                <w:sz w:val="24"/>
                <w:szCs w:val="24"/>
                <w:shd w:val="clear" w:color="auto" w:fill="FFFFFF"/>
              </w:rPr>
              <w:t>Dracocephalum ruyschiana</w:t>
            </w:r>
          </w:p>
        </w:tc>
        <w:tc>
          <w:tcPr>
            <w:tcW w:w="708" w:type="dxa"/>
            <w:tcBorders>
              <w:top w:val="single" w:sz="4" w:space="0" w:color="auto"/>
              <w:left w:val="single" w:sz="4" w:space="0" w:color="231F20"/>
              <w:bottom w:val="single" w:sz="4" w:space="0" w:color="231F20"/>
              <w:right w:val="single" w:sz="4" w:space="0" w:color="auto"/>
            </w:tcBorders>
            <w:shd w:val="clear" w:color="auto" w:fill="FFFFFF" w:themeFill="background1"/>
            <w:textDirection w:val="btLr"/>
          </w:tcPr>
          <w:p w:rsidR="003F0571" w:rsidRPr="00D34AA4" w:rsidRDefault="003F0571" w:rsidP="00E152E4">
            <w:pPr>
              <w:pStyle w:val="TableParagraph"/>
              <w:ind w:left="113"/>
              <w:jc w:val="center"/>
              <w:rPr>
                <w:rFonts w:ascii="Times New Roman" w:hAnsi="Times New Roman" w:cs="Times New Roman"/>
                <w:i/>
                <w:iCs/>
                <w:color w:val="231F20"/>
                <w:sz w:val="24"/>
                <w:szCs w:val="24"/>
                <w:lang w:val="ru-RU"/>
              </w:rPr>
            </w:pPr>
            <w:r w:rsidRPr="00D34AA4">
              <w:rPr>
                <w:rFonts w:ascii="Times New Roman" w:hAnsi="Times New Roman" w:cs="Times New Roman"/>
                <w:i/>
                <w:iCs/>
                <w:sz w:val="24"/>
                <w:szCs w:val="24"/>
                <w:shd w:val="clear" w:color="auto" w:fill="FFFFFF"/>
              </w:rPr>
              <w:t>D</w:t>
            </w:r>
            <w:r w:rsidRPr="00D34AA4">
              <w:rPr>
                <w:rFonts w:ascii="Times New Roman" w:hAnsi="Times New Roman" w:cs="Times New Roman"/>
                <w:i/>
                <w:iCs/>
                <w:sz w:val="24"/>
                <w:szCs w:val="24"/>
                <w:shd w:val="clear" w:color="auto" w:fill="FFFFFF"/>
                <w:lang w:val="kk-KZ"/>
              </w:rPr>
              <w:t>.</w:t>
            </w:r>
            <w:r w:rsidRPr="00D34AA4">
              <w:rPr>
                <w:rFonts w:ascii="Times New Roman" w:hAnsi="Times New Roman" w:cs="Times New Roman"/>
                <w:i/>
                <w:iCs/>
                <w:sz w:val="24"/>
                <w:szCs w:val="24"/>
                <w:shd w:val="clear" w:color="auto" w:fill="FFFFFF"/>
              </w:rPr>
              <w:t>nutans</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3F0571" w:rsidRPr="00D34AA4" w:rsidRDefault="003F0571" w:rsidP="00E152E4">
            <w:pPr>
              <w:pStyle w:val="TableParagraph"/>
              <w:jc w:val="center"/>
              <w:rPr>
                <w:rFonts w:ascii="Times New Roman" w:hAnsi="Times New Roman" w:cs="Times New Roman"/>
                <w:i/>
                <w:iCs/>
                <w:color w:val="231F20"/>
                <w:sz w:val="24"/>
                <w:szCs w:val="24"/>
                <w:lang w:val="ru-RU"/>
              </w:rPr>
            </w:pPr>
            <w:r w:rsidRPr="00D34AA4">
              <w:rPr>
                <w:rFonts w:ascii="Times New Roman" w:hAnsi="Times New Roman" w:cs="Times New Roman"/>
                <w:i/>
                <w:iCs/>
                <w:color w:val="000000"/>
                <w:sz w:val="24"/>
                <w:szCs w:val="24"/>
                <w:shd w:val="clear" w:color="auto" w:fill="FFFFFF"/>
              </w:rPr>
              <w:t>Dracocephalum ruyschiana</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3F0571" w:rsidRPr="00D34AA4" w:rsidRDefault="003F0571" w:rsidP="00E152E4">
            <w:pPr>
              <w:pStyle w:val="TableParagraph"/>
              <w:ind w:left="113"/>
              <w:jc w:val="center"/>
              <w:rPr>
                <w:rFonts w:ascii="Times New Roman" w:hAnsi="Times New Roman" w:cs="Times New Roman"/>
                <w:i/>
                <w:iCs/>
                <w:color w:val="231F20"/>
                <w:sz w:val="24"/>
                <w:szCs w:val="24"/>
                <w:lang w:val="ru-RU"/>
              </w:rPr>
            </w:pPr>
            <w:r w:rsidRPr="00D34AA4">
              <w:rPr>
                <w:rFonts w:ascii="Times New Roman" w:hAnsi="Times New Roman" w:cs="Times New Roman"/>
                <w:i/>
                <w:iCs/>
                <w:sz w:val="24"/>
                <w:szCs w:val="24"/>
                <w:shd w:val="clear" w:color="auto" w:fill="FFFFFF"/>
              </w:rPr>
              <w:t>D</w:t>
            </w:r>
            <w:r w:rsidRPr="00D34AA4">
              <w:rPr>
                <w:rFonts w:ascii="Times New Roman" w:hAnsi="Times New Roman" w:cs="Times New Roman"/>
                <w:i/>
                <w:iCs/>
                <w:sz w:val="24"/>
                <w:szCs w:val="24"/>
                <w:shd w:val="clear" w:color="auto" w:fill="FFFFFF"/>
                <w:lang w:val="kk-KZ"/>
              </w:rPr>
              <w:t>.</w:t>
            </w:r>
            <w:r w:rsidRPr="00D34AA4">
              <w:rPr>
                <w:rFonts w:ascii="Times New Roman" w:hAnsi="Times New Roman" w:cs="Times New Roman"/>
                <w:i/>
                <w:iCs/>
                <w:sz w:val="24"/>
                <w:szCs w:val="24"/>
                <w:shd w:val="clear" w:color="auto" w:fill="FFFFFF"/>
              </w:rPr>
              <w:t>nutans</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3F0571" w:rsidRPr="00D34AA4" w:rsidRDefault="003F0571" w:rsidP="00E152E4">
            <w:pPr>
              <w:pStyle w:val="TableParagraph"/>
              <w:jc w:val="center"/>
              <w:rPr>
                <w:rFonts w:ascii="Times New Roman" w:hAnsi="Times New Roman" w:cs="Times New Roman"/>
                <w:i/>
                <w:iCs/>
                <w:color w:val="231F20"/>
                <w:sz w:val="24"/>
                <w:szCs w:val="24"/>
                <w:lang w:val="ru-RU"/>
              </w:rPr>
            </w:pPr>
            <w:r w:rsidRPr="00D34AA4">
              <w:rPr>
                <w:rFonts w:ascii="Times New Roman" w:hAnsi="Times New Roman" w:cs="Times New Roman"/>
                <w:i/>
                <w:iCs/>
                <w:color w:val="000000"/>
                <w:sz w:val="24"/>
                <w:szCs w:val="24"/>
                <w:shd w:val="clear" w:color="auto" w:fill="FFFFFF"/>
              </w:rPr>
              <w:t>Dracocephalum ruyschiana</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3F0571" w:rsidRPr="00D34AA4" w:rsidRDefault="003F0571" w:rsidP="00E152E4">
            <w:pPr>
              <w:pStyle w:val="TableParagraph"/>
              <w:ind w:left="113"/>
              <w:jc w:val="center"/>
              <w:rPr>
                <w:rFonts w:ascii="Times New Roman" w:hAnsi="Times New Roman" w:cs="Times New Roman"/>
                <w:i/>
                <w:iCs/>
                <w:color w:val="231F20"/>
                <w:sz w:val="24"/>
                <w:szCs w:val="24"/>
                <w:lang w:val="ru-RU"/>
              </w:rPr>
            </w:pPr>
            <w:r w:rsidRPr="00D34AA4">
              <w:rPr>
                <w:rFonts w:ascii="Times New Roman" w:hAnsi="Times New Roman" w:cs="Times New Roman"/>
                <w:i/>
                <w:iCs/>
                <w:sz w:val="24"/>
                <w:szCs w:val="24"/>
                <w:shd w:val="clear" w:color="auto" w:fill="FFFFFF"/>
              </w:rPr>
              <w:t>D</w:t>
            </w:r>
            <w:r w:rsidRPr="00D34AA4">
              <w:rPr>
                <w:rFonts w:ascii="Times New Roman" w:hAnsi="Times New Roman" w:cs="Times New Roman"/>
                <w:i/>
                <w:iCs/>
                <w:sz w:val="24"/>
                <w:szCs w:val="24"/>
                <w:shd w:val="clear" w:color="auto" w:fill="FFFFFF"/>
                <w:lang w:val="kk-KZ"/>
              </w:rPr>
              <w:t>.</w:t>
            </w:r>
            <w:r w:rsidRPr="00D34AA4">
              <w:rPr>
                <w:rFonts w:ascii="Times New Roman" w:hAnsi="Times New Roman" w:cs="Times New Roman"/>
                <w:i/>
                <w:iCs/>
                <w:sz w:val="24"/>
                <w:szCs w:val="24"/>
                <w:shd w:val="clear" w:color="auto" w:fill="FFFFFF"/>
              </w:rPr>
              <w:t>nutans</w:t>
            </w:r>
          </w:p>
        </w:tc>
      </w:tr>
      <w:tr w:rsidR="001C745A" w:rsidRPr="00D34AA4" w:rsidTr="001C745A">
        <w:trPr>
          <w:cantSplit/>
          <w:trHeight w:hRule="exact" w:val="339"/>
        </w:trPr>
        <w:tc>
          <w:tcPr>
            <w:tcW w:w="1803" w:type="dxa"/>
            <w:tcBorders>
              <w:left w:val="single" w:sz="4" w:space="0" w:color="231F20"/>
              <w:bottom w:val="single" w:sz="4" w:space="0" w:color="231F20"/>
              <w:right w:val="single" w:sz="4" w:space="0" w:color="231F20"/>
            </w:tcBorders>
            <w:shd w:val="clear" w:color="auto" w:fill="FFFFFF" w:themeFill="background1"/>
          </w:tcPr>
          <w:p w:rsidR="001C745A" w:rsidRPr="00D34AA4" w:rsidRDefault="001C745A" w:rsidP="00E152E4">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1</w:t>
            </w:r>
          </w:p>
        </w:tc>
        <w:tc>
          <w:tcPr>
            <w:tcW w:w="1741" w:type="dxa"/>
            <w:tcBorders>
              <w:left w:val="single" w:sz="4" w:space="0" w:color="231F20"/>
              <w:bottom w:val="single" w:sz="4" w:space="0" w:color="231F20"/>
              <w:right w:val="single" w:sz="4" w:space="0" w:color="231F20"/>
            </w:tcBorders>
            <w:shd w:val="clear" w:color="auto" w:fill="FFFFFF" w:themeFill="background1"/>
          </w:tcPr>
          <w:p w:rsidR="001C745A" w:rsidRPr="00D34AA4" w:rsidRDefault="001C745A" w:rsidP="00E152E4">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2</w:t>
            </w:r>
          </w:p>
        </w:tc>
        <w:tc>
          <w:tcPr>
            <w:tcW w:w="1559" w:type="dxa"/>
            <w:tcBorders>
              <w:left w:val="single" w:sz="4" w:space="0" w:color="231F20"/>
              <w:bottom w:val="single" w:sz="4" w:space="0" w:color="231F20"/>
              <w:right w:val="single" w:sz="4" w:space="0" w:color="231F20"/>
            </w:tcBorders>
            <w:shd w:val="clear" w:color="auto" w:fill="FFFFFF" w:themeFill="background1"/>
          </w:tcPr>
          <w:p w:rsidR="001C745A" w:rsidRPr="00D34AA4" w:rsidRDefault="001C745A" w:rsidP="00E152E4">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3</w:t>
            </w:r>
          </w:p>
        </w:tc>
        <w:tc>
          <w:tcPr>
            <w:tcW w:w="993" w:type="dxa"/>
            <w:tcBorders>
              <w:top w:val="single" w:sz="4" w:space="0" w:color="auto"/>
              <w:left w:val="single" w:sz="4" w:space="0" w:color="231F20"/>
              <w:bottom w:val="single" w:sz="4" w:space="0" w:color="231F20"/>
              <w:right w:val="single" w:sz="4" w:space="0" w:color="auto"/>
            </w:tcBorders>
            <w:shd w:val="clear" w:color="auto" w:fill="FFFFFF" w:themeFill="background1"/>
            <w:textDirection w:val="btLr"/>
          </w:tcPr>
          <w:p w:rsidR="001C745A" w:rsidRPr="00D34AA4" w:rsidRDefault="001C745A" w:rsidP="00E152E4">
            <w:pPr>
              <w:pStyle w:val="TableParagraph"/>
              <w:rPr>
                <w:rFonts w:ascii="Times New Roman" w:hAnsi="Times New Roman" w:cs="Times New Roman"/>
                <w:i/>
                <w:iCs/>
                <w:color w:val="000000"/>
                <w:sz w:val="24"/>
                <w:szCs w:val="24"/>
                <w:shd w:val="clear" w:color="auto" w:fill="FFFFFF"/>
                <w:lang w:val="ru-RU"/>
              </w:rPr>
            </w:pPr>
            <w:r w:rsidRPr="00D34AA4">
              <w:rPr>
                <w:rFonts w:ascii="Times New Roman" w:hAnsi="Times New Roman" w:cs="Times New Roman"/>
                <w:i/>
                <w:iCs/>
                <w:color w:val="000000"/>
                <w:sz w:val="24"/>
                <w:szCs w:val="24"/>
                <w:shd w:val="clear" w:color="auto" w:fill="FFFFFF"/>
                <w:lang w:val="ru-RU"/>
              </w:rPr>
              <w:t>4</w:t>
            </w:r>
          </w:p>
        </w:tc>
        <w:tc>
          <w:tcPr>
            <w:tcW w:w="708" w:type="dxa"/>
            <w:tcBorders>
              <w:top w:val="single" w:sz="4" w:space="0" w:color="auto"/>
              <w:left w:val="single" w:sz="4" w:space="0" w:color="231F20"/>
              <w:bottom w:val="single" w:sz="4" w:space="0" w:color="231F20"/>
              <w:right w:val="single" w:sz="4" w:space="0" w:color="auto"/>
            </w:tcBorders>
            <w:shd w:val="clear" w:color="auto" w:fill="FFFFFF" w:themeFill="background1"/>
            <w:textDirection w:val="btLr"/>
          </w:tcPr>
          <w:p w:rsidR="001C745A" w:rsidRPr="00D34AA4" w:rsidRDefault="001C745A" w:rsidP="00E152E4">
            <w:pPr>
              <w:pStyle w:val="TableParagraph"/>
              <w:ind w:left="113"/>
              <w:jc w:val="center"/>
              <w:rPr>
                <w:rFonts w:ascii="Times New Roman" w:hAnsi="Times New Roman" w:cs="Times New Roman"/>
                <w:i/>
                <w:iCs/>
                <w:sz w:val="24"/>
                <w:szCs w:val="24"/>
                <w:shd w:val="clear" w:color="auto" w:fill="FFFFFF"/>
                <w:lang w:val="ru-RU"/>
              </w:rPr>
            </w:pPr>
            <w:r w:rsidRPr="00D34AA4">
              <w:rPr>
                <w:rFonts w:ascii="Times New Roman" w:hAnsi="Times New Roman" w:cs="Times New Roman"/>
                <w:i/>
                <w:iCs/>
                <w:sz w:val="24"/>
                <w:szCs w:val="24"/>
                <w:shd w:val="clear" w:color="auto" w:fill="FFFFFF"/>
                <w:lang w:val="ru-RU"/>
              </w:rPr>
              <w:t>5</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1C745A" w:rsidRPr="00D34AA4" w:rsidRDefault="001C745A" w:rsidP="00E152E4">
            <w:pPr>
              <w:pStyle w:val="TableParagraph"/>
              <w:jc w:val="center"/>
              <w:rPr>
                <w:rFonts w:ascii="Times New Roman" w:hAnsi="Times New Roman" w:cs="Times New Roman"/>
                <w:i/>
                <w:iCs/>
                <w:color w:val="000000"/>
                <w:sz w:val="24"/>
                <w:szCs w:val="24"/>
                <w:shd w:val="clear" w:color="auto" w:fill="FFFFFF"/>
                <w:lang w:val="ru-RU"/>
              </w:rPr>
            </w:pPr>
            <w:r w:rsidRPr="00D34AA4">
              <w:rPr>
                <w:rFonts w:ascii="Times New Roman" w:hAnsi="Times New Roman" w:cs="Times New Roman"/>
                <w:i/>
                <w:iCs/>
                <w:color w:val="000000"/>
                <w:sz w:val="24"/>
                <w:szCs w:val="24"/>
                <w:shd w:val="clear" w:color="auto" w:fill="FFFFFF"/>
                <w:lang w:val="ru-RU"/>
              </w:rPr>
              <w:t>6</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1C745A" w:rsidRPr="00D34AA4" w:rsidRDefault="001C745A" w:rsidP="00E152E4">
            <w:pPr>
              <w:pStyle w:val="TableParagraph"/>
              <w:ind w:left="113"/>
              <w:jc w:val="center"/>
              <w:rPr>
                <w:rFonts w:ascii="Times New Roman" w:hAnsi="Times New Roman" w:cs="Times New Roman"/>
                <w:i/>
                <w:iCs/>
                <w:sz w:val="24"/>
                <w:szCs w:val="24"/>
                <w:shd w:val="clear" w:color="auto" w:fill="FFFFFF"/>
                <w:lang w:val="ru-RU"/>
              </w:rPr>
            </w:pPr>
            <w:r w:rsidRPr="00D34AA4">
              <w:rPr>
                <w:rFonts w:ascii="Times New Roman" w:hAnsi="Times New Roman" w:cs="Times New Roman"/>
                <w:i/>
                <w:iCs/>
                <w:sz w:val="24"/>
                <w:szCs w:val="24"/>
                <w:shd w:val="clear" w:color="auto" w:fill="FFFFFF"/>
                <w:lang w:val="ru-RU"/>
              </w:rPr>
              <w:t>7</w:t>
            </w:r>
          </w:p>
        </w:tc>
        <w:tc>
          <w:tcPr>
            <w:tcW w:w="709"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1C745A" w:rsidRPr="00D34AA4" w:rsidRDefault="001C745A" w:rsidP="00E152E4">
            <w:pPr>
              <w:pStyle w:val="TableParagraph"/>
              <w:jc w:val="center"/>
              <w:rPr>
                <w:rFonts w:ascii="Times New Roman" w:hAnsi="Times New Roman" w:cs="Times New Roman"/>
                <w:i/>
                <w:iCs/>
                <w:color w:val="000000"/>
                <w:sz w:val="24"/>
                <w:szCs w:val="24"/>
                <w:shd w:val="clear" w:color="auto" w:fill="FFFFFF"/>
                <w:lang w:val="ru-RU"/>
              </w:rPr>
            </w:pPr>
            <w:r w:rsidRPr="00D34AA4">
              <w:rPr>
                <w:rFonts w:ascii="Times New Roman" w:hAnsi="Times New Roman" w:cs="Times New Roman"/>
                <w:i/>
                <w:iCs/>
                <w:color w:val="000000"/>
                <w:sz w:val="24"/>
                <w:szCs w:val="24"/>
                <w:shd w:val="clear" w:color="auto" w:fill="FFFFFF"/>
                <w:lang w:val="ru-RU"/>
              </w:rPr>
              <w:t>8</w:t>
            </w:r>
          </w:p>
        </w:tc>
        <w:tc>
          <w:tcPr>
            <w:tcW w:w="708" w:type="dxa"/>
            <w:tcBorders>
              <w:top w:val="single" w:sz="4" w:space="0" w:color="auto"/>
              <w:left w:val="single" w:sz="4" w:space="0" w:color="auto"/>
              <w:bottom w:val="single" w:sz="4" w:space="0" w:color="auto"/>
              <w:right w:val="single" w:sz="4" w:space="0" w:color="auto"/>
            </w:tcBorders>
            <w:shd w:val="clear" w:color="auto" w:fill="FFFFFF" w:themeFill="background1"/>
            <w:textDirection w:val="btLr"/>
          </w:tcPr>
          <w:p w:rsidR="001C745A" w:rsidRPr="00D34AA4" w:rsidRDefault="001C745A" w:rsidP="00E152E4">
            <w:pPr>
              <w:pStyle w:val="TableParagraph"/>
              <w:ind w:left="113"/>
              <w:jc w:val="center"/>
              <w:rPr>
                <w:rFonts w:ascii="Times New Roman" w:hAnsi="Times New Roman" w:cs="Times New Roman"/>
                <w:i/>
                <w:iCs/>
                <w:sz w:val="24"/>
                <w:szCs w:val="24"/>
                <w:shd w:val="clear" w:color="auto" w:fill="FFFFFF"/>
                <w:lang w:val="ru-RU"/>
              </w:rPr>
            </w:pPr>
            <w:r w:rsidRPr="00D34AA4">
              <w:rPr>
                <w:rFonts w:ascii="Times New Roman" w:hAnsi="Times New Roman" w:cs="Times New Roman"/>
                <w:i/>
                <w:iCs/>
                <w:sz w:val="24"/>
                <w:szCs w:val="24"/>
                <w:shd w:val="clear" w:color="auto" w:fill="FFFFFF"/>
                <w:lang w:val="ru-RU"/>
              </w:rPr>
              <w:t>9</w:t>
            </w:r>
          </w:p>
        </w:tc>
      </w:tr>
      <w:tr w:rsidR="003F0571" w:rsidRPr="00D34AA4" w:rsidTr="001C745A">
        <w:trPr>
          <w:trHeight w:hRule="exact" w:val="339"/>
        </w:trPr>
        <w:tc>
          <w:tcPr>
            <w:tcW w:w="1803"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3F0571" w:rsidRPr="00D34AA4" w:rsidRDefault="003F0571" w:rsidP="00E152E4">
            <w:pPr>
              <w:pStyle w:val="TableParagraph"/>
              <w:jc w:val="both"/>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Эфир майы</w:t>
            </w:r>
          </w:p>
        </w:tc>
        <w:tc>
          <w:tcPr>
            <w:tcW w:w="1741"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3F0571" w:rsidRPr="00D34AA4" w:rsidRDefault="003F0571" w:rsidP="00E152E4">
            <w:pPr>
              <w:pStyle w:val="TableParagraph"/>
              <w:jc w:val="both"/>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Метилен көгі</w:t>
            </w:r>
          </w:p>
        </w:tc>
        <w:tc>
          <w:tcPr>
            <w:tcW w:w="1559"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3F0571" w:rsidRPr="00D34AA4" w:rsidRDefault="003F0571" w:rsidP="00E152E4">
            <w:pPr>
              <w:pStyle w:val="TableParagraph"/>
              <w:jc w:val="both"/>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Көк</w:t>
            </w:r>
          </w:p>
        </w:tc>
        <w:tc>
          <w:tcPr>
            <w:tcW w:w="993" w:type="dxa"/>
            <w:tcBorders>
              <w:top w:val="single" w:sz="4" w:space="0" w:color="231F20"/>
              <w:left w:val="single" w:sz="4" w:space="0" w:color="231F20"/>
              <w:bottom w:val="single" w:sz="4" w:space="0" w:color="231F20"/>
              <w:right w:val="single" w:sz="4" w:space="0" w:color="auto"/>
            </w:tcBorders>
            <w:shd w:val="clear" w:color="auto" w:fill="FFFFFF" w:themeFill="background1"/>
          </w:tcPr>
          <w:p w:rsidR="003F0571" w:rsidRPr="00D34AA4" w:rsidRDefault="003F0571" w:rsidP="00E152E4">
            <w:pPr>
              <w:pStyle w:val="TableParagraph"/>
              <w:ind w:firstLine="567"/>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bottom w:val="single" w:sz="4" w:space="0" w:color="231F20"/>
              <w:right w:val="single" w:sz="4" w:space="0" w:color="231F20"/>
            </w:tcBorders>
            <w:shd w:val="clear" w:color="auto" w:fill="FFFFFF" w:themeFill="background1"/>
          </w:tcPr>
          <w:p w:rsidR="003F0571" w:rsidRPr="00D34AA4" w:rsidRDefault="003F0571" w:rsidP="00E152E4">
            <w:pPr>
              <w:pStyle w:val="TableParagraph"/>
              <w:ind w:firstLine="182"/>
              <w:rPr>
                <w:rFonts w:ascii="Times New Roman" w:eastAsia="Times New Roman" w:hAnsi="Times New Roman" w:cs="Times New Roman"/>
                <w:sz w:val="24"/>
                <w:szCs w:val="24"/>
              </w:rPr>
            </w:pPr>
            <w:r w:rsidRPr="00D34AA4">
              <w:rPr>
                <w:rFonts w:ascii="Times New Roman" w:eastAsia="Times New Roman" w:hAnsi="Times New Roman" w:cs="Times New Roman"/>
                <w:sz w:val="24"/>
                <w:szCs w:val="24"/>
              </w:rPr>
              <w:t>+</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3F0571" w:rsidRPr="00D34AA4" w:rsidRDefault="003F0571" w:rsidP="00E152E4">
            <w:pPr>
              <w:pStyle w:val="TableParagraph"/>
              <w:ind w:firstLine="567"/>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3F0571" w:rsidRPr="00D34AA4" w:rsidRDefault="003F0571" w:rsidP="00E152E4">
            <w:pPr>
              <w:pStyle w:val="TableParagraph"/>
              <w:ind w:firstLine="284"/>
              <w:rPr>
                <w:rFonts w:ascii="Times New Roman" w:eastAsia="Times New Roman" w:hAnsi="Times New Roman" w:cs="Times New Roman"/>
                <w:sz w:val="24"/>
                <w:szCs w:val="24"/>
              </w:rPr>
            </w:pPr>
            <w:r w:rsidRPr="00D34AA4">
              <w:rPr>
                <w:rFonts w:ascii="Times New Roman" w:eastAsia="Times New Roman" w:hAnsi="Times New Roman" w:cs="Times New Roman"/>
                <w:sz w:val="24"/>
                <w:szCs w:val="24"/>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3F0571" w:rsidRPr="00D34AA4" w:rsidRDefault="003F0571" w:rsidP="00E152E4">
            <w:pPr>
              <w:pStyle w:val="TableParagraph"/>
              <w:ind w:firstLine="257"/>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3F0571" w:rsidRPr="00D34AA4" w:rsidRDefault="003F0571" w:rsidP="00E152E4">
            <w:pPr>
              <w:pStyle w:val="TableParagraph"/>
              <w:rPr>
                <w:rFonts w:ascii="Times New Roman" w:eastAsia="Times New Roman" w:hAnsi="Times New Roman" w:cs="Times New Roman"/>
                <w:sz w:val="24"/>
                <w:szCs w:val="24"/>
                <w:lang w:val="ru-RU"/>
              </w:rPr>
            </w:pPr>
            <w:r w:rsidRPr="00D34AA4">
              <w:rPr>
                <w:rFonts w:ascii="Times New Roman" w:hAnsi="Times New Roman" w:cs="Times New Roman"/>
                <w:color w:val="231F20"/>
                <w:sz w:val="24"/>
                <w:szCs w:val="24"/>
                <w:lang w:val="ru-RU"/>
              </w:rPr>
              <w:t>+</w:t>
            </w:r>
          </w:p>
        </w:tc>
      </w:tr>
      <w:tr w:rsidR="003F0571" w:rsidRPr="00D34AA4" w:rsidTr="001C745A">
        <w:trPr>
          <w:trHeight w:hRule="exact" w:val="855"/>
        </w:trPr>
        <w:tc>
          <w:tcPr>
            <w:tcW w:w="1803" w:type="dxa"/>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Сесквитерпен лактондары</w:t>
            </w:r>
          </w:p>
        </w:tc>
        <w:tc>
          <w:tcPr>
            <w:tcW w:w="1741" w:type="dxa"/>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pStyle w:val="TableParagraph"/>
              <w:jc w:val="both"/>
              <w:rPr>
                <w:rFonts w:ascii="Times New Roman" w:hAnsi="Times New Roman" w:cs="Times New Roman"/>
                <w:color w:val="231F20"/>
                <w:sz w:val="24"/>
                <w:szCs w:val="24"/>
                <w:lang w:val="kk-KZ"/>
              </w:rPr>
            </w:pPr>
            <w:r w:rsidRPr="00D34AA4">
              <w:rPr>
                <w:rFonts w:ascii="Times New Roman" w:hAnsi="Times New Roman" w:cs="Times New Roman"/>
                <w:color w:val="231F20"/>
                <w:sz w:val="24"/>
                <w:szCs w:val="24"/>
                <w:lang w:val="ru-RU"/>
              </w:rPr>
              <w:t xml:space="preserve"> конц.</w:t>
            </w:r>
            <w:r w:rsidRPr="00D34AA4">
              <w:rPr>
                <w:rFonts w:ascii="Times New Roman" w:hAnsi="Times New Roman" w:cs="Times New Roman"/>
                <w:color w:val="231F20"/>
                <w:sz w:val="24"/>
                <w:szCs w:val="24"/>
              </w:rPr>
              <w:t>H</w:t>
            </w:r>
            <w:r w:rsidRPr="00D34AA4">
              <w:rPr>
                <w:rFonts w:ascii="Times New Roman" w:hAnsi="Times New Roman" w:cs="Times New Roman"/>
                <w:color w:val="231F20"/>
                <w:sz w:val="24"/>
                <w:szCs w:val="24"/>
                <w:vertAlign w:val="subscript"/>
                <w:lang w:val="ru-RU"/>
              </w:rPr>
              <w:t>2</w:t>
            </w:r>
            <w:r w:rsidRPr="00D34AA4">
              <w:rPr>
                <w:rFonts w:ascii="Times New Roman" w:hAnsi="Times New Roman" w:cs="Times New Roman"/>
                <w:color w:val="231F20"/>
                <w:sz w:val="24"/>
                <w:szCs w:val="24"/>
              </w:rPr>
              <w:t>SO</w:t>
            </w:r>
            <w:r w:rsidRPr="00D34AA4">
              <w:rPr>
                <w:rFonts w:ascii="Times New Roman" w:hAnsi="Times New Roman" w:cs="Times New Roman"/>
                <w:color w:val="231F20"/>
                <w:sz w:val="24"/>
                <w:szCs w:val="24"/>
                <w:vertAlign w:val="subscript"/>
                <w:lang w:val="ru-RU"/>
              </w:rPr>
              <w:t>4</w:t>
            </w:r>
          </w:p>
          <w:p w:rsidR="003F0571" w:rsidRPr="00D34AA4" w:rsidRDefault="003F0571" w:rsidP="00E152E4">
            <w:pPr>
              <w:pStyle w:val="TableParagraph"/>
              <w:jc w:val="both"/>
              <w:rPr>
                <w:rFonts w:ascii="Times New Roman" w:hAnsi="Times New Roman" w:cs="Times New Roman"/>
                <w:color w:val="231F20"/>
                <w:sz w:val="24"/>
                <w:szCs w:val="24"/>
                <w:lang w:val="kk-KZ"/>
              </w:rPr>
            </w:pPr>
            <w:r w:rsidRPr="00D34AA4">
              <w:rPr>
                <w:rFonts w:ascii="Times New Roman" w:hAnsi="Times New Roman" w:cs="Times New Roman"/>
                <w:color w:val="231F20"/>
                <w:sz w:val="24"/>
                <w:szCs w:val="24"/>
                <w:lang w:val="ru-RU"/>
              </w:rPr>
              <w:t>ванилин ерітіндісі</w:t>
            </w:r>
          </w:p>
        </w:tc>
        <w:tc>
          <w:tcPr>
            <w:tcW w:w="1559" w:type="dxa"/>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Сары</w:t>
            </w:r>
          </w:p>
        </w:tc>
        <w:tc>
          <w:tcPr>
            <w:tcW w:w="993" w:type="dxa"/>
            <w:tcBorders>
              <w:top w:val="single" w:sz="4" w:space="0" w:color="231F20"/>
              <w:left w:val="single" w:sz="4" w:space="0" w:color="231F20"/>
              <w:right w:val="single" w:sz="4" w:space="0" w:color="auto"/>
            </w:tcBorders>
            <w:shd w:val="clear" w:color="auto" w:fill="FFFFFF" w:themeFill="background1"/>
          </w:tcPr>
          <w:p w:rsidR="003F0571" w:rsidRPr="00D34AA4" w:rsidRDefault="003F0571" w:rsidP="00E152E4">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right w:val="single" w:sz="4" w:space="0" w:color="231F20"/>
            </w:tcBorders>
            <w:shd w:val="clear" w:color="auto" w:fill="FFFFFF" w:themeFill="background1"/>
          </w:tcPr>
          <w:p w:rsidR="003F0571" w:rsidRPr="00D34AA4" w:rsidRDefault="003F0571" w:rsidP="00E152E4">
            <w:pPr>
              <w:pStyle w:val="TableParagraph"/>
              <w:ind w:firstLine="182"/>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231F20"/>
              <w:right w:val="single" w:sz="4" w:space="0" w:color="auto"/>
            </w:tcBorders>
            <w:shd w:val="clear" w:color="auto" w:fill="FFFFFF" w:themeFill="background1"/>
          </w:tcPr>
          <w:p w:rsidR="003F0571" w:rsidRPr="00D34AA4" w:rsidRDefault="003F0571" w:rsidP="00E152E4">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right w:val="single" w:sz="4" w:space="0" w:color="231F20"/>
            </w:tcBorders>
            <w:shd w:val="clear" w:color="auto" w:fill="FFFFFF" w:themeFill="background1"/>
          </w:tcPr>
          <w:p w:rsidR="003F0571" w:rsidRPr="00D34AA4" w:rsidRDefault="003F0571" w:rsidP="00E152E4">
            <w:pPr>
              <w:pStyle w:val="TableParagraph"/>
              <w:ind w:firstLine="284"/>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right w:val="single" w:sz="4" w:space="0" w:color="231F20"/>
            </w:tcBorders>
            <w:shd w:val="clear" w:color="auto" w:fill="FFFFFF" w:themeFill="background1"/>
          </w:tcPr>
          <w:p w:rsidR="003F0571" w:rsidRPr="00D34AA4" w:rsidRDefault="003F0571" w:rsidP="00E152E4">
            <w:pPr>
              <w:pStyle w:val="TableParagraph"/>
              <w:ind w:firstLine="25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right w:val="single" w:sz="4" w:space="0" w:color="231F20"/>
            </w:tcBorders>
            <w:shd w:val="clear" w:color="auto" w:fill="FFFFFF" w:themeFill="background1"/>
          </w:tcPr>
          <w:p w:rsidR="003F0571" w:rsidRPr="00D34AA4" w:rsidRDefault="003F0571" w:rsidP="00E152E4">
            <w:pPr>
              <w:pStyle w:val="TableParagrap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r>
      <w:tr w:rsidR="001C745A" w:rsidRPr="00D34AA4" w:rsidTr="001C745A">
        <w:trPr>
          <w:trHeight w:hRule="exact" w:val="717"/>
        </w:trPr>
        <w:tc>
          <w:tcPr>
            <w:tcW w:w="9639" w:type="dxa"/>
            <w:gridSpan w:val="9"/>
            <w:tcBorders>
              <w:bottom w:val="single" w:sz="4" w:space="0" w:color="auto"/>
            </w:tcBorders>
            <w:shd w:val="clear" w:color="auto" w:fill="FFFFFF" w:themeFill="background1"/>
          </w:tcPr>
          <w:p w:rsidR="001C745A" w:rsidRPr="00D34AA4" w:rsidRDefault="001C745A" w:rsidP="00E152E4">
            <w:pPr>
              <w:pStyle w:val="TableParagraph"/>
              <w:rPr>
                <w:rFonts w:ascii="Times New Roman" w:hAnsi="Times New Roman" w:cs="Times New Roman"/>
                <w:color w:val="231F20"/>
                <w:sz w:val="24"/>
                <w:szCs w:val="24"/>
                <w:lang w:val="kk-KZ"/>
              </w:rPr>
            </w:pPr>
            <w:r w:rsidRPr="00D34AA4">
              <w:rPr>
                <w:rFonts w:ascii="Times New Roman" w:hAnsi="Times New Roman" w:cs="Times New Roman"/>
                <w:color w:val="231F20"/>
                <w:sz w:val="24"/>
                <w:szCs w:val="24"/>
                <w:lang w:val="ru-RU"/>
              </w:rPr>
              <w:lastRenderedPageBreak/>
              <w:t>14-кестен</w:t>
            </w:r>
            <w:r w:rsidRPr="00D34AA4">
              <w:rPr>
                <w:rFonts w:ascii="Times New Roman" w:hAnsi="Times New Roman" w:cs="Times New Roman"/>
                <w:color w:val="231F20"/>
                <w:sz w:val="24"/>
                <w:szCs w:val="24"/>
                <w:lang w:val="kk-KZ"/>
              </w:rPr>
              <w:t>ің жалғасы</w:t>
            </w:r>
          </w:p>
        </w:tc>
      </w:tr>
      <w:tr w:rsidR="001C745A" w:rsidRPr="00D34AA4" w:rsidTr="001C745A">
        <w:trPr>
          <w:trHeight w:hRule="exact" w:val="292"/>
        </w:trPr>
        <w:tc>
          <w:tcPr>
            <w:tcW w:w="1803" w:type="dxa"/>
            <w:tcBorders>
              <w:top w:val="single" w:sz="4" w:space="0" w:color="auto"/>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1</w:t>
            </w:r>
          </w:p>
        </w:tc>
        <w:tc>
          <w:tcPr>
            <w:tcW w:w="1741" w:type="dxa"/>
            <w:tcBorders>
              <w:top w:val="single" w:sz="4" w:space="0" w:color="auto"/>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2</w:t>
            </w:r>
          </w:p>
        </w:tc>
        <w:tc>
          <w:tcPr>
            <w:tcW w:w="1559" w:type="dxa"/>
            <w:tcBorders>
              <w:top w:val="single" w:sz="4" w:space="0" w:color="auto"/>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ind w:left="104"/>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3</w:t>
            </w:r>
          </w:p>
        </w:tc>
        <w:tc>
          <w:tcPr>
            <w:tcW w:w="993" w:type="dxa"/>
            <w:tcBorders>
              <w:top w:val="single" w:sz="4" w:space="0" w:color="auto"/>
              <w:left w:val="single" w:sz="4" w:space="0" w:color="231F20"/>
              <w:bottom w:val="single" w:sz="4" w:space="0" w:color="231F20"/>
              <w:right w:val="single" w:sz="4" w:space="0" w:color="auto"/>
            </w:tcBorders>
            <w:shd w:val="clear" w:color="auto" w:fill="FFFFFF" w:themeFill="background1"/>
          </w:tcPr>
          <w:p w:rsidR="001C745A" w:rsidRPr="00D34AA4" w:rsidRDefault="001C745A" w:rsidP="001C745A">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4</w:t>
            </w:r>
          </w:p>
        </w:tc>
        <w:tc>
          <w:tcPr>
            <w:tcW w:w="708" w:type="dxa"/>
            <w:tcBorders>
              <w:top w:val="single" w:sz="4" w:space="0" w:color="auto"/>
              <w:left w:val="single" w:sz="4" w:space="0" w:color="auto"/>
              <w:bottom w:val="single" w:sz="4" w:space="0" w:color="231F20"/>
              <w:right w:val="single" w:sz="4" w:space="0" w:color="231F20"/>
            </w:tcBorders>
            <w:shd w:val="clear" w:color="auto" w:fill="FFFFFF" w:themeFill="background1"/>
          </w:tcPr>
          <w:p w:rsidR="001C745A" w:rsidRPr="00D34AA4" w:rsidRDefault="001C745A" w:rsidP="001C745A">
            <w:pPr>
              <w:pStyle w:val="TableParagraph"/>
              <w:ind w:firstLine="182"/>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5</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1C745A" w:rsidRPr="00D34AA4" w:rsidRDefault="001C745A" w:rsidP="001C745A">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6</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84"/>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7</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5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8</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9</w:t>
            </w:r>
          </w:p>
        </w:tc>
      </w:tr>
      <w:tr w:rsidR="001C745A" w:rsidRPr="00D34AA4" w:rsidTr="001C745A">
        <w:trPr>
          <w:trHeight w:hRule="exact" w:val="292"/>
        </w:trPr>
        <w:tc>
          <w:tcPr>
            <w:tcW w:w="1803"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Флавоноидтар</w:t>
            </w:r>
          </w:p>
        </w:tc>
        <w:tc>
          <w:tcPr>
            <w:tcW w:w="1741"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1% FeCl</w:t>
            </w:r>
            <w:r w:rsidRPr="00D34AA4">
              <w:rPr>
                <w:rFonts w:ascii="Times New Roman" w:hAnsi="Times New Roman" w:cs="Times New Roman"/>
                <w:color w:val="231F20"/>
                <w:sz w:val="24"/>
                <w:szCs w:val="24"/>
                <w:vertAlign w:val="subscript"/>
                <w:lang w:val="ru-RU"/>
              </w:rPr>
              <w:t>3</w:t>
            </w:r>
            <w:r w:rsidRPr="00D34AA4">
              <w:rPr>
                <w:rFonts w:ascii="Times New Roman" w:hAnsi="Times New Roman" w:cs="Times New Roman"/>
                <w:color w:val="231F20"/>
                <w:sz w:val="24"/>
                <w:szCs w:val="24"/>
                <w:lang w:val="ru-RU"/>
              </w:rPr>
              <w:t xml:space="preserve"> этанолдағы </w:t>
            </w:r>
          </w:p>
          <w:p w:rsidR="001C745A" w:rsidRPr="00D34AA4" w:rsidRDefault="001C745A" w:rsidP="001C745A">
            <w:pPr>
              <w:pStyle w:val="TableParagraph"/>
              <w:jc w:val="both"/>
              <w:rPr>
                <w:rFonts w:ascii="Times New Roman" w:hAnsi="Times New Roman" w:cs="Times New Roman"/>
                <w:color w:val="231F20"/>
                <w:sz w:val="24"/>
                <w:szCs w:val="24"/>
                <w:vertAlign w:val="subscript"/>
                <w:lang w:val="ru-RU"/>
              </w:rPr>
            </w:pPr>
            <w:r w:rsidRPr="00D34AA4">
              <w:rPr>
                <w:rFonts w:ascii="Times New Roman" w:hAnsi="Times New Roman" w:cs="Times New Roman"/>
                <w:color w:val="231F20"/>
                <w:sz w:val="24"/>
                <w:szCs w:val="24"/>
                <w:lang w:val="ru-RU"/>
              </w:rPr>
              <w:t>ерітіндісі</w:t>
            </w:r>
          </w:p>
        </w:tc>
        <w:tc>
          <w:tcPr>
            <w:tcW w:w="1559"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ind w:left="104"/>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Қара-көк-жасыл</w:t>
            </w:r>
          </w:p>
          <w:p w:rsidR="001C745A" w:rsidRPr="00D34AA4" w:rsidRDefault="001C745A" w:rsidP="001C745A">
            <w:pPr>
              <w:pStyle w:val="TableParagraph"/>
              <w:ind w:left="104"/>
              <w:jc w:val="both"/>
              <w:rPr>
                <w:rFonts w:ascii="Times New Roman" w:hAnsi="Times New Roman" w:cs="Times New Roman"/>
                <w:color w:val="231F20"/>
                <w:sz w:val="24"/>
                <w:szCs w:val="24"/>
                <w:lang w:val="ru-RU"/>
              </w:rPr>
            </w:pPr>
          </w:p>
          <w:p w:rsidR="001C745A" w:rsidRPr="00D34AA4" w:rsidRDefault="001C745A" w:rsidP="001C745A">
            <w:pPr>
              <w:pStyle w:val="TableParagraph"/>
              <w:ind w:left="104"/>
              <w:jc w:val="both"/>
              <w:rPr>
                <w:rFonts w:ascii="Times New Roman" w:hAnsi="Times New Roman" w:cs="Times New Roman"/>
                <w:color w:val="231F20"/>
                <w:sz w:val="24"/>
                <w:szCs w:val="24"/>
                <w:lang w:val="ru-RU"/>
              </w:rPr>
            </w:pPr>
          </w:p>
          <w:p w:rsidR="001C745A" w:rsidRPr="00D34AA4" w:rsidRDefault="001C745A" w:rsidP="001C745A">
            <w:pPr>
              <w:pStyle w:val="TableParagraph"/>
              <w:ind w:left="104"/>
              <w:jc w:val="both"/>
              <w:rPr>
                <w:rFonts w:ascii="Times New Roman" w:hAnsi="Times New Roman" w:cs="Times New Roman"/>
                <w:color w:val="231F20"/>
                <w:sz w:val="24"/>
                <w:szCs w:val="24"/>
                <w:lang w:val="ru-RU"/>
              </w:rPr>
            </w:pPr>
          </w:p>
          <w:p w:rsidR="001C745A" w:rsidRPr="00D34AA4" w:rsidRDefault="001C745A" w:rsidP="001C745A">
            <w:pPr>
              <w:pStyle w:val="TableParagraph"/>
              <w:ind w:left="104"/>
              <w:jc w:val="both"/>
              <w:rPr>
                <w:rFonts w:ascii="Times New Roman" w:hAnsi="Times New Roman" w:cs="Times New Roman"/>
                <w:color w:val="231F20"/>
                <w:sz w:val="24"/>
                <w:szCs w:val="24"/>
                <w:lang w:val="ru-RU"/>
              </w:rPr>
            </w:pPr>
          </w:p>
        </w:tc>
        <w:tc>
          <w:tcPr>
            <w:tcW w:w="993" w:type="dxa"/>
            <w:tcBorders>
              <w:top w:val="single" w:sz="4" w:space="0" w:color="231F20"/>
              <w:left w:val="single" w:sz="4" w:space="0" w:color="231F20"/>
              <w:bottom w:val="single" w:sz="4" w:space="0" w:color="231F20"/>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bottom w:val="single" w:sz="4" w:space="0" w:color="231F20"/>
              <w:right w:val="single" w:sz="4" w:space="0" w:color="231F20"/>
            </w:tcBorders>
            <w:shd w:val="clear" w:color="auto" w:fill="FFFFFF" w:themeFill="background1"/>
          </w:tcPr>
          <w:p w:rsidR="001C745A" w:rsidRPr="00D34AA4" w:rsidRDefault="001C745A" w:rsidP="001C745A">
            <w:pPr>
              <w:pStyle w:val="TableParagraph"/>
              <w:ind w:firstLine="182"/>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84"/>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5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r>
      <w:tr w:rsidR="001C745A" w:rsidRPr="00D34AA4" w:rsidTr="001C745A">
        <w:trPr>
          <w:trHeight w:hRule="exact" w:val="852"/>
        </w:trPr>
        <w:tc>
          <w:tcPr>
            <w:tcW w:w="1803"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Фенолды қосылыстар</w:t>
            </w:r>
          </w:p>
        </w:tc>
        <w:tc>
          <w:tcPr>
            <w:tcW w:w="1741"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vertAlign w:val="subscript"/>
                <w:lang w:val="ru-RU"/>
              </w:rPr>
            </w:pPr>
            <w:r w:rsidRPr="00D34AA4">
              <w:rPr>
                <w:rFonts w:ascii="Times New Roman" w:hAnsi="Times New Roman" w:cs="Times New Roman"/>
                <w:color w:val="231F20"/>
                <w:sz w:val="24"/>
                <w:szCs w:val="24"/>
                <w:lang w:val="ru-RU"/>
              </w:rPr>
              <w:t>10% K</w:t>
            </w:r>
            <w:r w:rsidRPr="00D34AA4">
              <w:rPr>
                <w:rFonts w:ascii="Times New Roman" w:hAnsi="Times New Roman" w:cs="Times New Roman"/>
                <w:color w:val="231F20"/>
                <w:sz w:val="24"/>
                <w:szCs w:val="24"/>
                <w:vertAlign w:val="subscript"/>
                <w:lang w:val="ru-RU"/>
              </w:rPr>
              <w:t>2</w:t>
            </w:r>
            <w:r w:rsidRPr="00D34AA4">
              <w:rPr>
                <w:rFonts w:ascii="Times New Roman" w:hAnsi="Times New Roman" w:cs="Times New Roman"/>
                <w:color w:val="231F20"/>
                <w:sz w:val="24"/>
                <w:szCs w:val="24"/>
                <w:lang w:val="ru-RU"/>
              </w:rPr>
              <w:t>Cr</w:t>
            </w:r>
            <w:r w:rsidRPr="00D34AA4">
              <w:rPr>
                <w:rFonts w:ascii="Times New Roman" w:hAnsi="Times New Roman" w:cs="Times New Roman"/>
                <w:color w:val="231F20"/>
                <w:sz w:val="24"/>
                <w:szCs w:val="24"/>
                <w:vertAlign w:val="subscript"/>
                <w:lang w:val="ru-RU"/>
              </w:rPr>
              <w:t>2</w:t>
            </w:r>
            <w:r w:rsidRPr="00D34AA4">
              <w:rPr>
                <w:rFonts w:ascii="Times New Roman" w:hAnsi="Times New Roman" w:cs="Times New Roman"/>
                <w:color w:val="231F20"/>
                <w:sz w:val="24"/>
                <w:szCs w:val="24"/>
                <w:lang w:val="ru-RU"/>
              </w:rPr>
              <w:t>O</w:t>
            </w:r>
            <w:r w:rsidRPr="00D34AA4">
              <w:rPr>
                <w:rFonts w:ascii="Times New Roman" w:hAnsi="Times New Roman" w:cs="Times New Roman"/>
                <w:color w:val="231F20"/>
                <w:sz w:val="24"/>
                <w:szCs w:val="24"/>
                <w:vertAlign w:val="subscript"/>
                <w:lang w:val="ru-RU"/>
              </w:rPr>
              <w:t>7</w:t>
            </w:r>
            <w:r w:rsidRPr="00D34AA4">
              <w:rPr>
                <w:rFonts w:ascii="Times New Roman" w:hAnsi="Times New Roman" w:cs="Times New Roman"/>
                <w:color w:val="231F20"/>
                <w:sz w:val="24"/>
                <w:szCs w:val="24"/>
                <w:lang w:val="ru-RU"/>
              </w:rPr>
              <w:t xml:space="preserve">  этанолдағы</w:t>
            </w:r>
          </w:p>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ерітіндісі</w:t>
            </w:r>
          </w:p>
        </w:tc>
        <w:tc>
          <w:tcPr>
            <w:tcW w:w="1559"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Қоңыр-сары</w:t>
            </w:r>
          </w:p>
        </w:tc>
        <w:tc>
          <w:tcPr>
            <w:tcW w:w="993" w:type="dxa"/>
            <w:tcBorders>
              <w:top w:val="single" w:sz="4" w:space="0" w:color="231F20"/>
              <w:left w:val="single" w:sz="4" w:space="0" w:color="231F20"/>
              <w:bottom w:val="single" w:sz="4" w:space="0" w:color="231F20"/>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bottom w:val="single" w:sz="4" w:space="0" w:color="231F20"/>
              <w:right w:val="single" w:sz="4" w:space="0" w:color="231F20"/>
            </w:tcBorders>
            <w:shd w:val="clear" w:color="auto" w:fill="FFFFFF" w:themeFill="background1"/>
          </w:tcPr>
          <w:p w:rsidR="001C745A" w:rsidRPr="00D34AA4" w:rsidRDefault="001C745A" w:rsidP="001C745A">
            <w:pPr>
              <w:pStyle w:val="TableParagraph"/>
              <w:ind w:firstLine="182"/>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84"/>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5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r>
      <w:tr w:rsidR="001C745A" w:rsidRPr="00D34AA4" w:rsidTr="001C745A">
        <w:trPr>
          <w:trHeight w:hRule="exact" w:val="588"/>
        </w:trPr>
        <w:tc>
          <w:tcPr>
            <w:tcW w:w="1803"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Полисахаридтер</w:t>
            </w:r>
          </w:p>
        </w:tc>
        <w:tc>
          <w:tcPr>
            <w:tcW w:w="1741"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 xml:space="preserve">10% конц. </w:t>
            </w:r>
            <w:r w:rsidRPr="00D34AA4">
              <w:rPr>
                <w:rFonts w:ascii="Times New Roman" w:hAnsi="Times New Roman" w:cs="Times New Roman"/>
                <w:color w:val="231F20"/>
                <w:sz w:val="24"/>
                <w:szCs w:val="24"/>
              </w:rPr>
              <w:t>H</w:t>
            </w:r>
            <w:r w:rsidRPr="00D34AA4">
              <w:rPr>
                <w:rFonts w:ascii="Times New Roman" w:hAnsi="Times New Roman" w:cs="Times New Roman"/>
                <w:color w:val="231F20"/>
                <w:sz w:val="24"/>
                <w:szCs w:val="24"/>
                <w:vertAlign w:val="subscript"/>
                <w:lang w:val="ru-RU"/>
              </w:rPr>
              <w:t>2</w:t>
            </w:r>
            <w:r w:rsidRPr="00D34AA4">
              <w:rPr>
                <w:rFonts w:ascii="Times New Roman" w:hAnsi="Times New Roman" w:cs="Times New Roman"/>
                <w:color w:val="231F20"/>
                <w:sz w:val="24"/>
                <w:szCs w:val="24"/>
              </w:rPr>
              <w:t>SO</w:t>
            </w:r>
            <w:r w:rsidRPr="00D34AA4">
              <w:rPr>
                <w:rFonts w:ascii="Times New Roman" w:hAnsi="Times New Roman" w:cs="Times New Roman"/>
                <w:color w:val="231F20"/>
                <w:sz w:val="24"/>
                <w:szCs w:val="24"/>
                <w:vertAlign w:val="subscript"/>
                <w:lang w:val="ru-RU"/>
              </w:rPr>
              <w:t xml:space="preserve">4 </w:t>
            </w:r>
            <w:r w:rsidRPr="00D34AA4">
              <w:rPr>
                <w:rFonts w:ascii="Times New Roman" w:hAnsi="Times New Roman" w:cs="Times New Roman"/>
                <w:color w:val="231F20"/>
                <w:sz w:val="24"/>
                <w:szCs w:val="24"/>
                <w:lang w:val="ru-RU"/>
              </w:rPr>
              <w:t xml:space="preserve"> тимол ерітіндісі</w:t>
            </w:r>
          </w:p>
          <w:p w:rsidR="001C745A" w:rsidRPr="00D34AA4" w:rsidRDefault="001C745A" w:rsidP="001C745A">
            <w:pPr>
              <w:pStyle w:val="TableParagraph"/>
              <w:ind w:firstLine="567"/>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 xml:space="preserve"> </w:t>
            </w:r>
          </w:p>
          <w:p w:rsidR="001C745A" w:rsidRPr="00D34AA4" w:rsidRDefault="001C745A" w:rsidP="001C745A">
            <w:pPr>
              <w:pStyle w:val="TableParagraph"/>
              <w:ind w:firstLine="567"/>
              <w:jc w:val="both"/>
              <w:rPr>
                <w:rFonts w:ascii="Times New Roman" w:hAnsi="Times New Roman" w:cs="Times New Roman"/>
                <w:color w:val="231F20"/>
                <w:sz w:val="24"/>
                <w:szCs w:val="24"/>
                <w:vertAlign w:val="subscript"/>
                <w:lang w:val="ru-RU"/>
              </w:rPr>
            </w:pPr>
          </w:p>
        </w:tc>
        <w:tc>
          <w:tcPr>
            <w:tcW w:w="1559"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Сарғыш-қызыл</w:t>
            </w:r>
          </w:p>
        </w:tc>
        <w:tc>
          <w:tcPr>
            <w:tcW w:w="993" w:type="dxa"/>
            <w:tcBorders>
              <w:top w:val="single" w:sz="4" w:space="0" w:color="231F20"/>
              <w:left w:val="single" w:sz="4" w:space="0" w:color="231F20"/>
              <w:bottom w:val="single" w:sz="4" w:space="0" w:color="231F20"/>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bottom w:val="single" w:sz="4" w:space="0" w:color="231F20"/>
              <w:right w:val="single" w:sz="4" w:space="0" w:color="231F20"/>
            </w:tcBorders>
            <w:shd w:val="clear" w:color="auto" w:fill="FFFFFF" w:themeFill="background1"/>
          </w:tcPr>
          <w:p w:rsidR="001C745A" w:rsidRPr="00D34AA4" w:rsidRDefault="001C745A" w:rsidP="001C745A">
            <w:pPr>
              <w:pStyle w:val="TableParagraph"/>
              <w:ind w:firstLine="182"/>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84"/>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5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r>
      <w:tr w:rsidR="001C745A" w:rsidRPr="00D34AA4" w:rsidTr="001C745A">
        <w:trPr>
          <w:trHeight w:hRule="exact" w:val="437"/>
        </w:trPr>
        <w:tc>
          <w:tcPr>
            <w:tcW w:w="1803"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Крахмал</w:t>
            </w:r>
          </w:p>
        </w:tc>
        <w:tc>
          <w:tcPr>
            <w:tcW w:w="1741"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Люголь реактиві</w:t>
            </w:r>
          </w:p>
        </w:tc>
        <w:tc>
          <w:tcPr>
            <w:tcW w:w="1559"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Көгілдір</w:t>
            </w:r>
          </w:p>
        </w:tc>
        <w:tc>
          <w:tcPr>
            <w:tcW w:w="993" w:type="dxa"/>
            <w:tcBorders>
              <w:top w:val="single" w:sz="4" w:space="0" w:color="231F20"/>
              <w:left w:val="single" w:sz="4" w:space="0" w:color="231F20"/>
              <w:bottom w:val="single" w:sz="4" w:space="0" w:color="231F20"/>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bottom w:val="single" w:sz="4" w:space="0" w:color="231F20"/>
              <w:right w:val="single" w:sz="4" w:space="0" w:color="231F20"/>
            </w:tcBorders>
            <w:shd w:val="clear" w:color="auto" w:fill="FFFFFF" w:themeFill="background1"/>
          </w:tcPr>
          <w:p w:rsidR="001C745A" w:rsidRPr="00D34AA4" w:rsidRDefault="001C745A" w:rsidP="001C745A">
            <w:pPr>
              <w:pStyle w:val="TableParagraph"/>
              <w:ind w:firstLine="182"/>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84"/>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5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r>
      <w:tr w:rsidR="001C745A" w:rsidRPr="00D34AA4" w:rsidTr="001C745A">
        <w:trPr>
          <w:trHeight w:hRule="exact" w:val="571"/>
        </w:trPr>
        <w:tc>
          <w:tcPr>
            <w:tcW w:w="1803"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Алкалоидтар</w:t>
            </w:r>
          </w:p>
        </w:tc>
        <w:tc>
          <w:tcPr>
            <w:tcW w:w="1741"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ind w:right="-284"/>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Драгендорф  реактиві</w:t>
            </w:r>
          </w:p>
        </w:tc>
        <w:tc>
          <w:tcPr>
            <w:tcW w:w="1559" w:type="dxa"/>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Қара</w:t>
            </w:r>
          </w:p>
        </w:tc>
        <w:tc>
          <w:tcPr>
            <w:tcW w:w="993" w:type="dxa"/>
            <w:tcBorders>
              <w:top w:val="single" w:sz="4" w:space="0" w:color="231F20"/>
              <w:left w:val="single" w:sz="4" w:space="0" w:color="231F20"/>
              <w:bottom w:val="single" w:sz="4" w:space="0" w:color="231F20"/>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231F20"/>
              <w:left w:val="single" w:sz="4" w:space="0" w:color="auto"/>
              <w:bottom w:val="single" w:sz="4" w:space="0" w:color="231F20"/>
              <w:right w:val="single" w:sz="4" w:space="0" w:color="231F20"/>
            </w:tcBorders>
            <w:shd w:val="clear" w:color="auto" w:fill="FFFFFF" w:themeFill="background1"/>
          </w:tcPr>
          <w:p w:rsidR="001C745A" w:rsidRPr="00D34AA4" w:rsidRDefault="001C745A" w:rsidP="001C745A">
            <w:pPr>
              <w:pStyle w:val="TableParagraph"/>
              <w:ind w:firstLine="182"/>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231F20"/>
              <w:bottom w:val="single" w:sz="4" w:space="0" w:color="auto"/>
              <w:right w:val="single" w:sz="4" w:space="0" w:color="auto"/>
            </w:tcBorders>
            <w:shd w:val="clear" w:color="auto" w:fill="FFFFFF" w:themeFill="background1"/>
          </w:tcPr>
          <w:p w:rsidR="001C745A" w:rsidRPr="00D34AA4" w:rsidRDefault="001C745A" w:rsidP="001C745A">
            <w:pPr>
              <w:pStyle w:val="TableParagraph"/>
              <w:ind w:firstLine="567"/>
              <w:rPr>
                <w:rFonts w:ascii="Times New Roman" w:hAnsi="Times New Roman" w:cs="Times New Roman"/>
                <w:color w:val="231F20"/>
                <w:sz w:val="24"/>
                <w:szCs w:val="24"/>
              </w:rPr>
            </w:pPr>
            <w:r w:rsidRPr="00D34AA4">
              <w:rPr>
                <w:rFonts w:ascii="Times New Roman" w:hAnsi="Times New Roman" w:cs="Times New Roman"/>
                <w:color w:val="231F20"/>
                <w:sz w:val="24"/>
                <w:szCs w:val="24"/>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84"/>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9"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ind w:firstLine="257"/>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c>
          <w:tcPr>
            <w:tcW w:w="708" w:type="dxa"/>
            <w:tcBorders>
              <w:top w:val="single" w:sz="4" w:space="0" w:color="auto"/>
              <w:left w:val="single" w:sz="4" w:space="0" w:color="auto"/>
              <w:bottom w:val="single" w:sz="4" w:space="0" w:color="auto"/>
              <w:right w:val="single" w:sz="4" w:space="0" w:color="231F20"/>
            </w:tcBorders>
            <w:shd w:val="clear" w:color="auto" w:fill="FFFFFF" w:themeFill="background1"/>
          </w:tcPr>
          <w:p w:rsidR="001C745A" w:rsidRPr="00D34AA4" w:rsidRDefault="001C745A" w:rsidP="001C745A">
            <w:pPr>
              <w:pStyle w:val="TableParagraph"/>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w:t>
            </w:r>
          </w:p>
        </w:tc>
      </w:tr>
      <w:tr w:rsidR="001C745A" w:rsidRPr="00D34AA4" w:rsidTr="001C745A">
        <w:trPr>
          <w:trHeight w:hRule="exact" w:val="325"/>
        </w:trPr>
        <w:tc>
          <w:tcPr>
            <w:tcW w:w="9639" w:type="dxa"/>
            <w:gridSpan w:val="9"/>
            <w:tcBorders>
              <w:top w:val="single" w:sz="4" w:space="0" w:color="231F20"/>
              <w:left w:val="single" w:sz="4" w:space="0" w:color="231F20"/>
              <w:bottom w:val="single" w:sz="4" w:space="0" w:color="231F20"/>
              <w:right w:val="single" w:sz="4" w:space="0" w:color="231F20"/>
            </w:tcBorders>
            <w:shd w:val="clear" w:color="auto" w:fill="FFFFFF" w:themeFill="background1"/>
          </w:tcPr>
          <w:p w:rsidR="001C745A" w:rsidRPr="00D34AA4" w:rsidRDefault="001C745A" w:rsidP="001C745A">
            <w:pPr>
              <w:jc w:val="both"/>
              <w:rPr>
                <w:rFonts w:ascii="Times New Roman" w:hAnsi="Times New Roman" w:cs="Times New Roman"/>
                <w:i/>
                <w:iCs/>
                <w:color w:val="000000"/>
                <w:sz w:val="24"/>
                <w:szCs w:val="24"/>
                <w:lang w:val="ru-RU"/>
              </w:rPr>
            </w:pPr>
            <w:r w:rsidRPr="00D34AA4">
              <w:rPr>
                <w:rStyle w:val="A20"/>
                <w:rFonts w:ascii="Times New Roman" w:hAnsi="Times New Roman" w:cs="Times New Roman"/>
                <w:sz w:val="24"/>
                <w:szCs w:val="24"/>
                <w:lang w:val="ru-RU"/>
              </w:rPr>
              <w:t>Ескерту: - теріс реакция; + оң реакция</w:t>
            </w:r>
          </w:p>
        </w:tc>
      </w:tr>
    </w:tbl>
    <w:p w:rsidR="003F0571" w:rsidRPr="00D34AA4" w:rsidRDefault="003F0571" w:rsidP="003F0571">
      <w:pPr>
        <w:tabs>
          <w:tab w:val="left" w:pos="851"/>
        </w:tabs>
        <w:spacing w:after="0" w:line="240" w:lineRule="auto"/>
        <w:jc w:val="both"/>
        <w:rPr>
          <w:rFonts w:ascii="Times New Roman" w:eastAsia="Times New Roman" w:hAnsi="Times New Roman" w:cs="Times New Roman"/>
          <w:b/>
          <w:bCs/>
          <w:i/>
          <w:iCs/>
          <w:color w:val="000000"/>
          <w:sz w:val="28"/>
          <w:szCs w:val="28"/>
          <w:lang w:val="kk-KZ" w:eastAsia="ru-RU"/>
        </w:rPr>
      </w:pPr>
    </w:p>
    <w:p w:rsidR="003F0571" w:rsidRPr="00D34AA4" w:rsidRDefault="003F0571" w:rsidP="003F0571">
      <w:pPr>
        <w:tabs>
          <w:tab w:val="left" w:pos="851"/>
        </w:tabs>
        <w:spacing w:after="0" w:line="240" w:lineRule="auto"/>
        <w:ind w:firstLine="567"/>
        <w:jc w:val="both"/>
        <w:rPr>
          <w:rFonts w:ascii="Times New Roman" w:eastAsia="Times New Roman" w:hAnsi="Times New Roman" w:cs="Times New Roman"/>
          <w:b/>
          <w:bCs/>
          <w:color w:val="000000"/>
          <w:sz w:val="28"/>
          <w:szCs w:val="28"/>
          <w:lang w:val="kk-KZ" w:eastAsia="ru-RU"/>
        </w:rPr>
      </w:pPr>
      <w:r w:rsidRPr="00D34AA4">
        <w:rPr>
          <w:rFonts w:ascii="Times New Roman" w:eastAsia="Times New Roman" w:hAnsi="Times New Roman" w:cs="Times New Roman"/>
          <w:b/>
          <w:bCs/>
          <w:i/>
          <w:iCs/>
          <w:color w:val="000000"/>
          <w:sz w:val="28"/>
          <w:szCs w:val="28"/>
          <w:lang w:val="kk-KZ" w:eastAsia="ru-RU"/>
        </w:rPr>
        <w:t>Dracocephalum ruyschiana</w:t>
      </w:r>
      <w:r w:rsidRPr="00D34AA4">
        <w:rPr>
          <w:rFonts w:ascii="Times New Roman" w:eastAsia="Times New Roman" w:hAnsi="Times New Roman" w:cs="Times New Roman"/>
          <w:b/>
          <w:bCs/>
          <w:i/>
          <w:color w:val="000000"/>
          <w:sz w:val="28"/>
          <w:szCs w:val="28"/>
          <w:lang w:val="kk-KZ" w:eastAsia="ru-RU"/>
        </w:rPr>
        <w:t xml:space="preserve"> </w:t>
      </w:r>
      <w:r w:rsidRPr="00D34AA4">
        <w:rPr>
          <w:rFonts w:ascii="Times New Roman" w:eastAsia="Times New Roman" w:hAnsi="Times New Roman" w:cs="Times New Roman"/>
          <w:b/>
          <w:bCs/>
          <w:color w:val="000000"/>
          <w:sz w:val="28"/>
          <w:szCs w:val="28"/>
          <w:lang w:val="kk-KZ" w:eastAsia="ru-RU"/>
        </w:rPr>
        <w:t xml:space="preserve">және </w:t>
      </w:r>
      <w:r w:rsidRPr="00D34AA4">
        <w:rPr>
          <w:rFonts w:ascii="Times New Roman" w:eastAsia="Times New Roman" w:hAnsi="Times New Roman" w:cs="Times New Roman"/>
          <w:b/>
          <w:bCs/>
          <w:i/>
          <w:iCs/>
          <w:sz w:val="28"/>
          <w:szCs w:val="28"/>
          <w:lang w:val="kk-KZ"/>
        </w:rPr>
        <w:t>Dracocephalum nutans</w:t>
      </w:r>
      <w:r w:rsidRPr="00D34AA4">
        <w:rPr>
          <w:rFonts w:ascii="Times New Roman" w:eastAsia="Times New Roman" w:hAnsi="Times New Roman" w:cs="Times New Roman"/>
          <w:bCs/>
          <w:iCs/>
          <w:sz w:val="28"/>
          <w:szCs w:val="28"/>
          <w:lang w:val="kk-KZ"/>
        </w:rPr>
        <w:t xml:space="preserve"> </w:t>
      </w:r>
      <w:r w:rsidRPr="00D34AA4">
        <w:rPr>
          <w:rFonts w:ascii="Times New Roman" w:eastAsia="Times New Roman" w:hAnsi="Times New Roman" w:cs="Times New Roman"/>
          <w:b/>
          <w:bCs/>
          <w:color w:val="000000"/>
          <w:sz w:val="28"/>
          <w:szCs w:val="28"/>
          <w:lang w:val="kk-KZ" w:eastAsia="ru-RU"/>
        </w:rPr>
        <w:t xml:space="preserve">жер үсті бөліктерінен эфир майын анықтау </w:t>
      </w:r>
    </w:p>
    <w:p w:rsidR="003F0571" w:rsidRPr="00D34AA4" w:rsidRDefault="003F0571" w:rsidP="003F0571">
      <w:pPr>
        <w:tabs>
          <w:tab w:val="left" w:pos="851"/>
        </w:tabs>
        <w:spacing w:after="0" w:line="240" w:lineRule="auto"/>
        <w:ind w:firstLine="567"/>
        <w:jc w:val="both"/>
        <w:rPr>
          <w:rFonts w:ascii="Times New Roman" w:eastAsia="Times New Roman" w:hAnsi="Times New Roman" w:cs="Times New Roman"/>
          <w:bCs/>
          <w:color w:val="000000"/>
          <w:sz w:val="28"/>
          <w:szCs w:val="28"/>
          <w:lang w:val="kk-KZ" w:eastAsia="ru-RU"/>
        </w:rPr>
      </w:pPr>
      <w:r w:rsidRPr="00D34AA4">
        <w:rPr>
          <w:rFonts w:ascii="Times New Roman" w:eastAsia="Times New Roman" w:hAnsi="Times New Roman" w:cs="Times New Roman"/>
          <w:bCs/>
          <w:color w:val="000000"/>
          <w:sz w:val="28"/>
          <w:szCs w:val="28"/>
          <w:lang w:val="kk-KZ" w:eastAsia="ru-RU"/>
        </w:rPr>
        <w:t>Жапырақтың, сабақтың және гүлдің микропрепараттарын метилен көгі ерітіндісімен өңдеу өзіндік түс пайда болатындығын көрсетті. Эфир майын оқшаулаудың негізгі орны:</w:t>
      </w:r>
    </w:p>
    <w:p w:rsidR="003F0571" w:rsidRPr="00D34AA4" w:rsidRDefault="003F0571" w:rsidP="003F0571">
      <w:pPr>
        <w:tabs>
          <w:tab w:val="left" w:pos="851"/>
        </w:tabs>
        <w:spacing w:after="0" w:line="240" w:lineRule="auto"/>
        <w:ind w:firstLine="567"/>
        <w:jc w:val="both"/>
        <w:rPr>
          <w:rFonts w:ascii="Times New Roman" w:eastAsia="Times New Roman" w:hAnsi="Times New Roman" w:cs="Times New Roman"/>
          <w:bCs/>
          <w:color w:val="000000"/>
          <w:sz w:val="28"/>
          <w:szCs w:val="28"/>
          <w:lang w:val="kk-KZ" w:eastAsia="ru-RU"/>
        </w:rPr>
      </w:pPr>
      <w:r w:rsidRPr="00D34AA4">
        <w:rPr>
          <w:rFonts w:ascii="Times New Roman" w:eastAsia="Times New Roman" w:hAnsi="Times New Roman" w:cs="Times New Roman"/>
          <w:bCs/>
          <w:color w:val="000000"/>
          <w:sz w:val="28"/>
          <w:szCs w:val="28"/>
          <w:lang w:val="kk-KZ" w:eastAsia="ru-RU"/>
        </w:rPr>
        <w:t>- екі түрде де жапырақтың көлденең кесіндісінде: өткізгіш шоқтар, эфир-майлы бездер, трихомалар, колленхима және қабық паренхимасы аймақтары;</w:t>
      </w:r>
    </w:p>
    <w:p w:rsidR="003F0571" w:rsidRPr="00D34AA4" w:rsidRDefault="003F0571" w:rsidP="003F0571">
      <w:pPr>
        <w:tabs>
          <w:tab w:val="left" w:pos="851"/>
        </w:tabs>
        <w:spacing w:after="0" w:line="240" w:lineRule="auto"/>
        <w:ind w:firstLine="567"/>
        <w:jc w:val="both"/>
        <w:rPr>
          <w:rFonts w:ascii="Times New Roman" w:eastAsia="Times New Roman" w:hAnsi="Times New Roman" w:cs="Times New Roman"/>
          <w:bCs/>
          <w:color w:val="000000"/>
          <w:sz w:val="28"/>
          <w:szCs w:val="28"/>
          <w:lang w:val="kk-KZ" w:eastAsia="ru-RU"/>
        </w:rPr>
      </w:pPr>
      <w:r w:rsidRPr="00D34AA4">
        <w:rPr>
          <w:rFonts w:ascii="Times New Roman" w:eastAsia="Times New Roman" w:hAnsi="Times New Roman" w:cs="Times New Roman"/>
          <w:bCs/>
          <w:color w:val="000000"/>
          <w:sz w:val="28"/>
          <w:szCs w:val="28"/>
          <w:lang w:val="kk-KZ" w:eastAsia="ru-RU"/>
        </w:rPr>
        <w:t>- екі түрде де гүл жапырақшаларының беткі препаратында эфир-майлы бездер мен жапырақ тамырл</w:t>
      </w:r>
      <w:r w:rsidR="001C745A" w:rsidRPr="00D34AA4">
        <w:rPr>
          <w:rFonts w:ascii="Times New Roman" w:eastAsia="Times New Roman" w:hAnsi="Times New Roman" w:cs="Times New Roman"/>
          <w:bCs/>
          <w:color w:val="000000"/>
          <w:sz w:val="28"/>
          <w:szCs w:val="28"/>
          <w:lang w:val="kk-KZ" w:eastAsia="ru-RU"/>
        </w:rPr>
        <w:t>ары бойындағы аймақтар боялады</w:t>
      </w:r>
      <w:r w:rsidRPr="00D34AA4">
        <w:rPr>
          <w:rFonts w:ascii="Times New Roman" w:eastAsia="Times New Roman" w:hAnsi="Times New Roman" w:cs="Times New Roman"/>
          <w:bCs/>
          <w:color w:val="000000"/>
          <w:sz w:val="28"/>
          <w:szCs w:val="28"/>
          <w:lang w:val="kk-KZ" w:eastAsia="ru-RU"/>
        </w:rPr>
        <w:t>.</w:t>
      </w:r>
    </w:p>
    <w:p w:rsidR="003F0571" w:rsidRPr="00D34AA4" w:rsidRDefault="003F0571" w:rsidP="003F0571">
      <w:pPr>
        <w:tabs>
          <w:tab w:val="left" w:pos="851"/>
        </w:tabs>
        <w:spacing w:after="0" w:line="240" w:lineRule="auto"/>
        <w:ind w:firstLine="567"/>
        <w:jc w:val="both"/>
        <w:rPr>
          <w:rFonts w:ascii="Times New Roman" w:eastAsia="Times New Roman" w:hAnsi="Times New Roman" w:cs="Times New Roman"/>
          <w:b/>
          <w:bCs/>
          <w:i/>
          <w:color w:val="000000"/>
          <w:sz w:val="28"/>
          <w:szCs w:val="28"/>
          <w:lang w:val="kk-KZ" w:eastAsia="ru-RU"/>
        </w:rPr>
      </w:pPr>
      <w:r w:rsidRPr="00D34AA4">
        <w:rPr>
          <w:rFonts w:ascii="Times New Roman" w:eastAsia="Times New Roman" w:hAnsi="Times New Roman" w:cs="Times New Roman"/>
          <w:b/>
          <w:bCs/>
          <w:i/>
          <w:color w:val="000000"/>
          <w:sz w:val="28"/>
          <w:szCs w:val="28"/>
          <w:lang w:val="kk-KZ" w:eastAsia="ru-RU"/>
        </w:rPr>
        <w:t xml:space="preserve">Жер үсті бөліктерінен флавоноидтарды анықтау </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 xml:space="preserve">Зерттелетін үлгілердің микропрепараттарын 1% </w:t>
      </w:r>
      <w:r w:rsidRPr="00D34AA4">
        <w:rPr>
          <w:rFonts w:ascii="Times New Roman" w:eastAsia="Times New Roman" w:hAnsi="Times New Roman" w:cs="Times New Roman"/>
          <w:bCs/>
          <w:color w:val="000000"/>
          <w:sz w:val="28"/>
          <w:szCs w:val="28"/>
          <w:lang w:val="kk-KZ" w:eastAsia="ru-RU"/>
        </w:rPr>
        <w:t>FeCl</w:t>
      </w:r>
      <w:r w:rsidRPr="00D34AA4">
        <w:rPr>
          <w:rFonts w:ascii="Times New Roman" w:eastAsia="Times New Roman" w:hAnsi="Times New Roman" w:cs="Times New Roman"/>
          <w:bCs/>
          <w:color w:val="000000"/>
          <w:sz w:val="28"/>
          <w:szCs w:val="28"/>
          <w:vertAlign w:val="subscript"/>
          <w:lang w:val="kk-KZ" w:eastAsia="ru-RU"/>
        </w:rPr>
        <w:t>3</w:t>
      </w:r>
      <w:r w:rsidRPr="00D34AA4">
        <w:rPr>
          <w:rFonts w:ascii="Times New Roman" w:eastAsia="Times New Roman" w:hAnsi="Times New Roman" w:cs="Times New Roman"/>
          <w:bCs/>
          <w:iCs/>
          <w:color w:val="000000"/>
          <w:sz w:val="28"/>
          <w:szCs w:val="28"/>
          <w:lang w:val="kk-KZ" w:eastAsia="ru-RU"/>
        </w:rPr>
        <w:t xml:space="preserve"> этанолдағы ерітіндісімен өңдегеннен кейін сабақтың, жапырақтың және гүлдің қарқынды қара-қоңыр бояуы байқалды:</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 xml:space="preserve">- сабақтың көлденең кесіндісінде екі түрде де келесі құрылымдар боялған: эпидермис, хлоренхима, қабық паренхимасы, тамырлы-өткізгіш шоқтар (әсіресе, склеренхималар мен ксилемалар); </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 екі түрдегі жапырақтың көлденең кесіндісінде: кеуекті және бағаналы мезофилл, өткізгіш шоқтар мен трихомалар;</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 xml:space="preserve">- </w:t>
      </w:r>
      <w:r w:rsidRPr="00D34AA4">
        <w:rPr>
          <w:rFonts w:ascii="Times New Roman" w:eastAsia="Times New Roman" w:hAnsi="Times New Roman" w:cs="Times New Roman"/>
          <w:bCs/>
          <w:i/>
          <w:color w:val="000000"/>
          <w:sz w:val="28"/>
          <w:szCs w:val="28"/>
          <w:lang w:val="kk-KZ" w:eastAsia="ru-RU"/>
        </w:rPr>
        <w:t>Dracocephalum nutans</w:t>
      </w:r>
      <w:r w:rsidRPr="00D34AA4">
        <w:rPr>
          <w:rFonts w:ascii="Times New Roman" w:eastAsia="Times New Roman" w:hAnsi="Times New Roman" w:cs="Times New Roman"/>
          <w:bCs/>
          <w:iCs/>
          <w:color w:val="000000"/>
          <w:sz w:val="28"/>
          <w:szCs w:val="28"/>
          <w:lang w:val="kk-KZ" w:eastAsia="ru-RU"/>
        </w:rPr>
        <w:t xml:space="preserve"> гүл жапырақшаларында бояу негізгі жасушаларда флавоноидтардың диффузиялық таралуы түрінде байқалады, ал </w:t>
      </w:r>
      <w:r w:rsidRPr="00D34AA4">
        <w:rPr>
          <w:rFonts w:ascii="Times New Roman" w:eastAsia="Times New Roman" w:hAnsi="Times New Roman" w:cs="Times New Roman"/>
          <w:bCs/>
          <w:i/>
          <w:iCs/>
          <w:color w:val="000000"/>
          <w:sz w:val="28"/>
          <w:szCs w:val="28"/>
          <w:lang w:val="kk-KZ" w:eastAsia="ru-RU"/>
        </w:rPr>
        <w:t>Dracocephalum ruyschiana</w:t>
      </w:r>
      <w:r w:rsidRPr="00D34AA4">
        <w:rPr>
          <w:rFonts w:ascii="Times New Roman" w:eastAsia="Times New Roman" w:hAnsi="Times New Roman" w:cs="Times New Roman"/>
          <w:b/>
          <w:bCs/>
          <w:i/>
          <w:color w:val="000000"/>
          <w:sz w:val="28"/>
          <w:szCs w:val="28"/>
          <w:lang w:val="kk-KZ" w:eastAsia="ru-RU"/>
        </w:rPr>
        <w:t xml:space="preserve"> </w:t>
      </w:r>
      <w:r w:rsidRPr="00D34AA4">
        <w:rPr>
          <w:rFonts w:ascii="Times New Roman" w:eastAsia="Times New Roman" w:hAnsi="Times New Roman" w:cs="Times New Roman"/>
          <w:bCs/>
          <w:iCs/>
          <w:color w:val="000000"/>
          <w:sz w:val="28"/>
          <w:szCs w:val="28"/>
          <w:lang w:val="kk-KZ" w:eastAsia="ru-RU"/>
        </w:rPr>
        <w:t xml:space="preserve"> бояу байқалмайды</w:t>
      </w:r>
      <w:r w:rsidRPr="00D34AA4">
        <w:rPr>
          <w:rFonts w:ascii="Times New Roman" w:eastAsia="Times New Roman" w:hAnsi="Times New Roman" w:cs="Times New Roman"/>
          <w:bCs/>
          <w:color w:val="000000"/>
          <w:sz w:val="28"/>
          <w:szCs w:val="28"/>
          <w:lang w:val="kk-KZ" w:eastAsia="ru-RU"/>
        </w:rPr>
        <w:t>.</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
          <w:bCs/>
          <w:i/>
          <w:color w:val="000000"/>
          <w:sz w:val="28"/>
          <w:szCs w:val="28"/>
          <w:lang w:val="kk-KZ" w:eastAsia="ru-RU"/>
        </w:rPr>
      </w:pPr>
      <w:r w:rsidRPr="00D34AA4">
        <w:rPr>
          <w:rFonts w:ascii="Times New Roman" w:eastAsia="Times New Roman" w:hAnsi="Times New Roman" w:cs="Times New Roman"/>
          <w:b/>
          <w:bCs/>
          <w:i/>
          <w:color w:val="000000"/>
          <w:sz w:val="28"/>
          <w:szCs w:val="28"/>
          <w:lang w:val="kk-KZ" w:eastAsia="ru-RU"/>
        </w:rPr>
        <w:t>Жер</w:t>
      </w:r>
      <w:r w:rsidR="00EF32FE">
        <w:rPr>
          <w:rFonts w:ascii="Times New Roman" w:eastAsia="Times New Roman" w:hAnsi="Times New Roman" w:cs="Times New Roman"/>
          <w:b/>
          <w:bCs/>
          <w:i/>
          <w:color w:val="000000"/>
          <w:sz w:val="28"/>
          <w:szCs w:val="28"/>
          <w:lang w:val="kk-KZ" w:eastAsia="ru-RU"/>
        </w:rPr>
        <w:t xml:space="preserve"> </w:t>
      </w:r>
      <w:r w:rsidRPr="00D34AA4">
        <w:rPr>
          <w:rFonts w:ascii="Times New Roman" w:eastAsia="Times New Roman" w:hAnsi="Times New Roman" w:cs="Times New Roman"/>
          <w:b/>
          <w:bCs/>
          <w:i/>
          <w:color w:val="000000"/>
          <w:sz w:val="28"/>
          <w:szCs w:val="28"/>
          <w:lang w:val="kk-KZ" w:eastAsia="ru-RU"/>
        </w:rPr>
        <w:t xml:space="preserve">үсті </w:t>
      </w:r>
      <w:r w:rsidR="00F67C0D" w:rsidRPr="00D34AA4">
        <w:rPr>
          <w:rFonts w:ascii="Times New Roman" w:eastAsia="Times New Roman" w:hAnsi="Times New Roman" w:cs="Times New Roman"/>
          <w:b/>
          <w:bCs/>
          <w:i/>
          <w:color w:val="000000"/>
          <w:sz w:val="28"/>
          <w:szCs w:val="28"/>
          <w:lang w:val="kk-KZ" w:eastAsia="ru-RU"/>
        </w:rPr>
        <w:t>бөліктерінен фенолды қосылыстарды</w:t>
      </w:r>
      <w:r w:rsidRPr="00D34AA4">
        <w:rPr>
          <w:rFonts w:ascii="Times New Roman" w:eastAsia="Times New Roman" w:hAnsi="Times New Roman" w:cs="Times New Roman"/>
          <w:b/>
          <w:bCs/>
          <w:i/>
          <w:color w:val="000000"/>
          <w:sz w:val="28"/>
          <w:szCs w:val="28"/>
          <w:lang w:val="kk-KZ" w:eastAsia="ru-RU"/>
        </w:rPr>
        <w:t xml:space="preserve"> анықтау </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Фенол</w:t>
      </w:r>
      <w:r w:rsidR="00F67C0D" w:rsidRPr="00D34AA4">
        <w:rPr>
          <w:rFonts w:ascii="Times New Roman" w:eastAsia="Times New Roman" w:hAnsi="Times New Roman" w:cs="Times New Roman"/>
          <w:bCs/>
          <w:iCs/>
          <w:color w:val="000000"/>
          <w:sz w:val="28"/>
          <w:szCs w:val="28"/>
          <w:lang w:val="kk-KZ" w:eastAsia="ru-RU"/>
        </w:rPr>
        <w:t>ды қосылыстарды</w:t>
      </w:r>
      <w:r w:rsidRPr="00D34AA4">
        <w:rPr>
          <w:rFonts w:ascii="Times New Roman" w:eastAsia="Times New Roman" w:hAnsi="Times New Roman" w:cs="Times New Roman"/>
          <w:bCs/>
          <w:iCs/>
          <w:color w:val="000000"/>
          <w:sz w:val="28"/>
          <w:szCs w:val="28"/>
          <w:lang w:val="kk-KZ" w:eastAsia="ru-RU"/>
        </w:rPr>
        <w:t xml:space="preserve"> анықтау үшін 10% калий бихроматының этанолдағы ерітіндісіне зерттелетін материал қойылып, 7 күнге қалдырылды. Фенол қышқылдарының болуы жыланбастардың барлық зерттелетін органдарында қарқынды сары-қоңыр түспен боялғанымен расталады, бұл барлық жасушаларда фенолдық қосылыстардың барын көрсетеді. Алайда, микропрепараттардың боялуы біркелкі болмады, бұл жасушаларда фенолды қосылыстардың әртүрлі деңгейде жиналуын бағалауға мүмкіндік береді. Осылайша, фенолдық қосылыстардың ең көп жинақталған аймақтарына жапырақ склеренхимасы мен хлоренхимасы, сабақтың қабық және өткізгіш </w:t>
      </w:r>
      <w:r w:rsidRPr="00D34AA4">
        <w:rPr>
          <w:rFonts w:ascii="Times New Roman" w:eastAsia="Times New Roman" w:hAnsi="Times New Roman" w:cs="Times New Roman"/>
          <w:bCs/>
          <w:iCs/>
          <w:color w:val="000000"/>
          <w:sz w:val="28"/>
          <w:szCs w:val="28"/>
          <w:lang w:val="kk-KZ" w:eastAsia="ru-RU"/>
        </w:rPr>
        <w:lastRenderedPageBreak/>
        <w:t>аймағы, өткізгіш аймақ және қысқа шыбықтың механикалық ұлпалары жатады (23-24 сурет).</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color w:val="000000"/>
          <w:sz w:val="28"/>
          <w:szCs w:val="28"/>
          <w:lang w:val="kk-KZ" w:eastAsia="ru-RU"/>
        </w:rPr>
        <w:tab/>
      </w:r>
      <w:r w:rsidRPr="00D34AA4">
        <w:rPr>
          <w:rFonts w:ascii="Times New Roman" w:eastAsia="Times New Roman" w:hAnsi="Times New Roman" w:cs="Times New Roman"/>
          <w:bCs/>
          <w:iCs/>
          <w:color w:val="000000"/>
          <w:sz w:val="28"/>
          <w:szCs w:val="28"/>
          <w:lang w:val="kk-KZ" w:eastAsia="ru-RU"/>
        </w:rPr>
        <w:t xml:space="preserve">- </w:t>
      </w:r>
      <w:bookmarkStart w:id="2" w:name="_Hlk150353840"/>
      <w:r w:rsidRPr="00D34AA4">
        <w:rPr>
          <w:rFonts w:ascii="Times New Roman" w:eastAsia="Times New Roman" w:hAnsi="Times New Roman" w:cs="Times New Roman"/>
          <w:bCs/>
          <w:iCs/>
          <w:color w:val="000000"/>
          <w:sz w:val="28"/>
          <w:szCs w:val="28"/>
          <w:lang w:val="kk-KZ" w:eastAsia="ru-RU"/>
        </w:rPr>
        <w:t>сабақтың көлденең кесіндісі</w:t>
      </w:r>
      <w:bookmarkEnd w:id="2"/>
      <w:r w:rsidRPr="00D34AA4">
        <w:rPr>
          <w:rFonts w:ascii="Times New Roman" w:eastAsia="Times New Roman" w:hAnsi="Times New Roman" w:cs="Times New Roman"/>
          <w:bCs/>
          <w:iCs/>
          <w:color w:val="000000"/>
          <w:sz w:val="28"/>
          <w:szCs w:val="28"/>
          <w:lang w:val="kk-KZ" w:eastAsia="ru-RU"/>
        </w:rPr>
        <w:t xml:space="preserve">нде келесі құрылымдар боялған: қабық және өткізгіш аймақ; </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 жапырақтың көлденең кесіндісінде: склеренхима, хлоренхима, өткізгіш аймақ және байламдар;</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r w:rsidRPr="00D34AA4">
        <w:rPr>
          <w:rFonts w:ascii="Times New Roman" w:eastAsia="Times New Roman" w:hAnsi="Times New Roman" w:cs="Times New Roman"/>
          <w:bCs/>
          <w:iCs/>
          <w:color w:val="000000"/>
          <w:sz w:val="28"/>
          <w:szCs w:val="28"/>
          <w:lang w:val="kk-KZ" w:eastAsia="ru-RU"/>
        </w:rPr>
        <w:t>- гүл жапырақшаларында бояу жапырақшаның өткізгіш аймағында байқалады.</w:t>
      </w:r>
    </w:p>
    <w:p w:rsidR="003F0571" w:rsidRPr="00D34AA4" w:rsidRDefault="003F0571" w:rsidP="001C745A">
      <w:pPr>
        <w:tabs>
          <w:tab w:val="left" w:pos="851"/>
        </w:tabs>
        <w:spacing w:after="0" w:line="240" w:lineRule="auto"/>
        <w:ind w:firstLine="567"/>
        <w:jc w:val="both"/>
        <w:rPr>
          <w:rFonts w:ascii="Times New Roman" w:eastAsia="Times New Roman" w:hAnsi="Times New Roman" w:cs="Times New Roman"/>
          <w:bCs/>
          <w:iCs/>
          <w:color w:val="000000"/>
          <w:sz w:val="28"/>
          <w:szCs w:val="28"/>
          <w:lang w:val="kk-KZ" w:eastAsia="ru-RU"/>
        </w:rPr>
      </w:pPr>
    </w:p>
    <w:p w:rsidR="003F0571" w:rsidRPr="00D34AA4" w:rsidRDefault="003F0571" w:rsidP="001C745A">
      <w:pPr>
        <w:pStyle w:val="31"/>
        <w:ind w:left="0" w:firstLine="567"/>
        <w:jc w:val="both"/>
        <w:rPr>
          <w:rFonts w:cs="Times New Roman"/>
          <w:b w:val="0"/>
          <w:i w:val="0"/>
          <w:spacing w:val="-3"/>
          <w:sz w:val="28"/>
          <w:szCs w:val="28"/>
          <w:lang w:val="kk-KZ"/>
        </w:rPr>
      </w:pPr>
      <w:r w:rsidRPr="00D34AA4">
        <w:rPr>
          <w:rFonts w:cs="Times New Roman"/>
          <w:b w:val="0"/>
          <w:i w:val="0"/>
          <w:spacing w:val="-3"/>
          <w:sz w:val="28"/>
          <w:szCs w:val="28"/>
          <w:lang w:val="kk-KZ"/>
        </w:rPr>
        <w:t>Кесте</w:t>
      </w:r>
      <w:r w:rsidRPr="00D34AA4">
        <w:rPr>
          <w:rFonts w:cs="Times New Roman"/>
          <w:spacing w:val="-3"/>
          <w:sz w:val="28"/>
          <w:szCs w:val="28"/>
          <w:lang w:val="kk-KZ"/>
        </w:rPr>
        <w:t xml:space="preserve"> </w:t>
      </w:r>
      <w:r w:rsidRPr="00D34AA4">
        <w:rPr>
          <w:rFonts w:cs="Times New Roman"/>
          <w:b w:val="0"/>
          <w:i w:val="0"/>
          <w:spacing w:val="-3"/>
          <w:sz w:val="28"/>
          <w:szCs w:val="28"/>
          <w:lang w:val="kk-KZ"/>
        </w:rPr>
        <w:t>1</w:t>
      </w:r>
      <w:r w:rsidR="001C745A" w:rsidRPr="00D34AA4">
        <w:rPr>
          <w:rFonts w:cs="Times New Roman"/>
          <w:b w:val="0"/>
          <w:i w:val="0"/>
          <w:spacing w:val="-3"/>
          <w:sz w:val="28"/>
          <w:szCs w:val="28"/>
          <w:lang w:val="kk-KZ"/>
        </w:rPr>
        <w:t>5</w:t>
      </w:r>
      <w:r w:rsidRPr="00D34AA4">
        <w:rPr>
          <w:rFonts w:cs="Times New Roman"/>
          <w:b w:val="0"/>
          <w:i w:val="0"/>
          <w:spacing w:val="-3"/>
          <w:sz w:val="28"/>
          <w:szCs w:val="28"/>
          <w:lang w:val="kk-KZ"/>
        </w:rPr>
        <w:t xml:space="preserve">- </w:t>
      </w:r>
      <w:r w:rsidRPr="00D34AA4">
        <w:rPr>
          <w:rFonts w:cs="Times New Roman"/>
          <w:b w:val="0"/>
          <w:spacing w:val="-3"/>
          <w:sz w:val="28"/>
          <w:szCs w:val="28"/>
          <w:lang w:val="kk-KZ"/>
        </w:rPr>
        <w:t>Dracocephalum ruyschiana</w:t>
      </w:r>
      <w:r w:rsidRPr="00D34AA4">
        <w:rPr>
          <w:rFonts w:cs="Times New Roman"/>
          <w:b w:val="0"/>
          <w:i w:val="0"/>
          <w:spacing w:val="-3"/>
          <w:sz w:val="28"/>
          <w:szCs w:val="28"/>
          <w:lang w:val="kk-KZ"/>
        </w:rPr>
        <w:t xml:space="preserve"> және </w:t>
      </w:r>
      <w:r w:rsidRPr="00D34AA4">
        <w:rPr>
          <w:rFonts w:cs="Times New Roman"/>
          <w:b w:val="0"/>
          <w:spacing w:val="-3"/>
          <w:sz w:val="28"/>
          <w:szCs w:val="28"/>
          <w:lang w:val="kk-KZ"/>
        </w:rPr>
        <w:t>Dracocephalum nutans</w:t>
      </w:r>
      <w:r w:rsidRPr="00D34AA4">
        <w:rPr>
          <w:rFonts w:cs="Times New Roman"/>
          <w:b w:val="0"/>
          <w:i w:val="0"/>
          <w:spacing w:val="-3"/>
          <w:sz w:val="28"/>
          <w:szCs w:val="28"/>
          <w:lang w:val="kk-KZ"/>
        </w:rPr>
        <w:t xml:space="preserve"> жер үсті бөлігінің гистохимиялық талдауының нәтижелері</w:t>
      </w:r>
    </w:p>
    <w:p w:rsidR="003F0571" w:rsidRPr="00D34AA4" w:rsidRDefault="003F0571" w:rsidP="003F0571">
      <w:pPr>
        <w:tabs>
          <w:tab w:val="left" w:pos="851"/>
        </w:tabs>
        <w:spacing w:after="0" w:line="240" w:lineRule="auto"/>
        <w:jc w:val="both"/>
        <w:rPr>
          <w:rFonts w:ascii="Times New Roman" w:eastAsia="Times New Roman" w:hAnsi="Times New Roman" w:cs="Times New Roman"/>
          <w:bCs/>
          <w:color w:val="000000"/>
          <w:sz w:val="28"/>
          <w:szCs w:val="28"/>
          <w:lang w:val="kk-KZ" w:eastAsia="ru-RU"/>
        </w:rPr>
      </w:pPr>
    </w:p>
    <w:tbl>
      <w:tblPr>
        <w:tblStyle w:val="a8"/>
        <w:tblW w:w="0" w:type="auto"/>
        <w:tblLayout w:type="fixed"/>
        <w:tblLook w:val="04A0" w:firstRow="1" w:lastRow="0" w:firstColumn="1" w:lastColumn="0" w:noHBand="0" w:noVBand="1"/>
      </w:tblPr>
      <w:tblGrid>
        <w:gridCol w:w="481"/>
        <w:gridCol w:w="1688"/>
        <w:gridCol w:w="1362"/>
        <w:gridCol w:w="3268"/>
        <w:gridCol w:w="2829"/>
      </w:tblGrid>
      <w:tr w:rsidR="003F0571" w:rsidRPr="00D34AA4" w:rsidTr="00E152E4">
        <w:tc>
          <w:tcPr>
            <w:tcW w:w="481" w:type="dxa"/>
          </w:tcPr>
          <w:p w:rsidR="003F0571" w:rsidRPr="00D34AA4" w:rsidRDefault="003F0571"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w:t>
            </w:r>
          </w:p>
        </w:tc>
        <w:tc>
          <w:tcPr>
            <w:tcW w:w="1688" w:type="dxa"/>
          </w:tcPr>
          <w:p w:rsidR="003F0571" w:rsidRPr="00D34AA4" w:rsidRDefault="003F0571"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Анықталатын компонент</w:t>
            </w:r>
          </w:p>
        </w:tc>
        <w:tc>
          <w:tcPr>
            <w:tcW w:w="1362" w:type="dxa"/>
          </w:tcPr>
          <w:p w:rsidR="003F0571" w:rsidRPr="00D34AA4" w:rsidRDefault="003F0571"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Реактив</w:t>
            </w:r>
          </w:p>
          <w:p w:rsidR="003F0571" w:rsidRPr="00D34AA4" w:rsidRDefault="003F0571" w:rsidP="00E152E4">
            <w:pPr>
              <w:tabs>
                <w:tab w:val="left" w:pos="851"/>
              </w:tabs>
              <w:jc w:val="center"/>
              <w:rPr>
                <w:rFonts w:ascii="Times New Roman" w:eastAsia="Times New Roman" w:hAnsi="Times New Roman" w:cs="Times New Roman"/>
                <w:bCs/>
                <w:color w:val="000000"/>
                <w:sz w:val="24"/>
                <w:szCs w:val="24"/>
                <w:lang w:val="kk-KZ" w:eastAsia="ru-RU"/>
              </w:rPr>
            </w:pPr>
          </w:p>
        </w:tc>
        <w:tc>
          <w:tcPr>
            <w:tcW w:w="3268" w:type="dxa"/>
          </w:tcPr>
          <w:p w:rsidR="003F0571" w:rsidRPr="00D34AA4" w:rsidRDefault="003F0571"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i/>
                <w:iCs/>
                <w:color w:val="000000"/>
                <w:sz w:val="24"/>
                <w:szCs w:val="24"/>
                <w:lang w:val="kk-KZ" w:eastAsia="ru-RU"/>
              </w:rPr>
              <w:t>Dracocephalum ruyschiana</w:t>
            </w:r>
          </w:p>
        </w:tc>
        <w:tc>
          <w:tcPr>
            <w:tcW w:w="2829" w:type="dxa"/>
          </w:tcPr>
          <w:p w:rsidR="003F0571" w:rsidRPr="00D34AA4" w:rsidRDefault="003F0571"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i/>
                <w:iCs/>
                <w:sz w:val="24"/>
                <w:szCs w:val="24"/>
                <w:lang w:val="kk-KZ"/>
              </w:rPr>
              <w:t>Dracocephalum nutans</w:t>
            </w:r>
          </w:p>
        </w:tc>
      </w:tr>
      <w:tr w:rsidR="001C745A" w:rsidRPr="00D34AA4" w:rsidTr="00E152E4">
        <w:tc>
          <w:tcPr>
            <w:tcW w:w="481" w:type="dxa"/>
          </w:tcPr>
          <w:p w:rsidR="001C745A" w:rsidRPr="00D34AA4" w:rsidRDefault="001C745A"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1</w:t>
            </w:r>
          </w:p>
        </w:tc>
        <w:tc>
          <w:tcPr>
            <w:tcW w:w="1688" w:type="dxa"/>
          </w:tcPr>
          <w:p w:rsidR="001C745A" w:rsidRPr="00D34AA4" w:rsidRDefault="001C745A"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2</w:t>
            </w:r>
          </w:p>
        </w:tc>
        <w:tc>
          <w:tcPr>
            <w:tcW w:w="1362" w:type="dxa"/>
          </w:tcPr>
          <w:p w:rsidR="001C745A" w:rsidRPr="00D34AA4" w:rsidRDefault="001C745A" w:rsidP="00E152E4">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3</w:t>
            </w:r>
          </w:p>
        </w:tc>
        <w:tc>
          <w:tcPr>
            <w:tcW w:w="3268" w:type="dxa"/>
          </w:tcPr>
          <w:p w:rsidR="001C745A" w:rsidRPr="00D34AA4" w:rsidRDefault="001C745A" w:rsidP="00E152E4">
            <w:pPr>
              <w:tabs>
                <w:tab w:val="left" w:pos="851"/>
              </w:tabs>
              <w:jc w:val="center"/>
              <w:rPr>
                <w:rFonts w:ascii="Times New Roman" w:eastAsia="Times New Roman" w:hAnsi="Times New Roman" w:cs="Times New Roman"/>
                <w:bCs/>
                <w:iCs/>
                <w:color w:val="000000"/>
                <w:sz w:val="24"/>
                <w:szCs w:val="24"/>
                <w:lang w:val="kk-KZ" w:eastAsia="ru-RU"/>
              </w:rPr>
            </w:pPr>
            <w:r w:rsidRPr="00D34AA4">
              <w:rPr>
                <w:rFonts w:ascii="Times New Roman" w:eastAsia="Times New Roman" w:hAnsi="Times New Roman" w:cs="Times New Roman"/>
                <w:bCs/>
                <w:iCs/>
                <w:color w:val="000000"/>
                <w:sz w:val="24"/>
                <w:szCs w:val="24"/>
                <w:lang w:val="kk-KZ" w:eastAsia="ru-RU"/>
              </w:rPr>
              <w:t>4</w:t>
            </w:r>
          </w:p>
        </w:tc>
        <w:tc>
          <w:tcPr>
            <w:tcW w:w="2829" w:type="dxa"/>
          </w:tcPr>
          <w:p w:rsidR="001C745A" w:rsidRPr="00D34AA4" w:rsidRDefault="001C745A" w:rsidP="001C745A">
            <w:pPr>
              <w:tabs>
                <w:tab w:val="left" w:pos="851"/>
                <w:tab w:val="left" w:pos="1120"/>
                <w:tab w:val="center" w:pos="1306"/>
              </w:tabs>
              <w:rPr>
                <w:rFonts w:ascii="Times New Roman" w:eastAsia="Times New Roman" w:hAnsi="Times New Roman" w:cs="Times New Roman"/>
                <w:bCs/>
                <w:iCs/>
                <w:sz w:val="24"/>
                <w:szCs w:val="24"/>
                <w:lang w:val="kk-KZ"/>
              </w:rPr>
            </w:pPr>
            <w:r w:rsidRPr="00D34AA4">
              <w:rPr>
                <w:rFonts w:ascii="Times New Roman" w:eastAsia="Times New Roman" w:hAnsi="Times New Roman" w:cs="Times New Roman"/>
                <w:bCs/>
                <w:iCs/>
                <w:sz w:val="24"/>
                <w:szCs w:val="24"/>
                <w:lang w:val="kk-KZ"/>
              </w:rPr>
              <w:tab/>
            </w:r>
            <w:r w:rsidRPr="00D34AA4">
              <w:rPr>
                <w:rFonts w:ascii="Times New Roman" w:eastAsia="Times New Roman" w:hAnsi="Times New Roman" w:cs="Times New Roman"/>
                <w:bCs/>
                <w:iCs/>
                <w:sz w:val="24"/>
                <w:szCs w:val="24"/>
                <w:lang w:val="kk-KZ"/>
              </w:rPr>
              <w:tab/>
            </w:r>
            <w:r w:rsidRPr="00D34AA4">
              <w:rPr>
                <w:rFonts w:ascii="Times New Roman" w:eastAsia="Times New Roman" w:hAnsi="Times New Roman" w:cs="Times New Roman"/>
                <w:bCs/>
                <w:iCs/>
                <w:sz w:val="24"/>
                <w:szCs w:val="24"/>
                <w:lang w:val="kk-KZ"/>
              </w:rPr>
              <w:tab/>
              <w:t>5</w:t>
            </w:r>
          </w:p>
        </w:tc>
      </w:tr>
      <w:tr w:rsidR="003F0571" w:rsidRPr="00D34AA4" w:rsidTr="00E152E4">
        <w:tc>
          <w:tcPr>
            <w:tcW w:w="481" w:type="dxa"/>
            <w:vMerge w:val="restart"/>
          </w:tcPr>
          <w:p w:rsidR="003F0571" w:rsidRPr="00D34AA4" w:rsidRDefault="0045782C" w:rsidP="00E152E4">
            <w:pPr>
              <w:tabs>
                <w:tab w:val="left" w:pos="851"/>
              </w:tabs>
              <w:jc w:val="both"/>
              <w:rPr>
                <w:rFonts w:ascii="Times New Roman" w:eastAsia="Times New Roman" w:hAnsi="Times New Roman" w:cs="Times New Roman"/>
                <w:bCs/>
                <w:color w:val="000000"/>
                <w:sz w:val="20"/>
                <w:szCs w:val="20"/>
                <w:lang w:eastAsia="ru-RU"/>
              </w:rPr>
            </w:pPr>
            <w:r w:rsidRPr="00D34AA4">
              <w:rPr>
                <w:rFonts w:ascii="Times New Roman" w:eastAsia="Times New Roman" w:hAnsi="Times New Roman" w:cs="Times New Roman"/>
                <w:bCs/>
                <w:color w:val="000000"/>
                <w:sz w:val="20"/>
                <w:szCs w:val="20"/>
                <w:lang w:val="kk-KZ" w:eastAsia="ru-RU"/>
              </w:rPr>
              <w:t>1</w:t>
            </w:r>
          </w:p>
        </w:tc>
        <w:tc>
          <w:tcPr>
            <w:tcW w:w="1688" w:type="dxa"/>
            <w:vMerge w:val="restart"/>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tabs>
                <w:tab w:val="left" w:pos="851"/>
              </w:tabs>
              <w:jc w:val="both"/>
              <w:rPr>
                <w:rFonts w:ascii="Times New Roman" w:hAnsi="Times New Roman" w:cs="Times New Roman"/>
                <w:color w:val="231F20"/>
                <w:sz w:val="20"/>
                <w:szCs w:val="20"/>
                <w:lang w:val="kk-KZ"/>
              </w:rPr>
            </w:pPr>
            <w:r w:rsidRPr="00D34AA4">
              <w:rPr>
                <w:rFonts w:ascii="Times New Roman" w:hAnsi="Times New Roman" w:cs="Times New Roman"/>
                <w:color w:val="231F20"/>
                <w:sz w:val="20"/>
                <w:szCs w:val="20"/>
              </w:rPr>
              <w:t>Эфир майы</w:t>
            </w:r>
            <w:r w:rsidRPr="00D34AA4">
              <w:rPr>
                <w:rFonts w:ascii="Times New Roman" w:hAnsi="Times New Roman" w:cs="Times New Roman"/>
                <w:color w:val="231F20"/>
                <w:sz w:val="20"/>
                <w:szCs w:val="20"/>
                <w:lang w:val="kk-KZ"/>
              </w:rPr>
              <w:t xml:space="preserve"> </w:t>
            </w:r>
          </w:p>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eastAsia="ru-RU"/>
              </w:rPr>
            </w:pPr>
            <w:r w:rsidRPr="00D34AA4">
              <w:rPr>
                <w:rFonts w:ascii="Times New Roman" w:hAnsi="Times New Roman" w:cs="Times New Roman"/>
                <w:color w:val="231F20"/>
                <w:sz w:val="20"/>
                <w:szCs w:val="20"/>
              </w:rPr>
              <w:t>(</w:t>
            </w:r>
            <w:r w:rsidRPr="00D34AA4">
              <w:rPr>
                <w:rFonts w:ascii="Times New Roman" w:hAnsi="Times New Roman" w:cs="Times New Roman"/>
                <w:color w:val="231F20"/>
                <w:sz w:val="20"/>
                <w:szCs w:val="20"/>
                <w:lang w:val="kk-KZ"/>
              </w:rPr>
              <w:t>көк түске боялады</w:t>
            </w:r>
            <w:r w:rsidRPr="00D34AA4">
              <w:rPr>
                <w:rFonts w:ascii="Times New Roman" w:hAnsi="Times New Roman" w:cs="Times New Roman"/>
                <w:color w:val="231F20"/>
                <w:sz w:val="20"/>
                <w:szCs w:val="20"/>
              </w:rPr>
              <w:t>)</w:t>
            </w:r>
          </w:p>
        </w:tc>
        <w:tc>
          <w:tcPr>
            <w:tcW w:w="1362" w:type="dxa"/>
            <w:vMerge w:val="restart"/>
            <w:tcBorders>
              <w:top w:val="single" w:sz="4" w:space="0" w:color="231F20"/>
              <w:left w:val="single" w:sz="4" w:space="0" w:color="231F20"/>
              <w:right w:val="single" w:sz="4" w:space="0" w:color="231F20"/>
            </w:tcBorders>
            <w:shd w:val="clear" w:color="auto" w:fill="FFFFFF" w:themeFill="background1"/>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color w:val="231F20"/>
                <w:sz w:val="20"/>
                <w:szCs w:val="20"/>
              </w:rPr>
              <w:t>Метилен көгі</w:t>
            </w:r>
          </w:p>
        </w:tc>
        <w:tc>
          <w:tcPr>
            <w:tcW w:w="3268" w:type="dxa"/>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noProof/>
                <w:sz w:val="20"/>
                <w:szCs w:val="20"/>
                <w:lang w:eastAsia="ru-RU"/>
              </w:rPr>
              <w:drawing>
                <wp:inline distT="0" distB="0" distL="0" distR="0" wp14:anchorId="7B546785" wp14:editId="70144789">
                  <wp:extent cx="2267831" cy="1314450"/>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91663" cy="1328263"/>
                          </a:xfrm>
                          <a:prstGeom prst="rect">
                            <a:avLst/>
                          </a:prstGeom>
                          <a:noFill/>
                          <a:ln>
                            <a:noFill/>
                          </a:ln>
                        </pic:spPr>
                      </pic:pic>
                    </a:graphicData>
                  </a:graphic>
                </wp:inline>
              </w:drawing>
            </w:r>
          </w:p>
        </w:tc>
        <w:tc>
          <w:tcPr>
            <w:tcW w:w="2829" w:type="dxa"/>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sz w:val="20"/>
                <w:szCs w:val="20"/>
              </w:rPr>
              <w:object w:dxaOrig="4320" w:dyaOrig="431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3.5pt;height:98pt" o:ole="">
                  <v:imagedata r:id="rId70" o:title=""/>
                </v:shape>
                <o:OLEObject Type="Embed" ProgID="PBrush" ShapeID="_x0000_i1025" DrawAspect="Content" ObjectID="_1776531541" r:id="rId71"/>
              </w:object>
            </w:r>
          </w:p>
        </w:tc>
      </w:tr>
      <w:tr w:rsidR="003F0571" w:rsidRPr="00D34AA4" w:rsidTr="00E152E4">
        <w:tc>
          <w:tcPr>
            <w:tcW w:w="481" w:type="dxa"/>
            <w:vMerge/>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362" w:type="dxa"/>
            <w:vMerge/>
            <w:tcBorders>
              <w:left w:val="single" w:sz="4" w:space="0" w:color="231F20"/>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6097" w:type="dxa"/>
            <w:gridSpan w:val="2"/>
            <w:tcBorders>
              <w:left w:val="single" w:sz="4" w:space="0" w:color="231F20"/>
            </w:tcBorders>
          </w:tcPr>
          <w:p w:rsidR="003F0571" w:rsidRPr="00D34AA4" w:rsidRDefault="003F0571" w:rsidP="00E152E4">
            <w:pPr>
              <w:tabs>
                <w:tab w:val="left" w:pos="851"/>
              </w:tabs>
              <w:jc w:val="center"/>
              <w:rPr>
                <w:rFonts w:ascii="Times New Roman" w:eastAsia="Times New Roman" w:hAnsi="Times New Roman" w:cs="Times New Roman"/>
                <w:bCs/>
                <w:color w:val="000000"/>
                <w:sz w:val="20"/>
                <w:szCs w:val="20"/>
                <w:lang w:val="kk-KZ" w:eastAsia="ru-RU"/>
              </w:rPr>
            </w:pPr>
            <w:r w:rsidRPr="00D34AA4">
              <w:rPr>
                <w:rFonts w:ascii="Times New Roman" w:eastAsia="Calibri" w:hAnsi="Times New Roman" w:cs="Times New Roman"/>
                <w:bCs/>
                <w:iCs/>
                <w:sz w:val="20"/>
                <w:szCs w:val="20"/>
                <w:lang w:val="kk-KZ"/>
              </w:rPr>
              <w:t>жапырақтың көлденең кесіндісі</w:t>
            </w:r>
          </w:p>
        </w:tc>
      </w:tr>
      <w:tr w:rsidR="003F0571" w:rsidRPr="00D34AA4" w:rsidTr="00E152E4">
        <w:tc>
          <w:tcPr>
            <w:tcW w:w="481" w:type="dxa"/>
            <w:vMerge/>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362" w:type="dxa"/>
            <w:vMerge/>
            <w:tcBorders>
              <w:left w:val="single" w:sz="4" w:space="0" w:color="231F20"/>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3268" w:type="dxa"/>
            <w:tcBorders>
              <w:lef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noProof/>
                <w:sz w:val="20"/>
                <w:szCs w:val="20"/>
                <w:lang w:eastAsia="ru-RU"/>
              </w:rPr>
              <w:drawing>
                <wp:inline distT="0" distB="0" distL="0" distR="0" wp14:anchorId="5509341A" wp14:editId="5D20A17C">
                  <wp:extent cx="2268220" cy="1193800"/>
                  <wp:effectExtent l="0" t="0" r="0" b="635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344867" cy="1234141"/>
                          </a:xfrm>
                          <a:prstGeom prst="rect">
                            <a:avLst/>
                          </a:prstGeom>
                          <a:noFill/>
                          <a:ln>
                            <a:noFill/>
                          </a:ln>
                        </pic:spPr>
                      </pic:pic>
                    </a:graphicData>
                  </a:graphic>
                </wp:inline>
              </w:drawing>
            </w:r>
          </w:p>
        </w:tc>
        <w:tc>
          <w:tcPr>
            <w:tcW w:w="2829" w:type="dxa"/>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sz w:val="20"/>
                <w:szCs w:val="20"/>
              </w:rPr>
              <w:object w:dxaOrig="4320" w:dyaOrig="3534">
                <v:shape id="_x0000_i1026" type="#_x0000_t75" style="width:133.5pt;height:92.5pt" o:ole="">
                  <v:imagedata r:id="rId73" o:title=""/>
                </v:shape>
                <o:OLEObject Type="Embed" ProgID="PBrush" ShapeID="_x0000_i1026" DrawAspect="Content" ObjectID="_1776531542" r:id="rId74"/>
              </w:object>
            </w:r>
          </w:p>
        </w:tc>
      </w:tr>
      <w:tr w:rsidR="003F0571" w:rsidRPr="00D34AA4" w:rsidTr="00E152E4">
        <w:tc>
          <w:tcPr>
            <w:tcW w:w="481" w:type="dxa"/>
            <w:vMerge/>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362" w:type="dxa"/>
            <w:vMerge/>
            <w:tcBorders>
              <w:left w:val="single" w:sz="4" w:space="0" w:color="231F20"/>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6097" w:type="dxa"/>
            <w:gridSpan w:val="2"/>
            <w:tcBorders>
              <w:left w:val="single" w:sz="4" w:space="0" w:color="231F20"/>
            </w:tcBorders>
          </w:tcPr>
          <w:p w:rsidR="003F0571" w:rsidRPr="00D34AA4" w:rsidRDefault="003F0571" w:rsidP="00E152E4">
            <w:pPr>
              <w:tabs>
                <w:tab w:val="left" w:pos="851"/>
              </w:tabs>
              <w:jc w:val="center"/>
              <w:rPr>
                <w:rFonts w:ascii="Times New Roman" w:eastAsia="Times New Roman" w:hAnsi="Times New Roman" w:cs="Times New Roman"/>
                <w:bCs/>
                <w:color w:val="000000"/>
                <w:sz w:val="20"/>
                <w:szCs w:val="20"/>
                <w:lang w:val="kk-KZ" w:eastAsia="ru-RU"/>
              </w:rPr>
            </w:pPr>
            <w:r w:rsidRPr="00D34AA4">
              <w:rPr>
                <w:rFonts w:ascii="Times New Roman" w:eastAsia="Calibri" w:hAnsi="Times New Roman" w:cs="Times New Roman"/>
                <w:bCs/>
                <w:iCs/>
                <w:sz w:val="20"/>
                <w:szCs w:val="20"/>
                <w:lang w:val="kk-KZ"/>
              </w:rPr>
              <w:t>сабақтың көлденең кесіндісі</w:t>
            </w:r>
          </w:p>
        </w:tc>
      </w:tr>
      <w:tr w:rsidR="003F0571" w:rsidRPr="00D34AA4" w:rsidTr="00E152E4">
        <w:tc>
          <w:tcPr>
            <w:tcW w:w="481" w:type="dxa"/>
            <w:vMerge/>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362" w:type="dxa"/>
            <w:vMerge/>
            <w:tcBorders>
              <w:left w:val="single" w:sz="4" w:space="0" w:color="231F20"/>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3268" w:type="dxa"/>
            <w:tcBorders>
              <w:lef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noProof/>
                <w:sz w:val="20"/>
                <w:szCs w:val="20"/>
                <w:lang w:eastAsia="ru-RU"/>
              </w:rPr>
              <w:drawing>
                <wp:inline distT="0" distB="0" distL="0" distR="0" wp14:anchorId="47DFFC4C" wp14:editId="76DEB8D0">
                  <wp:extent cx="1904999" cy="1212850"/>
                  <wp:effectExtent l="0" t="0" r="635" b="635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945165" cy="1238423"/>
                          </a:xfrm>
                          <a:prstGeom prst="rect">
                            <a:avLst/>
                          </a:prstGeom>
                          <a:noFill/>
                          <a:ln>
                            <a:noFill/>
                          </a:ln>
                        </pic:spPr>
                      </pic:pic>
                    </a:graphicData>
                  </a:graphic>
                </wp:inline>
              </w:drawing>
            </w:r>
          </w:p>
        </w:tc>
        <w:tc>
          <w:tcPr>
            <w:tcW w:w="2829" w:type="dxa"/>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sz w:val="20"/>
                <w:szCs w:val="20"/>
              </w:rPr>
              <w:object w:dxaOrig="4320" w:dyaOrig="3955">
                <v:shape id="_x0000_i1027" type="#_x0000_t75" style="width:128.5pt;height:97.5pt" o:ole="">
                  <v:imagedata r:id="rId76" o:title=""/>
                </v:shape>
                <o:OLEObject Type="Embed" ProgID="PBrush" ShapeID="_x0000_i1027" DrawAspect="Content" ObjectID="_1776531543" r:id="rId77"/>
              </w:object>
            </w:r>
          </w:p>
        </w:tc>
      </w:tr>
      <w:tr w:rsidR="003F0571" w:rsidRPr="00D34AA4" w:rsidTr="00E152E4">
        <w:tc>
          <w:tcPr>
            <w:tcW w:w="481" w:type="dxa"/>
            <w:vMerge/>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362" w:type="dxa"/>
            <w:vMerge/>
            <w:tcBorders>
              <w:left w:val="single" w:sz="4" w:space="0" w:color="231F20"/>
              <w:right w:val="single" w:sz="4" w:space="0" w:color="231F20"/>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6097" w:type="dxa"/>
            <w:gridSpan w:val="2"/>
            <w:tcBorders>
              <w:left w:val="single" w:sz="4" w:space="0" w:color="231F20"/>
            </w:tcBorders>
          </w:tcPr>
          <w:p w:rsidR="003F0571" w:rsidRPr="00D34AA4" w:rsidRDefault="003F0571" w:rsidP="00E152E4">
            <w:pPr>
              <w:tabs>
                <w:tab w:val="left" w:pos="851"/>
              </w:tabs>
              <w:jc w:val="center"/>
              <w:rPr>
                <w:rFonts w:ascii="Times New Roman" w:eastAsia="Times New Roman" w:hAnsi="Times New Roman" w:cs="Times New Roman"/>
                <w:bCs/>
                <w:color w:val="000000"/>
                <w:sz w:val="20"/>
                <w:szCs w:val="20"/>
                <w:lang w:val="kk-KZ" w:eastAsia="ru-RU"/>
              </w:rPr>
            </w:pPr>
            <w:r w:rsidRPr="00D34AA4">
              <w:rPr>
                <w:rFonts w:ascii="Times New Roman" w:eastAsia="Times New Roman" w:hAnsi="Times New Roman" w:cs="Times New Roman"/>
                <w:bCs/>
                <w:color w:val="000000"/>
                <w:sz w:val="20"/>
                <w:szCs w:val="20"/>
                <w:lang w:val="kk-KZ" w:eastAsia="ru-RU"/>
              </w:rPr>
              <w:t>гүлі</w:t>
            </w:r>
          </w:p>
        </w:tc>
      </w:tr>
      <w:tr w:rsidR="003F0571" w:rsidRPr="00D34AA4" w:rsidTr="00E152E4">
        <w:tc>
          <w:tcPr>
            <w:tcW w:w="481" w:type="dxa"/>
            <w:vMerge w:val="restart"/>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p w:rsidR="003F0571" w:rsidRPr="00D34AA4" w:rsidRDefault="003F0571" w:rsidP="00E152E4">
            <w:pPr>
              <w:rPr>
                <w:rFonts w:ascii="Times New Roman" w:eastAsia="Times New Roman" w:hAnsi="Times New Roman" w:cs="Times New Roman"/>
                <w:sz w:val="20"/>
                <w:szCs w:val="20"/>
                <w:lang w:val="kk-KZ" w:eastAsia="ru-RU"/>
              </w:rPr>
            </w:pPr>
            <w:r w:rsidRPr="00D34AA4">
              <w:rPr>
                <w:rFonts w:ascii="Times New Roman" w:eastAsia="Times New Roman" w:hAnsi="Times New Roman" w:cs="Times New Roman"/>
                <w:sz w:val="20"/>
                <w:szCs w:val="20"/>
                <w:lang w:val="kk-KZ" w:eastAsia="ru-RU"/>
              </w:rPr>
              <w:t>2</w:t>
            </w:r>
          </w:p>
        </w:tc>
        <w:tc>
          <w:tcPr>
            <w:tcW w:w="1688" w:type="dxa"/>
            <w:vMerge w:val="restart"/>
          </w:tcPr>
          <w:p w:rsidR="003F0571" w:rsidRPr="00D34AA4" w:rsidRDefault="003F0571" w:rsidP="00E152E4">
            <w:pPr>
              <w:tabs>
                <w:tab w:val="left" w:pos="851"/>
              </w:tabs>
              <w:jc w:val="both"/>
              <w:rPr>
                <w:rFonts w:ascii="Times New Roman" w:hAnsi="Times New Roman" w:cs="Times New Roman"/>
                <w:color w:val="231F20"/>
                <w:sz w:val="20"/>
                <w:szCs w:val="20"/>
              </w:rPr>
            </w:pPr>
            <w:r w:rsidRPr="00D34AA4">
              <w:rPr>
                <w:rFonts w:ascii="Times New Roman" w:hAnsi="Times New Roman" w:cs="Times New Roman"/>
                <w:color w:val="231F20"/>
                <w:sz w:val="20"/>
                <w:szCs w:val="20"/>
              </w:rPr>
              <w:t>Флавоноидтар</w:t>
            </w:r>
          </w:p>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color w:val="231F20"/>
                <w:sz w:val="20"/>
                <w:szCs w:val="20"/>
              </w:rPr>
              <w:t xml:space="preserve">(Қара-көк-жасыл </w:t>
            </w:r>
            <w:r w:rsidRPr="00D34AA4">
              <w:rPr>
                <w:rFonts w:ascii="Times New Roman" w:hAnsi="Times New Roman" w:cs="Times New Roman"/>
                <w:color w:val="231F20"/>
                <w:sz w:val="20"/>
                <w:szCs w:val="20"/>
                <w:lang w:val="kk-KZ"/>
              </w:rPr>
              <w:t>түске боялады)</w:t>
            </w:r>
          </w:p>
        </w:tc>
        <w:tc>
          <w:tcPr>
            <w:tcW w:w="1362" w:type="dxa"/>
            <w:vMerge w:val="restart"/>
          </w:tcPr>
          <w:p w:rsidR="003F0571" w:rsidRPr="00D34AA4" w:rsidRDefault="003F0571" w:rsidP="00E152E4">
            <w:pPr>
              <w:pStyle w:val="TableParagraph"/>
              <w:jc w:val="both"/>
              <w:rPr>
                <w:rFonts w:ascii="Times New Roman" w:hAnsi="Times New Roman" w:cs="Times New Roman"/>
                <w:color w:val="231F20"/>
                <w:sz w:val="20"/>
                <w:szCs w:val="20"/>
                <w:lang w:val="ru-RU"/>
              </w:rPr>
            </w:pPr>
            <w:r w:rsidRPr="00D34AA4">
              <w:rPr>
                <w:rFonts w:ascii="Times New Roman" w:hAnsi="Times New Roman" w:cs="Times New Roman"/>
                <w:color w:val="231F20"/>
                <w:sz w:val="20"/>
                <w:szCs w:val="20"/>
                <w:lang w:val="ru-RU"/>
              </w:rPr>
              <w:t>1% FeCl</w:t>
            </w:r>
            <w:r w:rsidRPr="00D34AA4">
              <w:rPr>
                <w:rFonts w:ascii="Times New Roman" w:hAnsi="Times New Roman" w:cs="Times New Roman"/>
                <w:color w:val="231F20"/>
                <w:sz w:val="20"/>
                <w:szCs w:val="20"/>
                <w:vertAlign w:val="subscript"/>
                <w:lang w:val="ru-RU"/>
              </w:rPr>
              <w:t>3</w:t>
            </w:r>
            <w:r w:rsidRPr="00D34AA4">
              <w:rPr>
                <w:rFonts w:ascii="Times New Roman" w:hAnsi="Times New Roman" w:cs="Times New Roman"/>
                <w:color w:val="231F20"/>
                <w:sz w:val="20"/>
                <w:szCs w:val="20"/>
                <w:lang w:val="ru-RU"/>
              </w:rPr>
              <w:t xml:space="preserve">  этанолдағы </w:t>
            </w:r>
          </w:p>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color w:val="231F20"/>
                <w:sz w:val="20"/>
                <w:szCs w:val="20"/>
              </w:rPr>
              <w:t>ерітіндісі</w:t>
            </w:r>
          </w:p>
        </w:tc>
        <w:tc>
          <w:tcPr>
            <w:tcW w:w="3268" w:type="dxa"/>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noProof/>
                <w:sz w:val="20"/>
                <w:szCs w:val="20"/>
                <w:lang w:eastAsia="ru-RU"/>
              </w:rPr>
              <w:drawing>
                <wp:inline distT="0" distB="0" distL="0" distR="0" wp14:anchorId="5964EF29" wp14:editId="1037CB71">
                  <wp:extent cx="1904365" cy="1237900"/>
                  <wp:effectExtent l="0" t="0" r="635" b="63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940724" cy="1261534"/>
                          </a:xfrm>
                          <a:prstGeom prst="rect">
                            <a:avLst/>
                          </a:prstGeom>
                          <a:noFill/>
                          <a:ln>
                            <a:noFill/>
                          </a:ln>
                        </pic:spPr>
                      </pic:pic>
                    </a:graphicData>
                  </a:graphic>
                </wp:inline>
              </w:drawing>
            </w:r>
          </w:p>
        </w:tc>
        <w:tc>
          <w:tcPr>
            <w:tcW w:w="2829" w:type="dxa"/>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r w:rsidRPr="00D34AA4">
              <w:rPr>
                <w:rFonts w:ascii="Times New Roman" w:hAnsi="Times New Roman" w:cs="Times New Roman"/>
                <w:sz w:val="20"/>
                <w:szCs w:val="20"/>
              </w:rPr>
              <w:object w:dxaOrig="3573" w:dyaOrig="4320">
                <v:shape id="_x0000_i1028" type="#_x0000_t75" style="width:128.5pt;height:97.5pt" o:ole="">
                  <v:imagedata r:id="rId79" o:title=""/>
                </v:shape>
                <o:OLEObject Type="Embed" ProgID="PBrush" ShapeID="_x0000_i1028" DrawAspect="Content" ObjectID="_1776531544" r:id="rId80"/>
              </w:object>
            </w:r>
          </w:p>
        </w:tc>
      </w:tr>
      <w:tr w:rsidR="003F0571" w:rsidRPr="00D34AA4" w:rsidTr="00913115">
        <w:tc>
          <w:tcPr>
            <w:tcW w:w="481" w:type="dxa"/>
            <w:vMerge/>
            <w:tcBorders>
              <w:bottom w:val="nil"/>
            </w:tcBorders>
          </w:tcPr>
          <w:p w:rsidR="003F0571" w:rsidRPr="00D34AA4" w:rsidRDefault="003F0571" w:rsidP="00E152E4">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bottom w:val="nil"/>
            </w:tcBorders>
          </w:tcPr>
          <w:p w:rsidR="003F0571" w:rsidRPr="00D34AA4" w:rsidRDefault="003F0571" w:rsidP="00E152E4">
            <w:pPr>
              <w:tabs>
                <w:tab w:val="left" w:pos="851"/>
              </w:tabs>
              <w:jc w:val="both"/>
              <w:rPr>
                <w:rFonts w:ascii="Times New Roman" w:hAnsi="Times New Roman" w:cs="Times New Roman"/>
                <w:color w:val="231F20"/>
                <w:sz w:val="20"/>
                <w:szCs w:val="20"/>
              </w:rPr>
            </w:pPr>
          </w:p>
        </w:tc>
        <w:tc>
          <w:tcPr>
            <w:tcW w:w="1362" w:type="dxa"/>
            <w:vMerge/>
            <w:tcBorders>
              <w:bottom w:val="nil"/>
            </w:tcBorders>
          </w:tcPr>
          <w:p w:rsidR="003F0571" w:rsidRPr="00D34AA4" w:rsidRDefault="003F0571" w:rsidP="00E152E4">
            <w:pPr>
              <w:pStyle w:val="TableParagraph"/>
              <w:jc w:val="both"/>
              <w:rPr>
                <w:rFonts w:ascii="Times New Roman" w:hAnsi="Times New Roman" w:cs="Times New Roman"/>
                <w:color w:val="231F20"/>
                <w:sz w:val="20"/>
                <w:szCs w:val="20"/>
                <w:lang w:val="ru-RU"/>
              </w:rPr>
            </w:pPr>
          </w:p>
        </w:tc>
        <w:tc>
          <w:tcPr>
            <w:tcW w:w="6097" w:type="dxa"/>
            <w:gridSpan w:val="2"/>
            <w:tcBorders>
              <w:bottom w:val="nil"/>
            </w:tcBorders>
          </w:tcPr>
          <w:p w:rsidR="003F0571" w:rsidRPr="00D34AA4" w:rsidRDefault="003F0571" w:rsidP="00E152E4">
            <w:pPr>
              <w:tabs>
                <w:tab w:val="left" w:pos="851"/>
              </w:tabs>
              <w:jc w:val="center"/>
              <w:rPr>
                <w:rFonts w:ascii="Times New Roman" w:hAnsi="Times New Roman" w:cs="Times New Roman"/>
                <w:bCs/>
                <w:iCs/>
                <w:noProof/>
                <w:sz w:val="20"/>
                <w:szCs w:val="20"/>
                <w:lang w:val="kk-KZ" w:eastAsia="ru-RU"/>
              </w:rPr>
            </w:pPr>
            <w:r w:rsidRPr="00D34AA4">
              <w:rPr>
                <w:rFonts w:ascii="Times New Roman" w:hAnsi="Times New Roman" w:cs="Times New Roman"/>
                <w:bCs/>
                <w:iCs/>
                <w:noProof/>
                <w:sz w:val="20"/>
                <w:szCs w:val="20"/>
                <w:lang w:val="kk-KZ" w:eastAsia="ru-RU"/>
              </w:rPr>
              <w:t>жапырақтың көлденең кесіндісі</w:t>
            </w:r>
          </w:p>
          <w:p w:rsidR="001C745A" w:rsidRPr="00D34AA4" w:rsidRDefault="001C745A" w:rsidP="001C745A">
            <w:pPr>
              <w:tabs>
                <w:tab w:val="left" w:pos="851"/>
              </w:tabs>
              <w:rPr>
                <w:rFonts w:ascii="Times New Roman" w:hAnsi="Times New Roman" w:cs="Times New Roman"/>
                <w:bCs/>
                <w:iCs/>
                <w:noProof/>
                <w:sz w:val="20"/>
                <w:szCs w:val="20"/>
                <w:lang w:val="kk-KZ" w:eastAsia="ru-RU"/>
              </w:rPr>
            </w:pPr>
          </w:p>
          <w:p w:rsidR="001C745A" w:rsidRPr="00D34AA4" w:rsidRDefault="001C745A" w:rsidP="00E152E4">
            <w:pPr>
              <w:tabs>
                <w:tab w:val="left" w:pos="851"/>
              </w:tabs>
              <w:jc w:val="center"/>
              <w:rPr>
                <w:rFonts w:ascii="Times New Roman" w:hAnsi="Times New Roman" w:cs="Times New Roman"/>
                <w:noProof/>
                <w:sz w:val="20"/>
                <w:szCs w:val="20"/>
                <w:lang w:eastAsia="ru-RU"/>
              </w:rPr>
            </w:pPr>
          </w:p>
        </w:tc>
      </w:tr>
      <w:tr w:rsidR="001C745A" w:rsidRPr="00D34AA4" w:rsidTr="00913115">
        <w:tc>
          <w:tcPr>
            <w:tcW w:w="9628" w:type="dxa"/>
            <w:gridSpan w:val="5"/>
            <w:tcBorders>
              <w:top w:val="nil"/>
              <w:left w:val="nil"/>
              <w:bottom w:val="single" w:sz="4" w:space="0" w:color="auto"/>
              <w:right w:val="nil"/>
            </w:tcBorders>
          </w:tcPr>
          <w:p w:rsidR="001C745A" w:rsidRPr="00D34AA4" w:rsidRDefault="001C745A" w:rsidP="001C745A">
            <w:pPr>
              <w:tabs>
                <w:tab w:val="left" w:pos="851"/>
                <w:tab w:val="left" w:pos="1120"/>
                <w:tab w:val="center" w:pos="1306"/>
              </w:tabs>
              <w:rPr>
                <w:rFonts w:ascii="Times New Roman" w:eastAsia="Times New Roman" w:hAnsi="Times New Roman" w:cs="Times New Roman"/>
                <w:bCs/>
                <w:iCs/>
                <w:sz w:val="24"/>
                <w:szCs w:val="24"/>
                <w:lang w:val="kk-KZ"/>
              </w:rPr>
            </w:pPr>
            <w:r w:rsidRPr="00D34AA4">
              <w:rPr>
                <w:rFonts w:ascii="Times New Roman" w:eastAsia="Times New Roman" w:hAnsi="Times New Roman" w:cs="Times New Roman"/>
                <w:bCs/>
                <w:iCs/>
                <w:sz w:val="24"/>
                <w:szCs w:val="24"/>
                <w:lang w:val="kk-KZ"/>
              </w:rPr>
              <w:lastRenderedPageBreak/>
              <w:t>15-кестенің жалғасы</w:t>
            </w:r>
          </w:p>
        </w:tc>
      </w:tr>
      <w:tr w:rsidR="001C745A" w:rsidRPr="00D34AA4" w:rsidTr="00913115">
        <w:tc>
          <w:tcPr>
            <w:tcW w:w="481" w:type="dxa"/>
            <w:tcBorders>
              <w:top w:val="single" w:sz="4" w:space="0" w:color="auto"/>
            </w:tcBorders>
          </w:tcPr>
          <w:p w:rsidR="001C745A" w:rsidRPr="00D34AA4" w:rsidRDefault="001C745A" w:rsidP="001C745A">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1</w:t>
            </w:r>
          </w:p>
        </w:tc>
        <w:tc>
          <w:tcPr>
            <w:tcW w:w="1688" w:type="dxa"/>
            <w:tcBorders>
              <w:top w:val="single" w:sz="4" w:space="0" w:color="auto"/>
            </w:tcBorders>
          </w:tcPr>
          <w:p w:rsidR="001C745A" w:rsidRPr="00D34AA4" w:rsidRDefault="001C745A" w:rsidP="001C745A">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2</w:t>
            </w:r>
          </w:p>
        </w:tc>
        <w:tc>
          <w:tcPr>
            <w:tcW w:w="1362" w:type="dxa"/>
            <w:tcBorders>
              <w:top w:val="single" w:sz="4" w:space="0" w:color="auto"/>
            </w:tcBorders>
          </w:tcPr>
          <w:p w:rsidR="001C745A" w:rsidRPr="00D34AA4" w:rsidRDefault="001C745A" w:rsidP="001C745A">
            <w:pPr>
              <w:tabs>
                <w:tab w:val="left" w:pos="851"/>
              </w:tabs>
              <w:jc w:val="center"/>
              <w:rPr>
                <w:rFonts w:ascii="Times New Roman" w:eastAsia="Times New Roman" w:hAnsi="Times New Roman" w:cs="Times New Roman"/>
                <w:bCs/>
                <w:color w:val="000000"/>
                <w:sz w:val="24"/>
                <w:szCs w:val="24"/>
                <w:lang w:val="kk-KZ" w:eastAsia="ru-RU"/>
              </w:rPr>
            </w:pPr>
            <w:r w:rsidRPr="00D34AA4">
              <w:rPr>
                <w:rFonts w:ascii="Times New Roman" w:eastAsia="Times New Roman" w:hAnsi="Times New Roman" w:cs="Times New Roman"/>
                <w:bCs/>
                <w:color w:val="000000"/>
                <w:sz w:val="24"/>
                <w:szCs w:val="24"/>
                <w:lang w:val="kk-KZ" w:eastAsia="ru-RU"/>
              </w:rPr>
              <w:t>3</w:t>
            </w:r>
          </w:p>
        </w:tc>
        <w:tc>
          <w:tcPr>
            <w:tcW w:w="3268" w:type="dxa"/>
            <w:tcBorders>
              <w:top w:val="single" w:sz="4" w:space="0" w:color="auto"/>
            </w:tcBorders>
          </w:tcPr>
          <w:p w:rsidR="001C745A" w:rsidRPr="00D34AA4" w:rsidRDefault="001C745A" w:rsidP="001C745A">
            <w:pPr>
              <w:tabs>
                <w:tab w:val="left" w:pos="851"/>
              </w:tabs>
              <w:jc w:val="center"/>
              <w:rPr>
                <w:rFonts w:ascii="Times New Roman" w:eastAsia="Times New Roman" w:hAnsi="Times New Roman" w:cs="Times New Roman"/>
                <w:bCs/>
                <w:iCs/>
                <w:color w:val="000000"/>
                <w:sz w:val="24"/>
                <w:szCs w:val="24"/>
                <w:lang w:val="kk-KZ" w:eastAsia="ru-RU"/>
              </w:rPr>
            </w:pPr>
            <w:r w:rsidRPr="00D34AA4">
              <w:rPr>
                <w:rFonts w:ascii="Times New Roman" w:eastAsia="Times New Roman" w:hAnsi="Times New Roman" w:cs="Times New Roman"/>
                <w:bCs/>
                <w:iCs/>
                <w:color w:val="000000"/>
                <w:sz w:val="24"/>
                <w:szCs w:val="24"/>
                <w:lang w:val="kk-KZ" w:eastAsia="ru-RU"/>
              </w:rPr>
              <w:t>4</w:t>
            </w:r>
          </w:p>
        </w:tc>
        <w:tc>
          <w:tcPr>
            <w:tcW w:w="2829" w:type="dxa"/>
            <w:tcBorders>
              <w:top w:val="single" w:sz="4" w:space="0" w:color="auto"/>
            </w:tcBorders>
          </w:tcPr>
          <w:p w:rsidR="001C745A" w:rsidRPr="00D34AA4" w:rsidRDefault="001C745A" w:rsidP="001C745A">
            <w:pPr>
              <w:tabs>
                <w:tab w:val="left" w:pos="851"/>
                <w:tab w:val="left" w:pos="1120"/>
                <w:tab w:val="center" w:pos="1306"/>
              </w:tabs>
              <w:rPr>
                <w:rFonts w:ascii="Times New Roman" w:eastAsia="Times New Roman" w:hAnsi="Times New Roman" w:cs="Times New Roman"/>
                <w:bCs/>
                <w:iCs/>
                <w:sz w:val="24"/>
                <w:szCs w:val="24"/>
                <w:lang w:val="kk-KZ"/>
              </w:rPr>
            </w:pPr>
            <w:r w:rsidRPr="00D34AA4">
              <w:rPr>
                <w:rFonts w:ascii="Times New Roman" w:eastAsia="Times New Roman" w:hAnsi="Times New Roman" w:cs="Times New Roman"/>
                <w:bCs/>
                <w:iCs/>
                <w:sz w:val="24"/>
                <w:szCs w:val="24"/>
                <w:lang w:val="kk-KZ"/>
              </w:rPr>
              <w:tab/>
            </w:r>
            <w:r w:rsidRPr="00D34AA4">
              <w:rPr>
                <w:rFonts w:ascii="Times New Roman" w:eastAsia="Times New Roman" w:hAnsi="Times New Roman" w:cs="Times New Roman"/>
                <w:bCs/>
                <w:iCs/>
                <w:sz w:val="24"/>
                <w:szCs w:val="24"/>
                <w:lang w:val="kk-KZ"/>
              </w:rPr>
              <w:tab/>
            </w:r>
            <w:r w:rsidRPr="00D34AA4">
              <w:rPr>
                <w:rFonts w:ascii="Times New Roman" w:eastAsia="Times New Roman" w:hAnsi="Times New Roman" w:cs="Times New Roman"/>
                <w:bCs/>
                <w:iCs/>
                <w:sz w:val="24"/>
                <w:szCs w:val="24"/>
                <w:lang w:val="kk-KZ"/>
              </w:rPr>
              <w:tab/>
              <w:t>5</w:t>
            </w:r>
          </w:p>
        </w:tc>
      </w:tr>
      <w:tr w:rsidR="001C745A" w:rsidRPr="00D34AA4" w:rsidTr="00E152E4">
        <w:tc>
          <w:tcPr>
            <w:tcW w:w="481" w:type="dxa"/>
            <w:vMerge w:val="restart"/>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val="restart"/>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val="restart"/>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3268" w:type="dxa"/>
          </w:tcPr>
          <w:p w:rsidR="001C745A" w:rsidRPr="00D34AA4" w:rsidRDefault="001C745A" w:rsidP="001C745A">
            <w:pPr>
              <w:tabs>
                <w:tab w:val="left" w:pos="851"/>
              </w:tabs>
              <w:jc w:val="both"/>
              <w:rPr>
                <w:rFonts w:ascii="Times New Roman" w:hAnsi="Times New Roman" w:cs="Times New Roman"/>
                <w:b/>
                <w:bCs/>
                <w:iCs/>
                <w:noProof/>
                <w:sz w:val="20"/>
                <w:szCs w:val="20"/>
                <w:lang w:val="kk-KZ" w:eastAsia="ru-RU"/>
              </w:rPr>
            </w:pPr>
            <w:r w:rsidRPr="00D34AA4">
              <w:rPr>
                <w:rFonts w:ascii="Times New Roman" w:hAnsi="Times New Roman" w:cs="Times New Roman"/>
                <w:noProof/>
                <w:sz w:val="20"/>
                <w:szCs w:val="20"/>
                <w:lang w:eastAsia="ru-RU"/>
              </w:rPr>
              <w:drawing>
                <wp:inline distT="0" distB="0" distL="0" distR="0" wp14:anchorId="33ED473B" wp14:editId="30D26CFD">
                  <wp:extent cx="1924050" cy="1237615"/>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959780" cy="1260598"/>
                          </a:xfrm>
                          <a:prstGeom prst="rect">
                            <a:avLst/>
                          </a:prstGeom>
                          <a:noFill/>
                          <a:ln>
                            <a:noFill/>
                          </a:ln>
                        </pic:spPr>
                      </pic:pic>
                    </a:graphicData>
                  </a:graphic>
                </wp:inline>
              </w:drawing>
            </w:r>
          </w:p>
        </w:tc>
        <w:tc>
          <w:tcPr>
            <w:tcW w:w="2829" w:type="dxa"/>
          </w:tcPr>
          <w:p w:rsidR="001C745A" w:rsidRPr="00D34AA4" w:rsidRDefault="001C745A" w:rsidP="001C745A">
            <w:pPr>
              <w:tabs>
                <w:tab w:val="left" w:pos="851"/>
              </w:tabs>
              <w:jc w:val="both"/>
              <w:rPr>
                <w:rFonts w:ascii="Times New Roman" w:hAnsi="Times New Roman" w:cs="Times New Roman"/>
                <w:noProof/>
                <w:sz w:val="20"/>
                <w:szCs w:val="20"/>
                <w:lang w:eastAsia="ru-RU"/>
              </w:rPr>
            </w:pPr>
            <w:r w:rsidRPr="00D34AA4">
              <w:rPr>
                <w:rFonts w:ascii="Times New Roman" w:hAnsi="Times New Roman" w:cs="Times New Roman"/>
                <w:noProof/>
                <w:sz w:val="20"/>
                <w:szCs w:val="20"/>
                <w:lang w:eastAsia="ru-RU"/>
              </w:rPr>
              <w:object w:dxaOrig="15650" w:dyaOrig="12330">
                <v:shape id="_x0000_i1029" type="#_x0000_t75" style="width:128.5pt;height:92.5pt" o:ole="">
                  <v:imagedata r:id="rId82" o:title=""/>
                </v:shape>
                <o:OLEObject Type="Embed" ProgID="PBrush" ShapeID="_x0000_i1029" DrawAspect="Content" ObjectID="_1776531545" r:id="rId83"/>
              </w:objec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6097" w:type="dxa"/>
            <w:gridSpan w:val="2"/>
          </w:tcPr>
          <w:p w:rsidR="001C745A" w:rsidRPr="00D34AA4" w:rsidRDefault="001C745A" w:rsidP="001C745A">
            <w:pPr>
              <w:tabs>
                <w:tab w:val="left" w:pos="851"/>
              </w:tabs>
              <w:jc w:val="center"/>
              <w:rPr>
                <w:rFonts w:ascii="Times New Roman" w:hAnsi="Times New Roman" w:cs="Times New Roman"/>
                <w:noProof/>
                <w:sz w:val="20"/>
                <w:szCs w:val="20"/>
                <w:lang w:eastAsia="ru-RU"/>
              </w:rPr>
            </w:pPr>
            <w:r w:rsidRPr="00D34AA4">
              <w:rPr>
                <w:rFonts w:ascii="Times New Roman" w:hAnsi="Times New Roman" w:cs="Times New Roman"/>
                <w:bCs/>
                <w:iCs/>
                <w:sz w:val="20"/>
                <w:szCs w:val="20"/>
                <w:lang w:val="kk-KZ"/>
              </w:rPr>
              <w:t>Сабақтың көлденең кесіндісі</w: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3268" w:type="dxa"/>
            <w:vMerge w:val="restart"/>
          </w:tcPr>
          <w:p w:rsidR="001C745A" w:rsidRPr="00D34AA4" w:rsidRDefault="001C745A" w:rsidP="001C745A">
            <w:pPr>
              <w:tabs>
                <w:tab w:val="left" w:pos="851"/>
              </w:tabs>
              <w:jc w:val="center"/>
              <w:rPr>
                <w:rFonts w:ascii="Times New Roman" w:hAnsi="Times New Roman" w:cs="Times New Roman"/>
                <w:bCs/>
                <w:iCs/>
                <w:sz w:val="20"/>
                <w:szCs w:val="20"/>
                <w:lang w:val="kk-KZ"/>
              </w:rPr>
            </w:pPr>
            <w:r w:rsidRPr="00D34AA4">
              <w:rPr>
                <w:rFonts w:ascii="Times New Roman" w:hAnsi="Times New Roman" w:cs="Times New Roman"/>
                <w:bCs/>
                <w:iCs/>
                <w:sz w:val="20"/>
                <w:szCs w:val="20"/>
                <w:lang w:val="kk-KZ"/>
              </w:rPr>
              <w:t>-</w:t>
            </w:r>
          </w:p>
        </w:tc>
        <w:tc>
          <w:tcPr>
            <w:tcW w:w="2829" w:type="dxa"/>
          </w:tcPr>
          <w:p w:rsidR="001C745A" w:rsidRPr="00D34AA4" w:rsidRDefault="001C745A" w:rsidP="001C745A">
            <w:pPr>
              <w:tabs>
                <w:tab w:val="left" w:pos="851"/>
              </w:tabs>
              <w:jc w:val="both"/>
              <w:rPr>
                <w:rFonts w:ascii="Times New Roman" w:hAnsi="Times New Roman" w:cs="Times New Roman"/>
                <w:noProof/>
                <w:sz w:val="20"/>
                <w:szCs w:val="20"/>
                <w:lang w:eastAsia="ru-RU"/>
              </w:rPr>
            </w:pPr>
            <w:r w:rsidRPr="00D34AA4">
              <w:rPr>
                <w:rFonts w:ascii="Times New Roman" w:hAnsi="Times New Roman" w:cs="Times New Roman"/>
                <w:sz w:val="20"/>
                <w:szCs w:val="20"/>
              </w:rPr>
              <w:object w:dxaOrig="13610" w:dyaOrig="9610">
                <v:shape id="_x0000_i1030" type="#_x0000_t75" style="width:128.5pt;height:92.5pt" o:ole="">
                  <v:imagedata r:id="rId84" o:title=""/>
                </v:shape>
                <o:OLEObject Type="Embed" ProgID="PBrush" ShapeID="_x0000_i1030" DrawAspect="Content" ObjectID="_1776531546" r:id="rId85"/>
              </w:objec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3268" w:type="dxa"/>
            <w:vMerge/>
          </w:tcPr>
          <w:p w:rsidR="001C745A" w:rsidRPr="00D34AA4" w:rsidRDefault="001C745A" w:rsidP="001C745A">
            <w:pPr>
              <w:tabs>
                <w:tab w:val="left" w:pos="851"/>
              </w:tabs>
              <w:jc w:val="center"/>
              <w:rPr>
                <w:rFonts w:ascii="Times New Roman" w:hAnsi="Times New Roman" w:cs="Times New Roman"/>
                <w:bCs/>
                <w:iCs/>
                <w:sz w:val="20"/>
                <w:szCs w:val="20"/>
                <w:lang w:val="kk-KZ"/>
              </w:rPr>
            </w:pPr>
          </w:p>
        </w:tc>
        <w:tc>
          <w:tcPr>
            <w:tcW w:w="2829" w:type="dxa"/>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гүлі</w:t>
            </w:r>
          </w:p>
        </w:tc>
      </w:tr>
      <w:tr w:rsidR="001C745A" w:rsidRPr="00D34AA4" w:rsidTr="00E152E4">
        <w:tc>
          <w:tcPr>
            <w:tcW w:w="481" w:type="dxa"/>
            <w:vMerge w:val="restart"/>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eastAsia="ru-RU"/>
              </w:rPr>
            </w:pPr>
            <w:r w:rsidRPr="00D34AA4">
              <w:rPr>
                <w:rFonts w:ascii="Times New Roman" w:eastAsia="Times New Roman" w:hAnsi="Times New Roman" w:cs="Times New Roman"/>
                <w:bCs/>
                <w:color w:val="000000"/>
                <w:sz w:val="20"/>
                <w:szCs w:val="20"/>
                <w:lang w:eastAsia="ru-RU"/>
              </w:rPr>
              <w:t>3</w:t>
            </w:r>
          </w:p>
        </w:tc>
        <w:tc>
          <w:tcPr>
            <w:tcW w:w="1688" w:type="dxa"/>
            <w:vMerge w:val="restart"/>
            <w:tcBorders>
              <w:top w:val="single" w:sz="4" w:space="0" w:color="231F20"/>
              <w:left w:val="single" w:sz="4" w:space="0" w:color="231F20"/>
              <w:right w:val="single" w:sz="4" w:space="0" w:color="231F20"/>
            </w:tcBorders>
            <w:shd w:val="clear" w:color="auto" w:fill="FFFFFF" w:themeFill="background1"/>
          </w:tcPr>
          <w:p w:rsidR="001C745A" w:rsidRPr="00D34AA4" w:rsidRDefault="001C745A" w:rsidP="001C745A">
            <w:pPr>
              <w:tabs>
                <w:tab w:val="left" w:pos="851"/>
              </w:tabs>
              <w:jc w:val="both"/>
              <w:rPr>
                <w:rFonts w:ascii="Times New Roman" w:hAnsi="Times New Roman" w:cs="Times New Roman"/>
                <w:color w:val="231F20"/>
                <w:sz w:val="20"/>
                <w:szCs w:val="20"/>
              </w:rPr>
            </w:pPr>
            <w:r w:rsidRPr="00D34AA4">
              <w:rPr>
                <w:rFonts w:ascii="Times New Roman" w:hAnsi="Times New Roman" w:cs="Times New Roman"/>
                <w:color w:val="231F20"/>
                <w:sz w:val="20"/>
                <w:szCs w:val="20"/>
              </w:rPr>
              <w:t>Фенолды қосылыстар</w:t>
            </w:r>
          </w:p>
          <w:p w:rsidR="001C745A" w:rsidRPr="00D34AA4" w:rsidRDefault="001C745A" w:rsidP="001C745A">
            <w:pPr>
              <w:tabs>
                <w:tab w:val="left" w:pos="851"/>
              </w:tabs>
              <w:jc w:val="both"/>
              <w:rPr>
                <w:rFonts w:ascii="Times New Roman" w:hAnsi="Times New Roman" w:cs="Times New Roman"/>
                <w:color w:val="231F20"/>
                <w:sz w:val="20"/>
                <w:szCs w:val="20"/>
                <w:lang w:val="kk-KZ"/>
              </w:rPr>
            </w:pPr>
            <w:r w:rsidRPr="00D34AA4">
              <w:rPr>
                <w:rFonts w:ascii="Times New Roman" w:hAnsi="Times New Roman" w:cs="Times New Roman"/>
                <w:color w:val="231F20"/>
                <w:sz w:val="20"/>
                <w:szCs w:val="20"/>
              </w:rPr>
              <w:t>(</w:t>
            </w:r>
            <w:r w:rsidRPr="00D34AA4">
              <w:rPr>
                <w:rFonts w:ascii="Times New Roman" w:hAnsi="Times New Roman" w:cs="Times New Roman"/>
                <w:color w:val="231F20"/>
                <w:sz w:val="20"/>
                <w:szCs w:val="20"/>
                <w:lang w:val="kk-KZ"/>
              </w:rPr>
              <w:t>қоңыр сары түске боялады)</w:t>
            </w:r>
          </w:p>
        </w:tc>
        <w:tc>
          <w:tcPr>
            <w:tcW w:w="1362" w:type="dxa"/>
            <w:vMerge w:val="restart"/>
            <w:tcBorders>
              <w:top w:val="single" w:sz="4" w:space="0" w:color="231F20"/>
              <w:left w:val="single" w:sz="4" w:space="0" w:color="231F20"/>
              <w:right w:val="single" w:sz="4" w:space="0" w:color="231F20"/>
            </w:tcBorders>
            <w:shd w:val="clear" w:color="auto" w:fill="FFFFFF" w:themeFill="background1"/>
          </w:tcPr>
          <w:p w:rsidR="001C745A" w:rsidRPr="00D34AA4" w:rsidRDefault="001C745A" w:rsidP="001C745A">
            <w:pPr>
              <w:pStyle w:val="TableParagraph"/>
              <w:jc w:val="both"/>
              <w:rPr>
                <w:rFonts w:ascii="Times New Roman" w:hAnsi="Times New Roman" w:cs="Times New Roman"/>
                <w:color w:val="231F20"/>
                <w:sz w:val="20"/>
                <w:szCs w:val="20"/>
                <w:vertAlign w:val="subscript"/>
                <w:lang w:val="ru-RU"/>
              </w:rPr>
            </w:pPr>
            <w:r w:rsidRPr="00D34AA4">
              <w:rPr>
                <w:rFonts w:ascii="Times New Roman" w:hAnsi="Times New Roman" w:cs="Times New Roman"/>
                <w:color w:val="231F20"/>
                <w:sz w:val="20"/>
                <w:szCs w:val="20"/>
                <w:lang w:val="ru-RU"/>
              </w:rPr>
              <w:t>10% K</w:t>
            </w:r>
            <w:r w:rsidRPr="00D34AA4">
              <w:rPr>
                <w:rFonts w:ascii="Times New Roman" w:hAnsi="Times New Roman" w:cs="Times New Roman"/>
                <w:color w:val="231F20"/>
                <w:sz w:val="20"/>
                <w:szCs w:val="20"/>
                <w:vertAlign w:val="subscript"/>
                <w:lang w:val="ru-RU"/>
              </w:rPr>
              <w:t>2</w:t>
            </w:r>
            <w:r w:rsidRPr="00D34AA4">
              <w:rPr>
                <w:rFonts w:ascii="Times New Roman" w:hAnsi="Times New Roman" w:cs="Times New Roman"/>
                <w:color w:val="231F20"/>
                <w:sz w:val="20"/>
                <w:szCs w:val="20"/>
                <w:lang w:val="ru-RU"/>
              </w:rPr>
              <w:t>Cr</w:t>
            </w:r>
            <w:r w:rsidRPr="00D34AA4">
              <w:rPr>
                <w:rFonts w:ascii="Times New Roman" w:hAnsi="Times New Roman" w:cs="Times New Roman"/>
                <w:color w:val="231F20"/>
                <w:sz w:val="20"/>
                <w:szCs w:val="20"/>
                <w:vertAlign w:val="subscript"/>
                <w:lang w:val="ru-RU"/>
              </w:rPr>
              <w:t>2</w:t>
            </w:r>
            <w:r w:rsidRPr="00D34AA4">
              <w:rPr>
                <w:rFonts w:ascii="Times New Roman" w:hAnsi="Times New Roman" w:cs="Times New Roman"/>
                <w:color w:val="231F20"/>
                <w:sz w:val="20"/>
                <w:szCs w:val="20"/>
                <w:lang w:val="ru-RU"/>
              </w:rPr>
              <w:t>O</w:t>
            </w:r>
            <w:r w:rsidRPr="00D34AA4">
              <w:rPr>
                <w:rFonts w:ascii="Times New Roman" w:hAnsi="Times New Roman" w:cs="Times New Roman"/>
                <w:color w:val="231F20"/>
                <w:sz w:val="20"/>
                <w:szCs w:val="20"/>
                <w:vertAlign w:val="subscript"/>
                <w:lang w:val="ru-RU"/>
              </w:rPr>
              <w:t>7</w:t>
            </w:r>
            <w:r w:rsidRPr="00D34AA4">
              <w:rPr>
                <w:rFonts w:ascii="Times New Roman" w:hAnsi="Times New Roman" w:cs="Times New Roman"/>
                <w:color w:val="231F20"/>
                <w:sz w:val="20"/>
                <w:szCs w:val="20"/>
                <w:lang w:val="ru-RU"/>
              </w:rPr>
              <w:t xml:space="preserve"> этанолдағы</w:t>
            </w:r>
          </w:p>
          <w:p w:rsidR="001C745A" w:rsidRPr="00D34AA4" w:rsidRDefault="001C745A" w:rsidP="001C745A">
            <w:pPr>
              <w:pStyle w:val="TableParagraph"/>
              <w:jc w:val="both"/>
              <w:rPr>
                <w:rFonts w:ascii="Times New Roman" w:hAnsi="Times New Roman" w:cs="Times New Roman"/>
                <w:color w:val="231F20"/>
                <w:sz w:val="20"/>
                <w:szCs w:val="20"/>
                <w:lang w:val="ru-RU"/>
              </w:rPr>
            </w:pPr>
            <w:r w:rsidRPr="00D34AA4">
              <w:rPr>
                <w:rFonts w:ascii="Times New Roman" w:hAnsi="Times New Roman" w:cs="Times New Roman"/>
                <w:color w:val="231F20"/>
                <w:sz w:val="20"/>
                <w:szCs w:val="20"/>
                <w:lang w:val="ru-RU"/>
              </w:rPr>
              <w:t>ерітіндісі</w:t>
            </w:r>
          </w:p>
        </w:tc>
        <w:tc>
          <w:tcPr>
            <w:tcW w:w="3268" w:type="dxa"/>
          </w:tcPr>
          <w:p w:rsidR="001C745A" w:rsidRPr="00D34AA4" w:rsidRDefault="001C745A" w:rsidP="001C745A">
            <w:pPr>
              <w:tabs>
                <w:tab w:val="left" w:pos="851"/>
              </w:tabs>
              <w:jc w:val="center"/>
              <w:rPr>
                <w:rFonts w:ascii="Times New Roman" w:hAnsi="Times New Roman" w:cs="Times New Roman"/>
                <w:bCs/>
                <w:iCs/>
                <w:sz w:val="20"/>
                <w:szCs w:val="20"/>
                <w:lang w:val="kk-KZ"/>
              </w:rPr>
            </w:pPr>
            <w:r w:rsidRPr="00D34AA4">
              <w:rPr>
                <w:rFonts w:ascii="Times New Roman" w:hAnsi="Times New Roman" w:cs="Times New Roman"/>
                <w:noProof/>
                <w:sz w:val="20"/>
                <w:szCs w:val="20"/>
                <w:lang w:eastAsia="ru-RU"/>
              </w:rPr>
              <w:drawing>
                <wp:inline distT="0" distB="0" distL="0" distR="0" wp14:anchorId="13ABF57D" wp14:editId="46F56C24">
                  <wp:extent cx="1917700" cy="1212850"/>
                  <wp:effectExtent l="0" t="0" r="6350" b="635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41996" cy="1228216"/>
                          </a:xfrm>
                          <a:prstGeom prst="rect">
                            <a:avLst/>
                          </a:prstGeom>
                          <a:noFill/>
                          <a:ln>
                            <a:noFill/>
                          </a:ln>
                        </pic:spPr>
                      </pic:pic>
                    </a:graphicData>
                  </a:graphic>
                </wp:inline>
              </w:drawing>
            </w:r>
          </w:p>
        </w:tc>
        <w:tc>
          <w:tcPr>
            <w:tcW w:w="2829" w:type="dxa"/>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w:drawing>
                <wp:inline distT="0" distB="0" distL="0" distR="0" wp14:anchorId="50426F9A" wp14:editId="1FC04E93">
                  <wp:extent cx="1536700" cy="1212850"/>
                  <wp:effectExtent l="0" t="0" r="6350" b="635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536700" cy="1212850"/>
                          </a:xfrm>
                          <a:prstGeom prst="rect">
                            <a:avLst/>
                          </a:prstGeom>
                          <a:noFill/>
                          <a:ln>
                            <a:noFill/>
                          </a:ln>
                        </pic:spPr>
                      </pic:pic>
                    </a:graphicData>
                  </a:graphic>
                </wp:inline>
              </w:drawing>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Borders>
              <w:left w:val="single" w:sz="4" w:space="0" w:color="231F20"/>
              <w:right w:val="single" w:sz="4" w:space="0" w:color="231F20"/>
            </w:tcBorders>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6097" w:type="dxa"/>
            <w:gridSpan w:val="2"/>
            <w:tcBorders>
              <w:left w:val="single" w:sz="4" w:space="0" w:color="231F20"/>
            </w:tcBorders>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hAnsi="Times New Roman" w:cs="Times New Roman"/>
                <w:bCs/>
                <w:iCs/>
                <w:sz w:val="20"/>
                <w:szCs w:val="20"/>
                <w:lang w:val="kk-KZ"/>
              </w:rPr>
              <w:t>гүлі</w: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Borders>
              <w:left w:val="single" w:sz="4" w:space="0" w:color="231F20"/>
              <w:right w:val="single" w:sz="4" w:space="0" w:color="231F20"/>
            </w:tcBorders>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3268" w:type="dxa"/>
            <w:tcBorders>
              <w:left w:val="single" w:sz="4" w:space="0" w:color="231F20"/>
            </w:tcBorders>
          </w:tcPr>
          <w:p w:rsidR="001C745A" w:rsidRPr="00D34AA4" w:rsidRDefault="001C745A" w:rsidP="001C745A">
            <w:pPr>
              <w:tabs>
                <w:tab w:val="left" w:pos="851"/>
              </w:tabs>
              <w:jc w:val="center"/>
              <w:rPr>
                <w:rFonts w:ascii="Times New Roman" w:hAnsi="Times New Roman" w:cs="Times New Roman"/>
                <w:bCs/>
                <w:iCs/>
                <w:sz w:val="20"/>
                <w:szCs w:val="20"/>
                <w:lang w:val="kk-KZ"/>
              </w:rPr>
            </w:pPr>
            <w:r w:rsidRPr="00D34AA4">
              <w:rPr>
                <w:rFonts w:ascii="Times New Roman" w:hAnsi="Times New Roman" w:cs="Times New Roman"/>
                <w:noProof/>
                <w:sz w:val="20"/>
                <w:szCs w:val="20"/>
                <w:lang w:eastAsia="ru-RU"/>
              </w:rPr>
              <w:drawing>
                <wp:inline distT="0" distB="0" distL="0" distR="0" wp14:anchorId="2F9318E6" wp14:editId="392EEB93">
                  <wp:extent cx="1923544" cy="1238250"/>
                  <wp:effectExtent l="0" t="0" r="63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78351" cy="1273531"/>
                          </a:xfrm>
                          <a:prstGeom prst="rect">
                            <a:avLst/>
                          </a:prstGeom>
                          <a:noFill/>
                          <a:ln>
                            <a:noFill/>
                          </a:ln>
                        </pic:spPr>
                      </pic:pic>
                    </a:graphicData>
                  </a:graphic>
                </wp:inline>
              </w:drawing>
            </w:r>
          </w:p>
        </w:tc>
        <w:tc>
          <w:tcPr>
            <w:tcW w:w="2829" w:type="dxa"/>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hAnsi="Times New Roman" w:cs="Times New Roman"/>
                <w:sz w:val="20"/>
                <w:szCs w:val="20"/>
              </w:rPr>
              <w:object w:dxaOrig="6950" w:dyaOrig="4490">
                <v:shape id="_x0000_i1031" type="#_x0000_t75" style="width:123.5pt;height:97.5pt" o:ole="">
                  <v:imagedata r:id="rId89" o:title=""/>
                </v:shape>
                <o:OLEObject Type="Embed" ProgID="PBrush" ShapeID="_x0000_i1031" DrawAspect="Content" ObjectID="_1776531547" r:id="rId90"/>
              </w:objec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Borders>
              <w:left w:val="single" w:sz="4" w:space="0" w:color="231F20"/>
              <w:right w:val="single" w:sz="4" w:space="0" w:color="231F20"/>
            </w:tcBorders>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6097" w:type="dxa"/>
            <w:gridSpan w:val="2"/>
            <w:tcBorders>
              <w:left w:val="single" w:sz="4" w:space="0" w:color="231F20"/>
            </w:tcBorders>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eastAsia="Calibri" w:hAnsi="Times New Roman" w:cs="Times New Roman"/>
                <w:bCs/>
                <w:i/>
                <w:iCs/>
                <w:sz w:val="20"/>
                <w:szCs w:val="20"/>
                <w:lang w:val="kk-KZ"/>
              </w:rPr>
              <w:t>сабақтың көлденең кесіндісі</w: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Borders>
              <w:left w:val="single" w:sz="4" w:space="0" w:color="231F20"/>
              <w:right w:val="single" w:sz="4" w:space="0" w:color="231F20"/>
            </w:tcBorders>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3268" w:type="dxa"/>
            <w:tcBorders>
              <w:left w:val="single" w:sz="4" w:space="0" w:color="231F20"/>
            </w:tcBorders>
          </w:tcPr>
          <w:p w:rsidR="001C745A" w:rsidRPr="00D34AA4" w:rsidRDefault="001C745A" w:rsidP="001C745A">
            <w:pPr>
              <w:tabs>
                <w:tab w:val="left" w:pos="851"/>
              </w:tabs>
              <w:jc w:val="center"/>
              <w:rPr>
                <w:rFonts w:ascii="Times New Roman" w:hAnsi="Times New Roman" w:cs="Times New Roman"/>
                <w:bCs/>
                <w:iCs/>
                <w:sz w:val="20"/>
                <w:szCs w:val="20"/>
                <w:lang w:val="kk-KZ"/>
              </w:rPr>
            </w:pPr>
            <w:r w:rsidRPr="00D34AA4">
              <w:rPr>
                <w:rFonts w:ascii="Times New Roman" w:hAnsi="Times New Roman" w:cs="Times New Roman"/>
                <w:noProof/>
                <w:sz w:val="20"/>
                <w:szCs w:val="20"/>
                <w:lang w:eastAsia="ru-RU"/>
              </w:rPr>
              <w:drawing>
                <wp:inline distT="0" distB="0" distL="0" distR="0" wp14:anchorId="58102CD5" wp14:editId="7F94DDB0">
                  <wp:extent cx="1841500" cy="1219200"/>
                  <wp:effectExtent l="0" t="0" r="635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864788" cy="1234618"/>
                          </a:xfrm>
                          <a:prstGeom prst="rect">
                            <a:avLst/>
                          </a:prstGeom>
                          <a:noFill/>
                          <a:ln>
                            <a:noFill/>
                          </a:ln>
                        </pic:spPr>
                      </pic:pic>
                    </a:graphicData>
                  </a:graphic>
                </wp:inline>
              </w:drawing>
            </w:r>
          </w:p>
        </w:tc>
        <w:tc>
          <w:tcPr>
            <w:tcW w:w="2829" w:type="dxa"/>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hAnsi="Times New Roman" w:cs="Times New Roman"/>
                <w:sz w:val="20"/>
                <w:szCs w:val="20"/>
              </w:rPr>
              <w:object w:dxaOrig="17810" w:dyaOrig="12290">
                <v:shape id="_x0000_i1032" type="#_x0000_t75" style="width:128pt;height:97.5pt" o:ole="">
                  <v:imagedata r:id="rId92" o:title=""/>
                </v:shape>
                <o:OLEObject Type="Embed" ProgID="PBrush" ShapeID="_x0000_i1032" DrawAspect="Content" ObjectID="_1776531548" r:id="rId93"/>
              </w:object>
            </w:r>
          </w:p>
        </w:tc>
      </w:tr>
      <w:tr w:rsidR="001C745A" w:rsidRPr="00D34AA4" w:rsidTr="00E152E4">
        <w:tc>
          <w:tcPr>
            <w:tcW w:w="481" w:type="dxa"/>
            <w:vMerge/>
          </w:tcPr>
          <w:p w:rsidR="001C745A" w:rsidRPr="00D34AA4" w:rsidRDefault="001C745A" w:rsidP="001C745A">
            <w:pPr>
              <w:tabs>
                <w:tab w:val="left" w:pos="851"/>
              </w:tabs>
              <w:jc w:val="both"/>
              <w:rPr>
                <w:rFonts w:ascii="Times New Roman" w:eastAsia="Times New Roman" w:hAnsi="Times New Roman" w:cs="Times New Roman"/>
                <w:bCs/>
                <w:color w:val="000000"/>
                <w:sz w:val="20"/>
                <w:szCs w:val="20"/>
                <w:lang w:val="kk-KZ" w:eastAsia="ru-RU"/>
              </w:rPr>
            </w:pPr>
          </w:p>
        </w:tc>
        <w:tc>
          <w:tcPr>
            <w:tcW w:w="1688" w:type="dxa"/>
            <w:vMerge/>
            <w:tcBorders>
              <w:right w:val="single" w:sz="4" w:space="0" w:color="231F20"/>
            </w:tcBorders>
          </w:tcPr>
          <w:p w:rsidR="001C745A" w:rsidRPr="00D34AA4" w:rsidRDefault="001C745A" w:rsidP="001C745A">
            <w:pPr>
              <w:tabs>
                <w:tab w:val="left" w:pos="851"/>
              </w:tabs>
              <w:jc w:val="both"/>
              <w:rPr>
                <w:rFonts w:ascii="Times New Roman" w:hAnsi="Times New Roman" w:cs="Times New Roman"/>
                <w:color w:val="231F20"/>
                <w:sz w:val="20"/>
                <w:szCs w:val="20"/>
              </w:rPr>
            </w:pPr>
          </w:p>
        </w:tc>
        <w:tc>
          <w:tcPr>
            <w:tcW w:w="1362" w:type="dxa"/>
            <w:vMerge/>
            <w:tcBorders>
              <w:left w:val="single" w:sz="4" w:space="0" w:color="231F20"/>
              <w:right w:val="single" w:sz="4" w:space="0" w:color="231F20"/>
            </w:tcBorders>
          </w:tcPr>
          <w:p w:rsidR="001C745A" w:rsidRPr="00D34AA4" w:rsidRDefault="001C745A" w:rsidP="001C745A">
            <w:pPr>
              <w:pStyle w:val="TableParagraph"/>
              <w:jc w:val="both"/>
              <w:rPr>
                <w:rFonts w:ascii="Times New Roman" w:hAnsi="Times New Roman" w:cs="Times New Roman"/>
                <w:color w:val="231F20"/>
                <w:sz w:val="20"/>
                <w:szCs w:val="20"/>
                <w:lang w:val="ru-RU"/>
              </w:rPr>
            </w:pPr>
          </w:p>
        </w:tc>
        <w:tc>
          <w:tcPr>
            <w:tcW w:w="6097" w:type="dxa"/>
            <w:gridSpan w:val="2"/>
            <w:tcBorders>
              <w:left w:val="single" w:sz="4" w:space="0" w:color="231F20"/>
            </w:tcBorders>
          </w:tcPr>
          <w:p w:rsidR="001C745A" w:rsidRPr="00D34AA4" w:rsidRDefault="001C745A" w:rsidP="001C745A">
            <w:pPr>
              <w:tabs>
                <w:tab w:val="left" w:pos="851"/>
              </w:tabs>
              <w:jc w:val="center"/>
              <w:rPr>
                <w:rFonts w:ascii="Times New Roman" w:hAnsi="Times New Roman" w:cs="Times New Roman"/>
                <w:sz w:val="20"/>
                <w:szCs w:val="20"/>
                <w:lang w:val="kk-KZ"/>
              </w:rPr>
            </w:pPr>
            <w:r w:rsidRPr="00D34AA4">
              <w:rPr>
                <w:rFonts w:ascii="Times New Roman" w:hAnsi="Times New Roman" w:cs="Times New Roman"/>
                <w:bCs/>
                <w:i/>
                <w:iCs/>
                <w:sz w:val="20"/>
                <w:szCs w:val="20"/>
                <w:lang w:val="kk-KZ"/>
              </w:rPr>
              <w:t>жапырақтың көлденең кесіндісі</w:t>
            </w:r>
          </w:p>
        </w:tc>
      </w:tr>
    </w:tbl>
    <w:p w:rsidR="003F0571" w:rsidRPr="00D34AA4" w:rsidRDefault="003F0571" w:rsidP="0045782C">
      <w:pPr>
        <w:tabs>
          <w:tab w:val="left" w:pos="851"/>
        </w:tabs>
        <w:spacing w:after="0" w:line="240" w:lineRule="auto"/>
        <w:jc w:val="both"/>
        <w:rPr>
          <w:rFonts w:ascii="Times New Roman" w:eastAsia="Times New Roman" w:hAnsi="Times New Roman" w:cs="Times New Roman"/>
          <w:color w:val="000000"/>
          <w:sz w:val="28"/>
          <w:szCs w:val="28"/>
          <w:lang w:val="kk-KZ" w:eastAsia="ru-RU"/>
        </w:rPr>
      </w:pPr>
    </w:p>
    <w:p w:rsidR="003F0571" w:rsidRPr="00D34AA4" w:rsidRDefault="003F0571" w:rsidP="003F0571">
      <w:pPr>
        <w:tabs>
          <w:tab w:val="left" w:pos="851"/>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bCs/>
          <w:iCs/>
          <w:sz w:val="28"/>
          <w:szCs w:val="28"/>
          <w:lang w:val="kk-KZ"/>
        </w:rPr>
        <w:t xml:space="preserve">Сесквитерпенді лактондарды, алкалоидтарды және полисахаридтерді анықтау бояу әсерімен бірге жүрмеді, бұл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w:t>
      </w:r>
      <w:r w:rsidRPr="00D34AA4">
        <w:rPr>
          <w:rFonts w:ascii="Times New Roman" w:hAnsi="Times New Roman" w:cs="Times New Roman"/>
          <w:bCs/>
          <w:iCs/>
          <w:sz w:val="28"/>
          <w:szCs w:val="28"/>
          <w:lang w:val="kk-KZ"/>
        </w:rPr>
        <w:t>жер үсті бөліктеріне бұл қосылыстардың жоқтығын көрсетеді.</w:t>
      </w:r>
    </w:p>
    <w:p w:rsidR="003F0571" w:rsidRPr="00D34AA4" w:rsidRDefault="003F0571" w:rsidP="003F0571">
      <w:pPr>
        <w:tabs>
          <w:tab w:val="left" w:pos="851"/>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bCs/>
          <w:iCs/>
          <w:sz w:val="28"/>
          <w:szCs w:val="28"/>
          <w:lang w:val="kk-KZ"/>
        </w:rPr>
        <w:t xml:space="preserve">Алғаш рет гистохимиялық сынақтармен біріктіріле отырып жарықты микроскопия әдістерімен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w:t>
      </w:r>
      <w:r w:rsidRPr="00D34AA4">
        <w:rPr>
          <w:rFonts w:ascii="Times New Roman" w:hAnsi="Times New Roman" w:cs="Times New Roman"/>
          <w:bCs/>
          <w:iCs/>
          <w:sz w:val="28"/>
          <w:szCs w:val="28"/>
          <w:lang w:val="kk-KZ"/>
        </w:rPr>
        <w:t xml:space="preserve">жер үсті бөліктеріне зерттеу жүргізілді. Жапырақтардың, сабақтардың көлденең кесінділерінде,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 xml:space="preserve">Dracocephalum </w:t>
      </w:r>
      <w:r w:rsidRPr="00D34AA4">
        <w:rPr>
          <w:rFonts w:ascii="Times New Roman" w:hAnsi="Times New Roman" w:cs="Times New Roman"/>
          <w:i/>
          <w:sz w:val="28"/>
          <w:szCs w:val="28"/>
          <w:lang w:val="kk-KZ"/>
        </w:rPr>
        <w:lastRenderedPageBreak/>
        <w:t>nutans</w:t>
      </w:r>
      <w:r w:rsidRPr="00D34AA4">
        <w:rPr>
          <w:rFonts w:ascii="Times New Roman" w:hAnsi="Times New Roman" w:cs="Times New Roman"/>
          <w:sz w:val="28"/>
          <w:szCs w:val="28"/>
          <w:lang w:val="kk-KZ"/>
        </w:rPr>
        <w:t xml:space="preserve"> L. </w:t>
      </w:r>
      <w:r w:rsidRPr="00D34AA4">
        <w:rPr>
          <w:rFonts w:ascii="Times New Roman" w:hAnsi="Times New Roman" w:cs="Times New Roman"/>
          <w:bCs/>
          <w:iCs/>
          <w:sz w:val="28"/>
          <w:szCs w:val="28"/>
          <w:lang w:val="kk-KZ"/>
        </w:rPr>
        <w:t xml:space="preserve">  гүлдерінің беттік кесінділерінде жүргізілген гистохимиялық сынақтардың нәтижесінде эфир майлары, фенол қышқылдары, флавоноидтар табылды, сондай-ақ олардың оқшаулануы анықталды:</w:t>
      </w:r>
    </w:p>
    <w:p w:rsidR="003F0571" w:rsidRPr="00D34AA4" w:rsidRDefault="003F0571" w:rsidP="003F0571">
      <w:pPr>
        <w:tabs>
          <w:tab w:val="left" w:pos="851"/>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bCs/>
          <w:iCs/>
          <w:sz w:val="28"/>
          <w:szCs w:val="28"/>
          <w:lang w:val="kk-KZ"/>
        </w:rPr>
        <w:t>−</w:t>
      </w:r>
      <w:r w:rsidR="00EF32FE">
        <w:rPr>
          <w:rFonts w:ascii="Times New Roman" w:hAnsi="Times New Roman" w:cs="Times New Roman"/>
          <w:bCs/>
          <w:iCs/>
          <w:sz w:val="28"/>
          <w:szCs w:val="28"/>
          <w:lang w:val="kk-KZ"/>
        </w:rPr>
        <w:t xml:space="preserve"> эфир майлары–</w:t>
      </w:r>
      <w:r w:rsidRPr="00D34AA4">
        <w:rPr>
          <w:rFonts w:ascii="Times New Roman" w:hAnsi="Times New Roman" w:cs="Times New Roman"/>
          <w:bCs/>
          <w:iCs/>
          <w:sz w:val="28"/>
          <w:szCs w:val="28"/>
          <w:lang w:val="kk-KZ"/>
        </w:rPr>
        <w:t>эфир-майлы бездерде және басты түкшелерде;</w:t>
      </w:r>
    </w:p>
    <w:p w:rsidR="003F0571" w:rsidRPr="00D34AA4" w:rsidRDefault="003F0571" w:rsidP="003F0571">
      <w:pPr>
        <w:tabs>
          <w:tab w:val="left" w:pos="851"/>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bCs/>
          <w:iCs/>
          <w:sz w:val="28"/>
          <w:szCs w:val="28"/>
          <w:lang w:val="kk-KZ"/>
        </w:rPr>
        <w:t>−</w:t>
      </w:r>
      <w:r w:rsidR="00F67C0D" w:rsidRPr="00D34AA4">
        <w:rPr>
          <w:rFonts w:ascii="Times New Roman" w:hAnsi="Times New Roman" w:cs="Times New Roman"/>
          <w:bCs/>
          <w:iCs/>
          <w:sz w:val="28"/>
          <w:szCs w:val="28"/>
          <w:lang w:val="kk-KZ"/>
        </w:rPr>
        <w:t>фенолды қосылыстар</w:t>
      </w:r>
      <w:r w:rsidR="00EF32FE">
        <w:rPr>
          <w:rFonts w:ascii="Times New Roman" w:hAnsi="Times New Roman" w:cs="Times New Roman"/>
          <w:bCs/>
          <w:iCs/>
          <w:sz w:val="28"/>
          <w:szCs w:val="28"/>
          <w:lang w:val="kk-KZ"/>
        </w:rPr>
        <w:t>–</w:t>
      </w:r>
      <w:r w:rsidRPr="00D34AA4">
        <w:rPr>
          <w:rFonts w:ascii="Times New Roman" w:hAnsi="Times New Roman" w:cs="Times New Roman"/>
          <w:bCs/>
          <w:iCs/>
          <w:sz w:val="28"/>
          <w:szCs w:val="28"/>
          <w:lang w:val="kk-KZ"/>
        </w:rPr>
        <w:t>жапырақ склеренхимасында және хлоренхимасында, сабақтың қабық және өткізгіш аймағында, қысқа шыбықтың өткізгіш аймағында және механикалық ұлпасында;</w:t>
      </w:r>
    </w:p>
    <w:p w:rsidR="003F0571" w:rsidRPr="00D34AA4" w:rsidRDefault="003F0571" w:rsidP="003F0571">
      <w:pPr>
        <w:tabs>
          <w:tab w:val="left" w:pos="851"/>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bCs/>
          <w:iCs/>
          <w:sz w:val="28"/>
          <w:szCs w:val="28"/>
          <w:lang w:val="kk-KZ"/>
        </w:rPr>
        <w:t>- флавоноидтар - жапырақ мезофилінде; бұрыштық колленхимада, эпидермисте, хлоренхимада және сабақтың тамырлы-өткізгіш байламдарында; хлоренхимада және қысқа шыбықтың өткізгіш байламдарында</w:t>
      </w:r>
      <w:r w:rsidR="0045782C" w:rsidRPr="00D34AA4">
        <w:rPr>
          <w:rFonts w:ascii="Times New Roman" w:hAnsi="Times New Roman" w:cs="Times New Roman"/>
          <w:bCs/>
          <w:iCs/>
          <w:sz w:val="28"/>
          <w:szCs w:val="28"/>
          <w:lang w:val="kk-KZ"/>
        </w:rPr>
        <w:t>.</w:t>
      </w:r>
    </w:p>
    <w:p w:rsidR="003F0571" w:rsidRPr="00D34AA4" w:rsidRDefault="003F0571" w:rsidP="003F0571">
      <w:pPr>
        <w:tabs>
          <w:tab w:val="left" w:pos="851"/>
        </w:tabs>
        <w:spacing w:after="0" w:line="240" w:lineRule="auto"/>
        <w:ind w:firstLine="567"/>
        <w:jc w:val="both"/>
        <w:rPr>
          <w:rFonts w:ascii="Times New Roman" w:hAnsi="Times New Roman" w:cs="Times New Roman"/>
          <w:bCs/>
          <w:iCs/>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3.6</w:t>
      </w:r>
      <w:r w:rsidRPr="00D34AA4">
        <w:rPr>
          <w:rFonts w:ascii="Times New Roman" w:hAnsi="Times New Roman" w:cs="Times New Roman"/>
          <w:lang w:val="kk-KZ"/>
        </w:rPr>
        <w:t xml:space="preserve">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және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 өсімдік шикізаттарының фитохимиялық құрамын зерттеу</w:t>
      </w:r>
    </w:p>
    <w:p w:rsidR="003F0571" w:rsidRPr="00D34AA4" w:rsidRDefault="003F0571" w:rsidP="003F0571">
      <w:pPr>
        <w:tabs>
          <w:tab w:val="left" w:pos="851"/>
        </w:tabs>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Фитохимиялық талдау дәрілік өсімдіктерде кездесетін биологиялық белсенді заттарды зерттеу әдісі болып табылады. Бұл талдау өсімдіктердің құрамын зерттеудің, олардың фармакологиялық белсенділігін анықтаудың және жаңа препараттарды әзірлеудің маңызды құралы болып табылады. Өсімдіктердегі биологиялық белсенді қосылыстарға алкалоидтар, терпеноидтар, кумариндер, флавоноидтар, құрамында азот бар қосылыстар, күкіртті органикалық қосылыстар, фенолдық қосылыстар және т. б. Бұл қосылыстар қабынуға қарсы, иммуностимулятор, ісікке қарсы, антиоксидант, микробқа қарсы және т. б. сияқты биологиялық белсенділіктің кең спектріне ие [</w:t>
      </w:r>
      <w:r w:rsidR="007F505A" w:rsidRPr="00D34AA4">
        <w:rPr>
          <w:rFonts w:ascii="Times New Roman" w:hAnsi="Times New Roman" w:cs="Times New Roman"/>
          <w:sz w:val="28"/>
          <w:szCs w:val="28"/>
          <w:lang w:val="kk-KZ"/>
        </w:rPr>
        <w:t>122</w:t>
      </w:r>
      <w:r w:rsidRPr="00D34AA4">
        <w:rPr>
          <w:rFonts w:ascii="Times New Roman" w:hAnsi="Times New Roman" w:cs="Times New Roman"/>
          <w:sz w:val="28"/>
          <w:szCs w:val="28"/>
          <w:lang w:val="kk-KZ"/>
        </w:rPr>
        <w:t xml:space="preserve">]. </w:t>
      </w:r>
    </w:p>
    <w:p w:rsidR="003F0571" w:rsidRPr="00D34AA4" w:rsidRDefault="003F0571" w:rsidP="007F505A">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Орталық Қазақстанда өсетін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үлгілеріндегі флавоноидтардың, фенолкарбон қышқылдарының, таниндердің, суда еритін полисахаридтердің, аминқышқылдарының және эфир майларының құрамы 2.2-бөлімде сипатталған әдістерді қолдану арқылы анықталды (</w:t>
      </w:r>
      <w:r w:rsidR="00913115" w:rsidRPr="00D34AA4">
        <w:rPr>
          <w:rFonts w:ascii="Times New Roman" w:hAnsi="Times New Roman" w:cs="Times New Roman"/>
          <w:sz w:val="28"/>
          <w:szCs w:val="28"/>
          <w:lang w:val="kk-KZ"/>
        </w:rPr>
        <w:t>15</w:t>
      </w:r>
      <w:r w:rsidRPr="00D34AA4">
        <w:rPr>
          <w:rFonts w:ascii="Times New Roman" w:hAnsi="Times New Roman" w:cs="Times New Roman"/>
          <w:sz w:val="28"/>
          <w:szCs w:val="28"/>
          <w:lang w:val="kk-KZ"/>
        </w:rPr>
        <w:t xml:space="preserve"> кесте).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1</w:t>
      </w:r>
      <w:r w:rsidR="00913115" w:rsidRPr="00D34AA4">
        <w:rPr>
          <w:rFonts w:ascii="Times New Roman" w:hAnsi="Times New Roman" w:cs="Times New Roman"/>
          <w:sz w:val="28"/>
          <w:szCs w:val="28"/>
          <w:lang w:val="kk-KZ"/>
        </w:rPr>
        <w:t>5</w:t>
      </w:r>
      <w:r w:rsidRPr="00D34AA4">
        <w:rPr>
          <w:rFonts w:ascii="Times New Roman" w:hAnsi="Times New Roman" w:cs="Times New Roman"/>
          <w:sz w:val="28"/>
          <w:szCs w:val="28"/>
          <w:lang w:val="kk-KZ"/>
        </w:rPr>
        <w:t xml:space="preserve"> – Орталық Қазақстан аумағында өсетін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биологиялық белсенді заттардың негізгі топтарының мазмұны.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3115"/>
        <w:gridCol w:w="3115"/>
        <w:gridCol w:w="3404"/>
      </w:tblGrid>
      <w:tr w:rsidR="003F0571" w:rsidRPr="00D34AA4" w:rsidTr="00E152E4">
        <w:tc>
          <w:tcPr>
            <w:tcW w:w="3115" w:type="dxa"/>
            <w:vMerge w:val="restart"/>
          </w:tcPr>
          <w:p w:rsidR="003F0571" w:rsidRPr="00D34AA4" w:rsidRDefault="003F0571" w:rsidP="00E152E4">
            <w:pPr>
              <w:tabs>
                <w:tab w:val="left" w:pos="851"/>
              </w:tabs>
              <w:jc w:val="center"/>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ББЗ класы</w:t>
            </w:r>
          </w:p>
        </w:tc>
        <w:tc>
          <w:tcPr>
            <w:tcW w:w="6519" w:type="dxa"/>
            <w:gridSpan w:val="2"/>
          </w:tcPr>
          <w:p w:rsidR="003F0571" w:rsidRPr="00D34AA4" w:rsidRDefault="003F0571" w:rsidP="00E152E4">
            <w:pPr>
              <w:tabs>
                <w:tab w:val="left" w:pos="851"/>
              </w:tabs>
              <w:jc w:val="center"/>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Өсімдік шикізаты</w:t>
            </w:r>
          </w:p>
        </w:tc>
      </w:tr>
      <w:tr w:rsidR="003F0571" w:rsidRPr="00D34AA4" w:rsidTr="00E152E4">
        <w:tc>
          <w:tcPr>
            <w:tcW w:w="3115" w:type="dxa"/>
            <w:vMerge/>
          </w:tcPr>
          <w:p w:rsidR="003F0571" w:rsidRPr="00D34AA4" w:rsidRDefault="003F0571" w:rsidP="00E152E4">
            <w:pPr>
              <w:tabs>
                <w:tab w:val="left" w:pos="851"/>
              </w:tabs>
              <w:jc w:val="center"/>
              <w:rPr>
                <w:rFonts w:ascii="Times New Roman" w:hAnsi="Times New Roman" w:cs="Times New Roman"/>
                <w:bCs/>
                <w:iCs/>
                <w:sz w:val="24"/>
                <w:szCs w:val="24"/>
                <w:lang w:val="kk-KZ"/>
              </w:rPr>
            </w:pPr>
          </w:p>
        </w:tc>
        <w:tc>
          <w:tcPr>
            <w:tcW w:w="3115" w:type="dxa"/>
          </w:tcPr>
          <w:p w:rsidR="003F0571" w:rsidRPr="00D34AA4" w:rsidRDefault="003F0571" w:rsidP="00E152E4">
            <w:pPr>
              <w:tabs>
                <w:tab w:val="left" w:pos="851"/>
              </w:tabs>
              <w:jc w:val="center"/>
              <w:rPr>
                <w:rFonts w:ascii="Times New Roman" w:hAnsi="Times New Roman" w:cs="Times New Roman"/>
                <w:bCs/>
                <w:iCs/>
                <w:sz w:val="24"/>
                <w:szCs w:val="24"/>
                <w:lang w:val="kk-KZ"/>
              </w:rPr>
            </w:pPr>
            <w:r w:rsidRPr="00D34AA4">
              <w:rPr>
                <w:rFonts w:ascii="Times New Roman" w:hAnsi="Times New Roman" w:cs="Times New Roman"/>
                <w:i/>
                <w:sz w:val="24"/>
                <w:szCs w:val="24"/>
                <w:lang w:val="kk-KZ"/>
              </w:rPr>
              <w:t>Dracocephalum nutans</w:t>
            </w:r>
            <w:r w:rsidRPr="00D34AA4">
              <w:rPr>
                <w:rFonts w:ascii="Times New Roman" w:hAnsi="Times New Roman" w:cs="Times New Roman"/>
                <w:sz w:val="24"/>
                <w:szCs w:val="24"/>
                <w:lang w:val="kk-KZ"/>
              </w:rPr>
              <w:t xml:space="preserve"> L.</w:t>
            </w:r>
          </w:p>
        </w:tc>
        <w:tc>
          <w:tcPr>
            <w:tcW w:w="3404" w:type="dxa"/>
          </w:tcPr>
          <w:p w:rsidR="003F0571" w:rsidRPr="00D34AA4" w:rsidRDefault="003F0571" w:rsidP="00E152E4">
            <w:pPr>
              <w:tabs>
                <w:tab w:val="left" w:pos="851"/>
              </w:tabs>
              <w:jc w:val="center"/>
              <w:rPr>
                <w:rFonts w:ascii="Times New Roman" w:hAnsi="Times New Roman" w:cs="Times New Roman"/>
                <w:bCs/>
                <w:iCs/>
                <w:sz w:val="24"/>
                <w:szCs w:val="24"/>
                <w:lang w:val="kk-KZ"/>
              </w:rPr>
            </w:pPr>
            <w:r w:rsidRPr="00D34AA4">
              <w:rPr>
                <w:rFonts w:ascii="Times New Roman" w:hAnsi="Times New Roman" w:cs="Times New Roman"/>
                <w:i/>
                <w:sz w:val="24"/>
                <w:szCs w:val="24"/>
                <w:lang w:val="kk-KZ"/>
              </w:rPr>
              <w:t>Dracocephalum ruyschiana</w:t>
            </w:r>
            <w:r w:rsidRPr="00D34AA4">
              <w:rPr>
                <w:rFonts w:ascii="Times New Roman" w:hAnsi="Times New Roman" w:cs="Times New Roman"/>
                <w:sz w:val="24"/>
                <w:szCs w:val="24"/>
                <w:lang w:val="kk-KZ"/>
              </w:rPr>
              <w:t xml:space="preserve"> L.</w:t>
            </w:r>
          </w:p>
        </w:tc>
      </w:tr>
      <w:tr w:rsidR="003F0571" w:rsidRPr="00D34AA4" w:rsidTr="00E152E4">
        <w:tc>
          <w:tcPr>
            <w:tcW w:w="3115" w:type="dxa"/>
          </w:tcPr>
          <w:p w:rsidR="003F0571" w:rsidRPr="00D34AA4" w:rsidRDefault="003F0571" w:rsidP="00E152E4">
            <w:pPr>
              <w:tabs>
                <w:tab w:val="left" w:pos="851"/>
              </w:tabs>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Эфир майы,</w:t>
            </w:r>
            <w:r w:rsidRPr="00D34AA4">
              <w:rPr>
                <w:rFonts w:ascii="Times New Roman" w:hAnsi="Times New Roman" w:cs="Times New Roman"/>
                <w:bCs/>
                <w:iCs/>
                <w:sz w:val="24"/>
                <w:szCs w:val="24"/>
              </w:rPr>
              <w:t>%</w:t>
            </w:r>
          </w:p>
        </w:tc>
        <w:tc>
          <w:tcPr>
            <w:tcW w:w="3115" w:type="dxa"/>
          </w:tcPr>
          <w:p w:rsidR="003F0571" w:rsidRPr="00D34AA4" w:rsidRDefault="003F0571" w:rsidP="00E152E4">
            <w:pPr>
              <w:tabs>
                <w:tab w:val="left" w:pos="851"/>
              </w:tabs>
              <w:jc w:val="center"/>
              <w:rPr>
                <w:rFonts w:ascii="Times New Roman" w:hAnsi="Times New Roman" w:cs="Times New Roman"/>
                <w:bCs/>
                <w:iCs/>
                <w:sz w:val="24"/>
                <w:szCs w:val="24"/>
              </w:rPr>
            </w:pPr>
            <w:r w:rsidRPr="00D34AA4">
              <w:rPr>
                <w:rFonts w:ascii="Times New Roman" w:hAnsi="Times New Roman" w:cs="Times New Roman"/>
                <w:bCs/>
                <w:iCs/>
                <w:sz w:val="24"/>
                <w:szCs w:val="24"/>
              </w:rPr>
              <w:t>0,6±0,13</w:t>
            </w:r>
          </w:p>
        </w:tc>
        <w:tc>
          <w:tcPr>
            <w:tcW w:w="340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0,10±0,09</w:t>
            </w:r>
          </w:p>
        </w:tc>
      </w:tr>
      <w:tr w:rsidR="003F0571" w:rsidRPr="00D34AA4" w:rsidTr="00E152E4">
        <w:tc>
          <w:tcPr>
            <w:tcW w:w="3115" w:type="dxa"/>
          </w:tcPr>
          <w:p w:rsidR="003F0571" w:rsidRPr="00D34AA4" w:rsidRDefault="003F0571" w:rsidP="00E152E4">
            <w:pPr>
              <w:tabs>
                <w:tab w:val="left" w:pos="851"/>
              </w:tabs>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Флавоноидтар,</w:t>
            </w:r>
            <w:r w:rsidRPr="00D34AA4">
              <w:rPr>
                <w:rFonts w:ascii="Times New Roman" w:hAnsi="Times New Roman" w:cs="Times New Roman"/>
                <w:bCs/>
                <w:iCs/>
                <w:sz w:val="24"/>
                <w:szCs w:val="24"/>
              </w:rPr>
              <w:t>%</w:t>
            </w:r>
          </w:p>
        </w:tc>
        <w:tc>
          <w:tcPr>
            <w:tcW w:w="311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5,45±0,2</w:t>
            </w:r>
          </w:p>
        </w:tc>
        <w:tc>
          <w:tcPr>
            <w:tcW w:w="340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1,37±0,23</w:t>
            </w:r>
          </w:p>
        </w:tc>
      </w:tr>
      <w:tr w:rsidR="003F0571" w:rsidRPr="00D34AA4" w:rsidTr="00E152E4">
        <w:tc>
          <w:tcPr>
            <w:tcW w:w="3115" w:type="dxa"/>
          </w:tcPr>
          <w:p w:rsidR="003F0571" w:rsidRPr="00D34AA4" w:rsidRDefault="003F0571" w:rsidP="00E152E4">
            <w:pPr>
              <w:tabs>
                <w:tab w:val="left" w:pos="851"/>
              </w:tabs>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Фенол</w:t>
            </w:r>
          </w:p>
          <w:p w:rsidR="003F0571" w:rsidRPr="00D34AA4" w:rsidRDefault="003F0571" w:rsidP="00E152E4">
            <w:pPr>
              <w:tabs>
                <w:tab w:val="left" w:pos="851"/>
              </w:tabs>
              <w:rPr>
                <w:rFonts w:ascii="Times New Roman" w:hAnsi="Times New Roman" w:cs="Times New Roman"/>
                <w:bCs/>
                <w:iCs/>
                <w:sz w:val="24"/>
                <w:szCs w:val="24"/>
              </w:rPr>
            </w:pPr>
            <w:r w:rsidRPr="00D34AA4">
              <w:rPr>
                <w:rFonts w:ascii="Times New Roman" w:hAnsi="Times New Roman" w:cs="Times New Roman"/>
                <w:bCs/>
                <w:iCs/>
                <w:sz w:val="24"/>
                <w:szCs w:val="24"/>
                <w:lang w:val="kk-KZ"/>
              </w:rPr>
              <w:t>қышқылдары,</w:t>
            </w:r>
            <w:r w:rsidRPr="00D34AA4">
              <w:rPr>
                <w:rFonts w:ascii="Times New Roman" w:hAnsi="Times New Roman" w:cs="Times New Roman"/>
                <w:bCs/>
                <w:iCs/>
                <w:sz w:val="24"/>
                <w:szCs w:val="24"/>
              </w:rPr>
              <w:t>%</w:t>
            </w:r>
          </w:p>
        </w:tc>
        <w:tc>
          <w:tcPr>
            <w:tcW w:w="311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1,57±0,13</w:t>
            </w:r>
          </w:p>
        </w:tc>
        <w:tc>
          <w:tcPr>
            <w:tcW w:w="340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4,56±0,21</w:t>
            </w:r>
          </w:p>
        </w:tc>
      </w:tr>
      <w:tr w:rsidR="003F0571" w:rsidRPr="00D34AA4" w:rsidTr="00E152E4">
        <w:tc>
          <w:tcPr>
            <w:tcW w:w="3115" w:type="dxa"/>
          </w:tcPr>
          <w:p w:rsidR="003F0571" w:rsidRPr="00D34AA4" w:rsidRDefault="003F0571" w:rsidP="00E152E4">
            <w:pPr>
              <w:tabs>
                <w:tab w:val="left" w:pos="851"/>
              </w:tabs>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Таниндер,</w:t>
            </w:r>
            <w:r w:rsidRPr="00D34AA4">
              <w:rPr>
                <w:rFonts w:ascii="Times New Roman" w:hAnsi="Times New Roman" w:cs="Times New Roman"/>
                <w:bCs/>
                <w:iCs/>
                <w:sz w:val="24"/>
                <w:szCs w:val="24"/>
              </w:rPr>
              <w:t>%</w:t>
            </w:r>
          </w:p>
        </w:tc>
        <w:tc>
          <w:tcPr>
            <w:tcW w:w="311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1,20±0,17</w:t>
            </w:r>
          </w:p>
        </w:tc>
        <w:tc>
          <w:tcPr>
            <w:tcW w:w="340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1,22±0,15</w:t>
            </w:r>
          </w:p>
        </w:tc>
      </w:tr>
      <w:tr w:rsidR="003F0571" w:rsidRPr="00D34AA4" w:rsidTr="00E152E4">
        <w:tc>
          <w:tcPr>
            <w:tcW w:w="3115" w:type="dxa"/>
          </w:tcPr>
          <w:p w:rsidR="003F0571" w:rsidRPr="00D34AA4" w:rsidRDefault="003F0571" w:rsidP="00E152E4">
            <w:pPr>
              <w:tabs>
                <w:tab w:val="left" w:pos="851"/>
              </w:tabs>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Полисахаридтер,</w:t>
            </w:r>
            <w:r w:rsidRPr="00D34AA4">
              <w:rPr>
                <w:rFonts w:ascii="Times New Roman" w:hAnsi="Times New Roman" w:cs="Times New Roman"/>
                <w:bCs/>
                <w:iCs/>
                <w:sz w:val="24"/>
                <w:szCs w:val="24"/>
              </w:rPr>
              <w:t>%</w:t>
            </w:r>
          </w:p>
        </w:tc>
        <w:tc>
          <w:tcPr>
            <w:tcW w:w="311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0,32±0,05</w:t>
            </w:r>
          </w:p>
        </w:tc>
        <w:tc>
          <w:tcPr>
            <w:tcW w:w="340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0,21±0,2</w:t>
            </w:r>
          </w:p>
        </w:tc>
      </w:tr>
      <w:tr w:rsidR="003F0571" w:rsidRPr="00D34AA4" w:rsidTr="00E152E4">
        <w:tc>
          <w:tcPr>
            <w:tcW w:w="3115" w:type="dxa"/>
          </w:tcPr>
          <w:p w:rsidR="003F0571" w:rsidRPr="00D34AA4" w:rsidRDefault="003F0571" w:rsidP="00E152E4">
            <w:pPr>
              <w:tabs>
                <w:tab w:val="left" w:pos="851"/>
              </w:tabs>
              <w:rPr>
                <w:rFonts w:ascii="Times New Roman" w:hAnsi="Times New Roman" w:cs="Times New Roman"/>
                <w:bCs/>
                <w:iCs/>
                <w:sz w:val="24"/>
                <w:szCs w:val="24"/>
                <w:lang w:val="kk-KZ"/>
              </w:rPr>
            </w:pPr>
            <w:r w:rsidRPr="00D34AA4">
              <w:rPr>
                <w:rFonts w:ascii="Times New Roman" w:hAnsi="Times New Roman" w:cs="Times New Roman"/>
                <w:bCs/>
                <w:iCs/>
                <w:sz w:val="24"/>
                <w:szCs w:val="24"/>
                <w:lang w:val="kk-KZ"/>
              </w:rPr>
              <w:t>Аминқышқылдары,</w:t>
            </w:r>
            <w:r w:rsidRPr="00D34AA4">
              <w:rPr>
                <w:rFonts w:ascii="Times New Roman" w:hAnsi="Times New Roman" w:cs="Times New Roman"/>
                <w:bCs/>
                <w:iCs/>
                <w:sz w:val="24"/>
                <w:szCs w:val="24"/>
              </w:rPr>
              <w:t>%</w:t>
            </w:r>
          </w:p>
        </w:tc>
        <w:tc>
          <w:tcPr>
            <w:tcW w:w="311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0,18±0,11</w:t>
            </w:r>
          </w:p>
        </w:tc>
        <w:tc>
          <w:tcPr>
            <w:tcW w:w="340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bCs/>
                <w:iCs/>
                <w:sz w:val="24"/>
                <w:szCs w:val="24"/>
              </w:rPr>
              <w:t>0,13±0,12</w:t>
            </w:r>
          </w:p>
        </w:tc>
      </w:tr>
    </w:tbl>
    <w:p w:rsidR="00913115" w:rsidRPr="00D34AA4" w:rsidRDefault="00913115" w:rsidP="00913115">
      <w:pPr>
        <w:tabs>
          <w:tab w:val="left" w:pos="851"/>
        </w:tabs>
        <w:spacing w:after="0" w:line="240" w:lineRule="auto"/>
        <w:jc w:val="both"/>
        <w:rPr>
          <w:rFonts w:ascii="Times New Roman" w:hAnsi="Times New Roman" w:cs="Times New Roman"/>
          <w:bCs/>
          <w:iCs/>
          <w:sz w:val="28"/>
          <w:szCs w:val="28"/>
          <w:lang w:val="kk-KZ"/>
        </w:rPr>
      </w:pPr>
    </w:p>
    <w:p w:rsidR="003F0571" w:rsidRPr="00D34AA4" w:rsidRDefault="00913115" w:rsidP="00913115">
      <w:pPr>
        <w:tabs>
          <w:tab w:val="left" w:pos="851"/>
        </w:tabs>
        <w:spacing w:after="0" w:line="240" w:lineRule="auto"/>
        <w:ind w:firstLine="567"/>
        <w:jc w:val="both"/>
        <w:rPr>
          <w:rFonts w:ascii="Times New Roman" w:hAnsi="Times New Roman" w:cs="Times New Roman"/>
          <w:bCs/>
          <w:iCs/>
          <w:sz w:val="28"/>
          <w:szCs w:val="28"/>
          <w:lang w:val="kk-KZ"/>
        </w:rPr>
      </w:pPr>
      <w:r w:rsidRPr="00D34AA4">
        <w:rPr>
          <w:rFonts w:ascii="Times New Roman" w:hAnsi="Times New Roman" w:cs="Times New Roman"/>
          <w:bCs/>
          <w:iCs/>
          <w:sz w:val="28"/>
          <w:szCs w:val="28"/>
          <w:lang w:val="kk-KZ"/>
        </w:rPr>
        <w:t xml:space="preserve">Қазақстанның басты байлығының бірі - дәрілік өсімдіктер. Фитохимиялық тұрғыдан Қазақстанның дәрілік өсімдіктерінде биологиялық белсенді заттардың белгілі кластарының көпшілігі (флавоноидтар, алкалоидтар, органикалық фенол </w:t>
      </w:r>
      <w:r w:rsidRPr="00D34AA4">
        <w:rPr>
          <w:rFonts w:ascii="Times New Roman" w:hAnsi="Times New Roman" w:cs="Times New Roman"/>
          <w:bCs/>
          <w:iCs/>
          <w:sz w:val="28"/>
          <w:szCs w:val="28"/>
          <w:lang w:val="kk-KZ"/>
        </w:rPr>
        <w:lastRenderedPageBreak/>
        <w:t xml:space="preserve">қышқылдары, витаминдер, таниндер, кумариндер және т.б.) бар, бірақ өсімдіктердің бірқатар қазақстандық түрлерінің химиялық-емдік қасиеттерін салыстырмалы түрде нашар зерттегенін атап өту қажет [123].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флавоноидтардың, эфир майларының, полисахаридтердің және амин қышқылдарының салыстырмалы түрде жоғары құрамымен ерекшеленетіні анықталды (14-кесте). </w:t>
      </w:r>
      <w:r w:rsidRPr="00D34AA4">
        <w:rPr>
          <w:rFonts w:ascii="Times New Roman" w:hAnsi="Times New Roman" w:cs="Times New Roman"/>
          <w:i/>
          <w:sz w:val="28"/>
          <w:szCs w:val="28"/>
          <w:lang w:val="kk-KZ"/>
        </w:rPr>
        <w:t>Dracocephalum ruyschiana</w:t>
      </w:r>
      <w:r w:rsidR="00F67C0D" w:rsidRPr="00D34AA4">
        <w:rPr>
          <w:rFonts w:ascii="Times New Roman" w:hAnsi="Times New Roman" w:cs="Times New Roman"/>
          <w:sz w:val="28"/>
          <w:szCs w:val="28"/>
          <w:lang w:val="kk-KZ"/>
        </w:rPr>
        <w:t xml:space="preserve"> L.  шөбінде фенол</w:t>
      </w:r>
      <w:r w:rsidRPr="00D34AA4">
        <w:rPr>
          <w:rFonts w:ascii="Times New Roman" w:hAnsi="Times New Roman" w:cs="Times New Roman"/>
          <w:sz w:val="28"/>
          <w:szCs w:val="28"/>
          <w:lang w:val="kk-KZ"/>
        </w:rPr>
        <w:t xml:space="preserve"> қышқылдарының салыстырмалы түрде жоғары мөлшері бар.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жыланбастарының екі түрі бірдей дерлік таниндерден тұрады. </w:t>
      </w:r>
    </w:p>
    <w:p w:rsidR="003F0571" w:rsidRPr="00D34AA4" w:rsidRDefault="003F0571" w:rsidP="003F0571">
      <w:pPr>
        <w:tabs>
          <w:tab w:val="left" w:pos="851"/>
        </w:tabs>
        <w:spacing w:after="0" w:line="240" w:lineRule="auto"/>
        <w:jc w:val="both"/>
        <w:rPr>
          <w:rFonts w:ascii="Times New Roman" w:hAnsi="Times New Roman" w:cs="Times New Roman"/>
          <w:bCs/>
          <w:iCs/>
          <w:sz w:val="28"/>
          <w:szCs w:val="28"/>
          <w:lang w:val="kk-KZ"/>
        </w:rPr>
      </w:pPr>
    </w:p>
    <w:p w:rsidR="003F0571" w:rsidRPr="00D34AA4" w:rsidRDefault="003F0571" w:rsidP="00913115">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3.7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және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 өсімдік шикізаттарының сапа спецификациясын жасау және олардың сақтау мерзімін белгілеу</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color w:val="000000" w:themeColor="text1"/>
          <w:kern w:val="24"/>
          <w:sz w:val="28"/>
          <w:szCs w:val="28"/>
          <w:lang w:val="kk-KZ" w:eastAsia="ru-RU"/>
        </w:rPr>
        <w:t xml:space="preserve">Шикізаттың тұпнұсқалылығын және шынайылылығын анықтағаннан кейін ҚР МФ, ЕАЭО Ф және Қазақстан Республикасы Денсаулық сақтау министрінің 2021 жылғы 16 ақпандағы № ҚР ДСМ-20 бұйрығының талаптарына сәйкес </w:t>
      </w:r>
      <w:r w:rsidRPr="00D34AA4">
        <w:rPr>
          <w:rFonts w:ascii="Times New Roman" w:hAnsi="Times New Roman" w:cs="Times New Roman"/>
          <w:i/>
          <w:color w:val="000000" w:themeColor="text1"/>
          <w:sz w:val="28"/>
          <w:szCs w:val="28"/>
          <w:lang w:val="kk-KZ"/>
        </w:rPr>
        <w:t>Dracocephalum nutans</w:t>
      </w:r>
      <w:r w:rsidRPr="00D34AA4">
        <w:rPr>
          <w:rFonts w:ascii="Times New Roman" w:hAnsi="Times New Roman" w:cs="Times New Roman"/>
          <w:color w:val="000000" w:themeColor="text1"/>
          <w:sz w:val="28"/>
          <w:szCs w:val="28"/>
          <w:lang w:val="kk-KZ"/>
        </w:rPr>
        <w:t xml:space="preserve"> L. және </w:t>
      </w:r>
      <w:r w:rsidRPr="00D34AA4">
        <w:rPr>
          <w:rFonts w:ascii="Times New Roman" w:hAnsi="Times New Roman" w:cs="Times New Roman"/>
          <w:i/>
          <w:color w:val="000000" w:themeColor="text1"/>
          <w:sz w:val="28"/>
          <w:szCs w:val="28"/>
          <w:lang w:val="kk-KZ"/>
        </w:rPr>
        <w:t>Dracocephalum ruyschiana</w:t>
      </w:r>
      <w:r w:rsidRPr="00D34AA4">
        <w:rPr>
          <w:rFonts w:ascii="Times New Roman" w:hAnsi="Times New Roman" w:cs="Times New Roman"/>
          <w:color w:val="000000" w:themeColor="text1"/>
          <w:sz w:val="28"/>
          <w:szCs w:val="28"/>
          <w:lang w:val="kk-KZ"/>
        </w:rPr>
        <w:t xml:space="preserve"> L. </w:t>
      </w:r>
      <w:r w:rsidRPr="00D34AA4">
        <w:rPr>
          <w:rFonts w:ascii="Times New Roman" w:eastAsiaTheme="minorEastAsia" w:hAnsi="Times New Roman" w:cs="Times New Roman"/>
          <w:color w:val="000000" w:themeColor="text1"/>
          <w:kern w:val="24"/>
          <w:sz w:val="28"/>
          <w:szCs w:val="28"/>
          <w:lang w:val="kk-KZ" w:eastAsia="ru-RU"/>
        </w:rPr>
        <w:t xml:space="preserve">өсімдік </w:t>
      </w:r>
      <w:r w:rsidR="00833B9B" w:rsidRPr="00D34AA4">
        <w:rPr>
          <w:rFonts w:ascii="Times New Roman" w:eastAsiaTheme="minorEastAsia" w:hAnsi="Times New Roman" w:cs="Times New Roman"/>
          <w:kern w:val="24"/>
          <w:sz w:val="28"/>
          <w:szCs w:val="28"/>
          <w:lang w:val="kk-KZ" w:eastAsia="ru-RU"/>
        </w:rPr>
        <w:t>шикізаттарының келесі сапа спецификациясы</w:t>
      </w:r>
      <w:r w:rsidRPr="00D34AA4">
        <w:rPr>
          <w:rFonts w:ascii="Times New Roman" w:eastAsiaTheme="minorEastAsia" w:hAnsi="Times New Roman" w:cs="Times New Roman"/>
          <w:kern w:val="24"/>
          <w:sz w:val="28"/>
          <w:szCs w:val="28"/>
          <w:lang w:val="kk-KZ" w:eastAsia="ru-RU"/>
        </w:rPr>
        <w:t xml:space="preserve"> мен рұқсат етілген шекті мөлшерлері бекітілді: анықтамасы, сәйкестендіру, соның ішінде макро- және микроскопиялық сипаттамасы, сапалық реакциялары, кептіргендегі масса шығыны, жалпы күлдің массалық үлесі, 10% хлорсутек қышқылында ерімейтін күлдің үлесі, бөгде қоспалар, микробиологиялық тазалығы (ҚР МФ, І т. </w:t>
      </w:r>
      <w:r w:rsidRPr="00D34AA4">
        <w:rPr>
          <w:rFonts w:ascii="Times New Roman" w:eastAsiaTheme="minorEastAsia" w:hAnsi="Times New Roman" w:cs="Times New Roman"/>
          <w:i/>
          <w:kern w:val="24"/>
          <w:sz w:val="28"/>
          <w:szCs w:val="28"/>
          <w:lang w:val="kk-KZ" w:eastAsia="ru-RU"/>
        </w:rPr>
        <w:t xml:space="preserve">2.6.12 </w:t>
      </w:r>
      <w:r w:rsidRPr="00D34AA4">
        <w:rPr>
          <w:rFonts w:ascii="Times New Roman" w:eastAsiaTheme="minorEastAsia" w:hAnsi="Times New Roman" w:cs="Times New Roman"/>
          <w:kern w:val="24"/>
          <w:sz w:val="28"/>
          <w:szCs w:val="28"/>
          <w:lang w:val="kk-KZ" w:eastAsia="ru-RU"/>
        </w:rPr>
        <w:t xml:space="preserve">және </w:t>
      </w:r>
      <w:r w:rsidRPr="00D34AA4">
        <w:rPr>
          <w:rFonts w:ascii="Times New Roman" w:eastAsiaTheme="minorEastAsia" w:hAnsi="Times New Roman" w:cs="Times New Roman"/>
          <w:i/>
          <w:kern w:val="24"/>
          <w:sz w:val="28"/>
          <w:szCs w:val="28"/>
          <w:lang w:val="kk-KZ" w:eastAsia="ru-RU"/>
        </w:rPr>
        <w:t>2.6.13</w:t>
      </w:r>
      <w:r w:rsidRPr="00D34AA4">
        <w:rPr>
          <w:rFonts w:ascii="Times New Roman" w:eastAsiaTheme="minorEastAsia" w:hAnsi="Times New Roman" w:cs="Times New Roman"/>
          <w:kern w:val="24"/>
          <w:sz w:val="28"/>
          <w:szCs w:val="28"/>
          <w:lang w:val="kk-KZ" w:eastAsia="ru-RU"/>
        </w:rPr>
        <w:t>), сандық анықтау, радионуклеидтер және ауыр металдар нормативтік құжаттар талаптарына сәйкес.</w:t>
      </w:r>
    </w:p>
    <w:p w:rsidR="003F0571" w:rsidRPr="00D34AA4" w:rsidRDefault="003F0571" w:rsidP="00913115">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сапа </w:t>
      </w:r>
      <w:r w:rsidR="0045782C" w:rsidRPr="00D34AA4">
        <w:rPr>
          <w:rFonts w:ascii="Times New Roman" w:hAnsi="Times New Roman" w:cs="Times New Roman"/>
          <w:sz w:val="28"/>
          <w:szCs w:val="28"/>
          <w:lang w:val="kk-KZ"/>
        </w:rPr>
        <w:t>спецификациясы</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келесі</w:t>
      </w:r>
      <w:r w:rsidRPr="00D34AA4">
        <w:rPr>
          <w:rFonts w:ascii="Times New Roman" w:hAnsi="Times New Roman" w:cs="Times New Roman"/>
          <w:spacing w:val="-4"/>
          <w:sz w:val="28"/>
          <w:szCs w:val="28"/>
          <w:lang w:val="kk-KZ"/>
        </w:rPr>
        <w:t xml:space="preserve"> 1</w:t>
      </w:r>
      <w:r w:rsidR="00913115" w:rsidRPr="00D34AA4">
        <w:rPr>
          <w:rFonts w:ascii="Times New Roman" w:hAnsi="Times New Roman" w:cs="Times New Roman"/>
          <w:sz w:val="28"/>
          <w:szCs w:val="28"/>
          <w:lang w:val="kk-KZ"/>
        </w:rPr>
        <w:t>6,17-</w:t>
      </w:r>
      <w:r w:rsidRPr="00D34AA4">
        <w:rPr>
          <w:rFonts w:ascii="Times New Roman" w:hAnsi="Times New Roman" w:cs="Times New Roman"/>
          <w:sz w:val="28"/>
          <w:szCs w:val="28"/>
          <w:lang w:val="kk-KZ"/>
        </w:rPr>
        <w:t>кестелерде ұсынылған.</w:t>
      </w:r>
    </w:p>
    <w:p w:rsidR="003F0571" w:rsidRPr="00D34AA4" w:rsidRDefault="003F0571" w:rsidP="003F0571">
      <w:pPr>
        <w:pStyle w:val="afb"/>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1</w:t>
      </w:r>
      <w:r w:rsidR="00913115" w:rsidRPr="00D34AA4">
        <w:rPr>
          <w:rFonts w:ascii="Times New Roman" w:hAnsi="Times New Roman" w:cs="Times New Roman"/>
          <w:sz w:val="28"/>
          <w:szCs w:val="28"/>
          <w:lang w:val="kk-KZ"/>
        </w:rPr>
        <w:t>6</w:t>
      </w:r>
      <w:r w:rsidRPr="00D34AA4">
        <w:rPr>
          <w:rFonts w:ascii="Times New Roman" w:hAnsi="Times New Roman" w:cs="Times New Roman"/>
          <w:sz w:val="28"/>
          <w:szCs w:val="28"/>
          <w:lang w:val="kk-KZ"/>
        </w:rPr>
        <w:t xml:space="preserve"> -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w:t>
      </w:r>
      <w:r w:rsidRPr="00D34AA4">
        <w:rPr>
          <w:rFonts w:ascii="Times New Roman" w:hAnsi="Times New Roman" w:cs="Times New Roman"/>
          <w:b/>
          <w:sz w:val="28"/>
          <w:szCs w:val="28"/>
          <w:lang w:val="kk-KZ"/>
        </w:rPr>
        <w:t xml:space="preserve"> </w:t>
      </w:r>
      <w:r w:rsidRPr="00D34AA4">
        <w:rPr>
          <w:rFonts w:ascii="Times New Roman" w:hAnsi="Times New Roman" w:cs="Times New Roman"/>
          <w:sz w:val="28"/>
          <w:szCs w:val="28"/>
          <w:lang w:val="kk-KZ"/>
        </w:rPr>
        <w:t>өсімдік</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шикізатының</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сапа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спецификациясы</w:t>
      </w:r>
    </w:p>
    <w:p w:rsidR="00913115" w:rsidRPr="00D34AA4" w:rsidRDefault="00913115" w:rsidP="003F0571">
      <w:pPr>
        <w:pStyle w:val="afb"/>
        <w:spacing w:after="0" w:line="240" w:lineRule="auto"/>
        <w:jc w:val="both"/>
        <w:rPr>
          <w:rFonts w:ascii="Times New Roman" w:hAnsi="Times New Roman" w:cs="Times New Roman"/>
          <w:sz w:val="28"/>
          <w:szCs w:val="28"/>
          <w:lang w:val="kk-KZ"/>
        </w:rPr>
      </w:pPr>
    </w:p>
    <w:tbl>
      <w:tblPr>
        <w:tblStyle w:val="a8"/>
        <w:tblW w:w="9526" w:type="dxa"/>
        <w:tblInd w:w="108" w:type="dxa"/>
        <w:tblLook w:val="04A0" w:firstRow="1" w:lastRow="0" w:firstColumn="1" w:lastColumn="0" w:noHBand="0" w:noVBand="1"/>
      </w:tblPr>
      <w:tblGrid>
        <w:gridCol w:w="2439"/>
        <w:gridCol w:w="4961"/>
        <w:gridCol w:w="2126"/>
      </w:tblGrid>
      <w:tr w:rsidR="003F0571" w:rsidRPr="00D34AA4" w:rsidTr="00913115">
        <w:trPr>
          <w:trHeight w:val="699"/>
        </w:trPr>
        <w:tc>
          <w:tcPr>
            <w:tcW w:w="2439" w:type="dxa"/>
          </w:tcPr>
          <w:p w:rsidR="003F0571" w:rsidRPr="00D34AA4" w:rsidRDefault="003F0571" w:rsidP="00E152E4">
            <w:pPr>
              <w:ind w:firstLine="63"/>
              <w:jc w:val="center"/>
              <w:rPr>
                <w:rFonts w:ascii="Times New Roman" w:hAnsi="Times New Roman" w:cs="Times New Roman"/>
                <w:sz w:val="24"/>
                <w:szCs w:val="24"/>
              </w:rPr>
            </w:pPr>
            <w:r w:rsidRPr="00D34AA4">
              <w:rPr>
                <w:rFonts w:ascii="Times New Roman" w:hAnsi="Times New Roman" w:cs="Times New Roman"/>
                <w:sz w:val="24"/>
                <w:szCs w:val="24"/>
              </w:rPr>
              <w:t>Сапа көрсеткіштері</w:t>
            </w:r>
          </w:p>
        </w:tc>
        <w:tc>
          <w:tcPr>
            <w:tcW w:w="4961"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Ауытқу нормалары</w:t>
            </w:r>
          </w:p>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(Рұқсат етілген шегі)</w:t>
            </w:r>
          </w:p>
        </w:tc>
        <w:tc>
          <w:tcPr>
            <w:tcW w:w="2126"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lang w:val="kk-KZ"/>
              </w:rPr>
              <w:t>Сынақ әдістері</w:t>
            </w:r>
          </w:p>
        </w:tc>
      </w:tr>
      <w:tr w:rsidR="003F0571" w:rsidRPr="00D34AA4" w:rsidTr="00913115">
        <w:trPr>
          <w:trHeight w:val="214"/>
        </w:trPr>
        <w:tc>
          <w:tcPr>
            <w:tcW w:w="2439" w:type="dxa"/>
          </w:tcPr>
          <w:p w:rsidR="003F0571" w:rsidRPr="00D34AA4" w:rsidRDefault="003F0571" w:rsidP="00E152E4">
            <w:pPr>
              <w:ind w:firstLine="63"/>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4961"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2126"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r>
      <w:tr w:rsidR="003F0571" w:rsidRPr="00224B99" w:rsidTr="00913115">
        <w:trPr>
          <w:trHeight w:val="743"/>
        </w:trPr>
        <w:tc>
          <w:tcPr>
            <w:tcW w:w="2439" w:type="dxa"/>
          </w:tcPr>
          <w:p w:rsidR="003F0571" w:rsidRPr="00D34AA4" w:rsidRDefault="003F0571" w:rsidP="00E152E4">
            <w:pPr>
              <w:jc w:val="both"/>
              <w:rPr>
                <w:rFonts w:ascii="Times New Roman" w:hAnsi="Times New Roman" w:cs="Times New Roman"/>
                <w:sz w:val="24"/>
                <w:szCs w:val="24"/>
                <w:highlight w:val="yellow"/>
                <w:lang w:val="kk-KZ"/>
              </w:rPr>
            </w:pPr>
            <w:r w:rsidRPr="00D34AA4">
              <w:rPr>
                <w:rFonts w:ascii="Times New Roman" w:hAnsi="Times New Roman" w:cs="Times New Roman"/>
                <w:sz w:val="24"/>
                <w:szCs w:val="24"/>
                <w:lang w:val="kk-KZ"/>
              </w:rPr>
              <w:t>Сипаттамасы</w:t>
            </w:r>
          </w:p>
        </w:tc>
        <w:tc>
          <w:tcPr>
            <w:tcW w:w="4961" w:type="dxa"/>
          </w:tcPr>
          <w:p w:rsidR="003F0571" w:rsidRPr="00D34AA4" w:rsidRDefault="003F0571" w:rsidP="00E152E4">
            <w:pPr>
              <w:pStyle w:val="Default"/>
              <w:jc w:val="both"/>
              <w:rPr>
                <w:color w:val="auto"/>
                <w:highlight w:val="yellow"/>
                <w:lang w:val="kk-KZ"/>
              </w:rPr>
            </w:pPr>
            <w:r w:rsidRPr="00D34AA4">
              <w:rPr>
                <w:i/>
                <w:lang w:val="kk-KZ"/>
              </w:rPr>
              <w:t>Dracocephalum nutans</w:t>
            </w:r>
            <w:r w:rsidRPr="00D34AA4">
              <w:rPr>
                <w:lang w:val="kk-KZ"/>
              </w:rPr>
              <w:t xml:space="preserve"> L. кептірілген өсімдік шикізатының </w:t>
            </w:r>
            <w:r w:rsidRPr="00D34AA4">
              <w:rPr>
                <w:spacing w:val="1"/>
                <w:lang w:val="kk-KZ"/>
              </w:rPr>
              <w:t xml:space="preserve"> </w:t>
            </w:r>
            <w:r w:rsidRPr="00D34AA4">
              <w:rPr>
                <w:lang w:val="kk-KZ"/>
              </w:rPr>
              <w:t xml:space="preserve">жерүсті бөлігі. Еріндігүлділер тұқымдасына жатады. </w:t>
            </w:r>
          </w:p>
        </w:tc>
        <w:tc>
          <w:tcPr>
            <w:tcW w:w="2126" w:type="dxa"/>
          </w:tcPr>
          <w:p w:rsidR="003F0571" w:rsidRPr="00D34AA4" w:rsidRDefault="003F0571" w:rsidP="00E152E4">
            <w:pPr>
              <w:jc w:val="both"/>
              <w:rPr>
                <w:rFonts w:ascii="Times New Roman" w:hAnsi="Times New Roman" w:cs="Times New Roman"/>
                <w:sz w:val="24"/>
                <w:szCs w:val="24"/>
                <w:highlight w:val="yellow"/>
                <w:lang w:val="kk-KZ"/>
              </w:rPr>
            </w:pPr>
            <w:r w:rsidRPr="00D34AA4">
              <w:rPr>
                <w:rFonts w:ascii="Times New Roman" w:hAnsi="Times New Roman" w:cs="Times New Roman"/>
                <w:sz w:val="24"/>
                <w:szCs w:val="24"/>
                <w:lang w:val="kk-KZ"/>
              </w:rPr>
              <w:t>Сыртқы келбеті ҚР МФ, 1т. б.565 «Шөптер» жалпы мақаласы</w:t>
            </w:r>
          </w:p>
        </w:tc>
      </w:tr>
      <w:tr w:rsidR="003F0571" w:rsidRPr="00224B99" w:rsidTr="00913115">
        <w:trPr>
          <w:trHeight w:val="697"/>
        </w:trPr>
        <w:tc>
          <w:tcPr>
            <w:tcW w:w="2439" w:type="dxa"/>
            <w:tcBorders>
              <w:bottom w:val="nil"/>
            </w:tcBorders>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Идентификациясы </w:t>
            </w:r>
          </w:p>
          <w:p w:rsidR="003F0571" w:rsidRPr="00D34AA4" w:rsidRDefault="003F0571" w:rsidP="00E152E4">
            <w:pPr>
              <w:ind w:firstLine="205"/>
              <w:jc w:val="both"/>
              <w:rPr>
                <w:rFonts w:ascii="Times New Roman" w:hAnsi="Times New Roman" w:cs="Times New Roman"/>
                <w:sz w:val="24"/>
                <w:szCs w:val="24"/>
                <w:highlight w:val="yellow"/>
                <w:lang w:val="kk-KZ"/>
              </w:rPr>
            </w:pPr>
            <w:r w:rsidRPr="00D34AA4">
              <w:rPr>
                <w:rFonts w:ascii="Times New Roman" w:hAnsi="Times New Roman" w:cs="Times New Roman"/>
                <w:sz w:val="24"/>
                <w:szCs w:val="24"/>
                <w:lang w:val="kk-KZ"/>
              </w:rPr>
              <w:t>А. Макроскопиясы</w:t>
            </w:r>
          </w:p>
        </w:tc>
        <w:tc>
          <w:tcPr>
            <w:tcW w:w="4961" w:type="dxa"/>
            <w:tcBorders>
              <w:bottom w:val="nil"/>
            </w:tcBorders>
          </w:tcPr>
          <w:p w:rsidR="003F0571" w:rsidRPr="00D34AA4" w:rsidRDefault="003F0571" w:rsidP="00E152E4">
            <w:pPr>
              <w:jc w:val="both"/>
              <w:rPr>
                <w:rFonts w:ascii="Times New Roman" w:hAnsi="Times New Roman" w:cs="Times New Roman"/>
                <w:i/>
                <w:sz w:val="24"/>
                <w:szCs w:val="24"/>
                <w:highlight w:val="yellow"/>
                <w:lang w:val="kk-KZ"/>
              </w:rPr>
            </w:pPr>
            <w:r w:rsidRPr="00D34AA4">
              <w:rPr>
                <w:rFonts w:ascii="Times New Roman" w:hAnsi="Times New Roman" w:cs="Times New Roman"/>
                <w:i/>
                <w:sz w:val="24"/>
                <w:szCs w:val="24"/>
                <w:lang w:val="kk-KZ"/>
              </w:rPr>
              <w:t>Өркені.</w:t>
            </w:r>
            <w:r w:rsidRPr="00D34AA4">
              <w:rPr>
                <w:rFonts w:ascii="Times New Roman" w:hAnsi="Times New Roman" w:cs="Times New Roman"/>
                <w:sz w:val="24"/>
                <w:szCs w:val="24"/>
                <w:lang w:val="kk-KZ"/>
              </w:rPr>
              <w:t xml:space="preserve"> Жоғарғы жағы бұталы, жалаңаш, кейде жоғарғы жағында сирек түктелген</w:t>
            </w:r>
          </w:p>
          <w:p w:rsidR="003F0571" w:rsidRPr="00D34AA4" w:rsidRDefault="003F0571" w:rsidP="00E152E4">
            <w:pPr>
              <w:jc w:val="both"/>
              <w:rPr>
                <w:rFonts w:ascii="Times New Roman" w:hAnsi="Times New Roman" w:cs="Times New Roman"/>
                <w:sz w:val="24"/>
                <w:szCs w:val="24"/>
                <w:highlight w:val="yellow"/>
                <w:lang w:val="kk-KZ"/>
              </w:rPr>
            </w:pPr>
            <w:r w:rsidRPr="00D34AA4">
              <w:rPr>
                <w:rFonts w:ascii="Times New Roman" w:hAnsi="Times New Roman" w:cs="Times New Roman"/>
                <w:i/>
                <w:sz w:val="24"/>
                <w:szCs w:val="24"/>
                <w:lang w:val="kk-KZ"/>
              </w:rPr>
              <w:t>Жапырағы.</w:t>
            </w:r>
            <w:r w:rsidRPr="00D34AA4">
              <w:rPr>
                <w:rFonts w:ascii="Times New Roman" w:hAnsi="Times New Roman" w:cs="Times New Roman"/>
                <w:sz w:val="24"/>
                <w:szCs w:val="24"/>
                <w:lang w:val="kk-KZ"/>
              </w:rPr>
              <w:t xml:space="preserve"> Сопақ жұмыртқа тәріздес, шеті жіңішке тісті, үстіңгі жағы сирек түкті, төменгі жағы жапырақ тамырлары мен ірі бездері бойында трихомалы, жапырақтың үстіңгі жағы жасыл, төменгі жағы түрлі-түсті</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i/>
                <w:sz w:val="24"/>
                <w:szCs w:val="24"/>
                <w:lang w:val="kk-KZ"/>
              </w:rPr>
              <w:t>Гүл</w:t>
            </w:r>
            <w:r w:rsidRPr="00D34AA4">
              <w:rPr>
                <w:rFonts w:ascii="Times New Roman" w:hAnsi="Times New Roman" w:cs="Times New Roman"/>
                <w:i/>
                <w:spacing w:val="-1"/>
                <w:sz w:val="24"/>
                <w:szCs w:val="24"/>
                <w:lang w:val="kk-KZ"/>
              </w:rPr>
              <w:t xml:space="preserve"> </w:t>
            </w:r>
            <w:r w:rsidRPr="00D34AA4">
              <w:rPr>
                <w:rFonts w:ascii="Times New Roman" w:hAnsi="Times New Roman" w:cs="Times New Roman"/>
                <w:i/>
                <w:sz w:val="24"/>
                <w:szCs w:val="24"/>
                <w:lang w:val="kk-KZ"/>
              </w:rPr>
              <w:t>шоғыры</w:t>
            </w:r>
            <w:r w:rsidRPr="00D34AA4">
              <w:rPr>
                <w:rFonts w:ascii="Times New Roman" w:hAnsi="Times New Roman" w:cs="Times New Roman"/>
                <w:sz w:val="24"/>
                <w:szCs w:val="24"/>
                <w:lang w:val="kk-KZ"/>
              </w:rPr>
              <w:t>. Шоғыршақты.</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i/>
                <w:sz w:val="24"/>
                <w:szCs w:val="24"/>
                <w:lang w:val="kk-KZ"/>
              </w:rPr>
              <w:t>Тостағаншасы</w:t>
            </w:r>
            <w:r w:rsidRPr="00D34AA4">
              <w:rPr>
                <w:rFonts w:ascii="Times New Roman" w:hAnsi="Times New Roman" w:cs="Times New Roman"/>
                <w:sz w:val="24"/>
                <w:szCs w:val="24"/>
                <w:lang w:val="kk-KZ"/>
              </w:rPr>
              <w:t>. Ұзын және өткір.</w:t>
            </w:r>
          </w:p>
          <w:p w:rsidR="003F0571" w:rsidRPr="00D34AA4" w:rsidRDefault="003F0571" w:rsidP="00E152E4">
            <w:pPr>
              <w:jc w:val="both"/>
              <w:rPr>
                <w:rFonts w:ascii="Times New Roman" w:hAnsi="Times New Roman" w:cs="Times New Roman"/>
                <w:i/>
                <w:sz w:val="24"/>
                <w:szCs w:val="24"/>
                <w:highlight w:val="yellow"/>
                <w:lang w:val="kk-KZ"/>
              </w:rPr>
            </w:pPr>
            <w:r w:rsidRPr="00D34AA4">
              <w:rPr>
                <w:rFonts w:ascii="Times New Roman" w:hAnsi="Times New Roman" w:cs="Times New Roman"/>
                <w:i/>
                <w:sz w:val="24"/>
                <w:szCs w:val="24"/>
                <w:lang w:val="kk-KZ"/>
              </w:rPr>
              <w:t xml:space="preserve">Гүлдің тәжі. </w:t>
            </w:r>
            <w:r w:rsidRPr="00D34AA4">
              <w:rPr>
                <w:rFonts w:ascii="Times New Roman" w:hAnsi="Times New Roman" w:cs="Times New Roman"/>
                <w:sz w:val="24"/>
                <w:szCs w:val="24"/>
                <w:lang w:val="kk-KZ"/>
              </w:rPr>
              <w:t>Тәжі – анық  екіерінді, үлкенірек төменгі ерні бар, ұзын сары трихомалары бар түкті</w:t>
            </w:r>
          </w:p>
        </w:tc>
        <w:tc>
          <w:tcPr>
            <w:tcW w:w="2126" w:type="dxa"/>
            <w:tcBorders>
              <w:bottom w:val="nil"/>
            </w:tcBorders>
          </w:tcPr>
          <w:p w:rsidR="003F0571" w:rsidRPr="00D34AA4" w:rsidRDefault="003F0571" w:rsidP="00E152E4">
            <w:pPr>
              <w:pStyle w:val="Default"/>
              <w:jc w:val="both"/>
              <w:rPr>
                <w:color w:val="auto"/>
                <w:highlight w:val="yellow"/>
                <w:lang w:val="kk-KZ"/>
              </w:rPr>
            </w:pPr>
            <w:r w:rsidRPr="00D34AA4">
              <w:rPr>
                <w:lang w:val="kk-KZ"/>
              </w:rPr>
              <w:t xml:space="preserve">ЕАЭО Ф </w:t>
            </w:r>
            <w:r w:rsidRPr="00D34AA4">
              <w:rPr>
                <w:i/>
                <w:lang w:val="kk-KZ"/>
              </w:rPr>
              <w:t>2.1.8.17</w:t>
            </w:r>
            <w:r w:rsidRPr="00D34AA4">
              <w:rPr>
                <w:lang w:val="kk-KZ"/>
              </w:rPr>
              <w:t xml:space="preserve"> ҚР МФ, 1 т. б.565</w:t>
            </w:r>
          </w:p>
        </w:tc>
      </w:tr>
      <w:tr w:rsidR="00913115" w:rsidRPr="00D34AA4" w:rsidTr="00913115">
        <w:trPr>
          <w:trHeight w:val="272"/>
        </w:trPr>
        <w:tc>
          <w:tcPr>
            <w:tcW w:w="9526" w:type="dxa"/>
            <w:gridSpan w:val="3"/>
            <w:tcBorders>
              <w:top w:val="nil"/>
              <w:left w:val="nil"/>
              <w:bottom w:val="single" w:sz="4" w:space="0" w:color="auto"/>
              <w:right w:val="nil"/>
            </w:tcBorders>
          </w:tcPr>
          <w:p w:rsidR="00913115" w:rsidRPr="00D34AA4" w:rsidRDefault="00913115" w:rsidP="00E152E4">
            <w:pPr>
              <w:pStyle w:val="Default"/>
              <w:jc w:val="both"/>
              <w:rPr>
                <w:lang w:val="kk-KZ"/>
              </w:rPr>
            </w:pPr>
            <w:r w:rsidRPr="00D34AA4">
              <w:rPr>
                <w:lang w:val="kk-KZ"/>
              </w:rPr>
              <w:lastRenderedPageBreak/>
              <w:t>16-кестенің жалғаасы</w:t>
            </w:r>
          </w:p>
        </w:tc>
      </w:tr>
      <w:tr w:rsidR="00913115" w:rsidRPr="00D34AA4" w:rsidTr="00913115">
        <w:trPr>
          <w:trHeight w:val="141"/>
        </w:trPr>
        <w:tc>
          <w:tcPr>
            <w:tcW w:w="2439" w:type="dxa"/>
            <w:tcBorders>
              <w:top w:val="single" w:sz="4" w:space="0" w:color="auto"/>
            </w:tcBorders>
          </w:tcPr>
          <w:p w:rsidR="00913115" w:rsidRPr="00D34AA4" w:rsidRDefault="00913115" w:rsidP="00913115">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4961" w:type="dxa"/>
            <w:tcBorders>
              <w:top w:val="single" w:sz="4" w:space="0" w:color="auto"/>
            </w:tcBorders>
          </w:tcPr>
          <w:p w:rsidR="00913115" w:rsidRPr="00D34AA4" w:rsidRDefault="00913115" w:rsidP="00913115">
            <w:pPr>
              <w:jc w:val="center"/>
              <w:rPr>
                <w:rFonts w:ascii="Times New Roman" w:hAnsi="Times New Roman" w:cs="Times New Roman"/>
                <w:i/>
                <w:sz w:val="24"/>
                <w:szCs w:val="24"/>
                <w:lang w:val="kk-KZ"/>
              </w:rPr>
            </w:pPr>
            <w:r w:rsidRPr="00D34AA4">
              <w:rPr>
                <w:rFonts w:ascii="Times New Roman" w:hAnsi="Times New Roman" w:cs="Times New Roman"/>
                <w:i/>
                <w:sz w:val="24"/>
                <w:szCs w:val="24"/>
                <w:lang w:val="kk-KZ"/>
              </w:rPr>
              <w:t>2</w:t>
            </w:r>
          </w:p>
        </w:tc>
        <w:tc>
          <w:tcPr>
            <w:tcW w:w="2126" w:type="dxa"/>
            <w:tcBorders>
              <w:top w:val="single" w:sz="4" w:space="0" w:color="auto"/>
            </w:tcBorders>
          </w:tcPr>
          <w:p w:rsidR="00913115" w:rsidRPr="00D34AA4" w:rsidRDefault="00913115" w:rsidP="00913115">
            <w:pPr>
              <w:pStyle w:val="Default"/>
              <w:jc w:val="center"/>
              <w:rPr>
                <w:lang w:val="kk-KZ"/>
              </w:rPr>
            </w:pPr>
            <w:r w:rsidRPr="00D34AA4">
              <w:rPr>
                <w:lang w:val="kk-KZ"/>
              </w:rPr>
              <w:t>3</w:t>
            </w:r>
          </w:p>
        </w:tc>
      </w:tr>
      <w:tr w:rsidR="003F0571" w:rsidRPr="00224B99" w:rsidTr="00913115">
        <w:tc>
          <w:tcPr>
            <w:tcW w:w="2439" w:type="dxa"/>
          </w:tcPr>
          <w:p w:rsidR="003F0571" w:rsidRPr="00D34AA4" w:rsidRDefault="003F0571" w:rsidP="00E152E4">
            <w:pPr>
              <w:rPr>
                <w:rFonts w:ascii="Times New Roman" w:hAnsi="Times New Roman" w:cs="Times New Roman"/>
                <w:sz w:val="24"/>
                <w:szCs w:val="24"/>
                <w:highlight w:val="yellow"/>
              </w:rPr>
            </w:pPr>
            <w:r w:rsidRPr="00D34AA4">
              <w:rPr>
                <w:rFonts w:ascii="Times New Roman" w:hAnsi="Times New Roman" w:cs="Times New Roman"/>
                <w:sz w:val="24"/>
                <w:szCs w:val="24"/>
              </w:rPr>
              <w:t>В. Микроскопиясы</w:t>
            </w:r>
          </w:p>
        </w:tc>
        <w:tc>
          <w:tcPr>
            <w:tcW w:w="496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жоғарғы эпидермисі: көпбұрышты</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төменгі эпидермисі: қабырғалары қатты ирек, домалақ</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Жапырағының трихомалары – жапырақ тақтасының бүкіл бетінде орналасқан.  </w:t>
            </w:r>
          </w:p>
        </w:tc>
        <w:tc>
          <w:tcPr>
            <w:tcW w:w="2126" w:type="dxa"/>
          </w:tcPr>
          <w:p w:rsidR="003F0571" w:rsidRPr="00D34AA4" w:rsidRDefault="003F0571" w:rsidP="00E152E4">
            <w:pPr>
              <w:rPr>
                <w:rFonts w:ascii="Times New Roman" w:hAnsi="Times New Roman" w:cs="Times New Roman"/>
                <w:sz w:val="24"/>
                <w:szCs w:val="24"/>
                <w:highlight w:val="yellow"/>
                <w:lang w:val="kk-KZ"/>
              </w:rPr>
            </w:pPr>
            <w:r w:rsidRPr="00D34AA4">
              <w:rPr>
                <w:rFonts w:ascii="Times New Roman" w:hAnsi="Times New Roman" w:cs="Times New Roman"/>
                <w:sz w:val="24"/>
                <w:szCs w:val="24"/>
                <w:lang w:val="kk-KZ"/>
              </w:rPr>
              <w:t xml:space="preserve">ЕАЭО Ф </w:t>
            </w:r>
            <w:r w:rsidRPr="00D34AA4">
              <w:rPr>
                <w:rFonts w:ascii="Times New Roman" w:hAnsi="Times New Roman" w:cs="Times New Roman"/>
                <w:i/>
                <w:sz w:val="24"/>
                <w:szCs w:val="24"/>
                <w:lang w:val="kk-KZ"/>
              </w:rPr>
              <w:t>2.1.8.17</w:t>
            </w:r>
            <w:r w:rsidRPr="00D34AA4">
              <w:rPr>
                <w:rFonts w:ascii="Times New Roman" w:hAnsi="Times New Roman" w:cs="Times New Roman"/>
                <w:sz w:val="24"/>
                <w:szCs w:val="24"/>
                <w:lang w:val="kk-KZ"/>
              </w:rPr>
              <w:t xml:space="preserve"> ҚР МФ, 1 т. </w:t>
            </w:r>
            <w:r w:rsidRPr="00D34AA4">
              <w:rPr>
                <w:rFonts w:ascii="Times New Roman" w:hAnsi="Times New Roman" w:cs="Times New Roman"/>
                <w:i/>
                <w:sz w:val="24"/>
                <w:szCs w:val="24"/>
                <w:lang w:val="kk-KZ"/>
              </w:rPr>
              <w:t>2.8.3</w:t>
            </w:r>
            <w:r w:rsidRPr="00D34AA4">
              <w:rPr>
                <w:rFonts w:ascii="Times New Roman" w:hAnsi="Times New Roman" w:cs="Times New Roman"/>
                <w:sz w:val="24"/>
                <w:szCs w:val="24"/>
                <w:lang w:val="kk-KZ"/>
              </w:rPr>
              <w:t xml:space="preserve"> ҚР МФ, 1 т. б.565</w:t>
            </w:r>
          </w:p>
        </w:tc>
      </w:tr>
      <w:tr w:rsidR="003F0571" w:rsidRPr="00D34AA4" w:rsidTr="00913115">
        <w:trPr>
          <w:trHeight w:val="459"/>
        </w:trPr>
        <w:tc>
          <w:tcPr>
            <w:tcW w:w="2439" w:type="dxa"/>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С. Сапалық реакция</w:t>
            </w:r>
          </w:p>
          <w:p w:rsidR="003F0571" w:rsidRPr="00D34AA4" w:rsidRDefault="003F0571" w:rsidP="00E152E4">
            <w:pPr>
              <w:ind w:firstLine="205"/>
              <w:rPr>
                <w:rFonts w:ascii="Times New Roman" w:hAnsi="Times New Roman" w:cs="Times New Roman"/>
                <w:sz w:val="24"/>
                <w:szCs w:val="24"/>
                <w:lang w:val="kk-KZ"/>
              </w:rPr>
            </w:pPr>
            <w:r w:rsidRPr="00D34AA4">
              <w:rPr>
                <w:rFonts w:ascii="Times New Roman" w:hAnsi="Times New Roman" w:cs="Times New Roman"/>
                <w:sz w:val="24"/>
                <w:szCs w:val="24"/>
                <w:lang w:val="kk-KZ"/>
              </w:rPr>
              <w:t>-эфир майы</w:t>
            </w:r>
          </w:p>
        </w:tc>
        <w:tc>
          <w:tcPr>
            <w:tcW w:w="4961" w:type="dxa"/>
          </w:tcPr>
          <w:p w:rsidR="003F0571" w:rsidRPr="00D34AA4" w:rsidRDefault="003F0571" w:rsidP="00E152E4">
            <w:pPr>
              <w:tabs>
                <w:tab w:val="num" w:pos="851"/>
              </w:tabs>
              <w:jc w:val="both"/>
              <w:rPr>
                <w:rStyle w:val="af2"/>
                <w:rFonts w:ascii="Times New Roman" w:hAnsi="Times New Roman" w:cs="Times New Roman"/>
                <w:noProof/>
                <w:sz w:val="24"/>
                <w:szCs w:val="24"/>
              </w:rPr>
            </w:pPr>
            <w:r w:rsidRPr="00D34AA4">
              <w:rPr>
                <w:rStyle w:val="af2"/>
                <w:rFonts w:ascii="Times New Roman" w:hAnsi="Times New Roman" w:cs="Times New Roman"/>
                <w:noProof/>
                <w:sz w:val="24"/>
                <w:szCs w:val="24"/>
              </w:rPr>
              <w:t>Метилен к</w:t>
            </w:r>
            <w:r w:rsidRPr="00D34AA4">
              <w:rPr>
                <w:rStyle w:val="af2"/>
                <w:rFonts w:ascii="Times New Roman" w:hAnsi="Times New Roman" w:cs="Times New Roman"/>
                <w:noProof/>
                <w:sz w:val="24"/>
                <w:szCs w:val="24"/>
                <w:lang w:val="kk-KZ"/>
              </w:rPr>
              <w:t>өгін</w:t>
            </w:r>
            <w:r w:rsidR="001D71E9">
              <w:rPr>
                <w:rStyle w:val="af2"/>
                <w:rFonts w:ascii="Times New Roman" w:hAnsi="Times New Roman" w:cs="Times New Roman"/>
                <w:noProof/>
                <w:sz w:val="24"/>
                <w:szCs w:val="24"/>
                <w:lang w:val="kk-KZ"/>
              </w:rPr>
              <w:t xml:space="preserve"> қосқанда көк түске боял</w:t>
            </w:r>
            <w:r w:rsidRPr="00D34AA4">
              <w:rPr>
                <w:rStyle w:val="af2"/>
                <w:rFonts w:ascii="Times New Roman" w:hAnsi="Times New Roman" w:cs="Times New Roman"/>
                <w:noProof/>
                <w:sz w:val="24"/>
                <w:szCs w:val="24"/>
                <w:lang w:val="kk-KZ"/>
              </w:rPr>
              <w:t>ды</w:t>
            </w:r>
            <w:r w:rsidRPr="00D34AA4">
              <w:rPr>
                <w:rStyle w:val="af2"/>
                <w:rFonts w:ascii="Times New Roman" w:hAnsi="Times New Roman" w:cs="Times New Roman"/>
                <w:noProof/>
                <w:sz w:val="24"/>
                <w:szCs w:val="24"/>
              </w:rPr>
              <w:t>.</w:t>
            </w:r>
          </w:p>
          <w:p w:rsidR="003F0571" w:rsidRPr="00D34AA4" w:rsidRDefault="003F0571" w:rsidP="00E152E4">
            <w:pPr>
              <w:tabs>
                <w:tab w:val="num" w:pos="851"/>
              </w:tabs>
              <w:jc w:val="both"/>
              <w:rPr>
                <w:rFonts w:ascii="Times New Roman" w:hAnsi="Times New Roman" w:cs="Times New Roman"/>
                <w:noProof/>
                <w:sz w:val="24"/>
                <w:szCs w:val="24"/>
                <w:lang w:val="kk-KZ"/>
              </w:rPr>
            </w:pPr>
          </w:p>
        </w:tc>
        <w:tc>
          <w:tcPr>
            <w:tcW w:w="2126" w:type="dxa"/>
          </w:tcPr>
          <w:p w:rsidR="003F0571" w:rsidRPr="00D34AA4" w:rsidRDefault="003F0571" w:rsidP="00E152E4">
            <w:pPr>
              <w:pStyle w:val="Default"/>
              <w:rPr>
                <w:color w:val="auto"/>
                <w:lang w:val="kk-KZ"/>
              </w:rPr>
            </w:pPr>
            <w:r w:rsidRPr="00D34AA4">
              <w:rPr>
                <w:color w:val="auto"/>
                <w:lang w:val="kk-KZ"/>
              </w:rPr>
              <w:t>НҚ сәйкес</w:t>
            </w:r>
          </w:p>
        </w:tc>
      </w:tr>
      <w:tr w:rsidR="003F0571" w:rsidRPr="00D34AA4" w:rsidTr="00913115">
        <w:tc>
          <w:tcPr>
            <w:tcW w:w="2439"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Бөгде қоспалар</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қарайған және қызарған шикізат бөлшектері</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қалыңдығы 2 мм болатын сабақ бөлшектері</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-органикалық қоспалары</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-минералдық қоспалары</w:t>
            </w:r>
          </w:p>
        </w:tc>
        <w:tc>
          <w:tcPr>
            <w:tcW w:w="4961"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Шикізаттың тұтас бөлігі:</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- 10,0%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Ұсақталған шикізат бөліктері:</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- 10,0%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-1% артық емес</w:t>
            </w:r>
          </w:p>
        </w:tc>
        <w:tc>
          <w:tcPr>
            <w:tcW w:w="2126"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xml:space="preserve">ЕАЭО Ф </w:t>
            </w:r>
            <w:r w:rsidRPr="00D34AA4">
              <w:rPr>
                <w:rFonts w:ascii="Times New Roman" w:hAnsi="Times New Roman" w:cs="Times New Roman"/>
                <w:i/>
                <w:sz w:val="24"/>
                <w:szCs w:val="24"/>
              </w:rPr>
              <w:t>2.1.8</w:t>
            </w:r>
            <w:r w:rsidRPr="00D34AA4">
              <w:rPr>
                <w:rFonts w:ascii="Times New Roman" w:hAnsi="Times New Roman" w:cs="Times New Roman"/>
                <w:sz w:val="24"/>
                <w:szCs w:val="24"/>
              </w:rPr>
              <w:t xml:space="preserve">.2. ҚР МФ, т.1, </w:t>
            </w:r>
            <w:r w:rsidRPr="00D34AA4">
              <w:rPr>
                <w:rFonts w:ascii="Times New Roman" w:hAnsi="Times New Roman" w:cs="Times New Roman"/>
                <w:i/>
                <w:sz w:val="24"/>
                <w:szCs w:val="24"/>
              </w:rPr>
              <w:t>2.8.2.</w:t>
            </w:r>
          </w:p>
        </w:tc>
      </w:tr>
      <w:tr w:rsidR="003F0571" w:rsidRPr="00D34AA4" w:rsidTr="00913115">
        <w:tc>
          <w:tcPr>
            <w:tcW w:w="2439" w:type="dxa"/>
            <w:tcBorders>
              <w:bottom w:val="nil"/>
            </w:tcBorders>
          </w:tcPr>
          <w:p w:rsidR="003F0571" w:rsidRPr="00D34AA4" w:rsidRDefault="003F0571" w:rsidP="00E152E4">
            <w:pPr>
              <w:pStyle w:val="Default"/>
              <w:rPr>
                <w:color w:val="auto"/>
              </w:rPr>
            </w:pPr>
            <w:r w:rsidRPr="00D34AA4">
              <w:t>Кептіргендегі масса шығыны</w:t>
            </w:r>
          </w:p>
        </w:tc>
        <w:tc>
          <w:tcPr>
            <w:tcW w:w="4961" w:type="dxa"/>
            <w:tcBorders>
              <w:bottom w:val="nil"/>
            </w:tcBorders>
          </w:tcPr>
          <w:p w:rsidR="003F0571" w:rsidRPr="00D34AA4" w:rsidRDefault="003F0571" w:rsidP="00E152E4">
            <w:pPr>
              <w:pStyle w:val="Default"/>
              <w:rPr>
                <w:color w:val="auto"/>
              </w:rPr>
            </w:pPr>
            <w:r w:rsidRPr="00D34AA4">
              <w:rPr>
                <w:color w:val="auto"/>
              </w:rPr>
              <w:t xml:space="preserve">10,0 % </w:t>
            </w:r>
            <w:r w:rsidRPr="00D34AA4">
              <w:t>артық емес</w:t>
            </w:r>
          </w:p>
          <w:p w:rsidR="003F0571" w:rsidRPr="00D34AA4" w:rsidRDefault="003F0571" w:rsidP="00E152E4">
            <w:pPr>
              <w:ind w:firstLine="567"/>
              <w:rPr>
                <w:rFonts w:ascii="Times New Roman" w:hAnsi="Times New Roman" w:cs="Times New Roman"/>
                <w:sz w:val="24"/>
                <w:szCs w:val="24"/>
              </w:rPr>
            </w:pPr>
          </w:p>
        </w:tc>
        <w:tc>
          <w:tcPr>
            <w:tcW w:w="2126" w:type="dxa"/>
            <w:tcBorders>
              <w:bottom w:val="nil"/>
            </w:tcBorders>
          </w:tcPr>
          <w:p w:rsidR="003F0571" w:rsidRPr="00D34AA4" w:rsidRDefault="003F0571" w:rsidP="00E152E4">
            <w:pPr>
              <w:pStyle w:val="Default"/>
              <w:rPr>
                <w:color w:val="auto"/>
              </w:rPr>
            </w:pPr>
            <w:r w:rsidRPr="00D34AA4">
              <w:t xml:space="preserve">ЕАЭО Ф </w:t>
            </w:r>
            <w:r w:rsidRPr="00D34AA4">
              <w:rPr>
                <w:i/>
              </w:rPr>
              <w:t>2.1.2.31.</w:t>
            </w:r>
            <w:r w:rsidRPr="00D34AA4">
              <w:t xml:space="preserve"> ҚР МФ, 1т., </w:t>
            </w:r>
            <w:r w:rsidRPr="00D34AA4">
              <w:rPr>
                <w:i/>
              </w:rPr>
              <w:t>2.2.32</w:t>
            </w:r>
          </w:p>
        </w:tc>
      </w:tr>
      <w:tr w:rsidR="003F0571" w:rsidRPr="00D34AA4" w:rsidTr="00913115">
        <w:tc>
          <w:tcPr>
            <w:tcW w:w="2439" w:type="dxa"/>
          </w:tcPr>
          <w:p w:rsidR="003F0571" w:rsidRPr="00D34AA4" w:rsidRDefault="003F0571" w:rsidP="00E152E4">
            <w:pPr>
              <w:pStyle w:val="Default"/>
              <w:rPr>
                <w:color w:val="auto"/>
              </w:rPr>
            </w:pPr>
            <w:r w:rsidRPr="00D34AA4">
              <w:t>Жалпы күлі</w:t>
            </w:r>
          </w:p>
        </w:tc>
        <w:tc>
          <w:tcPr>
            <w:tcW w:w="4961" w:type="dxa"/>
          </w:tcPr>
          <w:p w:rsidR="003F0571" w:rsidRPr="00D34AA4" w:rsidRDefault="003F0571" w:rsidP="00E152E4">
            <w:pPr>
              <w:pStyle w:val="Default"/>
              <w:rPr>
                <w:color w:val="auto"/>
              </w:rPr>
            </w:pPr>
            <w:r w:rsidRPr="00D34AA4">
              <w:rPr>
                <w:color w:val="auto"/>
              </w:rPr>
              <w:t>12,0 %</w:t>
            </w:r>
            <w:r w:rsidRPr="00D34AA4">
              <w:t xml:space="preserve"> артық емес</w:t>
            </w:r>
          </w:p>
        </w:tc>
        <w:tc>
          <w:tcPr>
            <w:tcW w:w="2126" w:type="dxa"/>
          </w:tcPr>
          <w:p w:rsidR="003F0571" w:rsidRPr="00D34AA4" w:rsidRDefault="003F0571" w:rsidP="00E152E4">
            <w:pPr>
              <w:pStyle w:val="Default"/>
              <w:rPr>
                <w:color w:val="auto"/>
              </w:rPr>
            </w:pPr>
            <w:r w:rsidRPr="00D34AA4">
              <w:rPr>
                <w:color w:val="auto"/>
              </w:rPr>
              <w:t>ЕАЭО Ф</w:t>
            </w:r>
          </w:p>
          <w:p w:rsidR="003F0571" w:rsidRPr="00D34AA4" w:rsidRDefault="003F0571" w:rsidP="00E152E4">
            <w:pPr>
              <w:pStyle w:val="Default"/>
              <w:rPr>
                <w:i/>
                <w:iCs/>
                <w:color w:val="auto"/>
              </w:rPr>
            </w:pPr>
            <w:r w:rsidRPr="00D34AA4">
              <w:rPr>
                <w:i/>
                <w:iCs/>
                <w:color w:val="auto"/>
              </w:rPr>
              <w:t>2.1.4.16</w:t>
            </w:r>
          </w:p>
          <w:p w:rsidR="003F0571" w:rsidRPr="00D34AA4" w:rsidRDefault="003F0571" w:rsidP="00E152E4">
            <w:pPr>
              <w:pStyle w:val="Default"/>
              <w:rPr>
                <w:color w:val="auto"/>
              </w:rPr>
            </w:pPr>
            <w:r w:rsidRPr="00D34AA4">
              <w:rPr>
                <w:lang w:val="kk-KZ"/>
              </w:rPr>
              <w:t xml:space="preserve">ҚР МФ, </w:t>
            </w:r>
            <w:r w:rsidRPr="00D34AA4">
              <w:rPr>
                <w:color w:val="auto"/>
              </w:rPr>
              <w:t xml:space="preserve">т.1, </w:t>
            </w:r>
            <w:r w:rsidRPr="00D34AA4">
              <w:rPr>
                <w:i/>
                <w:iCs/>
                <w:color w:val="auto"/>
              </w:rPr>
              <w:t>2.4.16</w:t>
            </w:r>
            <w:r w:rsidRPr="00D34AA4">
              <w:rPr>
                <w:color w:val="auto"/>
              </w:rPr>
              <w:t xml:space="preserve"> </w:t>
            </w:r>
          </w:p>
        </w:tc>
      </w:tr>
      <w:tr w:rsidR="003F0571" w:rsidRPr="00D34AA4" w:rsidTr="00913115">
        <w:tc>
          <w:tcPr>
            <w:tcW w:w="2439" w:type="dxa"/>
          </w:tcPr>
          <w:p w:rsidR="003F0571" w:rsidRPr="00D34AA4" w:rsidRDefault="003F0571" w:rsidP="00E152E4">
            <w:pPr>
              <w:pStyle w:val="Default"/>
              <w:rPr>
                <w:color w:val="auto"/>
              </w:rPr>
            </w:pPr>
            <w:r w:rsidRPr="00D34AA4">
              <w:t>10% HCL ерімейтін күлі</w:t>
            </w:r>
          </w:p>
        </w:tc>
        <w:tc>
          <w:tcPr>
            <w:tcW w:w="4961" w:type="dxa"/>
          </w:tcPr>
          <w:p w:rsidR="003F0571" w:rsidRPr="00D34AA4" w:rsidRDefault="003F0571" w:rsidP="00E152E4">
            <w:pPr>
              <w:pStyle w:val="Default"/>
              <w:rPr>
                <w:color w:val="auto"/>
              </w:rPr>
            </w:pPr>
            <w:r w:rsidRPr="00D34AA4">
              <w:rPr>
                <w:color w:val="auto"/>
              </w:rPr>
              <w:t xml:space="preserve">1 % </w:t>
            </w:r>
            <w:r w:rsidRPr="00D34AA4">
              <w:t>артық емес</w:t>
            </w:r>
          </w:p>
          <w:p w:rsidR="003F0571" w:rsidRPr="00D34AA4" w:rsidRDefault="003F0571" w:rsidP="00E152E4">
            <w:pPr>
              <w:pStyle w:val="Default"/>
              <w:ind w:firstLine="567"/>
              <w:rPr>
                <w:color w:val="auto"/>
              </w:rPr>
            </w:pPr>
          </w:p>
        </w:tc>
        <w:tc>
          <w:tcPr>
            <w:tcW w:w="2126" w:type="dxa"/>
          </w:tcPr>
          <w:p w:rsidR="003F0571" w:rsidRPr="00D34AA4" w:rsidRDefault="003F0571" w:rsidP="00E152E4">
            <w:pPr>
              <w:pStyle w:val="Default"/>
              <w:rPr>
                <w:color w:val="auto"/>
              </w:rPr>
            </w:pPr>
            <w:r w:rsidRPr="00D34AA4">
              <w:t xml:space="preserve">ЕАЭО Ф </w:t>
            </w:r>
            <w:r w:rsidRPr="00D34AA4">
              <w:rPr>
                <w:i/>
              </w:rPr>
              <w:t>2</w:t>
            </w:r>
            <w:r w:rsidRPr="00D34AA4">
              <w:t>.</w:t>
            </w:r>
            <w:r w:rsidRPr="00D34AA4">
              <w:rPr>
                <w:i/>
              </w:rPr>
              <w:t>1.4.16</w:t>
            </w:r>
            <w:r w:rsidRPr="00D34AA4">
              <w:t xml:space="preserve"> ҚР МФ, 1т., </w:t>
            </w:r>
            <w:r w:rsidRPr="00D34AA4">
              <w:rPr>
                <w:i/>
              </w:rPr>
              <w:t>2.4.16</w:t>
            </w:r>
          </w:p>
        </w:tc>
      </w:tr>
      <w:tr w:rsidR="003F0571" w:rsidRPr="00D34AA4" w:rsidTr="00913115">
        <w:tc>
          <w:tcPr>
            <w:tcW w:w="2439" w:type="dxa"/>
          </w:tcPr>
          <w:p w:rsidR="003F0571" w:rsidRPr="00D34AA4" w:rsidRDefault="003F0571" w:rsidP="00E152E4">
            <w:pPr>
              <w:pStyle w:val="Default"/>
              <w:rPr>
                <w:color w:val="auto"/>
              </w:rPr>
            </w:pPr>
            <w:r w:rsidRPr="00D34AA4">
              <w:t>Микробиологиялық тазалығы</w:t>
            </w:r>
          </w:p>
        </w:tc>
        <w:tc>
          <w:tcPr>
            <w:tcW w:w="4961" w:type="dxa"/>
          </w:tcPr>
          <w:p w:rsidR="003F0571" w:rsidRPr="00D34AA4" w:rsidRDefault="003F0571" w:rsidP="00E152E4">
            <w:pPr>
              <w:pStyle w:val="Default"/>
              <w:jc w:val="both"/>
              <w:rPr>
                <w:vertAlign w:val="superscript"/>
              </w:rPr>
            </w:pPr>
            <w:r w:rsidRPr="00D34AA4">
              <w:rPr>
                <w:lang w:val="kk-KZ"/>
              </w:rPr>
              <w:t>А</w:t>
            </w:r>
            <w:r w:rsidRPr="00D34AA4">
              <w:t>эробты микроорганизмдердің жалпы саны: 10</w:t>
            </w:r>
            <w:r w:rsidRPr="00D34AA4">
              <w:rPr>
                <w:vertAlign w:val="superscript"/>
              </w:rPr>
              <w:t>5</w:t>
            </w:r>
            <w:r w:rsidRPr="00D34AA4">
              <w:t>; Жалпы саңырауқұлақтар 10</w:t>
            </w:r>
            <w:r w:rsidRPr="00D34AA4">
              <w:rPr>
                <w:vertAlign w:val="superscript"/>
              </w:rPr>
              <w:t>2</w:t>
            </w:r>
          </w:p>
          <w:p w:rsidR="003F0571" w:rsidRPr="00D34AA4" w:rsidRDefault="003F0571" w:rsidP="00E152E4">
            <w:pPr>
              <w:pStyle w:val="Default"/>
              <w:jc w:val="both"/>
            </w:pPr>
            <w:r w:rsidRPr="00D34AA4">
              <w:t xml:space="preserve">артық емес, </w:t>
            </w:r>
            <w:r w:rsidRPr="00D34AA4">
              <w:rPr>
                <w:i/>
              </w:rPr>
              <w:t>Escherichia coli</w:t>
            </w:r>
            <w:r w:rsidRPr="00D34AA4">
              <w:t xml:space="preserve"> болмауы керек.</w:t>
            </w:r>
          </w:p>
        </w:tc>
        <w:tc>
          <w:tcPr>
            <w:tcW w:w="2126" w:type="dxa"/>
          </w:tcPr>
          <w:p w:rsidR="003F0571" w:rsidRPr="00D34AA4" w:rsidRDefault="003F0571" w:rsidP="00E152E4">
            <w:pPr>
              <w:pStyle w:val="Default"/>
              <w:rPr>
                <w:color w:val="auto"/>
              </w:rPr>
            </w:pPr>
            <w:r w:rsidRPr="00D34AA4">
              <w:t>ЕАЭО Ф 2.</w:t>
            </w:r>
            <w:r w:rsidRPr="00D34AA4">
              <w:rPr>
                <w:i/>
              </w:rPr>
              <w:t>3.1.4.</w:t>
            </w:r>
            <w:r w:rsidRPr="00D34AA4">
              <w:t xml:space="preserve"> ҚР МФ, т. 1, </w:t>
            </w:r>
            <w:r w:rsidRPr="00D34AA4">
              <w:rPr>
                <w:i/>
              </w:rPr>
              <w:t>2.6.12, 2.6.13, 5.1.4.</w:t>
            </w:r>
          </w:p>
        </w:tc>
      </w:tr>
      <w:tr w:rsidR="003F0571" w:rsidRPr="00D34AA4" w:rsidTr="00913115">
        <w:tc>
          <w:tcPr>
            <w:tcW w:w="2439" w:type="dxa"/>
          </w:tcPr>
          <w:p w:rsidR="003F0571" w:rsidRPr="00D34AA4" w:rsidRDefault="003F0571" w:rsidP="00E152E4">
            <w:pPr>
              <w:pStyle w:val="Default"/>
              <w:jc w:val="both"/>
              <w:rPr>
                <w:color w:val="auto"/>
                <w:lang w:val="kk-KZ"/>
              </w:rPr>
            </w:pPr>
            <w:r w:rsidRPr="00D34AA4">
              <w:rPr>
                <w:color w:val="auto"/>
                <w:lang w:val="kk-KZ"/>
              </w:rPr>
              <w:t>Сандық анықтау:</w:t>
            </w:r>
          </w:p>
          <w:p w:rsidR="003F0571" w:rsidRPr="00D34AA4" w:rsidRDefault="003F0571" w:rsidP="00E152E4">
            <w:pPr>
              <w:pStyle w:val="Default"/>
              <w:jc w:val="both"/>
              <w:rPr>
                <w:color w:val="auto"/>
              </w:rPr>
            </w:pPr>
            <w:r w:rsidRPr="00D34AA4">
              <w:rPr>
                <w:color w:val="auto"/>
              </w:rPr>
              <w:t>эфир майы</w:t>
            </w:r>
          </w:p>
        </w:tc>
        <w:tc>
          <w:tcPr>
            <w:tcW w:w="4961" w:type="dxa"/>
          </w:tcPr>
          <w:p w:rsidR="003F0571" w:rsidRPr="00D34AA4" w:rsidRDefault="003F0571" w:rsidP="00E152E4">
            <w:pPr>
              <w:pStyle w:val="Default"/>
              <w:rPr>
                <w:color w:val="auto"/>
              </w:rPr>
            </w:pPr>
            <w:r w:rsidRPr="00D34AA4">
              <w:rPr>
                <w:color w:val="auto"/>
              </w:rPr>
              <w:t xml:space="preserve">0,6% кем емес                                                                                                                                                                                                                                                                                                                                                                                                                                                                                                                                                                                                                                                                                                                                                                                                                                                                                                                                                                                                                                                                                                                                                                                                                                                                                                                                                                                                                                                                                                                                                                                                                                                                                                                                                                                                                                                                                                                         </w:t>
            </w:r>
          </w:p>
        </w:tc>
        <w:tc>
          <w:tcPr>
            <w:tcW w:w="2126" w:type="dxa"/>
          </w:tcPr>
          <w:p w:rsidR="003F0571" w:rsidRPr="00D34AA4" w:rsidRDefault="003F0571" w:rsidP="00E152E4">
            <w:pPr>
              <w:pStyle w:val="Default"/>
              <w:rPr>
                <w:color w:val="auto"/>
              </w:rPr>
            </w:pPr>
            <w:r w:rsidRPr="00D34AA4">
              <w:rPr>
                <w:lang w:val="kk-KZ"/>
              </w:rPr>
              <w:t>НҚ сәйкес</w:t>
            </w:r>
          </w:p>
          <w:p w:rsidR="003F0571" w:rsidRPr="00D34AA4" w:rsidRDefault="003F0571" w:rsidP="00E152E4">
            <w:pPr>
              <w:pStyle w:val="Default"/>
              <w:rPr>
                <w:color w:val="auto"/>
                <w:highlight w:val="yellow"/>
              </w:rPr>
            </w:pPr>
          </w:p>
        </w:tc>
      </w:tr>
      <w:tr w:rsidR="003F0571" w:rsidRPr="00D34AA4" w:rsidTr="00913115">
        <w:tc>
          <w:tcPr>
            <w:tcW w:w="2439" w:type="dxa"/>
          </w:tcPr>
          <w:p w:rsidR="003F0571" w:rsidRPr="00D34AA4" w:rsidRDefault="003F0571" w:rsidP="00E152E4">
            <w:pPr>
              <w:pStyle w:val="Default"/>
              <w:rPr>
                <w:color w:val="auto"/>
              </w:rPr>
            </w:pPr>
            <w:r w:rsidRPr="00D34AA4">
              <w:rPr>
                <w:color w:val="auto"/>
              </w:rPr>
              <w:t>Радионуклидтер</w:t>
            </w:r>
          </w:p>
          <w:p w:rsidR="003F0571" w:rsidRPr="00D34AA4" w:rsidRDefault="003F0571" w:rsidP="00E152E4">
            <w:pPr>
              <w:pStyle w:val="Default"/>
              <w:ind w:firstLine="205"/>
              <w:rPr>
                <w:color w:val="auto"/>
              </w:rPr>
            </w:pPr>
          </w:p>
        </w:tc>
        <w:tc>
          <w:tcPr>
            <w:tcW w:w="4961" w:type="dxa"/>
          </w:tcPr>
          <w:tbl>
            <w:tblPr>
              <w:tblW w:w="0" w:type="auto"/>
              <w:tblBorders>
                <w:top w:val="nil"/>
                <w:left w:val="nil"/>
                <w:bottom w:val="nil"/>
                <w:right w:val="nil"/>
              </w:tblBorders>
              <w:tblLook w:val="0000" w:firstRow="0" w:lastRow="0" w:firstColumn="0" w:lastColumn="0" w:noHBand="0" w:noVBand="0"/>
            </w:tblPr>
            <w:tblGrid>
              <w:gridCol w:w="3993"/>
            </w:tblGrid>
            <w:tr w:rsidR="003F0571" w:rsidRPr="00D34AA4" w:rsidTr="00E152E4">
              <w:trPr>
                <w:trHeight w:val="247"/>
              </w:trPr>
              <w:tc>
                <w:tcPr>
                  <w:tcW w:w="0" w:type="auto"/>
                </w:tcPr>
                <w:p w:rsidR="003F0571" w:rsidRPr="00D34AA4" w:rsidRDefault="003F0571" w:rsidP="00E152E4">
                  <w:pPr>
                    <w:autoSpaceDE w:val="0"/>
                    <w:autoSpaceDN w:val="0"/>
                    <w:adjustRightInd w:val="0"/>
                    <w:spacing w:after="0" w:line="240" w:lineRule="auto"/>
                    <w:jc w:val="both"/>
                    <w:rPr>
                      <w:rFonts w:ascii="Times New Roman" w:hAnsi="Times New Roman" w:cs="Times New Roman"/>
                      <w:sz w:val="24"/>
                      <w:szCs w:val="24"/>
                    </w:rPr>
                  </w:pPr>
                  <w:r w:rsidRPr="00D34AA4">
                    <w:rPr>
                      <w:rFonts w:ascii="Times New Roman" w:hAnsi="Times New Roman" w:cs="Times New Roman"/>
                      <w:sz w:val="24"/>
                      <w:szCs w:val="24"/>
                    </w:rPr>
                    <w:t>Мемл. ұйымның талаптарына сәйкес</w:t>
                  </w:r>
                </w:p>
              </w:tc>
            </w:tr>
          </w:tbl>
          <w:p w:rsidR="003F0571" w:rsidRPr="00D34AA4" w:rsidRDefault="003F0571" w:rsidP="00E152E4">
            <w:pPr>
              <w:pStyle w:val="Default"/>
              <w:ind w:firstLine="567"/>
              <w:rPr>
                <w:color w:val="auto"/>
              </w:rPr>
            </w:pPr>
          </w:p>
        </w:tc>
        <w:tc>
          <w:tcPr>
            <w:tcW w:w="2126" w:type="dxa"/>
          </w:tcPr>
          <w:p w:rsidR="003F0571" w:rsidRPr="00D34AA4" w:rsidRDefault="003F0571" w:rsidP="00E152E4">
            <w:pPr>
              <w:pStyle w:val="Default"/>
              <w:rPr>
                <w:color w:val="auto"/>
              </w:rPr>
            </w:pPr>
            <w:r w:rsidRPr="00D34AA4">
              <w:t>ҚР МФ, 1т., б.564</w:t>
            </w:r>
          </w:p>
        </w:tc>
      </w:tr>
      <w:tr w:rsidR="003F0571" w:rsidRPr="00D34AA4" w:rsidTr="00913115">
        <w:tc>
          <w:tcPr>
            <w:tcW w:w="2439" w:type="dxa"/>
          </w:tcPr>
          <w:p w:rsidR="003F0571" w:rsidRPr="00D34AA4" w:rsidRDefault="003F0571" w:rsidP="00E152E4">
            <w:pPr>
              <w:pStyle w:val="Default"/>
              <w:rPr>
                <w:color w:val="auto"/>
              </w:rPr>
            </w:pPr>
            <w:r w:rsidRPr="00D34AA4">
              <w:rPr>
                <w:color w:val="auto"/>
              </w:rPr>
              <w:t>Ауыр металдар</w:t>
            </w:r>
          </w:p>
          <w:p w:rsidR="003F0571" w:rsidRPr="00D34AA4" w:rsidRDefault="003F0571" w:rsidP="00E152E4">
            <w:pPr>
              <w:pStyle w:val="Default"/>
              <w:ind w:firstLine="205"/>
              <w:rPr>
                <w:color w:val="auto"/>
              </w:rPr>
            </w:pPr>
          </w:p>
        </w:tc>
        <w:tc>
          <w:tcPr>
            <w:tcW w:w="4961" w:type="dxa"/>
          </w:tcPr>
          <w:p w:rsidR="003F0571" w:rsidRPr="00D34AA4" w:rsidRDefault="003F0571" w:rsidP="00E152E4">
            <w:pPr>
              <w:pStyle w:val="Default"/>
              <w:rPr>
                <w:color w:val="auto"/>
              </w:rPr>
            </w:pPr>
            <w:r w:rsidRPr="00D34AA4">
              <w:t>Мемл. ұйымның талаптарына сәйкес</w:t>
            </w:r>
          </w:p>
        </w:tc>
        <w:tc>
          <w:tcPr>
            <w:tcW w:w="2126" w:type="dxa"/>
          </w:tcPr>
          <w:p w:rsidR="003F0571" w:rsidRPr="00D34AA4" w:rsidRDefault="003F0571" w:rsidP="00E152E4">
            <w:pPr>
              <w:pStyle w:val="Default"/>
              <w:rPr>
                <w:color w:val="auto"/>
              </w:rPr>
            </w:pPr>
            <w:r w:rsidRPr="00D34AA4">
              <w:t xml:space="preserve">ЕАЭО Ф </w:t>
            </w:r>
            <w:r w:rsidRPr="00D34AA4">
              <w:rPr>
                <w:i/>
              </w:rPr>
              <w:t>2.1.4.21</w:t>
            </w:r>
            <w:r w:rsidRPr="00D34AA4">
              <w:t xml:space="preserve">. ҚР МФ, 1 т., </w:t>
            </w:r>
            <w:r w:rsidRPr="00D34AA4">
              <w:rPr>
                <w:i/>
              </w:rPr>
              <w:t>2.4.8,</w:t>
            </w:r>
            <w:r w:rsidRPr="00D34AA4">
              <w:t xml:space="preserve"> А әдіс ҚР МФ, 1т., б.564</w:t>
            </w:r>
          </w:p>
        </w:tc>
      </w:tr>
      <w:tr w:rsidR="003F0571" w:rsidRPr="00D34AA4" w:rsidTr="00913115">
        <w:tc>
          <w:tcPr>
            <w:tcW w:w="2439" w:type="dxa"/>
          </w:tcPr>
          <w:p w:rsidR="003F0571" w:rsidRPr="00D34AA4" w:rsidRDefault="003F0571" w:rsidP="00E152E4">
            <w:pPr>
              <w:pStyle w:val="Default"/>
              <w:rPr>
                <w:color w:val="auto"/>
              </w:rPr>
            </w:pPr>
            <w:r w:rsidRPr="00D34AA4">
              <w:rPr>
                <w:color w:val="auto"/>
              </w:rPr>
              <w:t>Орау</w:t>
            </w:r>
          </w:p>
        </w:tc>
        <w:tc>
          <w:tcPr>
            <w:tcW w:w="4961" w:type="dxa"/>
          </w:tcPr>
          <w:p w:rsidR="003F0571" w:rsidRPr="00D34AA4" w:rsidRDefault="003F0571" w:rsidP="00E152E4">
            <w:pPr>
              <w:pStyle w:val="Default"/>
              <w:jc w:val="both"/>
              <w:rPr>
                <w:color w:val="auto"/>
              </w:rPr>
            </w:pPr>
            <w:r w:rsidRPr="00D34AA4">
              <w:rPr>
                <w:lang w:val="kk-KZ"/>
              </w:rPr>
              <w:t>Шикізатты</w:t>
            </w:r>
            <w:r w:rsidRPr="00D34AA4">
              <w:t xml:space="preserve"> </w:t>
            </w:r>
            <w:r w:rsidRPr="00D34AA4">
              <w:rPr>
                <w:lang w:val="kk-KZ"/>
              </w:rPr>
              <w:t xml:space="preserve">5 кг-нан </w:t>
            </w:r>
            <w:r w:rsidRPr="00D34AA4">
              <w:t>бірнеше қабатты крафт-қағаз</w:t>
            </w:r>
            <w:r w:rsidR="001D71E9">
              <w:t>дан дайындалған қаптарға орамдал</w:t>
            </w:r>
            <w:r w:rsidRPr="00D34AA4">
              <w:t>ды.</w:t>
            </w:r>
          </w:p>
        </w:tc>
        <w:tc>
          <w:tcPr>
            <w:tcW w:w="2126" w:type="dxa"/>
          </w:tcPr>
          <w:p w:rsidR="003F0571" w:rsidRPr="00D34AA4" w:rsidRDefault="003F0571" w:rsidP="00E152E4">
            <w:pPr>
              <w:pStyle w:val="Default"/>
              <w:rPr>
                <w:color w:val="auto"/>
              </w:rPr>
            </w:pPr>
            <w:r w:rsidRPr="00D34AA4">
              <w:t>МЕМСТ 2228-81 сәйкес</w:t>
            </w:r>
          </w:p>
        </w:tc>
      </w:tr>
      <w:tr w:rsidR="003F0571" w:rsidRPr="00D34AA4" w:rsidTr="00913115">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Таңбалау</w:t>
            </w:r>
          </w:p>
        </w:tc>
        <w:tc>
          <w:tcPr>
            <w:tcW w:w="4961"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lang w:val="ru-RU"/>
              </w:rPr>
              <w:t>Таңбалауға</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қойылатын</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бекітілген</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талаптарға</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сәйкес</w:t>
            </w:r>
          </w:p>
        </w:tc>
        <w:tc>
          <w:tcPr>
            <w:tcW w:w="2126"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lang w:val="ru-RU"/>
              </w:rPr>
              <w:t>МЕМСТ ҚР 226 – 2000</w:t>
            </w:r>
          </w:p>
        </w:tc>
      </w:tr>
      <w:tr w:rsidR="003F0571" w:rsidRPr="00D34AA4" w:rsidTr="00913115">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Тасымалдау</w:t>
            </w:r>
          </w:p>
        </w:tc>
        <w:tc>
          <w:tcPr>
            <w:tcW w:w="4961" w:type="dxa"/>
          </w:tcPr>
          <w:p w:rsidR="003F0571" w:rsidRPr="00D34AA4" w:rsidRDefault="001A3240" w:rsidP="00E152E4">
            <w:pPr>
              <w:pStyle w:val="TableParagraph"/>
              <w:rPr>
                <w:rFonts w:ascii="Times New Roman" w:hAnsi="Times New Roman" w:cs="Times New Roman"/>
                <w:sz w:val="24"/>
                <w:szCs w:val="24"/>
              </w:rPr>
            </w:pPr>
            <w:r w:rsidRPr="00D34AA4">
              <w:rPr>
                <w:rFonts w:ascii="Times New Roman" w:hAnsi="Times New Roman" w:cs="Times New Roman"/>
                <w:sz w:val="24"/>
                <w:szCs w:val="24"/>
                <w:lang w:val="ru-RU"/>
              </w:rPr>
              <w:t>ҚР</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ДСМ</w:t>
            </w:r>
            <w:r w:rsidRPr="00D34AA4">
              <w:rPr>
                <w:rFonts w:ascii="Times New Roman" w:hAnsi="Times New Roman" w:cs="Times New Roman"/>
                <w:sz w:val="24"/>
                <w:szCs w:val="24"/>
              </w:rPr>
              <w:t xml:space="preserve"> 16.02.2021</w:t>
            </w:r>
            <w:r w:rsidRPr="00D34AA4">
              <w:rPr>
                <w:rFonts w:ascii="Times New Roman" w:hAnsi="Times New Roman" w:cs="Times New Roman"/>
                <w:sz w:val="24"/>
                <w:szCs w:val="24"/>
                <w:lang w:val="ru-RU"/>
              </w:rPr>
              <w:t>ж</w:t>
            </w:r>
            <w:r w:rsidRPr="00D34AA4">
              <w:rPr>
                <w:rFonts w:ascii="Times New Roman" w:hAnsi="Times New Roman" w:cs="Times New Roman"/>
                <w:sz w:val="24"/>
                <w:szCs w:val="24"/>
              </w:rPr>
              <w:t xml:space="preserve">. № </w:t>
            </w:r>
            <w:r w:rsidRPr="00D34AA4">
              <w:rPr>
                <w:rFonts w:ascii="Times New Roman" w:hAnsi="Times New Roman" w:cs="Times New Roman"/>
                <w:sz w:val="24"/>
                <w:szCs w:val="24"/>
                <w:lang w:val="ru-RU"/>
              </w:rPr>
              <w:t>ҚР</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ДСМ</w:t>
            </w:r>
            <w:r w:rsidRPr="00D34AA4">
              <w:rPr>
                <w:rFonts w:ascii="Times New Roman" w:hAnsi="Times New Roman" w:cs="Times New Roman"/>
                <w:sz w:val="24"/>
                <w:szCs w:val="24"/>
              </w:rPr>
              <w:t xml:space="preserve">-19 </w:t>
            </w:r>
            <w:r w:rsidRPr="00D34AA4">
              <w:rPr>
                <w:rFonts w:ascii="Times New Roman" w:hAnsi="Times New Roman" w:cs="Times New Roman"/>
                <w:sz w:val="24"/>
                <w:szCs w:val="24"/>
                <w:lang w:val="ru-RU"/>
              </w:rPr>
              <w:t>бұйрығы</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МЕМСТ</w:t>
            </w:r>
            <w:r w:rsidRPr="00D34AA4">
              <w:rPr>
                <w:rFonts w:ascii="Times New Roman" w:hAnsi="Times New Roman" w:cs="Times New Roman"/>
                <w:sz w:val="24"/>
                <w:szCs w:val="24"/>
              </w:rPr>
              <w:t>17768-90</w:t>
            </w:r>
          </w:p>
        </w:tc>
        <w:tc>
          <w:tcPr>
            <w:tcW w:w="2126" w:type="dxa"/>
          </w:tcPr>
          <w:p w:rsidR="003F0571" w:rsidRPr="00D34AA4" w:rsidRDefault="001A3240" w:rsidP="00E152E4">
            <w:pPr>
              <w:pStyle w:val="TableParagraph"/>
              <w:rPr>
                <w:rFonts w:ascii="Times New Roman" w:hAnsi="Times New Roman" w:cs="Times New Roman"/>
                <w:sz w:val="24"/>
                <w:szCs w:val="24"/>
                <w:lang w:val="ru-RU"/>
              </w:rPr>
            </w:pPr>
            <w:r w:rsidRPr="00D34AA4">
              <w:rPr>
                <w:rFonts w:ascii="Times New Roman" w:hAnsi="Times New Roman" w:cs="Times New Roman"/>
                <w:sz w:val="24"/>
                <w:szCs w:val="24"/>
              </w:rPr>
              <w:t>НҚ</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сәйкес</w:t>
            </w:r>
          </w:p>
        </w:tc>
      </w:tr>
      <w:tr w:rsidR="003F0571" w:rsidRPr="00D34AA4" w:rsidTr="00913115">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Сақтау</w:t>
            </w:r>
          </w:p>
        </w:tc>
        <w:tc>
          <w:tcPr>
            <w:tcW w:w="4961" w:type="dxa"/>
          </w:tcPr>
          <w:p w:rsidR="003F0571" w:rsidRPr="00D34AA4" w:rsidRDefault="003F0571" w:rsidP="00833B9B">
            <w:pPr>
              <w:pStyle w:val="TableParagraph"/>
              <w:rPr>
                <w:rFonts w:ascii="Times New Roman" w:hAnsi="Times New Roman" w:cs="Times New Roman"/>
                <w:sz w:val="24"/>
                <w:szCs w:val="24"/>
                <w:lang w:val="ru-RU"/>
              </w:rPr>
            </w:pPr>
            <w:r w:rsidRPr="00D34AA4">
              <w:rPr>
                <w:rFonts w:ascii="Times New Roman" w:hAnsi="Times New Roman" w:cs="Times New Roman"/>
                <w:sz w:val="24"/>
                <w:szCs w:val="24"/>
                <w:lang w:val="ru-RU"/>
              </w:rPr>
              <w:t xml:space="preserve">Жарықтан қорғалған жерде 18°С жоғары емес температурада </w:t>
            </w:r>
          </w:p>
        </w:tc>
        <w:tc>
          <w:tcPr>
            <w:tcW w:w="2126" w:type="dxa"/>
          </w:tcPr>
          <w:p w:rsidR="003F0571" w:rsidRPr="00D34AA4" w:rsidRDefault="00833B9B" w:rsidP="00913115">
            <w:pPr>
              <w:pStyle w:val="TableParagraph"/>
              <w:rPr>
                <w:rFonts w:ascii="Times New Roman" w:hAnsi="Times New Roman" w:cs="Times New Roman"/>
                <w:sz w:val="24"/>
                <w:szCs w:val="24"/>
                <w:lang w:val="ru-RU"/>
              </w:rPr>
            </w:pPr>
            <w:r w:rsidRPr="00D34AA4">
              <w:rPr>
                <w:rFonts w:ascii="Times New Roman" w:hAnsi="Times New Roman" w:cs="Times New Roman"/>
                <w:sz w:val="24"/>
                <w:szCs w:val="24"/>
                <w:lang w:val="kk-KZ"/>
              </w:rPr>
              <w:t>ҚР МФ</w:t>
            </w:r>
            <w:r w:rsidR="00913115" w:rsidRPr="00D34AA4">
              <w:rPr>
                <w:rFonts w:ascii="Times New Roman" w:hAnsi="Times New Roman" w:cs="Times New Roman"/>
                <w:sz w:val="24"/>
                <w:szCs w:val="24"/>
                <w:lang w:val="kk-KZ"/>
              </w:rPr>
              <w:t xml:space="preserve"> І, </w:t>
            </w:r>
            <w:r w:rsidRPr="00D34AA4">
              <w:rPr>
                <w:rFonts w:ascii="Times New Roman" w:hAnsi="Times New Roman" w:cs="Times New Roman"/>
                <w:sz w:val="24"/>
                <w:szCs w:val="24"/>
                <w:lang w:val="kk-KZ"/>
              </w:rPr>
              <w:t>т.</w:t>
            </w:r>
            <w:r w:rsidR="00913115" w:rsidRPr="00D34AA4">
              <w:rPr>
                <w:rFonts w:ascii="Times New Roman" w:hAnsi="Times New Roman" w:cs="Times New Roman"/>
                <w:sz w:val="24"/>
                <w:szCs w:val="24"/>
                <w:lang w:val="ru-RU"/>
              </w:rPr>
              <w:t>2</w:t>
            </w:r>
          </w:p>
        </w:tc>
      </w:tr>
      <w:tr w:rsidR="003F0571" w:rsidRPr="00D34AA4" w:rsidTr="00913115">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Сақтау</w:t>
            </w:r>
            <w:r w:rsidRPr="00D34AA4">
              <w:rPr>
                <w:rFonts w:ascii="Times New Roman" w:hAnsi="Times New Roman" w:cs="Times New Roman"/>
                <w:spacing w:val="-6"/>
                <w:sz w:val="24"/>
                <w:szCs w:val="24"/>
              </w:rPr>
              <w:t xml:space="preserve"> </w:t>
            </w:r>
            <w:r w:rsidRPr="00D34AA4">
              <w:rPr>
                <w:rFonts w:ascii="Times New Roman" w:hAnsi="Times New Roman" w:cs="Times New Roman"/>
                <w:sz w:val="24"/>
                <w:szCs w:val="24"/>
              </w:rPr>
              <w:t>мерзімі</w:t>
            </w:r>
          </w:p>
        </w:tc>
        <w:tc>
          <w:tcPr>
            <w:tcW w:w="4961"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2 жыл</w:t>
            </w:r>
          </w:p>
        </w:tc>
        <w:tc>
          <w:tcPr>
            <w:tcW w:w="2126"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НҚ</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сәйкес</w:t>
            </w:r>
          </w:p>
        </w:tc>
      </w:tr>
      <w:tr w:rsidR="003F0571" w:rsidRPr="00D34AA4" w:rsidTr="00913115">
        <w:trPr>
          <w:trHeight w:val="50"/>
        </w:trPr>
        <w:tc>
          <w:tcPr>
            <w:tcW w:w="2439" w:type="dxa"/>
          </w:tcPr>
          <w:p w:rsidR="003F0571" w:rsidRPr="00D34AA4" w:rsidRDefault="003F0571" w:rsidP="001A3240">
            <w:pPr>
              <w:pStyle w:val="TableParagraph"/>
              <w:rPr>
                <w:rFonts w:ascii="Times New Roman" w:hAnsi="Times New Roman" w:cs="Times New Roman"/>
                <w:sz w:val="24"/>
                <w:szCs w:val="24"/>
              </w:rPr>
            </w:pPr>
            <w:r w:rsidRPr="00D34AA4">
              <w:rPr>
                <w:rFonts w:ascii="Times New Roman" w:hAnsi="Times New Roman" w:cs="Times New Roman"/>
                <w:sz w:val="24"/>
                <w:szCs w:val="24"/>
              </w:rPr>
              <w:t>Фармакологиялық</w:t>
            </w:r>
          </w:p>
        </w:tc>
        <w:tc>
          <w:tcPr>
            <w:tcW w:w="4961" w:type="dxa"/>
          </w:tcPr>
          <w:p w:rsidR="003F0571" w:rsidRPr="00D34AA4" w:rsidRDefault="003F0571" w:rsidP="00833B9B">
            <w:pPr>
              <w:pStyle w:val="TableParagraph"/>
              <w:rPr>
                <w:rFonts w:ascii="Times New Roman" w:hAnsi="Times New Roman" w:cs="Times New Roman"/>
                <w:sz w:val="24"/>
                <w:szCs w:val="24"/>
                <w:lang w:val="kk-KZ"/>
              </w:rPr>
            </w:pPr>
            <w:r w:rsidRPr="00D34AA4">
              <w:rPr>
                <w:rFonts w:ascii="Times New Roman" w:hAnsi="Times New Roman" w:cs="Times New Roman"/>
                <w:sz w:val="24"/>
                <w:szCs w:val="24"/>
                <w:lang w:val="kk-KZ"/>
              </w:rPr>
              <w:t>М</w:t>
            </w:r>
            <w:r w:rsidRPr="00D34AA4">
              <w:rPr>
                <w:rFonts w:ascii="Times New Roman" w:hAnsi="Times New Roman" w:cs="Times New Roman"/>
                <w:sz w:val="24"/>
                <w:szCs w:val="24"/>
              </w:rPr>
              <w:t>икробқа</w:t>
            </w:r>
            <w:r w:rsidRPr="00D34AA4">
              <w:rPr>
                <w:rFonts w:ascii="Times New Roman" w:hAnsi="Times New Roman" w:cs="Times New Roman"/>
                <w:spacing w:val="-3"/>
                <w:sz w:val="24"/>
                <w:szCs w:val="24"/>
              </w:rPr>
              <w:t xml:space="preserve"> </w:t>
            </w:r>
            <w:r w:rsidRPr="00D34AA4">
              <w:rPr>
                <w:rFonts w:ascii="Times New Roman" w:hAnsi="Times New Roman" w:cs="Times New Roman"/>
                <w:sz w:val="24"/>
                <w:szCs w:val="24"/>
              </w:rPr>
              <w:t>қарсы әсер</w:t>
            </w:r>
          </w:p>
        </w:tc>
        <w:tc>
          <w:tcPr>
            <w:tcW w:w="2126"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НҚ</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сәйкес</w:t>
            </w:r>
          </w:p>
        </w:tc>
      </w:tr>
    </w:tbl>
    <w:p w:rsidR="0045782C" w:rsidRPr="00D34AA4" w:rsidRDefault="0045782C" w:rsidP="003F0571">
      <w:pPr>
        <w:pStyle w:val="afb"/>
        <w:spacing w:after="0" w:line="240" w:lineRule="auto"/>
        <w:jc w:val="both"/>
        <w:rPr>
          <w:rFonts w:ascii="Times New Roman" w:hAnsi="Times New Roman" w:cs="Times New Roman"/>
          <w:sz w:val="28"/>
          <w:szCs w:val="28"/>
          <w:lang w:val="kk-KZ"/>
        </w:rPr>
      </w:pPr>
    </w:p>
    <w:p w:rsidR="003F0571" w:rsidRPr="00D34AA4" w:rsidRDefault="003F0571" w:rsidP="003F0571">
      <w:pPr>
        <w:pStyle w:val="afb"/>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Кесте 1</w:t>
      </w:r>
      <w:r w:rsidR="00913115" w:rsidRPr="00D34AA4">
        <w:rPr>
          <w:rFonts w:ascii="Times New Roman" w:hAnsi="Times New Roman" w:cs="Times New Roman"/>
          <w:sz w:val="28"/>
          <w:szCs w:val="28"/>
          <w:lang w:val="kk-KZ"/>
        </w:rPr>
        <w:t>7</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сапа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спецификациясы</w:t>
      </w:r>
    </w:p>
    <w:p w:rsidR="003F0571" w:rsidRPr="00D34AA4" w:rsidRDefault="003F0571" w:rsidP="003F0571">
      <w:pPr>
        <w:spacing w:after="0" w:line="240" w:lineRule="auto"/>
        <w:ind w:firstLine="567"/>
        <w:jc w:val="both"/>
        <w:rPr>
          <w:rFonts w:ascii="Times New Roman" w:hAnsi="Times New Roman" w:cs="Times New Roman"/>
          <w:i/>
          <w:iCs/>
          <w:sz w:val="28"/>
          <w:szCs w:val="28"/>
          <w:lang w:val="kk-KZ"/>
        </w:rPr>
      </w:pPr>
    </w:p>
    <w:tbl>
      <w:tblPr>
        <w:tblStyle w:val="a8"/>
        <w:tblW w:w="9526" w:type="dxa"/>
        <w:tblInd w:w="108" w:type="dxa"/>
        <w:tblLook w:val="04A0" w:firstRow="1" w:lastRow="0" w:firstColumn="1" w:lastColumn="0" w:noHBand="0" w:noVBand="1"/>
      </w:tblPr>
      <w:tblGrid>
        <w:gridCol w:w="2439"/>
        <w:gridCol w:w="5113"/>
        <w:gridCol w:w="1974"/>
      </w:tblGrid>
      <w:tr w:rsidR="003F0571" w:rsidRPr="00D34AA4" w:rsidTr="00E152E4">
        <w:trPr>
          <w:trHeight w:val="473"/>
        </w:trPr>
        <w:tc>
          <w:tcPr>
            <w:tcW w:w="2439" w:type="dxa"/>
          </w:tcPr>
          <w:p w:rsidR="003F0571" w:rsidRPr="00D34AA4" w:rsidRDefault="003F0571" w:rsidP="00E152E4">
            <w:pPr>
              <w:ind w:firstLine="63"/>
              <w:jc w:val="center"/>
              <w:rPr>
                <w:rFonts w:ascii="Times New Roman" w:hAnsi="Times New Roman" w:cs="Times New Roman"/>
                <w:sz w:val="24"/>
                <w:szCs w:val="24"/>
                <w:lang w:val="en-US"/>
              </w:rPr>
            </w:pPr>
            <w:r w:rsidRPr="00D34AA4">
              <w:rPr>
                <w:rFonts w:ascii="Times New Roman" w:hAnsi="Times New Roman" w:cs="Times New Roman"/>
                <w:sz w:val="24"/>
                <w:szCs w:val="24"/>
              </w:rPr>
              <w:t>Сапа</w:t>
            </w:r>
            <w:r w:rsidRPr="00D34AA4">
              <w:rPr>
                <w:rFonts w:ascii="Times New Roman" w:hAnsi="Times New Roman" w:cs="Times New Roman"/>
                <w:sz w:val="24"/>
                <w:szCs w:val="24"/>
                <w:lang w:val="en-US"/>
              </w:rPr>
              <w:t xml:space="preserve"> </w:t>
            </w:r>
            <w:r w:rsidRPr="00D34AA4">
              <w:rPr>
                <w:rFonts w:ascii="Times New Roman" w:hAnsi="Times New Roman" w:cs="Times New Roman"/>
                <w:sz w:val="24"/>
                <w:szCs w:val="24"/>
              </w:rPr>
              <w:t>көрсеткіштері</w:t>
            </w:r>
          </w:p>
        </w:tc>
        <w:tc>
          <w:tcPr>
            <w:tcW w:w="5113"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Ауытқу нормалары</w:t>
            </w:r>
          </w:p>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(Рұқсат етілген шегі)</w:t>
            </w:r>
          </w:p>
        </w:tc>
        <w:tc>
          <w:tcPr>
            <w:tcW w:w="197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lang w:val="kk-KZ"/>
              </w:rPr>
              <w:t>Сынақ әдістері</w:t>
            </w:r>
          </w:p>
        </w:tc>
      </w:tr>
      <w:tr w:rsidR="003F0571" w:rsidRPr="00D34AA4" w:rsidTr="00E152E4">
        <w:trPr>
          <w:trHeight w:val="313"/>
        </w:trPr>
        <w:tc>
          <w:tcPr>
            <w:tcW w:w="2439" w:type="dxa"/>
          </w:tcPr>
          <w:p w:rsidR="003F0571" w:rsidRPr="00D34AA4" w:rsidRDefault="003F0571" w:rsidP="00E152E4">
            <w:pPr>
              <w:ind w:firstLine="63"/>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5113"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1974"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r>
      <w:tr w:rsidR="003F0571" w:rsidRPr="00224B99" w:rsidTr="00E152E4">
        <w:trPr>
          <w:trHeight w:val="561"/>
        </w:trPr>
        <w:tc>
          <w:tcPr>
            <w:tcW w:w="2439" w:type="dxa"/>
            <w:tcBorders>
              <w:bottom w:val="nil"/>
            </w:tcBorders>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Сипаттамасы</w:t>
            </w:r>
          </w:p>
        </w:tc>
        <w:tc>
          <w:tcPr>
            <w:tcW w:w="5113" w:type="dxa"/>
            <w:tcBorders>
              <w:bottom w:val="nil"/>
            </w:tcBorders>
          </w:tcPr>
          <w:p w:rsidR="003F0571" w:rsidRPr="00D34AA4" w:rsidRDefault="003F0571" w:rsidP="00E152E4">
            <w:pPr>
              <w:pStyle w:val="Default"/>
              <w:jc w:val="both"/>
              <w:rPr>
                <w:color w:val="auto"/>
                <w:lang w:val="kk-KZ"/>
              </w:rPr>
            </w:pPr>
            <w:r w:rsidRPr="00D34AA4">
              <w:rPr>
                <w:i/>
                <w:lang w:val="kk-KZ"/>
              </w:rPr>
              <w:t>Dracocephalum ruyschiana</w:t>
            </w:r>
            <w:r w:rsidRPr="00D34AA4">
              <w:rPr>
                <w:lang w:val="kk-KZ"/>
              </w:rPr>
              <w:t xml:space="preserve"> L.</w:t>
            </w:r>
            <w:r w:rsidRPr="00D34AA4">
              <w:rPr>
                <w:color w:val="auto"/>
                <w:lang w:val="kk-KZ"/>
              </w:rPr>
              <w:t xml:space="preserve"> </w:t>
            </w:r>
            <w:r w:rsidRPr="00D34AA4">
              <w:rPr>
                <w:lang w:val="kk-KZ"/>
              </w:rPr>
              <w:t xml:space="preserve">кептірілген өсімдік шикізатының </w:t>
            </w:r>
            <w:r w:rsidRPr="00D34AA4">
              <w:rPr>
                <w:spacing w:val="1"/>
                <w:lang w:val="kk-KZ"/>
              </w:rPr>
              <w:t xml:space="preserve"> </w:t>
            </w:r>
            <w:r w:rsidRPr="00D34AA4">
              <w:rPr>
                <w:lang w:val="kk-KZ"/>
              </w:rPr>
              <w:t>жер</w:t>
            </w:r>
            <w:r w:rsidR="001D71E9">
              <w:rPr>
                <w:lang w:val="kk-KZ"/>
              </w:rPr>
              <w:t xml:space="preserve"> </w:t>
            </w:r>
            <w:r w:rsidRPr="00D34AA4">
              <w:rPr>
                <w:lang w:val="kk-KZ"/>
              </w:rPr>
              <w:t>үсті бөлігі. Еріндігүлділер тұқымдасына жатады.</w:t>
            </w:r>
          </w:p>
        </w:tc>
        <w:tc>
          <w:tcPr>
            <w:tcW w:w="1974" w:type="dxa"/>
            <w:tcBorders>
              <w:bottom w:val="nil"/>
            </w:tcBorders>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Сыртқы келбеті ҚР МФ, 1т. б.565 «Шөптер» жалпы мақаласы</w:t>
            </w:r>
          </w:p>
        </w:tc>
      </w:tr>
      <w:tr w:rsidR="003F0571" w:rsidRPr="00224B99" w:rsidTr="00E152E4">
        <w:trPr>
          <w:trHeight w:val="1506"/>
        </w:trPr>
        <w:tc>
          <w:tcPr>
            <w:tcW w:w="2439" w:type="dxa"/>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Идентификация</w:t>
            </w:r>
          </w:p>
          <w:p w:rsidR="003F0571" w:rsidRPr="00D34AA4" w:rsidRDefault="003F0571" w:rsidP="00E152E4">
            <w:pPr>
              <w:ind w:firstLine="63"/>
              <w:rPr>
                <w:rFonts w:ascii="Times New Roman" w:hAnsi="Times New Roman" w:cs="Times New Roman"/>
                <w:sz w:val="24"/>
                <w:szCs w:val="24"/>
                <w:lang w:val="kk-KZ"/>
              </w:rPr>
            </w:pPr>
            <w:r w:rsidRPr="00D34AA4">
              <w:rPr>
                <w:rFonts w:ascii="Times New Roman" w:hAnsi="Times New Roman" w:cs="Times New Roman"/>
                <w:sz w:val="24"/>
                <w:szCs w:val="24"/>
                <w:lang w:val="kk-KZ"/>
              </w:rPr>
              <w:t>А. Макроскопиясы</w:t>
            </w:r>
          </w:p>
          <w:p w:rsidR="003F0571" w:rsidRPr="00D34AA4" w:rsidRDefault="003F0571" w:rsidP="00E152E4">
            <w:pPr>
              <w:ind w:firstLine="63"/>
              <w:jc w:val="both"/>
              <w:rPr>
                <w:rFonts w:ascii="Times New Roman" w:hAnsi="Times New Roman" w:cs="Times New Roman"/>
                <w:sz w:val="24"/>
                <w:szCs w:val="24"/>
                <w:highlight w:val="yellow"/>
                <w:lang w:val="kk-KZ"/>
              </w:rPr>
            </w:pPr>
          </w:p>
        </w:tc>
        <w:tc>
          <w:tcPr>
            <w:tcW w:w="5113" w:type="dxa"/>
          </w:tcPr>
          <w:p w:rsidR="003F0571" w:rsidRPr="00D34AA4" w:rsidRDefault="003F0571" w:rsidP="00E152E4">
            <w:pPr>
              <w:jc w:val="both"/>
              <w:rPr>
                <w:rFonts w:ascii="Times New Roman" w:hAnsi="Times New Roman" w:cs="Times New Roman"/>
                <w:i/>
                <w:sz w:val="24"/>
                <w:szCs w:val="24"/>
                <w:highlight w:val="yellow"/>
                <w:lang w:val="kk-KZ"/>
              </w:rPr>
            </w:pPr>
            <w:r w:rsidRPr="00D34AA4">
              <w:rPr>
                <w:rFonts w:ascii="Times New Roman" w:hAnsi="Times New Roman" w:cs="Times New Roman"/>
                <w:i/>
                <w:sz w:val="24"/>
                <w:szCs w:val="24"/>
                <w:lang w:val="kk-KZ"/>
              </w:rPr>
              <w:t>Өркені.</w:t>
            </w:r>
            <w:r w:rsidRPr="00D34AA4">
              <w:rPr>
                <w:rFonts w:ascii="Times New Roman" w:hAnsi="Times New Roman" w:cs="Times New Roman"/>
                <w:sz w:val="24"/>
                <w:szCs w:val="24"/>
                <w:lang w:val="kk-KZ"/>
              </w:rPr>
              <w:t xml:space="preserve"> Мамықтанған;</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i/>
                <w:sz w:val="24"/>
                <w:szCs w:val="24"/>
                <w:lang w:val="kk-KZ"/>
              </w:rPr>
              <w:t>Жапырағы.</w:t>
            </w:r>
            <w:r w:rsidRPr="00D34AA4">
              <w:rPr>
                <w:rFonts w:ascii="Times New Roman" w:hAnsi="Times New Roman" w:cs="Times New Roman"/>
                <w:sz w:val="24"/>
                <w:szCs w:val="24"/>
                <w:lang w:val="kk-KZ"/>
              </w:rPr>
              <w:t xml:space="preserve"> Ланцет тәрізді сызықты, тұтас,  жоғарғы жағы түкті, төменгі жағы жалаңаш және көптеген бездері бар, екі жағыда жасыл түске боялған;</w:t>
            </w:r>
          </w:p>
          <w:p w:rsidR="003F0571" w:rsidRPr="00D34AA4" w:rsidRDefault="003F0571" w:rsidP="00E152E4">
            <w:pPr>
              <w:jc w:val="both"/>
              <w:rPr>
                <w:rFonts w:ascii="Times New Roman" w:hAnsi="Times New Roman" w:cs="Times New Roman"/>
                <w:i/>
                <w:sz w:val="24"/>
                <w:szCs w:val="24"/>
                <w:lang w:val="kk-KZ"/>
              </w:rPr>
            </w:pPr>
            <w:r w:rsidRPr="00D34AA4">
              <w:rPr>
                <w:rFonts w:ascii="Times New Roman" w:hAnsi="Times New Roman" w:cs="Times New Roman"/>
                <w:i/>
                <w:sz w:val="24"/>
                <w:szCs w:val="24"/>
                <w:lang w:val="kk-KZ"/>
              </w:rPr>
              <w:t>Гүл</w:t>
            </w:r>
            <w:r w:rsidRPr="00D34AA4">
              <w:rPr>
                <w:rFonts w:ascii="Times New Roman" w:hAnsi="Times New Roman" w:cs="Times New Roman"/>
                <w:i/>
                <w:spacing w:val="-1"/>
                <w:sz w:val="24"/>
                <w:szCs w:val="24"/>
                <w:lang w:val="kk-KZ"/>
              </w:rPr>
              <w:t xml:space="preserve"> </w:t>
            </w:r>
            <w:r w:rsidRPr="00D34AA4">
              <w:rPr>
                <w:rFonts w:ascii="Times New Roman" w:hAnsi="Times New Roman" w:cs="Times New Roman"/>
                <w:i/>
                <w:sz w:val="24"/>
                <w:szCs w:val="24"/>
                <w:lang w:val="kk-KZ"/>
              </w:rPr>
              <w:t>шоғыры</w:t>
            </w:r>
            <w:r w:rsidRPr="00D34AA4">
              <w:rPr>
                <w:rFonts w:ascii="Times New Roman" w:hAnsi="Times New Roman" w:cs="Times New Roman"/>
                <w:sz w:val="24"/>
                <w:szCs w:val="24"/>
                <w:lang w:val="kk-KZ"/>
              </w:rPr>
              <w:t>. Шашақты, масақ тәрізді</w:t>
            </w:r>
            <w:r w:rsidRPr="00D34AA4">
              <w:rPr>
                <w:rFonts w:ascii="Times New Roman" w:hAnsi="Times New Roman" w:cs="Times New Roman"/>
                <w:i/>
                <w:sz w:val="24"/>
                <w:szCs w:val="24"/>
                <w:lang w:val="kk-KZ"/>
              </w:rPr>
              <w:t>;</w:t>
            </w:r>
          </w:p>
          <w:p w:rsidR="003F0571" w:rsidRPr="00D34AA4" w:rsidRDefault="003F0571" w:rsidP="00E152E4">
            <w:pPr>
              <w:jc w:val="both"/>
              <w:rPr>
                <w:rFonts w:ascii="Times New Roman" w:hAnsi="Times New Roman" w:cs="Times New Roman"/>
                <w:i/>
                <w:sz w:val="24"/>
                <w:szCs w:val="24"/>
                <w:lang w:val="kk-KZ"/>
              </w:rPr>
            </w:pPr>
            <w:r w:rsidRPr="00D34AA4">
              <w:rPr>
                <w:rFonts w:ascii="Times New Roman" w:hAnsi="Times New Roman" w:cs="Times New Roman"/>
                <w:i/>
                <w:sz w:val="24"/>
                <w:szCs w:val="24"/>
                <w:lang w:val="kk-KZ"/>
              </w:rPr>
              <w:t>Тостағаншасы</w:t>
            </w:r>
            <w:r w:rsidRPr="00D34AA4">
              <w:rPr>
                <w:rFonts w:ascii="Times New Roman" w:hAnsi="Times New Roman" w:cs="Times New Roman"/>
                <w:sz w:val="24"/>
                <w:szCs w:val="24"/>
                <w:lang w:val="kk-KZ"/>
              </w:rPr>
              <w:t>. Анық емес екіерінді, тістері – сүйір</w:t>
            </w:r>
            <w:r w:rsidRPr="00D34AA4">
              <w:rPr>
                <w:rFonts w:ascii="Times New Roman" w:hAnsi="Times New Roman" w:cs="Times New Roman"/>
                <w:i/>
                <w:sz w:val="24"/>
                <w:szCs w:val="24"/>
                <w:lang w:val="kk-KZ"/>
              </w:rPr>
              <w:t>;</w:t>
            </w:r>
          </w:p>
          <w:p w:rsidR="003F0571" w:rsidRPr="00D34AA4" w:rsidRDefault="003F0571" w:rsidP="00E152E4">
            <w:pPr>
              <w:jc w:val="both"/>
              <w:rPr>
                <w:rFonts w:ascii="Times New Roman" w:hAnsi="Times New Roman" w:cs="Times New Roman"/>
                <w:i/>
                <w:sz w:val="24"/>
                <w:szCs w:val="24"/>
                <w:highlight w:val="yellow"/>
                <w:lang w:val="kk-KZ"/>
              </w:rPr>
            </w:pPr>
            <w:r w:rsidRPr="00D34AA4">
              <w:rPr>
                <w:rFonts w:ascii="Times New Roman" w:hAnsi="Times New Roman" w:cs="Times New Roman"/>
                <w:i/>
                <w:sz w:val="24"/>
                <w:szCs w:val="24"/>
                <w:lang w:val="kk-KZ"/>
              </w:rPr>
              <w:t xml:space="preserve">Гүлдің тәжі. </w:t>
            </w:r>
            <w:r w:rsidRPr="00D34AA4">
              <w:rPr>
                <w:rFonts w:ascii="Times New Roman" w:hAnsi="Times New Roman" w:cs="Times New Roman"/>
                <w:sz w:val="24"/>
                <w:szCs w:val="24"/>
                <w:lang w:val="kk-KZ"/>
              </w:rPr>
              <w:t>Анық екіерінді, үлкенірек үстіңгі ерні бар, ақ қысқа трихомалары бар түкті;</w:t>
            </w:r>
          </w:p>
        </w:tc>
        <w:tc>
          <w:tcPr>
            <w:tcW w:w="1974" w:type="dxa"/>
          </w:tcPr>
          <w:p w:rsidR="003F0571" w:rsidRPr="00D34AA4" w:rsidRDefault="003F0571" w:rsidP="00E152E4">
            <w:pPr>
              <w:pStyle w:val="Default"/>
              <w:jc w:val="both"/>
              <w:rPr>
                <w:color w:val="auto"/>
                <w:highlight w:val="yellow"/>
                <w:lang w:val="kk-KZ"/>
              </w:rPr>
            </w:pPr>
            <w:r w:rsidRPr="00D34AA4">
              <w:rPr>
                <w:lang w:val="kk-KZ"/>
              </w:rPr>
              <w:t xml:space="preserve">ЕАЭО Ф </w:t>
            </w:r>
            <w:r w:rsidRPr="00D34AA4">
              <w:rPr>
                <w:i/>
                <w:lang w:val="kk-KZ"/>
              </w:rPr>
              <w:t>2.1.8.17</w:t>
            </w:r>
            <w:r w:rsidRPr="00D34AA4">
              <w:rPr>
                <w:lang w:val="kk-KZ"/>
              </w:rPr>
              <w:t xml:space="preserve"> ҚР МФ, 1 т. б.565</w:t>
            </w:r>
          </w:p>
        </w:tc>
      </w:tr>
      <w:tr w:rsidR="003F0571" w:rsidRPr="00224B99" w:rsidTr="00E152E4">
        <w:tc>
          <w:tcPr>
            <w:tcW w:w="2439" w:type="dxa"/>
          </w:tcPr>
          <w:p w:rsidR="003F0571" w:rsidRPr="00D34AA4" w:rsidRDefault="003F0571" w:rsidP="00E152E4">
            <w:pPr>
              <w:ind w:firstLine="63"/>
              <w:rPr>
                <w:rFonts w:ascii="Times New Roman" w:hAnsi="Times New Roman" w:cs="Times New Roman"/>
                <w:sz w:val="24"/>
                <w:szCs w:val="24"/>
                <w:highlight w:val="yellow"/>
              </w:rPr>
            </w:pPr>
            <w:r w:rsidRPr="00D34AA4">
              <w:rPr>
                <w:rFonts w:ascii="Times New Roman" w:hAnsi="Times New Roman" w:cs="Times New Roman"/>
                <w:sz w:val="24"/>
                <w:szCs w:val="24"/>
              </w:rPr>
              <w:t>В. Микроскопиясы</w:t>
            </w:r>
          </w:p>
        </w:tc>
        <w:tc>
          <w:tcPr>
            <w:tcW w:w="5113"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Жапырақтың жоғарғы эпидермисі: жасушалар пішіні ұзартылған</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Жапырақтың төменгі эпидермисі: тікбұрышты және прозенхималық, қабырғалары ирек; </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Жапырақ эпидермисінің эфир-майлы бездері: бетінен жоғары көтерілген, көп емес, домалақ немесе жалпақ жұмыртқа тәрізді; </w:t>
            </w:r>
          </w:p>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i/>
                <w:sz w:val="24"/>
                <w:szCs w:val="24"/>
                <w:lang w:val="kk-KZ"/>
              </w:rPr>
              <w:t xml:space="preserve">Dracocephalum ruyschiana L. </w:t>
            </w:r>
            <w:r w:rsidRPr="00D34AA4">
              <w:rPr>
                <w:rFonts w:ascii="Times New Roman" w:hAnsi="Times New Roman" w:cs="Times New Roman"/>
                <w:sz w:val="24"/>
                <w:szCs w:val="24"/>
                <w:lang w:val="kk-KZ"/>
              </w:rPr>
              <w:t>жапырағының трихомалары – жапырақ тақтасының жиегінде орналасқан</w:t>
            </w:r>
          </w:p>
        </w:tc>
        <w:tc>
          <w:tcPr>
            <w:tcW w:w="1974" w:type="dxa"/>
          </w:tcPr>
          <w:p w:rsidR="003F0571" w:rsidRPr="00D34AA4" w:rsidRDefault="003F0571" w:rsidP="00E152E4">
            <w:pPr>
              <w:pStyle w:val="Default"/>
              <w:rPr>
                <w:color w:val="auto"/>
                <w:lang w:val="kk-KZ"/>
              </w:rPr>
            </w:pPr>
            <w:r w:rsidRPr="00D34AA4">
              <w:rPr>
                <w:color w:val="auto"/>
                <w:lang w:val="kk-KZ"/>
              </w:rPr>
              <w:t>ЕАЭС Ф</w:t>
            </w:r>
            <w:r w:rsidRPr="00D34AA4">
              <w:rPr>
                <w:i/>
                <w:iCs/>
                <w:color w:val="auto"/>
                <w:lang w:val="kk-KZ"/>
              </w:rPr>
              <w:t xml:space="preserve"> 2.1.8.17</w:t>
            </w:r>
          </w:p>
          <w:p w:rsidR="003F0571" w:rsidRPr="00D34AA4" w:rsidRDefault="003F0571" w:rsidP="00E152E4">
            <w:pPr>
              <w:pStyle w:val="Default"/>
              <w:rPr>
                <w:color w:val="auto"/>
                <w:lang w:val="kk-KZ"/>
              </w:rPr>
            </w:pPr>
            <w:r w:rsidRPr="00D34AA4">
              <w:rPr>
                <w:color w:val="auto"/>
                <w:lang w:val="kk-KZ"/>
              </w:rPr>
              <w:t xml:space="preserve">ҚР МФ, т.1, </w:t>
            </w:r>
            <w:r w:rsidRPr="00D34AA4">
              <w:rPr>
                <w:i/>
                <w:iCs/>
                <w:color w:val="auto"/>
                <w:lang w:val="kk-KZ"/>
              </w:rPr>
              <w:t>2.8.3.</w:t>
            </w:r>
            <w:r w:rsidRPr="00D34AA4">
              <w:rPr>
                <w:color w:val="auto"/>
                <w:lang w:val="kk-KZ"/>
              </w:rPr>
              <w:t xml:space="preserve"> </w:t>
            </w:r>
          </w:p>
          <w:p w:rsidR="003F0571" w:rsidRPr="00D34AA4" w:rsidRDefault="003F0571" w:rsidP="00E152E4">
            <w:pPr>
              <w:rPr>
                <w:rFonts w:ascii="Times New Roman" w:hAnsi="Times New Roman" w:cs="Times New Roman"/>
                <w:sz w:val="24"/>
                <w:szCs w:val="24"/>
                <w:highlight w:val="yellow"/>
                <w:lang w:val="kk-KZ"/>
              </w:rPr>
            </w:pPr>
          </w:p>
        </w:tc>
      </w:tr>
      <w:tr w:rsidR="003F0571" w:rsidRPr="00D34AA4" w:rsidTr="00E152E4">
        <w:tc>
          <w:tcPr>
            <w:tcW w:w="2439" w:type="dxa"/>
          </w:tcPr>
          <w:p w:rsidR="003F0571" w:rsidRPr="00D34AA4" w:rsidRDefault="003F0571" w:rsidP="00E152E4">
            <w:pPr>
              <w:ind w:firstLine="63"/>
              <w:rPr>
                <w:rFonts w:ascii="Times New Roman" w:hAnsi="Times New Roman" w:cs="Times New Roman"/>
                <w:sz w:val="24"/>
                <w:szCs w:val="24"/>
                <w:lang w:val="kk-KZ"/>
              </w:rPr>
            </w:pPr>
            <w:r w:rsidRPr="00D34AA4">
              <w:rPr>
                <w:rFonts w:ascii="Times New Roman" w:hAnsi="Times New Roman" w:cs="Times New Roman"/>
                <w:sz w:val="24"/>
                <w:szCs w:val="24"/>
                <w:lang w:val="kk-KZ"/>
              </w:rPr>
              <w:t>С. Сапалық реакция</w:t>
            </w:r>
          </w:p>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-фенол қышқылдары</w:t>
            </w:r>
          </w:p>
        </w:tc>
        <w:tc>
          <w:tcPr>
            <w:tcW w:w="5113" w:type="dxa"/>
          </w:tcPr>
          <w:p w:rsidR="003F0571" w:rsidRPr="00D34AA4" w:rsidRDefault="003F0571" w:rsidP="001D71E9">
            <w:pPr>
              <w:tabs>
                <w:tab w:val="num"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10% K</w:t>
            </w:r>
            <w:r w:rsidRPr="00D34AA4">
              <w:rPr>
                <w:rFonts w:ascii="Times New Roman" w:hAnsi="Times New Roman" w:cs="Times New Roman"/>
                <w:sz w:val="24"/>
                <w:szCs w:val="24"/>
                <w:vertAlign w:val="subscript"/>
                <w:lang w:val="kk-KZ"/>
              </w:rPr>
              <w:t>2</w:t>
            </w:r>
            <w:r w:rsidRPr="00D34AA4">
              <w:rPr>
                <w:rFonts w:ascii="Times New Roman" w:hAnsi="Times New Roman" w:cs="Times New Roman"/>
                <w:sz w:val="24"/>
                <w:szCs w:val="24"/>
                <w:lang w:val="kk-KZ"/>
              </w:rPr>
              <w:t>Cr</w:t>
            </w:r>
            <w:r w:rsidRPr="00D34AA4">
              <w:rPr>
                <w:rFonts w:ascii="Times New Roman" w:hAnsi="Times New Roman" w:cs="Times New Roman"/>
                <w:sz w:val="24"/>
                <w:szCs w:val="24"/>
                <w:vertAlign w:val="subscript"/>
                <w:lang w:val="kk-KZ"/>
              </w:rPr>
              <w:t>2</w:t>
            </w:r>
            <w:r w:rsidRPr="00D34AA4">
              <w:rPr>
                <w:rFonts w:ascii="Times New Roman" w:hAnsi="Times New Roman" w:cs="Times New Roman"/>
                <w:sz w:val="24"/>
                <w:szCs w:val="24"/>
                <w:lang w:val="kk-KZ"/>
              </w:rPr>
              <w:t>O</w:t>
            </w:r>
            <w:r w:rsidRPr="00D34AA4">
              <w:rPr>
                <w:rFonts w:ascii="Times New Roman" w:hAnsi="Times New Roman" w:cs="Times New Roman"/>
                <w:sz w:val="24"/>
                <w:szCs w:val="24"/>
                <w:vertAlign w:val="subscript"/>
                <w:lang w:val="kk-KZ"/>
              </w:rPr>
              <w:t>7</w:t>
            </w:r>
            <w:r w:rsidRPr="00D34AA4">
              <w:rPr>
                <w:rFonts w:ascii="Times New Roman" w:hAnsi="Times New Roman" w:cs="Times New Roman"/>
                <w:sz w:val="24"/>
                <w:szCs w:val="24"/>
                <w:lang w:val="kk-KZ"/>
              </w:rPr>
              <w:t xml:space="preserve"> этанолдағы ерітіндісін қосқанда сары қоңыр түске боялды.</w:t>
            </w:r>
          </w:p>
        </w:tc>
        <w:tc>
          <w:tcPr>
            <w:tcW w:w="1974" w:type="dxa"/>
          </w:tcPr>
          <w:p w:rsidR="003F0571" w:rsidRPr="00D34AA4" w:rsidRDefault="003F0571" w:rsidP="00E152E4">
            <w:pPr>
              <w:pStyle w:val="Default"/>
              <w:rPr>
                <w:color w:val="auto"/>
                <w:lang w:val="kk-KZ"/>
              </w:rPr>
            </w:pPr>
            <w:r w:rsidRPr="00D34AA4">
              <w:rPr>
                <w:color w:val="auto"/>
                <w:lang w:val="kk-KZ"/>
              </w:rPr>
              <w:t>НҚ сәйкес</w:t>
            </w:r>
          </w:p>
        </w:tc>
      </w:tr>
      <w:tr w:rsidR="003F0571" w:rsidRPr="00D34AA4" w:rsidTr="00E152E4">
        <w:tc>
          <w:tcPr>
            <w:tcW w:w="2439"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Бөгде қоспалар</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қарайған және қызарған шикізат бөлшектері</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қалыңдығы 2 мм болатын сабақ бөлшектері</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-органикалық қоспалары</w:t>
            </w:r>
          </w:p>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-минералдық қоспалары</w:t>
            </w:r>
          </w:p>
        </w:tc>
        <w:tc>
          <w:tcPr>
            <w:tcW w:w="5113"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Шикізаттың тұтас бөлігі:</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- 10,0%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Ұсақталған шикізат бөліктері:</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- 10,0%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 xml:space="preserve"> -1% артық емес </w:t>
            </w:r>
          </w:p>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-1% артық емес</w:t>
            </w:r>
          </w:p>
        </w:tc>
        <w:tc>
          <w:tcPr>
            <w:tcW w:w="1974"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xml:space="preserve">ЕАЭО Ф </w:t>
            </w:r>
            <w:r w:rsidRPr="00D34AA4">
              <w:rPr>
                <w:rFonts w:ascii="Times New Roman" w:hAnsi="Times New Roman" w:cs="Times New Roman"/>
                <w:i/>
                <w:sz w:val="24"/>
                <w:szCs w:val="24"/>
              </w:rPr>
              <w:t>2.1.8.2.</w:t>
            </w:r>
            <w:r w:rsidRPr="00D34AA4">
              <w:rPr>
                <w:rFonts w:ascii="Times New Roman" w:hAnsi="Times New Roman" w:cs="Times New Roman"/>
                <w:sz w:val="24"/>
                <w:szCs w:val="24"/>
              </w:rPr>
              <w:t xml:space="preserve"> ҚР МФ, т.1, 2.8.2.</w:t>
            </w:r>
          </w:p>
        </w:tc>
      </w:tr>
      <w:tr w:rsidR="003F0571" w:rsidRPr="00D34AA4" w:rsidTr="00E152E4">
        <w:tc>
          <w:tcPr>
            <w:tcW w:w="2439" w:type="dxa"/>
          </w:tcPr>
          <w:p w:rsidR="003F0571" w:rsidRPr="00D34AA4" w:rsidRDefault="003F0571" w:rsidP="00E152E4">
            <w:pPr>
              <w:pStyle w:val="Default"/>
              <w:rPr>
                <w:color w:val="auto"/>
              </w:rPr>
            </w:pPr>
            <w:r w:rsidRPr="00D34AA4">
              <w:t>Кептіргендегі масса шығыны</w:t>
            </w:r>
          </w:p>
        </w:tc>
        <w:tc>
          <w:tcPr>
            <w:tcW w:w="5113" w:type="dxa"/>
          </w:tcPr>
          <w:p w:rsidR="003F0571" w:rsidRPr="00D34AA4" w:rsidRDefault="003F0571" w:rsidP="00E152E4">
            <w:pPr>
              <w:pStyle w:val="Default"/>
              <w:rPr>
                <w:color w:val="auto"/>
              </w:rPr>
            </w:pPr>
            <w:r w:rsidRPr="00D34AA4">
              <w:rPr>
                <w:color w:val="auto"/>
              </w:rPr>
              <w:t xml:space="preserve">10,0 % </w:t>
            </w:r>
            <w:r w:rsidRPr="00D34AA4">
              <w:t>артық емес</w:t>
            </w:r>
          </w:p>
          <w:p w:rsidR="003F0571" w:rsidRPr="00D34AA4" w:rsidRDefault="003F0571" w:rsidP="00E152E4">
            <w:pPr>
              <w:ind w:firstLine="567"/>
              <w:rPr>
                <w:rFonts w:ascii="Times New Roman" w:hAnsi="Times New Roman" w:cs="Times New Roman"/>
                <w:sz w:val="24"/>
                <w:szCs w:val="24"/>
              </w:rPr>
            </w:pPr>
          </w:p>
        </w:tc>
        <w:tc>
          <w:tcPr>
            <w:tcW w:w="1974" w:type="dxa"/>
          </w:tcPr>
          <w:p w:rsidR="003F0571" w:rsidRPr="00D34AA4" w:rsidRDefault="003F0571" w:rsidP="00E152E4">
            <w:pPr>
              <w:pStyle w:val="Default"/>
              <w:rPr>
                <w:color w:val="auto"/>
              </w:rPr>
            </w:pPr>
            <w:r w:rsidRPr="00D34AA4">
              <w:t xml:space="preserve">ЕАЭО Ф </w:t>
            </w:r>
            <w:r w:rsidRPr="00D34AA4">
              <w:rPr>
                <w:i/>
              </w:rPr>
              <w:t>2.1.2.31</w:t>
            </w:r>
            <w:r w:rsidRPr="00D34AA4">
              <w:t xml:space="preserve">. ҚР МФ, 1т., </w:t>
            </w:r>
            <w:r w:rsidRPr="00D34AA4">
              <w:rPr>
                <w:i/>
              </w:rPr>
              <w:t>2.2.32</w:t>
            </w:r>
          </w:p>
        </w:tc>
      </w:tr>
      <w:tr w:rsidR="003F0571" w:rsidRPr="00D34AA4" w:rsidTr="00913115">
        <w:tc>
          <w:tcPr>
            <w:tcW w:w="2439" w:type="dxa"/>
            <w:tcBorders>
              <w:bottom w:val="nil"/>
            </w:tcBorders>
          </w:tcPr>
          <w:p w:rsidR="003F0571" w:rsidRPr="00D34AA4" w:rsidRDefault="003F0571" w:rsidP="00E152E4">
            <w:pPr>
              <w:pStyle w:val="Default"/>
              <w:rPr>
                <w:color w:val="auto"/>
              </w:rPr>
            </w:pPr>
            <w:r w:rsidRPr="00D34AA4">
              <w:t>Жалпы күлі</w:t>
            </w:r>
          </w:p>
        </w:tc>
        <w:tc>
          <w:tcPr>
            <w:tcW w:w="5113" w:type="dxa"/>
            <w:tcBorders>
              <w:bottom w:val="nil"/>
            </w:tcBorders>
          </w:tcPr>
          <w:p w:rsidR="003F0571" w:rsidRPr="00D34AA4" w:rsidRDefault="003F0571" w:rsidP="00E152E4">
            <w:pPr>
              <w:pStyle w:val="Default"/>
              <w:rPr>
                <w:color w:val="auto"/>
              </w:rPr>
            </w:pPr>
            <w:r w:rsidRPr="00D34AA4">
              <w:rPr>
                <w:color w:val="auto"/>
              </w:rPr>
              <w:t>12,0 %</w:t>
            </w:r>
            <w:r w:rsidRPr="00D34AA4">
              <w:t xml:space="preserve"> артық емес</w:t>
            </w:r>
          </w:p>
        </w:tc>
        <w:tc>
          <w:tcPr>
            <w:tcW w:w="1974" w:type="dxa"/>
            <w:tcBorders>
              <w:bottom w:val="nil"/>
            </w:tcBorders>
          </w:tcPr>
          <w:p w:rsidR="003F0571" w:rsidRPr="00D34AA4" w:rsidRDefault="003F0571" w:rsidP="00E152E4">
            <w:pPr>
              <w:pStyle w:val="Default"/>
              <w:rPr>
                <w:color w:val="auto"/>
              </w:rPr>
            </w:pPr>
            <w:r w:rsidRPr="00D34AA4">
              <w:rPr>
                <w:color w:val="auto"/>
              </w:rPr>
              <w:t>ЕАЭО Ф</w:t>
            </w:r>
          </w:p>
          <w:p w:rsidR="003F0571" w:rsidRPr="00D34AA4" w:rsidRDefault="003F0571" w:rsidP="00E152E4">
            <w:pPr>
              <w:pStyle w:val="Default"/>
              <w:rPr>
                <w:i/>
                <w:iCs/>
                <w:color w:val="auto"/>
              </w:rPr>
            </w:pPr>
            <w:r w:rsidRPr="00D34AA4">
              <w:rPr>
                <w:i/>
                <w:iCs/>
                <w:color w:val="auto"/>
              </w:rPr>
              <w:t>2.1.4.16</w:t>
            </w:r>
          </w:p>
          <w:p w:rsidR="003F0571" w:rsidRPr="00D34AA4" w:rsidRDefault="003F0571" w:rsidP="00E152E4">
            <w:pPr>
              <w:pStyle w:val="Default"/>
              <w:rPr>
                <w:color w:val="auto"/>
              </w:rPr>
            </w:pPr>
            <w:r w:rsidRPr="00D34AA4">
              <w:t>ҚР МФ</w:t>
            </w:r>
            <w:r w:rsidRPr="00D34AA4">
              <w:rPr>
                <w:color w:val="auto"/>
              </w:rPr>
              <w:t xml:space="preserve">, т.1, </w:t>
            </w:r>
            <w:r w:rsidRPr="00D34AA4">
              <w:rPr>
                <w:i/>
                <w:iCs/>
                <w:color w:val="auto"/>
              </w:rPr>
              <w:t>2.4.16</w:t>
            </w:r>
            <w:r w:rsidRPr="00D34AA4">
              <w:rPr>
                <w:color w:val="auto"/>
              </w:rPr>
              <w:t xml:space="preserve"> </w:t>
            </w:r>
          </w:p>
          <w:p w:rsidR="003F0571" w:rsidRPr="00D34AA4" w:rsidRDefault="003F0571" w:rsidP="00E152E4">
            <w:pPr>
              <w:pStyle w:val="Default"/>
              <w:rPr>
                <w:color w:val="auto"/>
              </w:rPr>
            </w:pPr>
          </w:p>
          <w:p w:rsidR="00913115" w:rsidRPr="00D34AA4" w:rsidRDefault="00913115" w:rsidP="00E152E4">
            <w:pPr>
              <w:pStyle w:val="Default"/>
              <w:rPr>
                <w:color w:val="auto"/>
              </w:rPr>
            </w:pPr>
          </w:p>
        </w:tc>
      </w:tr>
      <w:tr w:rsidR="00913115" w:rsidRPr="00D34AA4" w:rsidTr="00913115">
        <w:tc>
          <w:tcPr>
            <w:tcW w:w="9526" w:type="dxa"/>
            <w:gridSpan w:val="3"/>
            <w:tcBorders>
              <w:top w:val="nil"/>
              <w:left w:val="nil"/>
              <w:bottom w:val="single" w:sz="4" w:space="0" w:color="auto"/>
              <w:right w:val="nil"/>
            </w:tcBorders>
          </w:tcPr>
          <w:p w:rsidR="00913115" w:rsidRPr="00D34AA4" w:rsidRDefault="00913115" w:rsidP="00E152E4">
            <w:pPr>
              <w:pStyle w:val="Default"/>
              <w:rPr>
                <w:color w:val="auto"/>
                <w:lang w:val="kk-KZ"/>
              </w:rPr>
            </w:pPr>
            <w:r w:rsidRPr="00D34AA4">
              <w:rPr>
                <w:color w:val="auto"/>
                <w:lang w:val="en-US"/>
              </w:rPr>
              <w:lastRenderedPageBreak/>
              <w:t>17-</w:t>
            </w:r>
            <w:r w:rsidRPr="00D34AA4">
              <w:rPr>
                <w:color w:val="auto"/>
                <w:lang w:val="kk-KZ"/>
              </w:rPr>
              <w:t>кестенің жалғасы</w:t>
            </w:r>
          </w:p>
        </w:tc>
      </w:tr>
      <w:tr w:rsidR="00913115" w:rsidRPr="00D34AA4" w:rsidTr="00913115">
        <w:tc>
          <w:tcPr>
            <w:tcW w:w="2439" w:type="dxa"/>
            <w:tcBorders>
              <w:top w:val="single" w:sz="4" w:space="0" w:color="auto"/>
              <w:bottom w:val="single" w:sz="4" w:space="0" w:color="auto"/>
            </w:tcBorders>
          </w:tcPr>
          <w:p w:rsidR="00913115" w:rsidRPr="00D34AA4" w:rsidRDefault="00913115" w:rsidP="00913115">
            <w:pPr>
              <w:pStyle w:val="Default"/>
              <w:jc w:val="center"/>
            </w:pPr>
            <w:r w:rsidRPr="00D34AA4">
              <w:t>1</w:t>
            </w:r>
          </w:p>
        </w:tc>
        <w:tc>
          <w:tcPr>
            <w:tcW w:w="5113" w:type="dxa"/>
            <w:tcBorders>
              <w:top w:val="single" w:sz="4" w:space="0" w:color="auto"/>
              <w:bottom w:val="single" w:sz="4" w:space="0" w:color="auto"/>
            </w:tcBorders>
          </w:tcPr>
          <w:p w:rsidR="00913115" w:rsidRPr="00D34AA4" w:rsidRDefault="00913115" w:rsidP="00913115">
            <w:pPr>
              <w:pStyle w:val="Default"/>
              <w:jc w:val="center"/>
              <w:rPr>
                <w:color w:val="auto"/>
                <w:lang w:val="en-US"/>
              </w:rPr>
            </w:pPr>
            <w:r w:rsidRPr="00D34AA4">
              <w:rPr>
                <w:color w:val="auto"/>
                <w:lang w:val="en-US"/>
              </w:rPr>
              <w:t>2</w:t>
            </w:r>
          </w:p>
        </w:tc>
        <w:tc>
          <w:tcPr>
            <w:tcW w:w="1974" w:type="dxa"/>
            <w:tcBorders>
              <w:top w:val="single" w:sz="4" w:space="0" w:color="auto"/>
              <w:bottom w:val="single" w:sz="4" w:space="0" w:color="auto"/>
            </w:tcBorders>
          </w:tcPr>
          <w:p w:rsidR="00913115" w:rsidRPr="00D34AA4" w:rsidRDefault="00913115" w:rsidP="00913115">
            <w:pPr>
              <w:pStyle w:val="Default"/>
              <w:jc w:val="center"/>
              <w:rPr>
                <w:color w:val="auto"/>
                <w:lang w:val="en-US"/>
              </w:rPr>
            </w:pPr>
            <w:r w:rsidRPr="00D34AA4">
              <w:rPr>
                <w:color w:val="auto"/>
                <w:lang w:val="en-US"/>
              </w:rPr>
              <w:t>3</w:t>
            </w:r>
          </w:p>
        </w:tc>
      </w:tr>
      <w:tr w:rsidR="003F0571" w:rsidRPr="00D34AA4" w:rsidTr="00E152E4">
        <w:tc>
          <w:tcPr>
            <w:tcW w:w="2439"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pStyle w:val="Default"/>
              <w:rPr>
                <w:color w:val="auto"/>
              </w:rPr>
            </w:pPr>
            <w:r w:rsidRPr="00D34AA4">
              <w:t>10%  HCL ерімейтін күлі</w:t>
            </w:r>
          </w:p>
        </w:tc>
        <w:tc>
          <w:tcPr>
            <w:tcW w:w="5113"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pStyle w:val="Default"/>
              <w:rPr>
                <w:color w:val="auto"/>
              </w:rPr>
            </w:pPr>
            <w:r w:rsidRPr="00D34AA4">
              <w:rPr>
                <w:color w:val="auto"/>
              </w:rPr>
              <w:t xml:space="preserve">1 % </w:t>
            </w:r>
            <w:r w:rsidRPr="00D34AA4">
              <w:t>артық емес</w:t>
            </w:r>
          </w:p>
          <w:p w:rsidR="003F0571" w:rsidRPr="00D34AA4" w:rsidRDefault="003F0571" w:rsidP="00E152E4">
            <w:pPr>
              <w:pStyle w:val="Default"/>
              <w:ind w:firstLine="567"/>
              <w:rPr>
                <w:color w:val="auto"/>
              </w:rPr>
            </w:pPr>
          </w:p>
        </w:tc>
        <w:tc>
          <w:tcPr>
            <w:tcW w:w="1974"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pStyle w:val="Default"/>
            </w:pPr>
            <w:r w:rsidRPr="00D34AA4">
              <w:t>ЕАЭО Ф 2.</w:t>
            </w:r>
            <w:r w:rsidRPr="00D34AA4">
              <w:rPr>
                <w:i/>
              </w:rPr>
              <w:t>1.4.16</w:t>
            </w:r>
            <w:r w:rsidRPr="00D34AA4">
              <w:t xml:space="preserve"> ҚР МФ, 1т., </w:t>
            </w:r>
            <w:r w:rsidRPr="00D34AA4">
              <w:rPr>
                <w:i/>
              </w:rPr>
              <w:t>2.4.16</w:t>
            </w:r>
          </w:p>
        </w:tc>
      </w:tr>
      <w:tr w:rsidR="003F0571" w:rsidRPr="00D34AA4" w:rsidTr="00E152E4">
        <w:tc>
          <w:tcPr>
            <w:tcW w:w="2439" w:type="dxa"/>
            <w:tcBorders>
              <w:top w:val="single" w:sz="4" w:space="0" w:color="auto"/>
              <w:left w:val="single" w:sz="4" w:space="0" w:color="auto"/>
              <w:bottom w:val="nil"/>
              <w:right w:val="single" w:sz="4" w:space="0" w:color="auto"/>
            </w:tcBorders>
          </w:tcPr>
          <w:p w:rsidR="003F0571" w:rsidRPr="00D34AA4" w:rsidRDefault="003F0571" w:rsidP="00E152E4">
            <w:pPr>
              <w:pStyle w:val="Default"/>
              <w:ind w:firstLine="63"/>
              <w:rPr>
                <w:color w:val="auto"/>
              </w:rPr>
            </w:pPr>
            <w:r w:rsidRPr="00D34AA4">
              <w:t>Микробиологиялық тазалығы</w:t>
            </w:r>
          </w:p>
        </w:tc>
        <w:tc>
          <w:tcPr>
            <w:tcW w:w="5113" w:type="dxa"/>
            <w:tcBorders>
              <w:top w:val="single" w:sz="4" w:space="0" w:color="auto"/>
              <w:left w:val="single" w:sz="4" w:space="0" w:color="auto"/>
              <w:bottom w:val="nil"/>
              <w:right w:val="single" w:sz="4" w:space="0" w:color="auto"/>
            </w:tcBorders>
          </w:tcPr>
          <w:p w:rsidR="003F0571" w:rsidRPr="00D34AA4" w:rsidRDefault="003F0571" w:rsidP="00E152E4">
            <w:pPr>
              <w:pStyle w:val="Default"/>
              <w:jc w:val="both"/>
              <w:rPr>
                <w:vertAlign w:val="superscript"/>
              </w:rPr>
            </w:pPr>
            <w:r w:rsidRPr="00D34AA4">
              <w:rPr>
                <w:lang w:val="kk-KZ"/>
              </w:rPr>
              <w:t>А</w:t>
            </w:r>
            <w:r w:rsidRPr="00D34AA4">
              <w:t>эробты микроорганизмдердің жалпы саны: 10</w:t>
            </w:r>
            <w:r w:rsidRPr="00D34AA4">
              <w:rPr>
                <w:vertAlign w:val="superscript"/>
              </w:rPr>
              <w:t>5</w:t>
            </w:r>
            <w:r w:rsidRPr="00D34AA4">
              <w:t>; Жалпы саңырауқұлақтар 10</w:t>
            </w:r>
            <w:r w:rsidRPr="00D34AA4">
              <w:rPr>
                <w:vertAlign w:val="superscript"/>
              </w:rPr>
              <w:t>2</w:t>
            </w:r>
          </w:p>
          <w:p w:rsidR="003F0571" w:rsidRPr="00D34AA4" w:rsidRDefault="003F0571" w:rsidP="00E152E4">
            <w:pPr>
              <w:pStyle w:val="Default"/>
              <w:jc w:val="both"/>
            </w:pPr>
            <w:r w:rsidRPr="00D34AA4">
              <w:t xml:space="preserve">артық емес, </w:t>
            </w:r>
            <w:r w:rsidRPr="00D34AA4">
              <w:rPr>
                <w:i/>
              </w:rPr>
              <w:t>Escherichia coli</w:t>
            </w:r>
            <w:r w:rsidRPr="00D34AA4">
              <w:t xml:space="preserve"> болмауы керек.</w:t>
            </w:r>
          </w:p>
        </w:tc>
        <w:tc>
          <w:tcPr>
            <w:tcW w:w="1974" w:type="dxa"/>
            <w:tcBorders>
              <w:top w:val="single" w:sz="4" w:space="0" w:color="auto"/>
              <w:left w:val="single" w:sz="4" w:space="0" w:color="auto"/>
              <w:bottom w:val="nil"/>
              <w:right w:val="single" w:sz="4" w:space="0" w:color="auto"/>
            </w:tcBorders>
          </w:tcPr>
          <w:p w:rsidR="003F0571" w:rsidRPr="00D34AA4" w:rsidRDefault="003F0571" w:rsidP="00E152E4">
            <w:pPr>
              <w:pStyle w:val="Default"/>
              <w:rPr>
                <w:color w:val="auto"/>
              </w:rPr>
            </w:pPr>
            <w:r w:rsidRPr="00D34AA4">
              <w:t xml:space="preserve">ЕАЭО Ф </w:t>
            </w:r>
            <w:r w:rsidRPr="00D34AA4">
              <w:rPr>
                <w:i/>
              </w:rPr>
              <w:t>2.3.1.4</w:t>
            </w:r>
            <w:r w:rsidRPr="00D34AA4">
              <w:t xml:space="preserve">. ҚР МФ, т. 1, </w:t>
            </w:r>
            <w:r w:rsidRPr="00D34AA4">
              <w:rPr>
                <w:i/>
              </w:rPr>
              <w:t>5.1.4, 2.6.12, 2.6.13.</w:t>
            </w:r>
          </w:p>
        </w:tc>
      </w:tr>
      <w:tr w:rsidR="003F0571" w:rsidRPr="00D34AA4" w:rsidTr="00E152E4">
        <w:tc>
          <w:tcPr>
            <w:tcW w:w="2439" w:type="dxa"/>
          </w:tcPr>
          <w:p w:rsidR="003F0571" w:rsidRPr="00D34AA4" w:rsidRDefault="003F0571" w:rsidP="00E152E4">
            <w:pPr>
              <w:pStyle w:val="Default"/>
              <w:jc w:val="both"/>
              <w:rPr>
                <w:color w:val="auto"/>
                <w:lang w:val="kk-KZ"/>
              </w:rPr>
            </w:pPr>
            <w:r w:rsidRPr="00D34AA4">
              <w:rPr>
                <w:color w:val="auto"/>
                <w:lang w:val="kk-KZ"/>
              </w:rPr>
              <w:t>Сандық анықтау:</w:t>
            </w:r>
          </w:p>
          <w:p w:rsidR="003F0571" w:rsidRPr="00D34AA4" w:rsidRDefault="003F0571" w:rsidP="00E152E4">
            <w:pPr>
              <w:pStyle w:val="Default"/>
              <w:ind w:firstLine="63"/>
              <w:jc w:val="both"/>
              <w:rPr>
                <w:color w:val="auto"/>
                <w:lang w:val="kk-KZ"/>
              </w:rPr>
            </w:pPr>
            <w:r w:rsidRPr="00D34AA4">
              <w:rPr>
                <w:color w:val="auto"/>
                <w:lang w:val="kk-KZ"/>
              </w:rPr>
              <w:t>-фенол қышқылы</w:t>
            </w:r>
          </w:p>
          <w:p w:rsidR="003F0571" w:rsidRPr="00D34AA4" w:rsidRDefault="003F0571" w:rsidP="00E152E4">
            <w:pPr>
              <w:pStyle w:val="Default"/>
              <w:ind w:firstLine="63"/>
              <w:jc w:val="both"/>
              <w:rPr>
                <w:color w:val="auto"/>
                <w:lang w:val="kk-KZ"/>
              </w:rPr>
            </w:pPr>
          </w:p>
        </w:tc>
        <w:tc>
          <w:tcPr>
            <w:tcW w:w="5113" w:type="dxa"/>
          </w:tcPr>
          <w:p w:rsidR="003F0571" w:rsidRPr="00D34AA4" w:rsidRDefault="003F0571" w:rsidP="00E152E4">
            <w:pPr>
              <w:pStyle w:val="Default"/>
              <w:rPr>
                <w:color w:val="auto"/>
              </w:rPr>
            </w:pPr>
            <w:r w:rsidRPr="00D34AA4">
              <w:rPr>
                <w:color w:val="auto"/>
              </w:rPr>
              <w:t>4</w:t>
            </w:r>
            <w:r w:rsidRPr="00D34AA4">
              <w:rPr>
                <w:color w:val="auto"/>
                <w:lang w:val="en-US"/>
              </w:rPr>
              <w:t>,5</w:t>
            </w:r>
            <w:r w:rsidRPr="00D34AA4">
              <w:rPr>
                <w:color w:val="auto"/>
              </w:rPr>
              <w:t xml:space="preserve"> % кем емес                                                                                                                                                                                                                                                                                                                                                                                                                                                                                                                                                                                                                                                                                                                                                                                                                                                                                                                                                                                                                                                                                                                                                                                                                                                                                                                                                                                                                                                                                                                                                                                                                                                                                                                                                                                                                                                                                                                         </w:t>
            </w:r>
          </w:p>
        </w:tc>
        <w:tc>
          <w:tcPr>
            <w:tcW w:w="1974" w:type="dxa"/>
          </w:tcPr>
          <w:p w:rsidR="003F0571" w:rsidRPr="00D34AA4" w:rsidRDefault="003F0571" w:rsidP="00E152E4">
            <w:pPr>
              <w:pStyle w:val="Default"/>
              <w:rPr>
                <w:color w:val="auto"/>
                <w:lang w:val="kk-KZ"/>
              </w:rPr>
            </w:pPr>
            <w:r w:rsidRPr="00D34AA4">
              <w:rPr>
                <w:lang w:val="kk-KZ"/>
              </w:rPr>
              <w:t>НҚ сәйкес</w:t>
            </w:r>
          </w:p>
          <w:p w:rsidR="003F0571" w:rsidRPr="00D34AA4" w:rsidRDefault="003F0571" w:rsidP="00E152E4">
            <w:pPr>
              <w:pStyle w:val="Default"/>
              <w:rPr>
                <w:color w:val="auto"/>
                <w:highlight w:val="yellow"/>
              </w:rPr>
            </w:pPr>
          </w:p>
        </w:tc>
      </w:tr>
      <w:tr w:rsidR="003F0571" w:rsidRPr="00D34AA4" w:rsidTr="00E152E4">
        <w:tc>
          <w:tcPr>
            <w:tcW w:w="2439" w:type="dxa"/>
          </w:tcPr>
          <w:p w:rsidR="003F0571" w:rsidRPr="00D34AA4" w:rsidRDefault="003F0571" w:rsidP="00E152E4">
            <w:pPr>
              <w:pStyle w:val="Default"/>
              <w:ind w:firstLine="63"/>
              <w:rPr>
                <w:color w:val="auto"/>
              </w:rPr>
            </w:pPr>
            <w:r w:rsidRPr="00D34AA4">
              <w:rPr>
                <w:color w:val="auto"/>
              </w:rPr>
              <w:t>Радионуклидтер</w:t>
            </w:r>
          </w:p>
          <w:p w:rsidR="003F0571" w:rsidRPr="00D34AA4" w:rsidRDefault="003F0571" w:rsidP="00E152E4">
            <w:pPr>
              <w:pStyle w:val="Default"/>
              <w:ind w:firstLine="63"/>
              <w:rPr>
                <w:color w:val="auto"/>
              </w:rPr>
            </w:pPr>
          </w:p>
        </w:tc>
        <w:tc>
          <w:tcPr>
            <w:tcW w:w="5113" w:type="dxa"/>
          </w:tcPr>
          <w:tbl>
            <w:tblPr>
              <w:tblW w:w="0" w:type="auto"/>
              <w:tblBorders>
                <w:top w:val="nil"/>
                <w:left w:val="nil"/>
                <w:bottom w:val="nil"/>
                <w:right w:val="nil"/>
              </w:tblBorders>
              <w:tblLook w:val="0000" w:firstRow="0" w:lastRow="0" w:firstColumn="0" w:lastColumn="0" w:noHBand="0" w:noVBand="0"/>
            </w:tblPr>
            <w:tblGrid>
              <w:gridCol w:w="3993"/>
            </w:tblGrid>
            <w:tr w:rsidR="003F0571" w:rsidRPr="00D34AA4" w:rsidTr="00E152E4">
              <w:trPr>
                <w:trHeight w:val="247"/>
              </w:trPr>
              <w:tc>
                <w:tcPr>
                  <w:tcW w:w="0" w:type="auto"/>
                </w:tcPr>
                <w:p w:rsidR="003F0571" w:rsidRPr="00D34AA4" w:rsidRDefault="003F0571" w:rsidP="00E152E4">
                  <w:pPr>
                    <w:autoSpaceDE w:val="0"/>
                    <w:autoSpaceDN w:val="0"/>
                    <w:adjustRightInd w:val="0"/>
                    <w:spacing w:after="0" w:line="240" w:lineRule="auto"/>
                    <w:jc w:val="both"/>
                    <w:rPr>
                      <w:rFonts w:ascii="Times New Roman" w:hAnsi="Times New Roman" w:cs="Times New Roman"/>
                      <w:sz w:val="24"/>
                      <w:szCs w:val="24"/>
                    </w:rPr>
                  </w:pPr>
                  <w:r w:rsidRPr="00D34AA4">
                    <w:rPr>
                      <w:rFonts w:ascii="Times New Roman" w:hAnsi="Times New Roman" w:cs="Times New Roman"/>
                      <w:sz w:val="24"/>
                      <w:szCs w:val="24"/>
                    </w:rPr>
                    <w:t>Мемл. ұйымның талаптарына сәйкес</w:t>
                  </w:r>
                </w:p>
              </w:tc>
            </w:tr>
          </w:tbl>
          <w:p w:rsidR="003F0571" w:rsidRPr="00D34AA4" w:rsidRDefault="003F0571" w:rsidP="00E152E4">
            <w:pPr>
              <w:pStyle w:val="Default"/>
              <w:ind w:firstLine="567"/>
              <w:rPr>
                <w:color w:val="auto"/>
              </w:rPr>
            </w:pPr>
          </w:p>
        </w:tc>
        <w:tc>
          <w:tcPr>
            <w:tcW w:w="1974" w:type="dxa"/>
          </w:tcPr>
          <w:p w:rsidR="003F0571" w:rsidRPr="00D34AA4" w:rsidRDefault="003F0571" w:rsidP="00E152E4">
            <w:pPr>
              <w:pStyle w:val="Default"/>
              <w:rPr>
                <w:color w:val="auto"/>
              </w:rPr>
            </w:pPr>
            <w:r w:rsidRPr="00D34AA4">
              <w:t>ҚР МФ, 1т., б.564</w:t>
            </w:r>
          </w:p>
        </w:tc>
      </w:tr>
      <w:tr w:rsidR="003F0571" w:rsidRPr="00D34AA4" w:rsidTr="00E152E4">
        <w:tc>
          <w:tcPr>
            <w:tcW w:w="2439" w:type="dxa"/>
          </w:tcPr>
          <w:p w:rsidR="003F0571" w:rsidRPr="00D34AA4" w:rsidRDefault="003F0571" w:rsidP="00E152E4">
            <w:pPr>
              <w:pStyle w:val="Default"/>
              <w:ind w:firstLine="63"/>
              <w:rPr>
                <w:color w:val="auto"/>
              </w:rPr>
            </w:pPr>
            <w:r w:rsidRPr="00D34AA4">
              <w:rPr>
                <w:color w:val="auto"/>
              </w:rPr>
              <w:t>Ауыр металдар</w:t>
            </w:r>
          </w:p>
          <w:p w:rsidR="003F0571" w:rsidRPr="00D34AA4" w:rsidRDefault="003F0571" w:rsidP="00E152E4">
            <w:pPr>
              <w:pStyle w:val="Default"/>
              <w:ind w:firstLine="63"/>
              <w:rPr>
                <w:color w:val="auto"/>
              </w:rPr>
            </w:pPr>
          </w:p>
        </w:tc>
        <w:tc>
          <w:tcPr>
            <w:tcW w:w="5113" w:type="dxa"/>
          </w:tcPr>
          <w:p w:rsidR="003F0571" w:rsidRPr="00D34AA4" w:rsidRDefault="003F0571" w:rsidP="00E152E4">
            <w:pPr>
              <w:pStyle w:val="Default"/>
              <w:rPr>
                <w:color w:val="auto"/>
              </w:rPr>
            </w:pPr>
            <w:r w:rsidRPr="00D34AA4">
              <w:t>Мемл. ұйымның талаптарына сәйкес</w:t>
            </w:r>
          </w:p>
        </w:tc>
        <w:tc>
          <w:tcPr>
            <w:tcW w:w="1974" w:type="dxa"/>
          </w:tcPr>
          <w:p w:rsidR="003F0571" w:rsidRPr="00D34AA4" w:rsidRDefault="003F0571" w:rsidP="00E152E4">
            <w:pPr>
              <w:pStyle w:val="Default"/>
              <w:rPr>
                <w:color w:val="auto"/>
              </w:rPr>
            </w:pPr>
            <w:r w:rsidRPr="00D34AA4">
              <w:t xml:space="preserve">ЕАЭО Ф </w:t>
            </w:r>
            <w:r w:rsidRPr="00D34AA4">
              <w:rPr>
                <w:i/>
              </w:rPr>
              <w:t>2.1.4.21</w:t>
            </w:r>
            <w:r w:rsidRPr="00D34AA4">
              <w:t xml:space="preserve">. ҚР МФ, 1 т., </w:t>
            </w:r>
            <w:r w:rsidRPr="00D34AA4">
              <w:rPr>
                <w:i/>
              </w:rPr>
              <w:t>2.4.8,</w:t>
            </w:r>
            <w:r w:rsidRPr="00D34AA4">
              <w:t xml:space="preserve"> А әдіс ҚР МФ, 1т., б.564</w:t>
            </w:r>
          </w:p>
        </w:tc>
      </w:tr>
      <w:tr w:rsidR="003F0571" w:rsidRPr="00D34AA4" w:rsidTr="00E152E4">
        <w:tc>
          <w:tcPr>
            <w:tcW w:w="2439" w:type="dxa"/>
          </w:tcPr>
          <w:p w:rsidR="003F0571" w:rsidRPr="00D34AA4" w:rsidRDefault="003F0571" w:rsidP="00E152E4">
            <w:pPr>
              <w:pStyle w:val="Default"/>
              <w:rPr>
                <w:color w:val="auto"/>
              </w:rPr>
            </w:pPr>
            <w:r w:rsidRPr="00D34AA4">
              <w:rPr>
                <w:color w:val="auto"/>
              </w:rPr>
              <w:t>Орау</w:t>
            </w:r>
          </w:p>
        </w:tc>
        <w:tc>
          <w:tcPr>
            <w:tcW w:w="5113" w:type="dxa"/>
          </w:tcPr>
          <w:p w:rsidR="003F0571" w:rsidRPr="00D34AA4" w:rsidRDefault="003F0571" w:rsidP="00E152E4">
            <w:pPr>
              <w:pStyle w:val="Default"/>
              <w:jc w:val="both"/>
              <w:rPr>
                <w:color w:val="auto"/>
              </w:rPr>
            </w:pPr>
            <w:r w:rsidRPr="00D34AA4">
              <w:rPr>
                <w:lang w:val="kk-KZ"/>
              </w:rPr>
              <w:t xml:space="preserve">Шикізатты 5 кг-нан </w:t>
            </w:r>
            <w:r w:rsidRPr="00D34AA4">
              <w:t>бірнеше қабатты крафт-қағаздан дайындалған</w:t>
            </w:r>
            <w:r w:rsidR="001D71E9">
              <w:t xml:space="preserve"> қаптарға орамдал</w:t>
            </w:r>
            <w:r w:rsidRPr="00D34AA4">
              <w:t>ды.</w:t>
            </w:r>
          </w:p>
        </w:tc>
        <w:tc>
          <w:tcPr>
            <w:tcW w:w="1974" w:type="dxa"/>
          </w:tcPr>
          <w:p w:rsidR="003F0571" w:rsidRPr="00D34AA4" w:rsidRDefault="003F0571" w:rsidP="00E152E4">
            <w:pPr>
              <w:pStyle w:val="Default"/>
              <w:rPr>
                <w:color w:val="auto"/>
              </w:rPr>
            </w:pPr>
            <w:r w:rsidRPr="00D34AA4">
              <w:t>МЕМСТ 2228-81 сәйкес</w:t>
            </w:r>
          </w:p>
        </w:tc>
      </w:tr>
      <w:tr w:rsidR="003F0571" w:rsidRPr="00D34AA4" w:rsidTr="00E152E4">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Таңбалау</w:t>
            </w:r>
          </w:p>
        </w:tc>
        <w:tc>
          <w:tcPr>
            <w:tcW w:w="5113"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lang w:val="ru-RU"/>
              </w:rPr>
              <w:t>Таңбалауға</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қойылатын</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бекітілген</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талаптарға</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сәйкес</w:t>
            </w:r>
          </w:p>
        </w:tc>
        <w:tc>
          <w:tcPr>
            <w:tcW w:w="1974"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lang w:val="ru-RU"/>
              </w:rPr>
              <w:t>МЕМСТ РК 226 – 2000</w:t>
            </w:r>
          </w:p>
        </w:tc>
      </w:tr>
      <w:tr w:rsidR="003F0571" w:rsidRPr="00D34AA4" w:rsidTr="00E152E4">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Тасымалдау</w:t>
            </w:r>
          </w:p>
        </w:tc>
        <w:tc>
          <w:tcPr>
            <w:tcW w:w="5113" w:type="dxa"/>
          </w:tcPr>
          <w:p w:rsidR="003F0571" w:rsidRPr="00D34AA4" w:rsidRDefault="001A3240" w:rsidP="001A3240">
            <w:pPr>
              <w:pStyle w:val="TableParagraph"/>
              <w:rPr>
                <w:rFonts w:ascii="Times New Roman" w:hAnsi="Times New Roman" w:cs="Times New Roman"/>
                <w:sz w:val="24"/>
                <w:szCs w:val="24"/>
              </w:rPr>
            </w:pPr>
            <w:r w:rsidRPr="00D34AA4">
              <w:rPr>
                <w:rFonts w:ascii="Times New Roman" w:hAnsi="Times New Roman" w:cs="Times New Roman"/>
                <w:sz w:val="24"/>
                <w:szCs w:val="24"/>
                <w:lang w:val="ru-RU"/>
              </w:rPr>
              <w:t>ҚР</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ДСМ</w:t>
            </w:r>
            <w:r w:rsidRPr="00D34AA4">
              <w:rPr>
                <w:rFonts w:ascii="Times New Roman" w:hAnsi="Times New Roman" w:cs="Times New Roman"/>
                <w:sz w:val="24"/>
                <w:szCs w:val="24"/>
              </w:rPr>
              <w:t xml:space="preserve"> 16.02.2021</w:t>
            </w:r>
            <w:r w:rsidRPr="00D34AA4">
              <w:rPr>
                <w:rFonts w:ascii="Times New Roman" w:hAnsi="Times New Roman" w:cs="Times New Roman"/>
                <w:sz w:val="24"/>
                <w:szCs w:val="24"/>
                <w:lang w:val="ru-RU"/>
              </w:rPr>
              <w:t>ж</w:t>
            </w:r>
            <w:r w:rsidRPr="00D34AA4">
              <w:rPr>
                <w:rFonts w:ascii="Times New Roman" w:hAnsi="Times New Roman" w:cs="Times New Roman"/>
                <w:sz w:val="24"/>
                <w:szCs w:val="24"/>
              </w:rPr>
              <w:t xml:space="preserve">. № </w:t>
            </w:r>
            <w:r w:rsidRPr="00D34AA4">
              <w:rPr>
                <w:rFonts w:ascii="Times New Roman" w:hAnsi="Times New Roman" w:cs="Times New Roman"/>
                <w:sz w:val="24"/>
                <w:szCs w:val="24"/>
                <w:lang w:val="ru-RU"/>
              </w:rPr>
              <w:t>ҚР</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ДСМ</w:t>
            </w:r>
            <w:r w:rsidRPr="00D34AA4">
              <w:rPr>
                <w:rFonts w:ascii="Times New Roman" w:hAnsi="Times New Roman" w:cs="Times New Roman"/>
                <w:sz w:val="24"/>
                <w:szCs w:val="24"/>
              </w:rPr>
              <w:t xml:space="preserve">-19 </w:t>
            </w:r>
            <w:r w:rsidRPr="00D34AA4">
              <w:rPr>
                <w:rFonts w:ascii="Times New Roman" w:hAnsi="Times New Roman" w:cs="Times New Roman"/>
                <w:sz w:val="24"/>
                <w:szCs w:val="24"/>
                <w:lang w:val="ru-RU"/>
              </w:rPr>
              <w:t>бұйрығы</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ru-RU"/>
              </w:rPr>
              <w:t>МЕМСТ</w:t>
            </w:r>
            <w:r w:rsidRPr="00D34AA4">
              <w:rPr>
                <w:rFonts w:ascii="Times New Roman" w:hAnsi="Times New Roman" w:cs="Times New Roman"/>
                <w:sz w:val="24"/>
                <w:szCs w:val="24"/>
              </w:rPr>
              <w:t>17768-90</w:t>
            </w:r>
          </w:p>
        </w:tc>
        <w:tc>
          <w:tcPr>
            <w:tcW w:w="1974" w:type="dxa"/>
          </w:tcPr>
          <w:p w:rsidR="003F0571" w:rsidRPr="00D34AA4" w:rsidRDefault="001A3240" w:rsidP="00E152E4">
            <w:pPr>
              <w:pStyle w:val="TableParagraph"/>
              <w:rPr>
                <w:rFonts w:ascii="Times New Roman" w:hAnsi="Times New Roman" w:cs="Times New Roman"/>
                <w:sz w:val="24"/>
                <w:szCs w:val="24"/>
              </w:rPr>
            </w:pP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НҚ</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сәйкес</w:t>
            </w:r>
          </w:p>
        </w:tc>
      </w:tr>
      <w:tr w:rsidR="003F0571" w:rsidRPr="00D34AA4" w:rsidTr="00E152E4">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Сақтау</w:t>
            </w:r>
          </w:p>
        </w:tc>
        <w:tc>
          <w:tcPr>
            <w:tcW w:w="5113" w:type="dxa"/>
          </w:tcPr>
          <w:p w:rsidR="003F0571" w:rsidRPr="00D34AA4" w:rsidRDefault="003F0571" w:rsidP="00833B9B">
            <w:pPr>
              <w:pStyle w:val="TableParagraph"/>
              <w:rPr>
                <w:rFonts w:ascii="Times New Roman" w:hAnsi="Times New Roman" w:cs="Times New Roman"/>
                <w:sz w:val="24"/>
                <w:szCs w:val="24"/>
                <w:lang w:val="ru-RU"/>
              </w:rPr>
            </w:pPr>
            <w:r w:rsidRPr="00D34AA4">
              <w:rPr>
                <w:rFonts w:ascii="Times New Roman" w:hAnsi="Times New Roman" w:cs="Times New Roman"/>
                <w:sz w:val="24"/>
                <w:szCs w:val="24"/>
                <w:lang w:val="ru-RU"/>
              </w:rPr>
              <w:t>Ж</w:t>
            </w:r>
            <w:r w:rsidR="0045782C" w:rsidRPr="00D34AA4">
              <w:rPr>
                <w:rFonts w:ascii="Times New Roman" w:hAnsi="Times New Roman" w:cs="Times New Roman"/>
                <w:sz w:val="24"/>
                <w:szCs w:val="24"/>
                <w:lang w:val="ru-RU"/>
              </w:rPr>
              <w:t>арықтан қорғалған жерде 18°С</w:t>
            </w:r>
            <w:r w:rsidRPr="00D34AA4">
              <w:rPr>
                <w:rFonts w:ascii="Times New Roman" w:hAnsi="Times New Roman" w:cs="Times New Roman"/>
                <w:sz w:val="24"/>
                <w:szCs w:val="24"/>
                <w:lang w:val="ru-RU"/>
              </w:rPr>
              <w:t xml:space="preserve"> жоғары емес температурада </w:t>
            </w:r>
          </w:p>
        </w:tc>
        <w:tc>
          <w:tcPr>
            <w:tcW w:w="1974" w:type="dxa"/>
          </w:tcPr>
          <w:p w:rsidR="003F0571" w:rsidRPr="00D34AA4" w:rsidRDefault="00833B9B" w:rsidP="00E152E4">
            <w:pPr>
              <w:pStyle w:val="TableParagraph"/>
              <w:rPr>
                <w:rFonts w:ascii="Times New Roman" w:hAnsi="Times New Roman" w:cs="Times New Roman"/>
                <w:sz w:val="24"/>
                <w:szCs w:val="24"/>
              </w:rPr>
            </w:pPr>
            <w:r w:rsidRPr="00D34AA4">
              <w:rPr>
                <w:rFonts w:ascii="Times New Roman" w:hAnsi="Times New Roman" w:cs="Times New Roman"/>
                <w:sz w:val="24"/>
                <w:szCs w:val="24"/>
                <w:lang w:val="kk-KZ"/>
              </w:rPr>
              <w:t>ҚР МФ</w:t>
            </w:r>
            <w:r w:rsidR="00913115" w:rsidRPr="00D34AA4">
              <w:rPr>
                <w:rFonts w:ascii="Times New Roman" w:hAnsi="Times New Roman" w:cs="Times New Roman"/>
                <w:sz w:val="24"/>
                <w:szCs w:val="24"/>
                <w:lang w:val="kk-KZ"/>
              </w:rPr>
              <w:t xml:space="preserve"> </w:t>
            </w:r>
            <w:r w:rsidR="00913115" w:rsidRPr="00D34AA4">
              <w:rPr>
                <w:rFonts w:ascii="Times New Roman" w:hAnsi="Times New Roman" w:cs="Times New Roman"/>
                <w:sz w:val="24"/>
                <w:szCs w:val="24"/>
              </w:rPr>
              <w:t>I</w:t>
            </w:r>
            <w:r w:rsidR="00913115" w:rsidRPr="00D34AA4">
              <w:rPr>
                <w:rFonts w:ascii="Times New Roman" w:hAnsi="Times New Roman" w:cs="Times New Roman"/>
                <w:sz w:val="24"/>
                <w:szCs w:val="24"/>
                <w:lang w:val="kk-KZ"/>
              </w:rPr>
              <w:t xml:space="preserve">, </w:t>
            </w:r>
            <w:r w:rsidRPr="00D34AA4">
              <w:rPr>
                <w:rFonts w:ascii="Times New Roman" w:hAnsi="Times New Roman" w:cs="Times New Roman"/>
                <w:sz w:val="24"/>
                <w:szCs w:val="24"/>
                <w:lang w:val="kk-KZ"/>
              </w:rPr>
              <w:t>т.</w:t>
            </w:r>
            <w:r w:rsidR="00913115" w:rsidRPr="00D34AA4">
              <w:rPr>
                <w:rFonts w:ascii="Times New Roman" w:hAnsi="Times New Roman" w:cs="Times New Roman"/>
                <w:sz w:val="24"/>
                <w:szCs w:val="24"/>
              </w:rPr>
              <w:t>2</w:t>
            </w:r>
          </w:p>
        </w:tc>
      </w:tr>
      <w:tr w:rsidR="003F0571" w:rsidRPr="00D34AA4" w:rsidTr="00E152E4">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Сақтау</w:t>
            </w:r>
            <w:r w:rsidRPr="00D34AA4">
              <w:rPr>
                <w:rFonts w:ascii="Times New Roman" w:hAnsi="Times New Roman" w:cs="Times New Roman"/>
                <w:spacing w:val="-6"/>
                <w:sz w:val="24"/>
                <w:szCs w:val="24"/>
              </w:rPr>
              <w:t xml:space="preserve"> </w:t>
            </w:r>
            <w:r w:rsidRPr="00D34AA4">
              <w:rPr>
                <w:rFonts w:ascii="Times New Roman" w:hAnsi="Times New Roman" w:cs="Times New Roman"/>
                <w:sz w:val="24"/>
                <w:szCs w:val="24"/>
              </w:rPr>
              <w:t>мерзімі</w:t>
            </w:r>
          </w:p>
        </w:tc>
        <w:tc>
          <w:tcPr>
            <w:tcW w:w="5113"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2 жыл</w:t>
            </w:r>
          </w:p>
        </w:tc>
        <w:tc>
          <w:tcPr>
            <w:tcW w:w="1974"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НҚ</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сәйкес</w:t>
            </w:r>
          </w:p>
        </w:tc>
      </w:tr>
      <w:tr w:rsidR="003F0571" w:rsidRPr="00D34AA4" w:rsidTr="00E152E4">
        <w:tc>
          <w:tcPr>
            <w:tcW w:w="2439"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z w:val="24"/>
                <w:szCs w:val="24"/>
              </w:rPr>
              <w:t>Фармакологиялық</w:t>
            </w:r>
          </w:p>
          <w:p w:rsidR="003F0571" w:rsidRPr="00D34AA4" w:rsidRDefault="003F0571" w:rsidP="00E152E4">
            <w:pPr>
              <w:pStyle w:val="TableParagraph"/>
              <w:ind w:firstLine="205"/>
              <w:rPr>
                <w:rFonts w:ascii="Times New Roman" w:hAnsi="Times New Roman" w:cs="Times New Roman"/>
                <w:sz w:val="24"/>
                <w:szCs w:val="24"/>
              </w:rPr>
            </w:pPr>
            <w:r w:rsidRPr="00D34AA4">
              <w:rPr>
                <w:rFonts w:ascii="Times New Roman" w:hAnsi="Times New Roman" w:cs="Times New Roman"/>
                <w:sz w:val="24"/>
                <w:szCs w:val="24"/>
              </w:rPr>
              <w:t>әсері</w:t>
            </w:r>
          </w:p>
        </w:tc>
        <w:tc>
          <w:tcPr>
            <w:tcW w:w="5113" w:type="dxa"/>
          </w:tcPr>
          <w:p w:rsidR="003F0571" w:rsidRPr="00D34AA4" w:rsidRDefault="003F0571" w:rsidP="001A3240">
            <w:pPr>
              <w:pStyle w:val="TableParagraph"/>
              <w:rPr>
                <w:rFonts w:ascii="Times New Roman" w:hAnsi="Times New Roman" w:cs="Times New Roman"/>
                <w:sz w:val="24"/>
                <w:szCs w:val="24"/>
              </w:rPr>
            </w:pPr>
            <w:r w:rsidRPr="00D34AA4">
              <w:rPr>
                <w:rFonts w:ascii="Times New Roman" w:hAnsi="Times New Roman" w:cs="Times New Roman"/>
                <w:sz w:val="24"/>
                <w:szCs w:val="24"/>
                <w:lang w:val="kk-KZ"/>
              </w:rPr>
              <w:t>М</w:t>
            </w:r>
            <w:r w:rsidRPr="00D34AA4">
              <w:rPr>
                <w:rFonts w:ascii="Times New Roman" w:hAnsi="Times New Roman" w:cs="Times New Roman"/>
                <w:sz w:val="24"/>
                <w:szCs w:val="24"/>
              </w:rPr>
              <w:t>икробқа</w:t>
            </w:r>
            <w:r w:rsidRPr="00D34AA4">
              <w:rPr>
                <w:rFonts w:ascii="Times New Roman" w:hAnsi="Times New Roman" w:cs="Times New Roman"/>
                <w:spacing w:val="-3"/>
                <w:sz w:val="24"/>
                <w:szCs w:val="24"/>
              </w:rPr>
              <w:t xml:space="preserve"> </w:t>
            </w:r>
            <w:r w:rsidRPr="00D34AA4">
              <w:rPr>
                <w:rFonts w:ascii="Times New Roman" w:hAnsi="Times New Roman" w:cs="Times New Roman"/>
                <w:sz w:val="24"/>
                <w:szCs w:val="24"/>
              </w:rPr>
              <w:t>қарсы әсер</w:t>
            </w:r>
          </w:p>
        </w:tc>
        <w:tc>
          <w:tcPr>
            <w:tcW w:w="1974"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НҚ</w:t>
            </w:r>
            <w:r w:rsidRPr="00D34AA4">
              <w:rPr>
                <w:rFonts w:ascii="Times New Roman" w:hAnsi="Times New Roman" w:cs="Times New Roman"/>
                <w:spacing w:val="-2"/>
                <w:sz w:val="24"/>
                <w:szCs w:val="24"/>
              </w:rPr>
              <w:t xml:space="preserve"> </w:t>
            </w:r>
            <w:r w:rsidRPr="00D34AA4">
              <w:rPr>
                <w:rFonts w:ascii="Times New Roman" w:hAnsi="Times New Roman" w:cs="Times New Roman"/>
                <w:sz w:val="24"/>
                <w:szCs w:val="24"/>
              </w:rPr>
              <w:t>сәйкес</w:t>
            </w:r>
          </w:p>
        </w:tc>
      </w:tr>
    </w:tbl>
    <w:p w:rsidR="003F0571" w:rsidRPr="00D34AA4" w:rsidRDefault="003F0571" w:rsidP="003F0571">
      <w:pPr>
        <w:spacing w:after="0" w:line="240" w:lineRule="auto"/>
        <w:ind w:firstLine="567"/>
        <w:jc w:val="both"/>
        <w:rPr>
          <w:rFonts w:ascii="Times New Roman" w:eastAsiaTheme="minorEastAsia" w:hAnsi="Times New Roman" w:cs="Times New Roman"/>
          <w:i/>
          <w:kern w:val="24"/>
          <w:sz w:val="28"/>
          <w:szCs w:val="28"/>
          <w:lang w:val="kk-KZ" w:eastAsia="ru-RU"/>
        </w:rPr>
      </w:pP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i/>
          <w:kern w:val="24"/>
          <w:sz w:val="28"/>
          <w:szCs w:val="28"/>
          <w:lang w:val="kk-KZ" w:eastAsia="ru-RU"/>
        </w:rPr>
        <w:t>Dracocephalum nutans</w:t>
      </w:r>
      <w:r w:rsidRPr="00D34AA4">
        <w:rPr>
          <w:rFonts w:ascii="Times New Roman" w:eastAsiaTheme="minorEastAsia" w:hAnsi="Times New Roman" w:cs="Times New Roman"/>
          <w:kern w:val="24"/>
          <w:sz w:val="28"/>
          <w:szCs w:val="28"/>
          <w:lang w:val="kk-KZ" w:eastAsia="ru-RU"/>
        </w:rPr>
        <w:t xml:space="preserve"> және </w:t>
      </w:r>
      <w:r w:rsidRPr="00D34AA4">
        <w:rPr>
          <w:rFonts w:ascii="Times New Roman" w:eastAsiaTheme="minorEastAsia" w:hAnsi="Times New Roman" w:cs="Times New Roman"/>
          <w:i/>
          <w:kern w:val="24"/>
          <w:sz w:val="28"/>
          <w:szCs w:val="28"/>
          <w:lang w:val="kk-KZ" w:eastAsia="ru-RU"/>
        </w:rPr>
        <w:t>Dracocephalum ruyschiana</w:t>
      </w:r>
      <w:r w:rsidRPr="00D34AA4">
        <w:rPr>
          <w:rFonts w:ascii="Times New Roman" w:eastAsiaTheme="minorEastAsia" w:hAnsi="Times New Roman" w:cs="Times New Roman"/>
          <w:kern w:val="24"/>
          <w:sz w:val="28"/>
          <w:szCs w:val="28"/>
          <w:lang w:val="kk-KZ" w:eastAsia="ru-RU"/>
        </w:rPr>
        <w:t xml:space="preserve">  сақтау мерзімін анықтау бойынша зерттеулер Еуразиялық экономикалық комиссияның 2021 жылғы 7 желтоқсандағы № 169 «Өсімдік фармацевтикалық субстанцияларының (дәрілік өсімдік шикізаты негізіндегі препараттардың) және дәрілік өсімдік препараттарының тұрақтылығын зерттеуге қойылатын талаптарды бекіту туралы» және ҚР ДСМ 2020 жылғы 28 қазандағы №ҚР ДСМ165/2020 «Дәрілік затты өндірушінің дәрілік заттардың тұрақтылығын зерттеу, сақтау мерзімін белгілеу және қайта бақылау жүргізу қағидаларын бекіту туралы» бұйрығының және алқа шешімінің талаптарына сәйкес шикізаттың үш кезеңінде ұзақ мерзімді сынақтар әдісімен жүргізілді.  </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 xml:space="preserve">Тұрақтылықты зерттеу және нақты (ұзақ) уақытта зерттеулерге келесідедей параметрде болуы керек: температура 18°С, салыстырмалы ылғалдылық (60±5) %. Сапа көрсеткіштерін бақылау </w:t>
      </w:r>
      <w:r w:rsidR="00833B9B" w:rsidRPr="00D34AA4">
        <w:rPr>
          <w:rFonts w:ascii="Times New Roman" w:eastAsiaTheme="minorEastAsia" w:hAnsi="Times New Roman" w:cs="Times New Roman"/>
          <w:kern w:val="24"/>
          <w:sz w:val="28"/>
          <w:szCs w:val="28"/>
          <w:lang w:val="kk-KZ" w:eastAsia="ru-RU"/>
        </w:rPr>
        <w:t>кезеңділігі</w:t>
      </w:r>
      <w:r w:rsidRPr="00D34AA4">
        <w:rPr>
          <w:rFonts w:ascii="Times New Roman" w:eastAsiaTheme="minorEastAsia" w:hAnsi="Times New Roman" w:cs="Times New Roman"/>
          <w:kern w:val="24"/>
          <w:sz w:val="28"/>
          <w:szCs w:val="28"/>
          <w:lang w:val="kk-KZ" w:eastAsia="ru-RU"/>
        </w:rPr>
        <w:t xml:space="preserve"> бірінші жылы әрбір 3 ай сайын, екінші жылы әрбір 6 ай сайын тексерілді.</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Қаптама материалы крафт-қағазынан жасалған қаптарда өсімдік шикізатымен тікелей жанасуымен салынады, қаптама материалдары нормативті құжаттың талаптарына сай келеді.</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hAnsi="Times New Roman" w:cs="Times New Roman"/>
          <w:sz w:val="28"/>
          <w:szCs w:val="28"/>
          <w:lang w:val="kk-KZ"/>
        </w:rPr>
        <w:lastRenderedPageBreak/>
        <w:t xml:space="preserve">«Микробиологиялық тазалық» сапа параметрі тұрақтылыққа зерттеу жүргізу кезінде басында және соңында жүзеге асырылды. Нақты (ұзақ) уақыт кезіндегі тұрақтылыққа зерттеудің барлық </w:t>
      </w:r>
      <w:r w:rsidR="00833B9B" w:rsidRPr="00D34AA4">
        <w:rPr>
          <w:rFonts w:ascii="Times New Roman" w:hAnsi="Times New Roman" w:cs="Times New Roman"/>
          <w:sz w:val="28"/>
          <w:szCs w:val="28"/>
          <w:lang w:val="kk-KZ"/>
        </w:rPr>
        <w:t>кезеңді</w:t>
      </w:r>
      <w:r w:rsidR="007F505A"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24 ай бойы 18°С температурада және 60±5% салыстырмалы ылғалдылықта болатын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берілген уақыт аралығында шикізаттың сапалық және сандық сипаттамалары және микробиологиялық тазалығы регламентелетін шекті мөлшерде екендігін көрсетеді. Шикізаттың қаптамасы дайын өнімді сыртқы факторлардағы қолайсыз жағдайлардан қорғайды, периодты сақтау кезінде бөгде қоспалардың болмағандығы анықталынды, бұл ҚР МФ талаптарына сәйкес.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нақты (ұзақ) уақыттағы тұрақтылыққа зерттеулердің негізінде қайта бақылау мерзімі жүргізілді: сақтау мерзімі 2 жыл деп бекітілді. Зерттеу нәтижелерінің қорытындысы бойынша регламенттелген параметрлер сапа көрсеткіштеріне сәйкес екендігі анықталды. 24 ай ішінде біріншілік қаптамадағы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тұрақтылығын сынау кезеңінде тұрақтылықтың сапа параметрлері регламенттелетін шекті мөлшерінде болды және нәтижелері </w:t>
      </w:r>
      <w:r w:rsidR="00913115" w:rsidRPr="00D34AA4">
        <w:rPr>
          <w:rFonts w:ascii="Times New Roman" w:hAnsi="Times New Roman" w:cs="Times New Roman"/>
          <w:sz w:val="28"/>
          <w:szCs w:val="28"/>
          <w:lang w:val="kk-KZ"/>
        </w:rPr>
        <w:t>18,19</w:t>
      </w:r>
      <w:r w:rsidRPr="00D34AA4">
        <w:rPr>
          <w:rFonts w:ascii="Times New Roman" w:hAnsi="Times New Roman" w:cs="Times New Roman"/>
          <w:sz w:val="28"/>
          <w:szCs w:val="28"/>
          <w:lang w:val="kk-KZ"/>
        </w:rPr>
        <w:t xml:space="preserve"> - кестелерде көрсетілген.</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sectPr w:rsidR="003F0571" w:rsidRPr="00D34AA4" w:rsidSect="00E152E4">
          <w:pgSz w:w="11906" w:h="16838"/>
          <w:pgMar w:top="1134" w:right="567" w:bottom="1134" w:left="1701" w:header="708" w:footer="708" w:gutter="0"/>
          <w:cols w:space="708"/>
          <w:docGrid w:linePitch="360"/>
        </w:sect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Кесте 1</w:t>
      </w:r>
      <w:r w:rsidR="00913115" w:rsidRPr="00D34AA4">
        <w:rPr>
          <w:rFonts w:ascii="Times New Roman" w:hAnsi="Times New Roman" w:cs="Times New Roman"/>
          <w:sz w:val="28"/>
          <w:szCs w:val="28"/>
          <w:lang w:val="kk-KZ"/>
        </w:rPr>
        <w:t>8-</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w:t>
      </w:r>
      <w:r w:rsidRPr="00D34AA4">
        <w:rPr>
          <w:rFonts w:ascii="Times New Roman" w:hAnsi="Times New Roman" w:cs="Times New Roman"/>
          <w:i/>
          <w:iCs/>
          <w:sz w:val="28"/>
          <w:szCs w:val="28"/>
          <w:lang w:val="kk-KZ"/>
        </w:rPr>
        <w:t>.</w:t>
      </w:r>
      <w:r w:rsidRPr="00D34AA4">
        <w:rPr>
          <w:rFonts w:ascii="Times New Roman" w:hAnsi="Times New Roman" w:cs="Times New Roman"/>
          <w:sz w:val="28"/>
          <w:szCs w:val="28"/>
          <w:lang w:val="kk-KZ"/>
        </w:rPr>
        <w:t xml:space="preserve"> сақтау мерзімін белгілеу</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2077"/>
        <w:gridCol w:w="1533"/>
        <w:gridCol w:w="1723"/>
        <w:gridCol w:w="3795"/>
        <w:gridCol w:w="776"/>
        <w:gridCol w:w="776"/>
        <w:gridCol w:w="776"/>
        <w:gridCol w:w="776"/>
        <w:gridCol w:w="776"/>
        <w:gridCol w:w="776"/>
        <w:gridCol w:w="776"/>
      </w:tblGrid>
      <w:tr w:rsidR="003F0571" w:rsidRPr="00224B99" w:rsidTr="00E152E4">
        <w:tc>
          <w:tcPr>
            <w:tcW w:w="14560" w:type="dxa"/>
            <w:gridSpan w:val="11"/>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Орау: тығыз жабылатын ыдыс </w:t>
            </w:r>
          </w:p>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Сынақтың басталу мерзімі:06.2021 ж</w:t>
            </w:r>
          </w:p>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 Сынақтың аяқталу мерзімі: 06.2023ж                                                                                                                                                                       Кезең: 010621, 020621, 030623</w:t>
            </w:r>
          </w:p>
        </w:tc>
      </w:tr>
      <w:tr w:rsidR="003F0571" w:rsidRPr="00D34AA4" w:rsidTr="00E152E4">
        <w:tc>
          <w:tcPr>
            <w:tcW w:w="2077"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Сапа көрсеткіштері</w:t>
            </w:r>
          </w:p>
        </w:tc>
        <w:tc>
          <w:tcPr>
            <w:tcW w:w="1533"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Зерттеу шарттары</w:t>
            </w:r>
          </w:p>
        </w:tc>
        <w:tc>
          <w:tcPr>
            <w:tcW w:w="1723"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Зерттеулер әдісі</w:t>
            </w:r>
          </w:p>
        </w:tc>
        <w:tc>
          <w:tcPr>
            <w:tcW w:w="3795"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Нормалары</w:t>
            </w:r>
          </w:p>
        </w:tc>
        <w:tc>
          <w:tcPr>
            <w:tcW w:w="5432" w:type="dxa"/>
            <w:gridSpan w:val="7"/>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Бақылау кезеңдері, ай</w:t>
            </w:r>
          </w:p>
        </w:tc>
      </w:tr>
      <w:tr w:rsidR="003F0571" w:rsidRPr="00D34AA4" w:rsidTr="00E152E4">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9</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12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18</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24</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Сипаттамасы</w:t>
            </w:r>
          </w:p>
        </w:tc>
        <w:tc>
          <w:tcPr>
            <w:tcW w:w="1533" w:type="dxa"/>
            <w:vMerge w:val="restart"/>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Температура 18°С; Салыстырмалы ылғалдылық: (60±5) %;</w:t>
            </w: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ҚР МФ, 1 т., 571 б.</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i/>
                <w:sz w:val="20"/>
                <w:szCs w:val="20"/>
                <w:lang w:val="kk-KZ"/>
              </w:rPr>
              <w:t>Dracocephalum   ruyschiana</w:t>
            </w:r>
            <w:r w:rsidRPr="00D34AA4">
              <w:rPr>
                <w:rFonts w:ascii="Times New Roman" w:hAnsi="Times New Roman" w:cs="Times New Roman"/>
                <w:sz w:val="20"/>
                <w:szCs w:val="20"/>
                <w:lang w:val="kk-KZ"/>
              </w:rPr>
              <w:t xml:space="preserve"> L</w:t>
            </w:r>
            <w:r w:rsidRPr="00D34AA4">
              <w:rPr>
                <w:rFonts w:ascii="Times New Roman" w:hAnsi="Times New Roman" w:cs="Times New Roman"/>
                <w:i/>
                <w:iCs/>
                <w:sz w:val="20"/>
                <w:szCs w:val="20"/>
                <w:lang w:val="kk-KZ"/>
              </w:rPr>
              <w:t>.</w:t>
            </w:r>
            <w:r w:rsidRPr="00D34AA4">
              <w:rPr>
                <w:rFonts w:ascii="Times New Roman" w:hAnsi="Times New Roman" w:cs="Times New Roman"/>
                <w:sz w:val="20"/>
                <w:szCs w:val="20"/>
                <w:lang w:val="kk-KZ"/>
              </w:rPr>
              <w:t xml:space="preserve">  шикізаты сабақ, жапырақ, гүлінен тұрады. Өзіне тән иісі бар</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Идентификация</w:t>
            </w:r>
          </w:p>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rPr>
              <w:t xml:space="preserve">- </w:t>
            </w:r>
            <w:r w:rsidRPr="00D34AA4">
              <w:rPr>
                <w:rFonts w:ascii="Times New Roman" w:hAnsi="Times New Roman" w:cs="Times New Roman"/>
                <w:sz w:val="20"/>
                <w:szCs w:val="20"/>
                <w:lang w:val="kk-KZ"/>
              </w:rPr>
              <w:t>эфир майы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rPr>
              <w:t>Н</w:t>
            </w:r>
            <w:r w:rsidRPr="00D34AA4">
              <w:rPr>
                <w:rFonts w:ascii="Times New Roman" w:hAnsi="Times New Roman" w:cs="Times New Roman"/>
                <w:sz w:val="20"/>
                <w:szCs w:val="20"/>
                <w:lang w:val="kk-KZ"/>
              </w:rPr>
              <w:t>Қ сәйкес</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num" w:pos="851"/>
              </w:tabs>
              <w:jc w:val="both"/>
              <w:rPr>
                <w:rStyle w:val="af2"/>
                <w:rFonts w:ascii="Times New Roman" w:hAnsi="Times New Roman" w:cs="Times New Roman"/>
                <w:noProof/>
                <w:sz w:val="20"/>
                <w:szCs w:val="20"/>
                <w:lang w:val="kk-KZ"/>
              </w:rPr>
            </w:pPr>
            <w:r w:rsidRPr="00D34AA4">
              <w:rPr>
                <w:rStyle w:val="af2"/>
                <w:rFonts w:ascii="Times New Roman" w:hAnsi="Times New Roman" w:cs="Times New Roman"/>
                <w:noProof/>
                <w:sz w:val="20"/>
                <w:szCs w:val="20"/>
              </w:rPr>
              <w:t>Метилен к</w:t>
            </w:r>
            <w:r w:rsidRPr="00D34AA4">
              <w:rPr>
                <w:rStyle w:val="af2"/>
                <w:rFonts w:ascii="Times New Roman" w:hAnsi="Times New Roman" w:cs="Times New Roman"/>
                <w:noProof/>
                <w:sz w:val="20"/>
                <w:szCs w:val="20"/>
                <w:lang w:val="kk-KZ"/>
              </w:rPr>
              <w:t>өгін</w:t>
            </w:r>
            <w:r w:rsidR="001D71E9">
              <w:rPr>
                <w:rStyle w:val="af2"/>
                <w:rFonts w:ascii="Times New Roman" w:hAnsi="Times New Roman" w:cs="Times New Roman"/>
                <w:noProof/>
                <w:sz w:val="20"/>
                <w:szCs w:val="20"/>
                <w:lang w:val="kk-KZ"/>
              </w:rPr>
              <w:t xml:space="preserve"> қосқанда көк түске боял</w:t>
            </w:r>
            <w:r w:rsidRPr="00D34AA4">
              <w:rPr>
                <w:rStyle w:val="af2"/>
                <w:rFonts w:ascii="Times New Roman" w:hAnsi="Times New Roman" w:cs="Times New Roman"/>
                <w:noProof/>
                <w:sz w:val="20"/>
                <w:szCs w:val="20"/>
                <w:lang w:val="kk-KZ"/>
              </w:rPr>
              <w:t>ды</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r>
      <w:tr w:rsidR="003F0571" w:rsidRPr="00D34AA4" w:rsidTr="00E152E4">
        <w:trPr>
          <w:trHeight w:val="737"/>
        </w:trPr>
        <w:tc>
          <w:tcPr>
            <w:tcW w:w="2077" w:type="dxa"/>
            <w:vMerge w:val="restart"/>
            <w:tcBorders>
              <w:top w:val="single" w:sz="4" w:space="0" w:color="auto"/>
              <w:left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-өсімдіктің қарайған және күреңденген бөліктері</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-органикалық қоспалар</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-минералды қоспалар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vMerge w:val="restart"/>
            <w:tcBorders>
              <w:top w:val="single" w:sz="4" w:space="0" w:color="auto"/>
              <w:left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ҚР МФ, 1 т., 2.8.2.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ЕАЭО Ф </w:t>
            </w:r>
            <w:r w:rsidRPr="00D34AA4">
              <w:rPr>
                <w:rFonts w:ascii="Times New Roman" w:hAnsi="Times New Roman" w:cs="Times New Roman"/>
                <w:i/>
                <w:sz w:val="20"/>
                <w:szCs w:val="20"/>
              </w:rPr>
              <w:t>2.1.8.2</w:t>
            </w:r>
          </w:p>
        </w:tc>
        <w:tc>
          <w:tcPr>
            <w:tcW w:w="3795" w:type="dxa"/>
            <w:vMerge w:val="restart"/>
            <w:tcBorders>
              <w:top w:val="single" w:sz="4" w:space="0" w:color="auto"/>
              <w:left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10,0%-дан артық емес </w:t>
            </w:r>
          </w:p>
          <w:p w:rsidR="003F0571" w:rsidRPr="00D34AA4" w:rsidRDefault="003F0571" w:rsidP="00E152E4">
            <w:pPr>
              <w:tabs>
                <w:tab w:val="left" w:pos="851"/>
              </w:tabs>
              <w:jc w:val="both"/>
              <w:rPr>
                <w:rFonts w:ascii="Times New Roman" w:hAnsi="Times New Roman" w:cs="Times New Roman"/>
                <w:sz w:val="20"/>
                <w:szCs w:val="20"/>
              </w:rPr>
            </w:pPr>
          </w:p>
          <w:p w:rsidR="003F0571" w:rsidRPr="00D34AA4" w:rsidRDefault="003F0571" w:rsidP="00E152E4">
            <w:pPr>
              <w:tabs>
                <w:tab w:val="left" w:pos="851"/>
              </w:tabs>
              <w:jc w:val="both"/>
              <w:rPr>
                <w:rFonts w:ascii="Times New Roman" w:hAnsi="Times New Roman" w:cs="Times New Roman"/>
                <w:sz w:val="20"/>
                <w:szCs w:val="20"/>
              </w:rPr>
            </w:pPr>
          </w:p>
          <w:p w:rsidR="003F0571" w:rsidRPr="00D34AA4" w:rsidRDefault="003F0571" w:rsidP="00E152E4">
            <w:pPr>
              <w:tabs>
                <w:tab w:val="left" w:pos="851"/>
              </w:tabs>
              <w:jc w:val="both"/>
              <w:rPr>
                <w:rFonts w:ascii="Times New Roman" w:hAnsi="Times New Roman" w:cs="Times New Roman"/>
                <w:sz w:val="20"/>
                <w:szCs w:val="20"/>
              </w:rPr>
            </w:pP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1,0%-дан артық емес </w:t>
            </w:r>
          </w:p>
          <w:p w:rsidR="003F0571" w:rsidRPr="00D34AA4" w:rsidRDefault="003F0571" w:rsidP="00E152E4">
            <w:pPr>
              <w:tabs>
                <w:tab w:val="left" w:pos="851"/>
              </w:tabs>
              <w:jc w:val="both"/>
              <w:rPr>
                <w:rFonts w:ascii="Times New Roman" w:hAnsi="Times New Roman" w:cs="Times New Roman"/>
                <w:sz w:val="20"/>
                <w:szCs w:val="20"/>
              </w:rPr>
            </w:pPr>
          </w:p>
          <w:p w:rsidR="003F0571" w:rsidRPr="00D34AA4" w:rsidRDefault="003F0571" w:rsidP="00E152E4">
            <w:pPr>
              <w:tabs>
                <w:tab w:val="left" w:pos="851"/>
              </w:tabs>
              <w:jc w:val="both"/>
              <w:rPr>
                <w:rFonts w:ascii="Times New Roman" w:hAnsi="Times New Roman" w:cs="Times New Roman"/>
                <w:sz w:val="20"/>
                <w:szCs w:val="20"/>
              </w:rPr>
            </w:pPr>
          </w:p>
          <w:p w:rsidR="003F0571" w:rsidRPr="00D34AA4" w:rsidRDefault="003F0571" w:rsidP="00E152E4">
            <w:pPr>
              <w:tabs>
                <w:tab w:val="left" w:pos="851"/>
              </w:tabs>
              <w:jc w:val="both"/>
              <w:rPr>
                <w:rFonts w:ascii="Times New Roman" w:hAnsi="Times New Roman" w:cs="Times New Roman"/>
                <w:sz w:val="20"/>
                <w:szCs w:val="20"/>
              </w:rPr>
            </w:pP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1,0%-дан артық емес</w:t>
            </w: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5,31</w:t>
            </w: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5,31</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5,36</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5,36</w:t>
            </w:r>
          </w:p>
        </w:tc>
      </w:tr>
      <w:tr w:rsidR="003F0571" w:rsidRPr="00D34AA4" w:rsidTr="00E152E4">
        <w:trPr>
          <w:trHeight w:val="720"/>
        </w:trPr>
        <w:tc>
          <w:tcPr>
            <w:tcW w:w="2077" w:type="dxa"/>
            <w:vMerge/>
            <w:tcBorders>
              <w:left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vMerge/>
            <w:tcBorders>
              <w:left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p>
        </w:tc>
        <w:tc>
          <w:tcPr>
            <w:tcW w:w="3795" w:type="dxa"/>
            <w:vMerge/>
            <w:tcBorders>
              <w:left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tabs>
                <w:tab w:val="left" w:pos="851"/>
              </w:tabs>
              <w:jc w:val="both"/>
              <w:rPr>
                <w:rFonts w:ascii="Times New Roman" w:hAnsi="Times New Roman" w:cs="Times New Roman"/>
                <w:sz w:val="20"/>
                <w:szCs w:val="20"/>
              </w:rPr>
            </w:pPr>
          </w:p>
        </w:tc>
      </w:tr>
      <w:tr w:rsidR="003F0571" w:rsidRPr="00D34AA4" w:rsidTr="00E152E4">
        <w:trPr>
          <w:trHeight w:val="650"/>
        </w:trPr>
        <w:tc>
          <w:tcPr>
            <w:tcW w:w="2077" w:type="dxa"/>
            <w:vMerge/>
            <w:tcBorders>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vMerge/>
            <w:tcBorders>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p>
        </w:tc>
        <w:tc>
          <w:tcPr>
            <w:tcW w:w="3795" w:type="dxa"/>
            <w:vMerge/>
            <w:tcBorders>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tabs>
                <w:tab w:val="left" w:pos="851"/>
              </w:tabs>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tabs>
                <w:tab w:val="left" w:pos="851"/>
              </w:tabs>
              <w:jc w:val="both"/>
              <w:rPr>
                <w:rFonts w:ascii="Times New Roman" w:hAnsi="Times New Roman" w:cs="Times New Roman"/>
                <w:sz w:val="20"/>
                <w:szCs w:val="20"/>
              </w:rPr>
            </w:pP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Кептіргендегі масса шығыны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ҚР МФ, 1 т., </w:t>
            </w:r>
            <w:r w:rsidRPr="00D34AA4">
              <w:rPr>
                <w:rFonts w:ascii="Times New Roman" w:hAnsi="Times New Roman" w:cs="Times New Roman"/>
                <w:i/>
                <w:sz w:val="20"/>
                <w:szCs w:val="20"/>
              </w:rPr>
              <w:t>2.32</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10%-дан артық емес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6,33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6,33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6,32</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6,32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6,32</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6,32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6,34</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6,31</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6,33</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6,31</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Жалпы күлі</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ҚР МФ, 1 т., </w:t>
            </w:r>
            <w:r w:rsidRPr="00D34AA4">
              <w:rPr>
                <w:rFonts w:ascii="Times New Roman" w:hAnsi="Times New Roman" w:cs="Times New Roman"/>
                <w:i/>
                <w:sz w:val="20"/>
                <w:szCs w:val="20"/>
              </w:rPr>
              <w:t>2.4.16</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12%-дан артық емес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9,42</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w:t>
            </w:r>
            <w:r w:rsidRPr="00D34AA4">
              <w:rPr>
                <w:rFonts w:ascii="Times New Roman" w:hAnsi="Times New Roman" w:cs="Times New Roman"/>
                <w:sz w:val="20"/>
                <w:szCs w:val="20"/>
                <w:lang w:val="en-US"/>
              </w:rPr>
              <w:t>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9,43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9,41</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9,41</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9,44</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9,41</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w:t>
            </w:r>
            <w:r w:rsidRPr="00D34AA4">
              <w:rPr>
                <w:rFonts w:ascii="Times New Roman" w:hAnsi="Times New Roman" w:cs="Times New Roman"/>
                <w:sz w:val="20"/>
                <w:szCs w:val="20"/>
                <w:lang w:val="en-US"/>
              </w:rPr>
              <w:t>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9,44</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9,43</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9,44</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9,43</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9,43</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9,44</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w:t>
            </w:r>
            <w:r w:rsidRPr="00D34AA4">
              <w:rPr>
                <w:rFonts w:ascii="Times New Roman" w:hAnsi="Times New Roman" w:cs="Times New Roman"/>
                <w:sz w:val="20"/>
                <w:szCs w:val="20"/>
                <w:lang w:val="en-US"/>
              </w:rPr>
              <w:t>2</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9,42</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w:t>
            </w:r>
            <w:r w:rsidRPr="00D34AA4">
              <w:rPr>
                <w:rFonts w:ascii="Times New Roman" w:hAnsi="Times New Roman" w:cs="Times New Roman"/>
                <w:sz w:val="20"/>
                <w:szCs w:val="20"/>
                <w:lang w:val="en-US"/>
              </w:rPr>
              <w:t>2</w:t>
            </w:r>
          </w:p>
          <w:p w:rsidR="003F0571" w:rsidRPr="00D34AA4" w:rsidRDefault="003F0571" w:rsidP="00E152E4">
            <w:pPr>
              <w:tabs>
                <w:tab w:val="left" w:pos="851"/>
              </w:tabs>
              <w:jc w:val="both"/>
              <w:rPr>
                <w:rFonts w:ascii="Times New Roman" w:hAnsi="Times New Roman" w:cs="Times New Roman"/>
                <w:sz w:val="20"/>
                <w:szCs w:val="20"/>
                <w:lang w:val="en-US"/>
              </w:rPr>
            </w:pPr>
            <w:r w:rsidRPr="00D34AA4">
              <w:rPr>
                <w:rFonts w:ascii="Times New Roman" w:hAnsi="Times New Roman" w:cs="Times New Roman"/>
                <w:sz w:val="20"/>
                <w:szCs w:val="20"/>
              </w:rPr>
              <w:t>9,45</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Микробиологиялық тазалығы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ЕАЭО Ф </w:t>
            </w:r>
            <w:r w:rsidRPr="00D34AA4">
              <w:rPr>
                <w:rFonts w:ascii="Times New Roman" w:hAnsi="Times New Roman" w:cs="Times New Roman"/>
                <w:i/>
                <w:sz w:val="20"/>
                <w:szCs w:val="20"/>
              </w:rPr>
              <w:t>2.3.1.4</w:t>
            </w:r>
            <w:r w:rsidRPr="00D34AA4">
              <w:rPr>
                <w:rFonts w:ascii="Times New Roman" w:hAnsi="Times New Roman" w:cs="Times New Roman"/>
                <w:sz w:val="20"/>
                <w:szCs w:val="20"/>
              </w:rPr>
              <w:t xml:space="preserve"> ҚР МФ, т. </w:t>
            </w:r>
            <w:r w:rsidRPr="00D34AA4">
              <w:rPr>
                <w:rFonts w:ascii="Times New Roman" w:hAnsi="Times New Roman" w:cs="Times New Roman"/>
                <w:i/>
                <w:sz w:val="20"/>
                <w:szCs w:val="20"/>
              </w:rPr>
              <w:t>1, 5.1.4,</w:t>
            </w:r>
            <w:r w:rsidRPr="00D34AA4">
              <w:rPr>
                <w:rFonts w:ascii="Times New Roman" w:hAnsi="Times New Roman" w:cs="Times New Roman"/>
                <w:sz w:val="20"/>
                <w:szCs w:val="20"/>
              </w:rPr>
              <w:t xml:space="preserve"> </w:t>
            </w:r>
            <w:r w:rsidRPr="00D34AA4">
              <w:rPr>
                <w:rFonts w:ascii="Times New Roman" w:hAnsi="Times New Roman" w:cs="Times New Roman"/>
                <w:i/>
                <w:sz w:val="20"/>
                <w:szCs w:val="20"/>
              </w:rPr>
              <w:t>2.6.12, 2.6.13</w:t>
            </w:r>
            <w:r w:rsidRPr="00D34AA4">
              <w:rPr>
                <w:rFonts w:ascii="Times New Roman" w:hAnsi="Times New Roman" w:cs="Times New Roman"/>
                <w:sz w:val="20"/>
                <w:szCs w:val="20"/>
              </w:rPr>
              <w:t>.</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vertAlign w:val="superscript"/>
              </w:rPr>
            </w:pPr>
            <w:r w:rsidRPr="00D34AA4">
              <w:rPr>
                <w:rFonts w:ascii="Times New Roman" w:hAnsi="Times New Roman" w:cs="Times New Roman"/>
                <w:sz w:val="20"/>
                <w:szCs w:val="20"/>
                <w:lang w:val="kk-KZ"/>
              </w:rPr>
              <w:t>А</w:t>
            </w:r>
            <w:r w:rsidRPr="00D34AA4">
              <w:rPr>
                <w:rFonts w:ascii="Times New Roman" w:hAnsi="Times New Roman" w:cs="Times New Roman"/>
                <w:sz w:val="20"/>
                <w:szCs w:val="20"/>
              </w:rPr>
              <w:t>эробты микроорганизмдердің жалпы саны: 10</w:t>
            </w:r>
            <w:r w:rsidRPr="00D34AA4">
              <w:rPr>
                <w:rFonts w:ascii="Times New Roman" w:hAnsi="Times New Roman" w:cs="Times New Roman"/>
                <w:sz w:val="20"/>
                <w:szCs w:val="20"/>
                <w:vertAlign w:val="superscript"/>
              </w:rPr>
              <w:t>5</w:t>
            </w:r>
            <w:r w:rsidRPr="00D34AA4">
              <w:rPr>
                <w:rFonts w:ascii="Times New Roman" w:hAnsi="Times New Roman" w:cs="Times New Roman"/>
                <w:sz w:val="20"/>
                <w:szCs w:val="20"/>
              </w:rPr>
              <w:t>; Жалпы саңырауқұлақтар 10</w:t>
            </w:r>
            <w:r w:rsidRPr="00D34AA4">
              <w:rPr>
                <w:rFonts w:ascii="Times New Roman" w:hAnsi="Times New Roman" w:cs="Times New Roman"/>
                <w:sz w:val="20"/>
                <w:szCs w:val="20"/>
                <w:vertAlign w:val="superscript"/>
              </w:rPr>
              <w:t>2</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артық емес, </w:t>
            </w:r>
            <w:r w:rsidRPr="00D34AA4">
              <w:rPr>
                <w:rFonts w:ascii="Times New Roman" w:hAnsi="Times New Roman" w:cs="Times New Roman"/>
                <w:i/>
                <w:sz w:val="20"/>
                <w:szCs w:val="20"/>
              </w:rPr>
              <w:t>Escherichia coli</w:t>
            </w:r>
            <w:r w:rsidRPr="00D34AA4">
              <w:rPr>
                <w:rFonts w:ascii="Times New Roman" w:hAnsi="Times New Roman" w:cs="Times New Roman"/>
                <w:sz w:val="20"/>
                <w:szCs w:val="20"/>
              </w:rPr>
              <w:t xml:space="preserve"> болмауы керек.</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Сандық анықтау</w:t>
            </w:r>
          </w:p>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rPr>
              <w:t>-</w:t>
            </w:r>
            <w:r w:rsidRPr="00D34AA4">
              <w:rPr>
                <w:rFonts w:ascii="Times New Roman" w:hAnsi="Times New Roman" w:cs="Times New Roman"/>
                <w:sz w:val="20"/>
                <w:szCs w:val="20"/>
                <w:lang w:val="kk-KZ"/>
              </w:rPr>
              <w:t>эфир майы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tabs>
                <w:tab w:val="left" w:pos="851"/>
              </w:tabs>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НҚ сәйкес</w:t>
            </w:r>
          </w:p>
          <w:p w:rsidR="003F0571" w:rsidRPr="00D34AA4" w:rsidRDefault="003F0571" w:rsidP="00E152E4">
            <w:pPr>
              <w:tabs>
                <w:tab w:val="left" w:pos="851"/>
              </w:tabs>
              <w:jc w:val="both"/>
              <w:rPr>
                <w:rFonts w:ascii="Times New Roman" w:hAnsi="Times New Roman" w:cs="Times New Roman"/>
                <w:sz w:val="20"/>
                <w:szCs w:val="20"/>
              </w:rPr>
            </w:pP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0,6-%-дан кем емес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0,60%</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0,60%</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0,59%</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0,56%</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0,59%</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0,59%</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0,57%</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0,56%</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0,58%</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0,55%</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0,56%</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0,57%</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0,56%</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0,55%</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0,57%</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0,56%</w:t>
            </w:r>
          </w:p>
        </w:tc>
      </w:tr>
    </w:tbl>
    <w:p w:rsidR="003F0571" w:rsidRPr="00D34AA4" w:rsidRDefault="003F0571" w:rsidP="003F0571">
      <w:pPr>
        <w:tabs>
          <w:tab w:val="left" w:pos="851"/>
        </w:tabs>
        <w:spacing w:after="0" w:line="240" w:lineRule="auto"/>
        <w:jc w:val="both"/>
        <w:rPr>
          <w:rFonts w:ascii="Times New Roman" w:hAnsi="Times New Roman" w:cs="Times New Roman"/>
          <w:sz w:val="28"/>
          <w:szCs w:val="28"/>
        </w:rPr>
      </w:pP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w:t>
      </w:r>
      <w:r w:rsidR="00913115" w:rsidRPr="00D34AA4">
        <w:rPr>
          <w:rFonts w:ascii="Times New Roman" w:hAnsi="Times New Roman" w:cs="Times New Roman"/>
          <w:sz w:val="28"/>
          <w:szCs w:val="28"/>
          <w:lang w:val="kk-KZ"/>
        </w:rPr>
        <w:t>19-</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w:t>
      </w:r>
      <w:r w:rsidRPr="00D34AA4">
        <w:rPr>
          <w:rFonts w:ascii="Times New Roman" w:hAnsi="Times New Roman" w:cs="Times New Roman"/>
          <w:i/>
          <w:iCs/>
          <w:sz w:val="28"/>
          <w:szCs w:val="28"/>
          <w:lang w:val="kk-KZ"/>
        </w:rPr>
        <w:t>.</w:t>
      </w:r>
      <w:r w:rsidRPr="00D34AA4">
        <w:rPr>
          <w:rFonts w:ascii="Times New Roman" w:hAnsi="Times New Roman" w:cs="Times New Roman"/>
          <w:sz w:val="28"/>
          <w:szCs w:val="28"/>
          <w:lang w:val="kk-KZ"/>
        </w:rPr>
        <w:t xml:space="preserve"> сақтау мерзімін белгілеу</w:t>
      </w: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2077"/>
        <w:gridCol w:w="1533"/>
        <w:gridCol w:w="1723"/>
        <w:gridCol w:w="3795"/>
        <w:gridCol w:w="776"/>
        <w:gridCol w:w="776"/>
        <w:gridCol w:w="776"/>
        <w:gridCol w:w="776"/>
        <w:gridCol w:w="776"/>
        <w:gridCol w:w="776"/>
        <w:gridCol w:w="776"/>
      </w:tblGrid>
      <w:tr w:rsidR="003F0571" w:rsidRPr="00224B99" w:rsidTr="00E152E4">
        <w:tc>
          <w:tcPr>
            <w:tcW w:w="14560" w:type="dxa"/>
            <w:gridSpan w:val="11"/>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Орау: тығыз жабылатын ыдыс </w:t>
            </w:r>
          </w:p>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Сынақтың басталу мерзімі:07.2021 ж</w:t>
            </w:r>
          </w:p>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 Сынақтың аяқталу мерзімі: 07.2023ж                                                                                                                                                                       Кезең: 010721, 020721, 030723</w:t>
            </w:r>
          </w:p>
        </w:tc>
      </w:tr>
      <w:tr w:rsidR="003F0571" w:rsidRPr="00D34AA4" w:rsidTr="00E152E4">
        <w:tc>
          <w:tcPr>
            <w:tcW w:w="2077"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Сапа көрсеткіштері</w:t>
            </w:r>
          </w:p>
        </w:tc>
        <w:tc>
          <w:tcPr>
            <w:tcW w:w="1533"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Зерттеу шарттары</w:t>
            </w:r>
          </w:p>
        </w:tc>
        <w:tc>
          <w:tcPr>
            <w:tcW w:w="1723"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Зерттеулер әдісі</w:t>
            </w:r>
          </w:p>
        </w:tc>
        <w:tc>
          <w:tcPr>
            <w:tcW w:w="3795" w:type="dxa"/>
            <w:vMerge w:val="restart"/>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Нормалары</w:t>
            </w:r>
          </w:p>
        </w:tc>
        <w:tc>
          <w:tcPr>
            <w:tcW w:w="5432" w:type="dxa"/>
            <w:gridSpan w:val="7"/>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Бақылау кезеңдері, ай</w:t>
            </w:r>
          </w:p>
        </w:tc>
      </w:tr>
      <w:tr w:rsidR="003F0571" w:rsidRPr="00D34AA4" w:rsidTr="00E152E4">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9</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18</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24</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Сипаттамасы</w:t>
            </w:r>
          </w:p>
        </w:tc>
        <w:tc>
          <w:tcPr>
            <w:tcW w:w="1533" w:type="dxa"/>
            <w:vMerge w:val="restart"/>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Температура 18°С; Салыстырмалы ылғалдылық: (60±5) %;</w:t>
            </w: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ҚР МФ, 1 т., 571 б.</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i/>
                <w:sz w:val="20"/>
                <w:szCs w:val="20"/>
                <w:lang w:val="kk-KZ"/>
              </w:rPr>
              <w:t>Dracocephalum   ruyschiana</w:t>
            </w:r>
            <w:r w:rsidRPr="00D34AA4">
              <w:rPr>
                <w:rFonts w:ascii="Times New Roman" w:hAnsi="Times New Roman" w:cs="Times New Roman"/>
                <w:sz w:val="20"/>
                <w:szCs w:val="20"/>
                <w:lang w:val="kk-KZ"/>
              </w:rPr>
              <w:t xml:space="preserve"> L</w:t>
            </w:r>
            <w:r w:rsidRPr="00D34AA4">
              <w:rPr>
                <w:rFonts w:ascii="Times New Roman" w:hAnsi="Times New Roman" w:cs="Times New Roman"/>
                <w:i/>
                <w:iCs/>
                <w:sz w:val="20"/>
                <w:szCs w:val="20"/>
                <w:lang w:val="kk-KZ"/>
              </w:rPr>
              <w:t>.</w:t>
            </w:r>
            <w:r w:rsidRPr="00D34AA4">
              <w:rPr>
                <w:rFonts w:ascii="Times New Roman" w:hAnsi="Times New Roman" w:cs="Times New Roman"/>
                <w:sz w:val="20"/>
                <w:szCs w:val="20"/>
                <w:lang w:val="kk-KZ"/>
              </w:rPr>
              <w:t xml:space="preserve">  шикізаты сабақ, жапырақ, гүлінен тұрады. Өзіне тән иісі бар</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Идентификация</w:t>
            </w:r>
          </w:p>
          <w:p w:rsidR="003F0571" w:rsidRPr="00D34AA4" w:rsidRDefault="003F0571" w:rsidP="00F67C0D">
            <w:pPr>
              <w:jc w:val="both"/>
              <w:rPr>
                <w:rFonts w:ascii="Times New Roman" w:hAnsi="Times New Roman" w:cs="Times New Roman"/>
                <w:sz w:val="20"/>
                <w:szCs w:val="20"/>
                <w:lang w:val="kk-KZ"/>
              </w:rPr>
            </w:pPr>
            <w:r w:rsidRPr="00D34AA4">
              <w:rPr>
                <w:rFonts w:ascii="Times New Roman" w:hAnsi="Times New Roman" w:cs="Times New Roman"/>
                <w:sz w:val="20"/>
                <w:szCs w:val="20"/>
              </w:rPr>
              <w:t xml:space="preserve">- </w:t>
            </w:r>
            <w:r w:rsidR="00F67C0D" w:rsidRPr="00D34AA4">
              <w:rPr>
                <w:rFonts w:ascii="Times New Roman" w:hAnsi="Times New Roman" w:cs="Times New Roman"/>
                <w:sz w:val="20"/>
                <w:szCs w:val="20"/>
                <w:lang w:val="kk-KZ"/>
              </w:rPr>
              <w:t>фенол қышқылдары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rPr>
              <w:t>Н</w:t>
            </w:r>
            <w:r w:rsidRPr="00D34AA4">
              <w:rPr>
                <w:rFonts w:ascii="Times New Roman" w:hAnsi="Times New Roman" w:cs="Times New Roman"/>
                <w:sz w:val="20"/>
                <w:szCs w:val="20"/>
                <w:lang w:val="kk-KZ"/>
              </w:rPr>
              <w:t>Қ сәйкес</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10% K</w:t>
            </w:r>
            <w:r w:rsidRPr="00D34AA4">
              <w:rPr>
                <w:rFonts w:ascii="Times New Roman" w:hAnsi="Times New Roman" w:cs="Times New Roman"/>
                <w:sz w:val="20"/>
                <w:szCs w:val="20"/>
                <w:vertAlign w:val="subscript"/>
                <w:lang w:val="kk-KZ"/>
              </w:rPr>
              <w:t>2</w:t>
            </w:r>
            <w:r w:rsidRPr="00D34AA4">
              <w:rPr>
                <w:rFonts w:ascii="Times New Roman" w:hAnsi="Times New Roman" w:cs="Times New Roman"/>
                <w:sz w:val="20"/>
                <w:szCs w:val="20"/>
                <w:lang w:val="kk-KZ"/>
              </w:rPr>
              <w:t>Cr</w:t>
            </w:r>
            <w:r w:rsidRPr="00D34AA4">
              <w:rPr>
                <w:rFonts w:ascii="Times New Roman" w:hAnsi="Times New Roman" w:cs="Times New Roman"/>
                <w:sz w:val="20"/>
                <w:szCs w:val="20"/>
                <w:vertAlign w:val="subscript"/>
                <w:lang w:val="kk-KZ"/>
              </w:rPr>
              <w:t>2</w:t>
            </w:r>
            <w:r w:rsidRPr="00D34AA4">
              <w:rPr>
                <w:rFonts w:ascii="Times New Roman" w:hAnsi="Times New Roman" w:cs="Times New Roman"/>
                <w:sz w:val="20"/>
                <w:szCs w:val="20"/>
                <w:lang w:val="kk-KZ"/>
              </w:rPr>
              <w:t>O</w:t>
            </w:r>
            <w:r w:rsidRPr="00D34AA4">
              <w:rPr>
                <w:rFonts w:ascii="Times New Roman" w:hAnsi="Times New Roman" w:cs="Times New Roman"/>
                <w:sz w:val="20"/>
                <w:szCs w:val="20"/>
                <w:vertAlign w:val="subscript"/>
                <w:lang w:val="kk-KZ"/>
              </w:rPr>
              <w:t>7</w:t>
            </w:r>
            <w:r w:rsidRPr="00D34AA4">
              <w:rPr>
                <w:rFonts w:ascii="Times New Roman" w:hAnsi="Times New Roman" w:cs="Times New Roman"/>
                <w:sz w:val="20"/>
                <w:szCs w:val="20"/>
                <w:lang w:val="kk-KZ"/>
              </w:rPr>
              <w:t xml:space="preserve"> этанолдағы ерітіндісін</w:t>
            </w:r>
            <w:r w:rsidR="001D71E9">
              <w:rPr>
                <w:rFonts w:ascii="Times New Roman" w:hAnsi="Times New Roman" w:cs="Times New Roman"/>
                <w:sz w:val="20"/>
                <w:szCs w:val="20"/>
                <w:lang w:val="kk-KZ"/>
              </w:rPr>
              <w:t xml:space="preserve"> қосқанда сары қоңыр түске боял</w:t>
            </w:r>
            <w:r w:rsidRPr="00D34AA4">
              <w:rPr>
                <w:rFonts w:ascii="Times New Roman" w:hAnsi="Times New Roman" w:cs="Times New Roman"/>
                <w:sz w:val="20"/>
                <w:szCs w:val="20"/>
                <w:lang w:val="kk-KZ"/>
              </w:rPr>
              <w:t xml:space="preserve">ды </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r>
      <w:tr w:rsidR="003F0571" w:rsidRPr="00D34AA4" w:rsidTr="00E152E4">
        <w:trPr>
          <w:trHeight w:val="728"/>
        </w:trPr>
        <w:tc>
          <w:tcPr>
            <w:tcW w:w="2077" w:type="dxa"/>
            <w:vMerge w:val="restart"/>
            <w:tcBorders>
              <w:top w:val="single" w:sz="4" w:space="0" w:color="auto"/>
              <w:left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-өсімдіктің қарайған және күреңденген бөліктері</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-органикалық қоспалар</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-минералды қоспалар</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1723" w:type="dxa"/>
            <w:vMerge w:val="restart"/>
            <w:tcBorders>
              <w:top w:val="single" w:sz="4" w:space="0" w:color="auto"/>
              <w:left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ҚР МФ, 1 т., </w:t>
            </w:r>
            <w:r w:rsidRPr="00D34AA4">
              <w:rPr>
                <w:rFonts w:ascii="Times New Roman" w:hAnsi="Times New Roman" w:cs="Times New Roman"/>
                <w:i/>
                <w:sz w:val="20"/>
                <w:szCs w:val="20"/>
              </w:rPr>
              <w:t>2.8.2.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ЕАЭО Ф </w:t>
            </w:r>
            <w:r w:rsidRPr="00D34AA4">
              <w:rPr>
                <w:rFonts w:ascii="Times New Roman" w:hAnsi="Times New Roman" w:cs="Times New Roman"/>
                <w:i/>
                <w:sz w:val="20"/>
                <w:szCs w:val="20"/>
              </w:rPr>
              <w:t>2.1.8.2</w:t>
            </w:r>
          </w:p>
        </w:tc>
        <w:tc>
          <w:tcPr>
            <w:tcW w:w="3795" w:type="dxa"/>
            <w:vMerge w:val="restart"/>
            <w:tcBorders>
              <w:top w:val="single" w:sz="4" w:space="0" w:color="auto"/>
              <w:left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10,0%-дан артық емес </w:t>
            </w:r>
          </w:p>
          <w:p w:rsidR="003F0571" w:rsidRPr="00D34AA4" w:rsidRDefault="003F0571" w:rsidP="00E152E4">
            <w:pPr>
              <w:jc w:val="both"/>
              <w:rPr>
                <w:rFonts w:ascii="Times New Roman" w:hAnsi="Times New Roman" w:cs="Times New Roman"/>
                <w:sz w:val="20"/>
                <w:szCs w:val="20"/>
              </w:rPr>
            </w:pPr>
          </w:p>
          <w:p w:rsidR="003F0571" w:rsidRPr="00D34AA4" w:rsidRDefault="003F0571" w:rsidP="00E152E4">
            <w:pPr>
              <w:jc w:val="both"/>
              <w:rPr>
                <w:rFonts w:ascii="Times New Roman" w:hAnsi="Times New Roman" w:cs="Times New Roman"/>
                <w:sz w:val="20"/>
                <w:szCs w:val="20"/>
              </w:rPr>
            </w:pPr>
          </w:p>
          <w:p w:rsidR="003F0571" w:rsidRPr="00D34AA4" w:rsidRDefault="003F0571" w:rsidP="00E152E4">
            <w:pPr>
              <w:jc w:val="both"/>
              <w:rPr>
                <w:rFonts w:ascii="Times New Roman" w:hAnsi="Times New Roman" w:cs="Times New Roman"/>
                <w:sz w:val="20"/>
                <w:szCs w:val="20"/>
              </w:rPr>
            </w:pP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1,0%-дан артық емес </w:t>
            </w:r>
          </w:p>
          <w:p w:rsidR="003F0571" w:rsidRPr="00D34AA4" w:rsidRDefault="003F0571" w:rsidP="00E152E4">
            <w:pPr>
              <w:jc w:val="both"/>
              <w:rPr>
                <w:rFonts w:ascii="Times New Roman" w:hAnsi="Times New Roman" w:cs="Times New Roman"/>
                <w:sz w:val="20"/>
                <w:szCs w:val="20"/>
              </w:rPr>
            </w:pPr>
          </w:p>
          <w:p w:rsidR="003F0571" w:rsidRPr="00D34AA4" w:rsidRDefault="003F0571" w:rsidP="00E152E4">
            <w:pPr>
              <w:jc w:val="both"/>
              <w:rPr>
                <w:rFonts w:ascii="Times New Roman" w:hAnsi="Times New Roman" w:cs="Times New Roman"/>
                <w:sz w:val="20"/>
                <w:szCs w:val="20"/>
              </w:rPr>
            </w:pPr>
          </w:p>
          <w:p w:rsidR="003F0571" w:rsidRPr="00D34AA4" w:rsidRDefault="003F0571" w:rsidP="00E152E4">
            <w:pPr>
              <w:jc w:val="both"/>
              <w:rPr>
                <w:rFonts w:ascii="Times New Roman" w:hAnsi="Times New Roman" w:cs="Times New Roman"/>
                <w:sz w:val="20"/>
                <w:szCs w:val="20"/>
              </w:rPr>
            </w:pP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1,0%-дан артық емес</w:t>
            </w: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5,31</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5,31</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5,33</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5,40</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5,34</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5,40</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5,35</w:t>
            </w:r>
          </w:p>
        </w:tc>
      </w:tr>
      <w:tr w:rsidR="003F0571" w:rsidRPr="00D34AA4" w:rsidTr="00E152E4">
        <w:trPr>
          <w:trHeight w:val="720"/>
        </w:trPr>
        <w:tc>
          <w:tcPr>
            <w:tcW w:w="2077" w:type="dxa"/>
            <w:vMerge/>
            <w:tcBorders>
              <w:left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F0571" w:rsidRPr="00D34AA4" w:rsidRDefault="003F0571" w:rsidP="00E152E4">
            <w:pPr>
              <w:jc w:val="both"/>
              <w:rPr>
                <w:rFonts w:ascii="Times New Roman" w:hAnsi="Times New Roman" w:cs="Times New Roman"/>
                <w:sz w:val="20"/>
                <w:szCs w:val="20"/>
              </w:rPr>
            </w:pPr>
          </w:p>
        </w:tc>
        <w:tc>
          <w:tcPr>
            <w:tcW w:w="1723" w:type="dxa"/>
            <w:vMerge/>
            <w:tcBorders>
              <w:left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p>
        </w:tc>
        <w:tc>
          <w:tcPr>
            <w:tcW w:w="3795" w:type="dxa"/>
            <w:vMerge/>
            <w:tcBorders>
              <w:left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w:t>
            </w:r>
            <w:r w:rsidRPr="00D34AA4">
              <w:rPr>
                <w:rFonts w:ascii="Times New Roman" w:hAnsi="Times New Roman" w:cs="Times New Roman"/>
                <w:sz w:val="20"/>
                <w:szCs w:val="20"/>
                <w:lang w:val="kk-KZ"/>
              </w:rPr>
              <w:t>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0,66</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0,66</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0,67</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0,68</w:t>
            </w:r>
          </w:p>
          <w:p w:rsidR="003F0571" w:rsidRPr="00D34AA4" w:rsidRDefault="003F0571" w:rsidP="00E152E4">
            <w:pPr>
              <w:jc w:val="both"/>
              <w:rPr>
                <w:rFonts w:ascii="Times New Roman" w:hAnsi="Times New Roman" w:cs="Times New Roman"/>
                <w:sz w:val="20"/>
                <w:szCs w:val="20"/>
              </w:rPr>
            </w:pPr>
          </w:p>
        </w:tc>
      </w:tr>
      <w:tr w:rsidR="003F0571" w:rsidRPr="00D34AA4" w:rsidTr="00E152E4">
        <w:trPr>
          <w:trHeight w:val="650"/>
        </w:trPr>
        <w:tc>
          <w:tcPr>
            <w:tcW w:w="2077" w:type="dxa"/>
            <w:vMerge/>
            <w:tcBorders>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tcPr>
          <w:p w:rsidR="003F0571" w:rsidRPr="00D34AA4" w:rsidRDefault="003F0571" w:rsidP="00E152E4">
            <w:pPr>
              <w:jc w:val="both"/>
              <w:rPr>
                <w:rFonts w:ascii="Times New Roman" w:hAnsi="Times New Roman" w:cs="Times New Roman"/>
                <w:sz w:val="20"/>
                <w:szCs w:val="20"/>
              </w:rPr>
            </w:pPr>
          </w:p>
        </w:tc>
        <w:tc>
          <w:tcPr>
            <w:tcW w:w="1723" w:type="dxa"/>
            <w:vMerge/>
            <w:tcBorders>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p>
        </w:tc>
        <w:tc>
          <w:tcPr>
            <w:tcW w:w="3795" w:type="dxa"/>
            <w:vMerge/>
            <w:tcBorders>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0,60</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0,59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0,58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0,63</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0,58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0,61</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0,59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jc w:val="both"/>
              <w:rPr>
                <w:rFonts w:ascii="Times New Roman" w:hAnsi="Times New Roman" w:cs="Times New Roman"/>
                <w:sz w:val="20"/>
                <w:szCs w:val="20"/>
              </w:rPr>
            </w:pPr>
          </w:p>
        </w:tc>
        <w:tc>
          <w:tcPr>
            <w:tcW w:w="776"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0,60</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0,65</w:t>
            </w:r>
          </w:p>
          <w:p w:rsidR="003F0571" w:rsidRPr="00D34AA4" w:rsidRDefault="003F0571" w:rsidP="00E152E4">
            <w:pPr>
              <w:jc w:val="both"/>
              <w:rPr>
                <w:rFonts w:ascii="Times New Roman" w:hAnsi="Times New Roman" w:cs="Times New Roman"/>
                <w:sz w:val="20"/>
                <w:szCs w:val="20"/>
              </w:rPr>
            </w:pP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Кептіргендегі масса шығыны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ҚР МФ, 1 т., </w:t>
            </w:r>
            <w:r w:rsidRPr="00D34AA4">
              <w:rPr>
                <w:rFonts w:ascii="Times New Roman" w:hAnsi="Times New Roman" w:cs="Times New Roman"/>
                <w:i/>
                <w:sz w:val="20"/>
                <w:szCs w:val="20"/>
              </w:rPr>
              <w:t>2.32</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10%-дан артық емес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7,48</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7,45</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7,47</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7,46</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7,4</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7,48</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w:t>
            </w:r>
            <w:r w:rsidRPr="00D34AA4">
              <w:rPr>
                <w:rFonts w:ascii="Times New Roman" w:hAnsi="Times New Roman" w:cs="Times New Roman"/>
                <w:sz w:val="20"/>
                <w:szCs w:val="20"/>
                <w:lang w:val="en-US"/>
              </w:rPr>
              <w:t>7</w:t>
            </w:r>
            <w:r w:rsidRPr="00D34AA4">
              <w:rPr>
                <w:rFonts w:ascii="Times New Roman" w:hAnsi="Times New Roman" w:cs="Times New Roman"/>
                <w:sz w:val="20"/>
                <w:szCs w:val="20"/>
              </w:rPr>
              <w:t>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7,49</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7,49</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7,4</w:t>
            </w:r>
            <w:r w:rsidRPr="00D34AA4">
              <w:rPr>
                <w:rFonts w:ascii="Times New Roman" w:hAnsi="Times New Roman" w:cs="Times New Roman"/>
                <w:sz w:val="20"/>
                <w:szCs w:val="20"/>
                <w:lang w:val="en-US"/>
              </w:rPr>
              <w:t>8</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7,48</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7,49</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7,47</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7,48</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Жалпы күлі</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ҚР МФ, 1 т., </w:t>
            </w:r>
            <w:r w:rsidRPr="00D34AA4">
              <w:rPr>
                <w:rFonts w:ascii="Times New Roman" w:hAnsi="Times New Roman" w:cs="Times New Roman"/>
                <w:i/>
                <w:sz w:val="20"/>
                <w:szCs w:val="20"/>
              </w:rPr>
              <w:t>2.4.16</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12%-дан артық емес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6,73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6,73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6,73</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6,73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6,73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2</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1</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6,73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6,7</w:t>
            </w:r>
            <w:r w:rsidRPr="00D34AA4">
              <w:rPr>
                <w:rFonts w:ascii="Times New Roman" w:hAnsi="Times New Roman" w:cs="Times New Roman"/>
                <w:sz w:val="20"/>
                <w:szCs w:val="20"/>
                <w:lang w:val="en-US"/>
              </w:rPr>
              <w:t>1</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Микробиологиялық тазалығы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ЕАЭО Ф </w:t>
            </w:r>
            <w:r w:rsidRPr="00D34AA4">
              <w:rPr>
                <w:rFonts w:ascii="Times New Roman" w:hAnsi="Times New Roman" w:cs="Times New Roman"/>
                <w:i/>
                <w:sz w:val="20"/>
                <w:szCs w:val="20"/>
              </w:rPr>
              <w:t>2.3.1.4</w:t>
            </w:r>
            <w:r w:rsidRPr="00D34AA4">
              <w:rPr>
                <w:rFonts w:ascii="Times New Roman" w:hAnsi="Times New Roman" w:cs="Times New Roman"/>
                <w:sz w:val="20"/>
                <w:szCs w:val="20"/>
              </w:rPr>
              <w:t xml:space="preserve"> ҚР МФ, т. </w:t>
            </w:r>
            <w:r w:rsidRPr="00D34AA4">
              <w:rPr>
                <w:rFonts w:ascii="Times New Roman" w:hAnsi="Times New Roman" w:cs="Times New Roman"/>
                <w:i/>
                <w:sz w:val="20"/>
                <w:szCs w:val="20"/>
              </w:rPr>
              <w:t>1, 5.1.4,</w:t>
            </w:r>
            <w:r w:rsidRPr="00D34AA4">
              <w:rPr>
                <w:rFonts w:ascii="Times New Roman" w:hAnsi="Times New Roman" w:cs="Times New Roman"/>
                <w:sz w:val="20"/>
                <w:szCs w:val="20"/>
              </w:rPr>
              <w:t xml:space="preserve"> </w:t>
            </w:r>
            <w:r w:rsidRPr="00D34AA4">
              <w:rPr>
                <w:rFonts w:ascii="Times New Roman" w:hAnsi="Times New Roman" w:cs="Times New Roman"/>
                <w:i/>
                <w:sz w:val="20"/>
                <w:szCs w:val="20"/>
              </w:rPr>
              <w:t>2.6.12, 2.6.13</w:t>
            </w:r>
            <w:r w:rsidRPr="00D34AA4">
              <w:rPr>
                <w:rFonts w:ascii="Times New Roman" w:hAnsi="Times New Roman" w:cs="Times New Roman"/>
                <w:sz w:val="20"/>
                <w:szCs w:val="20"/>
              </w:rPr>
              <w:t>.</w:t>
            </w: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vertAlign w:val="superscript"/>
              </w:rPr>
            </w:pPr>
            <w:r w:rsidRPr="00D34AA4">
              <w:rPr>
                <w:rFonts w:ascii="Times New Roman" w:hAnsi="Times New Roman" w:cs="Times New Roman"/>
                <w:sz w:val="20"/>
                <w:szCs w:val="20"/>
                <w:lang w:val="kk-KZ"/>
              </w:rPr>
              <w:t>А</w:t>
            </w:r>
            <w:r w:rsidRPr="00D34AA4">
              <w:rPr>
                <w:rFonts w:ascii="Times New Roman" w:hAnsi="Times New Roman" w:cs="Times New Roman"/>
                <w:sz w:val="20"/>
                <w:szCs w:val="20"/>
              </w:rPr>
              <w:t>эробты микроорганизмдердің жалпы саны: 10</w:t>
            </w:r>
            <w:r w:rsidRPr="00D34AA4">
              <w:rPr>
                <w:rFonts w:ascii="Times New Roman" w:hAnsi="Times New Roman" w:cs="Times New Roman"/>
                <w:sz w:val="20"/>
                <w:szCs w:val="20"/>
                <w:vertAlign w:val="superscript"/>
              </w:rPr>
              <w:t>5</w:t>
            </w:r>
            <w:r w:rsidRPr="00D34AA4">
              <w:rPr>
                <w:rFonts w:ascii="Times New Roman" w:hAnsi="Times New Roman" w:cs="Times New Roman"/>
                <w:sz w:val="20"/>
                <w:szCs w:val="20"/>
              </w:rPr>
              <w:t>; Жалпы саңырауқұлақтар 10</w:t>
            </w:r>
            <w:r w:rsidRPr="00D34AA4">
              <w:rPr>
                <w:rFonts w:ascii="Times New Roman" w:hAnsi="Times New Roman" w:cs="Times New Roman"/>
                <w:sz w:val="20"/>
                <w:szCs w:val="20"/>
                <w:vertAlign w:val="superscript"/>
              </w:rPr>
              <w:t>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 xml:space="preserve">артық емес, </w:t>
            </w:r>
            <w:r w:rsidRPr="00D34AA4">
              <w:rPr>
                <w:rFonts w:ascii="Times New Roman" w:hAnsi="Times New Roman" w:cs="Times New Roman"/>
                <w:i/>
                <w:sz w:val="20"/>
                <w:szCs w:val="20"/>
              </w:rPr>
              <w:t>Escherichia coli</w:t>
            </w:r>
            <w:r w:rsidRPr="00D34AA4">
              <w:rPr>
                <w:rFonts w:ascii="Times New Roman" w:hAnsi="Times New Roman" w:cs="Times New Roman"/>
                <w:sz w:val="20"/>
                <w:szCs w:val="20"/>
              </w:rPr>
              <w:t xml:space="preserve"> болмауы керек.</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lang w:val="kk-KZ"/>
              </w:rPr>
              <w:t>с</w:t>
            </w:r>
            <w:r w:rsidRPr="00D34AA4">
              <w:rPr>
                <w:rFonts w:ascii="Times New Roman" w:hAnsi="Times New Roman" w:cs="Times New Roman"/>
                <w:sz w:val="20"/>
                <w:szCs w:val="20"/>
              </w:rPr>
              <w:t>әйкес</w:t>
            </w:r>
          </w:p>
        </w:tc>
      </w:tr>
      <w:tr w:rsidR="003F0571" w:rsidRPr="00D34AA4" w:rsidTr="00E152E4">
        <w:tc>
          <w:tcPr>
            <w:tcW w:w="2077"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Сандық анықтау</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-фенол</w:t>
            </w:r>
            <w:r w:rsidRPr="00D34AA4">
              <w:rPr>
                <w:rFonts w:ascii="Times New Roman" w:hAnsi="Times New Roman" w:cs="Times New Roman"/>
                <w:sz w:val="20"/>
                <w:szCs w:val="20"/>
                <w:lang w:val="kk-KZ"/>
              </w:rPr>
              <w:t xml:space="preserve"> қышқылы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F0571" w:rsidRPr="00D34AA4" w:rsidRDefault="003F0571" w:rsidP="00E152E4">
            <w:pPr>
              <w:jc w:val="both"/>
              <w:rPr>
                <w:rFonts w:ascii="Times New Roman" w:hAnsi="Times New Roman" w:cs="Times New Roman"/>
                <w:sz w:val="20"/>
                <w:szCs w:val="20"/>
              </w:rPr>
            </w:pPr>
          </w:p>
        </w:tc>
        <w:tc>
          <w:tcPr>
            <w:tcW w:w="1723" w:type="dxa"/>
            <w:tcBorders>
              <w:top w:val="single" w:sz="4" w:space="0" w:color="auto"/>
              <w:left w:val="single" w:sz="4" w:space="0" w:color="auto"/>
              <w:bottom w:val="single" w:sz="4" w:space="0" w:color="auto"/>
              <w:right w:val="single" w:sz="4" w:space="0" w:color="auto"/>
            </w:tcBorders>
          </w:tcPr>
          <w:p w:rsidR="003F0571" w:rsidRPr="00D34AA4" w:rsidRDefault="003F0571" w:rsidP="00E152E4">
            <w:pPr>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НҚ сәйкес</w:t>
            </w:r>
          </w:p>
          <w:p w:rsidR="003F0571" w:rsidRPr="00D34AA4" w:rsidRDefault="003F0571" w:rsidP="00E152E4">
            <w:pPr>
              <w:jc w:val="both"/>
              <w:rPr>
                <w:rFonts w:ascii="Times New Roman" w:hAnsi="Times New Roman" w:cs="Times New Roman"/>
                <w:sz w:val="20"/>
                <w:szCs w:val="20"/>
              </w:rPr>
            </w:pPr>
          </w:p>
        </w:tc>
        <w:tc>
          <w:tcPr>
            <w:tcW w:w="3795"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4,5-%-дан кем емес</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4,53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4</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4</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2</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4</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1</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6</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5</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1</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4,53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4</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6</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4,53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4</w:t>
            </w:r>
          </w:p>
        </w:tc>
        <w:tc>
          <w:tcPr>
            <w:tcW w:w="776" w:type="dxa"/>
            <w:tcBorders>
              <w:top w:val="single" w:sz="4" w:space="0" w:color="auto"/>
              <w:left w:val="single" w:sz="4" w:space="0" w:color="auto"/>
              <w:bottom w:val="single" w:sz="4" w:space="0" w:color="auto"/>
              <w:right w:val="single" w:sz="4" w:space="0" w:color="auto"/>
            </w:tcBorders>
            <w:hideMark/>
          </w:tcPr>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4,53</w:t>
            </w:r>
          </w:p>
          <w:p w:rsidR="003F0571" w:rsidRPr="00D34AA4" w:rsidRDefault="003F0571" w:rsidP="00E152E4">
            <w:pPr>
              <w:jc w:val="both"/>
              <w:rPr>
                <w:rFonts w:ascii="Times New Roman" w:hAnsi="Times New Roman" w:cs="Times New Roman"/>
                <w:sz w:val="20"/>
                <w:szCs w:val="20"/>
                <w:lang w:val="en-US"/>
              </w:rPr>
            </w:pPr>
            <w:r w:rsidRPr="00D34AA4">
              <w:rPr>
                <w:rFonts w:ascii="Times New Roman" w:hAnsi="Times New Roman" w:cs="Times New Roman"/>
                <w:sz w:val="20"/>
                <w:szCs w:val="20"/>
              </w:rPr>
              <w:t>4,5</w:t>
            </w:r>
            <w:r w:rsidRPr="00D34AA4">
              <w:rPr>
                <w:rFonts w:ascii="Times New Roman" w:hAnsi="Times New Roman" w:cs="Times New Roman"/>
                <w:sz w:val="20"/>
                <w:szCs w:val="20"/>
                <w:lang w:val="en-US"/>
              </w:rPr>
              <w:t>2</w:t>
            </w:r>
          </w:p>
          <w:p w:rsidR="003F0571" w:rsidRPr="00D34AA4" w:rsidRDefault="003F0571" w:rsidP="00E152E4">
            <w:pPr>
              <w:jc w:val="both"/>
              <w:rPr>
                <w:rFonts w:ascii="Times New Roman" w:hAnsi="Times New Roman" w:cs="Times New Roman"/>
                <w:sz w:val="20"/>
                <w:szCs w:val="20"/>
              </w:rPr>
            </w:pPr>
            <w:r w:rsidRPr="00D34AA4">
              <w:rPr>
                <w:rFonts w:ascii="Times New Roman" w:hAnsi="Times New Roman" w:cs="Times New Roman"/>
                <w:sz w:val="20"/>
                <w:szCs w:val="20"/>
              </w:rPr>
              <w:t>4,53</w:t>
            </w:r>
          </w:p>
        </w:tc>
      </w:tr>
    </w:tbl>
    <w:p w:rsidR="003F0571" w:rsidRPr="00D34AA4" w:rsidRDefault="003F0571" w:rsidP="003F0571">
      <w:pPr>
        <w:spacing w:after="0" w:line="240" w:lineRule="auto"/>
        <w:jc w:val="both"/>
        <w:rPr>
          <w:rFonts w:ascii="Times New Roman" w:hAnsi="Times New Roman" w:cs="Times New Roman"/>
          <w:sz w:val="28"/>
          <w:szCs w:val="28"/>
          <w:lang w:val="kk-KZ"/>
        </w:rPr>
        <w:sectPr w:rsidR="003F0571" w:rsidRPr="00D34AA4" w:rsidSect="00E152E4">
          <w:footerReference w:type="default" r:id="rId94"/>
          <w:pgSz w:w="16838" w:h="11906" w:orient="landscape"/>
          <w:pgMar w:top="567" w:right="1134" w:bottom="1701" w:left="1134" w:header="709" w:footer="709" w:gutter="0"/>
          <w:cols w:space="708"/>
          <w:docGrid w:linePitch="360"/>
        </w:sect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 xml:space="preserve">Зерттеу жұмысымыздың үшінші бөлімінде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өсімдік шикізаттарын дайындау, кептіру және сақтау технологиясы және оның сызбанұсқасы жасалды. Қарағанды облысы Қарқаралы таулы аймақтарының маңынан жиналған өсімдік шикізаттарын жинау координаттары белгіленді. Жыланбастардың жерүсті бөліктерінің анатомо-морфологиялық зерттеу жұмыстары жүргізілді және диагностикалық белгілеріне салыстырмалы талдау жасалды.</w:t>
      </w:r>
    </w:p>
    <w:p w:rsidR="003F0571" w:rsidRPr="00D34AA4" w:rsidRDefault="003F0571" w:rsidP="003F0571">
      <w:pPr>
        <w:tabs>
          <w:tab w:val="left" w:pos="851"/>
        </w:tabs>
        <w:spacing w:after="0" w:line="240" w:lineRule="auto"/>
        <w:ind w:firstLine="567"/>
        <w:jc w:val="both"/>
        <w:rPr>
          <w:rFonts w:ascii="Times New Roman" w:hAnsi="Times New Roman" w:cs="Times New Roman"/>
          <w:lang w:val="kk-KZ"/>
        </w:rPr>
      </w:pPr>
      <w:r w:rsidRPr="00D34AA4">
        <w:rPr>
          <w:rFonts w:ascii="Times New Roman" w:hAnsi="Times New Roman" w:cs="Times New Roman"/>
          <w:color w:val="000000" w:themeColor="text1"/>
          <w:sz w:val="28"/>
          <w:szCs w:val="28"/>
          <w:lang w:val="kk-KZ"/>
        </w:rPr>
        <w:t xml:space="preserve">«Өсімдік текті бастапқы шикізатты өсіру мен жинаудың тиісті практикасы (GACP)» және Еуразиялық экономикалық комиссия Кеңесінің 2018 жылғы 26 қаңтардағы №15 «Өсімдіктен алынатын бастапқы шикізатты өсірудің, жинаудың, өңдеудің және сақтаудың тиісті практикасының қағидаларын бекіту туралы» шешімінің талаптарына сай </w:t>
      </w:r>
      <w:r w:rsidRPr="00D34AA4">
        <w:rPr>
          <w:rFonts w:ascii="Times New Roman" w:hAnsi="Times New Roman" w:cs="Times New Roman"/>
          <w:i/>
          <w:color w:val="000000" w:themeColor="text1"/>
          <w:sz w:val="28"/>
          <w:szCs w:val="28"/>
          <w:lang w:val="kk-KZ"/>
        </w:rPr>
        <w:t>Dracocephalum nutans</w:t>
      </w:r>
      <w:r w:rsidRPr="00D34AA4">
        <w:rPr>
          <w:rFonts w:ascii="Times New Roman" w:hAnsi="Times New Roman" w:cs="Times New Roman"/>
          <w:color w:val="000000" w:themeColor="text1"/>
          <w:sz w:val="28"/>
          <w:szCs w:val="28"/>
          <w:lang w:val="kk-KZ"/>
        </w:rPr>
        <w:t xml:space="preserve"> және </w:t>
      </w:r>
      <w:r w:rsidRPr="00D34AA4">
        <w:rPr>
          <w:rFonts w:ascii="Times New Roman" w:hAnsi="Times New Roman" w:cs="Times New Roman"/>
          <w:i/>
          <w:color w:val="000000" w:themeColor="text1"/>
          <w:sz w:val="28"/>
          <w:szCs w:val="28"/>
          <w:lang w:val="kk-KZ"/>
        </w:rPr>
        <w:t>Dracocephalum ruyschiana</w:t>
      </w:r>
      <w:r w:rsidRPr="00D34AA4">
        <w:rPr>
          <w:rFonts w:ascii="Times New Roman" w:hAnsi="Times New Roman" w:cs="Times New Roman"/>
          <w:color w:val="000000" w:themeColor="text1"/>
          <w:sz w:val="28"/>
          <w:szCs w:val="28"/>
          <w:lang w:val="kk-KZ"/>
        </w:rPr>
        <w:t xml:space="preserve">  өсімдік шикізаттарын дайындау, кептіру және сақтау технологиясы дайындалды.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Шикізаттың тұрақтылығын зерттеу нәтижелері бойынша олардың сақтау мерзімі белгіленді. Сапа спецификациясының негізінде «Салбыраған жыланбас шөбі»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және «Рюйша жыланбас шөбі»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өсімдік шикізаты үшін НҚ жобалары әзірленді (Н, Д қосымшалары).</w:t>
      </w: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color w:val="FF0000"/>
          <w:sz w:val="28"/>
          <w:szCs w:val="28"/>
          <w:lang w:val="kk-KZ"/>
        </w:rPr>
      </w:pPr>
    </w:p>
    <w:p w:rsidR="003F0571" w:rsidRPr="00D34AA4" w:rsidRDefault="003F0571" w:rsidP="003F0571">
      <w:pPr>
        <w:tabs>
          <w:tab w:val="left" w:pos="1134"/>
        </w:tabs>
        <w:spacing w:after="0" w:line="240" w:lineRule="auto"/>
        <w:jc w:val="both"/>
        <w:rPr>
          <w:rFonts w:ascii="Times New Roman" w:hAnsi="Times New Roman" w:cs="Times New Roman"/>
          <w:b/>
          <w:sz w:val="28"/>
          <w:szCs w:val="28"/>
          <w:lang w:val="kk-KZ"/>
        </w:rPr>
      </w:pPr>
    </w:p>
    <w:p w:rsidR="003F0571" w:rsidRPr="00D34AA4" w:rsidRDefault="003F0571" w:rsidP="003F0571">
      <w:pPr>
        <w:tabs>
          <w:tab w:val="left" w:pos="1134"/>
        </w:tabs>
        <w:spacing w:after="0" w:line="240" w:lineRule="auto"/>
        <w:jc w:val="both"/>
        <w:rPr>
          <w:rFonts w:ascii="Times New Roman" w:hAnsi="Times New Roman" w:cs="Times New Roman"/>
          <w:b/>
          <w:sz w:val="28"/>
          <w:szCs w:val="28"/>
          <w:lang w:val="kk-KZ"/>
        </w:rPr>
      </w:pPr>
    </w:p>
    <w:p w:rsidR="003F0571" w:rsidRPr="00D34AA4" w:rsidRDefault="003F0571" w:rsidP="003F0571">
      <w:pPr>
        <w:tabs>
          <w:tab w:val="left" w:pos="1134"/>
        </w:tabs>
        <w:spacing w:after="0" w:line="240" w:lineRule="auto"/>
        <w:jc w:val="both"/>
        <w:rPr>
          <w:rFonts w:ascii="Times New Roman" w:hAnsi="Times New Roman" w:cs="Times New Roman"/>
          <w:b/>
          <w:sz w:val="28"/>
          <w:szCs w:val="28"/>
          <w:lang w:val="kk-KZ"/>
        </w:rPr>
      </w:pPr>
    </w:p>
    <w:p w:rsidR="003F0571" w:rsidRPr="00D34AA4" w:rsidRDefault="003F0571" w:rsidP="003F0571">
      <w:pPr>
        <w:tabs>
          <w:tab w:val="left" w:pos="1134"/>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4</w:t>
      </w:r>
      <w:r w:rsidRPr="00D34AA4">
        <w:rPr>
          <w:rFonts w:ascii="Times New Roman" w:hAnsi="Times New Roman" w:cs="Times New Roman"/>
          <w:sz w:val="28"/>
          <w:szCs w:val="28"/>
          <w:lang w:val="kk-KZ"/>
        </w:rPr>
        <w:t xml:space="preserve">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ЖӘНЕ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  ӨСІМДІК ШИКІЗАТТАРЫНАН СЫҒЫНДЫЛАР МЕН ЭФИР МАЙЫН АЛУ ЖӘНЕ ЗЕРТТЕУ</w:t>
      </w:r>
    </w:p>
    <w:p w:rsidR="003F0571" w:rsidRPr="00D34AA4" w:rsidRDefault="003F0571" w:rsidP="003F0571">
      <w:pPr>
        <w:tabs>
          <w:tab w:val="left" w:pos="1134"/>
        </w:tabs>
        <w:spacing w:after="0" w:line="240" w:lineRule="auto"/>
        <w:jc w:val="both"/>
        <w:rPr>
          <w:rFonts w:ascii="Times New Roman" w:hAnsi="Times New Roman" w:cs="Times New Roman"/>
          <w:b/>
          <w:sz w:val="28"/>
          <w:szCs w:val="28"/>
          <w:lang w:val="kk-KZ"/>
        </w:rPr>
      </w:pPr>
    </w:p>
    <w:p w:rsidR="003F0571" w:rsidRPr="00D34AA4" w:rsidRDefault="003F0571" w:rsidP="003F0571">
      <w:pPr>
        <w:tabs>
          <w:tab w:val="left" w:pos="1134"/>
        </w:tabs>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sz w:val="28"/>
          <w:szCs w:val="28"/>
          <w:lang w:val="kk-KZ"/>
        </w:rPr>
        <w:t xml:space="preserve">4.1 </w:t>
      </w:r>
      <w:r w:rsidRPr="00D34AA4">
        <w:rPr>
          <w:rFonts w:ascii="Times New Roman" w:hAnsi="Times New Roman" w:cs="Times New Roman"/>
          <w:b/>
          <w:bCs/>
          <w:i/>
          <w:iCs/>
          <w:sz w:val="28"/>
          <w:szCs w:val="28"/>
          <w:lang w:val="kk-KZ"/>
        </w:rPr>
        <w:t xml:space="preserve">Dracocephalum ruyschiana </w:t>
      </w:r>
      <w:r w:rsidRPr="00D34AA4">
        <w:rPr>
          <w:rFonts w:ascii="Times New Roman" w:hAnsi="Times New Roman" w:cs="Times New Roman"/>
          <w:b/>
          <w:bCs/>
          <w:iCs/>
          <w:sz w:val="28"/>
          <w:szCs w:val="28"/>
          <w:lang w:val="kk-KZ"/>
        </w:rPr>
        <w:t>L.</w:t>
      </w:r>
      <w:r w:rsidRPr="00D34AA4">
        <w:rPr>
          <w:rFonts w:ascii="Times New Roman" w:hAnsi="Times New Roman" w:cs="Times New Roman"/>
          <w:b/>
          <w:bCs/>
          <w:i/>
          <w:iCs/>
          <w:sz w:val="28"/>
          <w:szCs w:val="28"/>
          <w:lang w:val="kk-KZ"/>
        </w:rPr>
        <w:t xml:space="preserve"> және Dracocephalum nutans </w:t>
      </w:r>
      <w:r w:rsidRPr="00D34AA4">
        <w:rPr>
          <w:rFonts w:ascii="Times New Roman" w:hAnsi="Times New Roman" w:cs="Times New Roman"/>
          <w:b/>
          <w:bCs/>
          <w:iCs/>
          <w:sz w:val="28"/>
          <w:szCs w:val="28"/>
          <w:lang w:val="kk-KZ"/>
        </w:rPr>
        <w:t>L.</w:t>
      </w:r>
      <w:r w:rsidRPr="00D34AA4">
        <w:rPr>
          <w:rFonts w:ascii="Times New Roman" w:hAnsi="Times New Roman" w:cs="Times New Roman"/>
          <w:b/>
          <w:bCs/>
          <w:i/>
          <w:iCs/>
          <w:sz w:val="28"/>
          <w:szCs w:val="28"/>
          <w:lang w:val="kk-KZ"/>
        </w:rPr>
        <w:t xml:space="preserve"> </w:t>
      </w:r>
      <w:r w:rsidRPr="00D34AA4">
        <w:rPr>
          <w:rFonts w:ascii="Times New Roman" w:hAnsi="Times New Roman" w:cs="Times New Roman"/>
          <w:b/>
          <w:bCs/>
          <w:sz w:val="28"/>
          <w:szCs w:val="28"/>
          <w:lang w:val="kk-KZ"/>
        </w:rPr>
        <w:t>өсімдік шикізаттарын экстракциялаудың параметрлерін анықтау</w:t>
      </w:r>
    </w:p>
    <w:p w:rsidR="003F0571" w:rsidRPr="00D34AA4" w:rsidRDefault="003F0571" w:rsidP="003F0571">
      <w:pPr>
        <w:tabs>
          <w:tab w:val="left" w:pos="1134"/>
        </w:tabs>
        <w:spacing w:after="0" w:line="240" w:lineRule="auto"/>
        <w:ind w:firstLine="567"/>
        <w:jc w:val="both"/>
        <w:rPr>
          <w:rFonts w:ascii="Times New Roman" w:hAnsi="Times New Roman" w:cs="Times New Roman"/>
          <w:b/>
          <w:bCs/>
          <w:sz w:val="28"/>
          <w:szCs w:val="28"/>
          <w:lang w:val="kk-KZ"/>
        </w:rPr>
      </w:pPr>
    </w:p>
    <w:p w:rsidR="003F0571" w:rsidRPr="00D34AA4" w:rsidRDefault="003F0571" w:rsidP="003F0571">
      <w:pPr>
        <w:tabs>
          <w:tab w:val="left" w:pos="1134"/>
        </w:tabs>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және </w:t>
      </w:r>
      <w:r w:rsidRPr="00D34AA4">
        <w:rPr>
          <w:rFonts w:ascii="Times New Roman" w:hAnsi="Times New Roman" w:cs="Times New Roman"/>
          <w:bCs/>
          <w:i/>
          <w:sz w:val="28"/>
          <w:szCs w:val="28"/>
          <w:lang w:val="kk-KZ"/>
        </w:rPr>
        <w:t>Dracocephalum ruyschiana</w:t>
      </w:r>
      <w:r w:rsidRPr="00D34AA4">
        <w:rPr>
          <w:rFonts w:ascii="Times New Roman" w:hAnsi="Times New Roman" w:cs="Times New Roman"/>
          <w:bCs/>
          <w:sz w:val="28"/>
          <w:szCs w:val="28"/>
          <w:lang w:val="kk-KZ"/>
        </w:rPr>
        <w:t xml:space="preserve"> L. негізіндегі сығындылар дәстүрлі және заманауи әдістермен алынды. Дәстүрлі әдіс - перколяция, заманауи әдіс - ультрадыбыстық экстракция.</w:t>
      </w:r>
    </w:p>
    <w:p w:rsidR="003F0571" w:rsidRPr="00D34AA4" w:rsidRDefault="003F0571" w:rsidP="003F0571">
      <w:pPr>
        <w:tabs>
          <w:tab w:val="left" w:pos="1134"/>
        </w:tabs>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1. Перколяция-экстрагентті шикізат арқылы сүзу мақсатында сығындыны экстрагенттен бөлу. Перколяция әдісі 3 кезеңнен тұрады: шикізатты сулау (шикізаттың ісінуі), тұндыру және перколяцияның өзі [1</w:t>
      </w:r>
      <w:r w:rsidR="00E30A10" w:rsidRPr="00D34AA4">
        <w:rPr>
          <w:rFonts w:ascii="Times New Roman" w:hAnsi="Times New Roman" w:cs="Times New Roman"/>
          <w:bCs/>
          <w:sz w:val="28"/>
          <w:szCs w:val="28"/>
          <w:lang w:val="kk-KZ"/>
        </w:rPr>
        <w:t>24</w:t>
      </w:r>
      <w:r w:rsidRPr="00D34AA4">
        <w:rPr>
          <w:rFonts w:ascii="Times New Roman" w:hAnsi="Times New Roman" w:cs="Times New Roman"/>
          <w:bCs/>
          <w:sz w:val="28"/>
          <w:szCs w:val="28"/>
          <w:lang w:val="kk-KZ"/>
        </w:rPr>
        <w:t xml:space="preserve">]. Алынған фармацевтикалық-технологиялық мәліметтер негізінде (шикізатты сіңіру коэффициенті және экстрактивті заттардың шығымы), біз экстрагент ретінде (70%) этанолды таңдадық:  шикізаттың ұсақталу дәрежесі 3-5 мм болды. </w:t>
      </w:r>
    </w:p>
    <w:p w:rsidR="003F0571" w:rsidRPr="00D34AA4" w:rsidRDefault="003F0571" w:rsidP="003F0571">
      <w:pPr>
        <w:tabs>
          <w:tab w:val="left" w:pos="1134"/>
        </w:tabs>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i/>
          <w:sz w:val="28"/>
          <w:szCs w:val="28"/>
          <w:lang w:val="kk-KZ"/>
        </w:rPr>
        <w:t>Dracocephalum nutans</w:t>
      </w:r>
      <w:r w:rsidRPr="00D34AA4">
        <w:rPr>
          <w:rFonts w:ascii="Times New Roman" w:hAnsi="Times New Roman" w:cs="Times New Roman"/>
          <w:bCs/>
          <w:sz w:val="28"/>
          <w:szCs w:val="28"/>
          <w:lang w:val="kk-KZ"/>
        </w:rPr>
        <w:t xml:space="preserve"> L. және </w:t>
      </w:r>
      <w:r w:rsidRPr="00D34AA4">
        <w:rPr>
          <w:rFonts w:ascii="Times New Roman" w:hAnsi="Times New Roman" w:cs="Times New Roman"/>
          <w:bCs/>
          <w:i/>
          <w:sz w:val="28"/>
          <w:szCs w:val="28"/>
          <w:lang w:val="kk-KZ"/>
        </w:rPr>
        <w:t>Dracocephalum ruyschiana</w:t>
      </w:r>
      <w:r w:rsidRPr="00D34AA4">
        <w:rPr>
          <w:rFonts w:ascii="Times New Roman" w:hAnsi="Times New Roman" w:cs="Times New Roman"/>
          <w:bCs/>
          <w:sz w:val="28"/>
          <w:szCs w:val="28"/>
          <w:lang w:val="kk-KZ"/>
        </w:rPr>
        <w:t xml:space="preserve"> L. өсімдік шикізатын сіңіру (ісіну) перколятордан тыс бөлек ыдыста жүргізілді. Дайындалған өсімдік шикізаты жабық контейнерге орналастырылды, шикізат массасының 50-ден 100% - на дейін экстрагент ретінде пайдаланылды. Араластырғаннан кейін шикізат жабық ыдыста 4-5 сағатқа қалдырылды, осы уақытта экстрагент өсімдік материалы мен жасуша ішіне енеді, шикізат ісінеді, көлемі артады. Содан кейін жасуша ішіндегі заттар ери бастайды [1</w:t>
      </w:r>
      <w:r w:rsidR="00E30A10" w:rsidRPr="00D34AA4">
        <w:rPr>
          <w:rFonts w:ascii="Times New Roman" w:hAnsi="Times New Roman" w:cs="Times New Roman"/>
          <w:bCs/>
          <w:sz w:val="28"/>
          <w:szCs w:val="28"/>
          <w:lang w:val="kk-KZ"/>
        </w:rPr>
        <w:t>25</w:t>
      </w:r>
      <w:r w:rsidRPr="00D34AA4">
        <w:rPr>
          <w:rFonts w:ascii="Times New Roman" w:hAnsi="Times New Roman" w:cs="Times New Roman"/>
          <w:bCs/>
          <w:sz w:val="28"/>
          <w:szCs w:val="28"/>
          <w:lang w:val="kk-KZ"/>
        </w:rPr>
        <w:t xml:space="preserve">]. </w:t>
      </w:r>
    </w:p>
    <w:p w:rsidR="003F0571" w:rsidRPr="00D34AA4" w:rsidRDefault="003F0571" w:rsidP="003F0571">
      <w:pPr>
        <w:tabs>
          <w:tab w:val="left" w:pos="1134"/>
        </w:tabs>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Бұл уақыт кезеңінде экстрагент өсімдік бөліктерінің арасына және жасушаға еніп, шикізаттың ісінуі басталып, белгілі бір көлемге ұлғая бастайды. Сол кезде жасуша ішінде заттардың еруі басталады. Өндіріс жағдайларында суландыру әрдайым жібіту сатысымен қосылып өткізілуі мүмкін, егер де шикізат қатты ісінуге  қабілетті жағдайларда, суландыруды басқа ыдыста жүргізеді, себебі шикізат көлемінің ұлғаюы перколяторда экстрагенттің еркін өтуін шектейді.</w:t>
      </w:r>
    </w:p>
    <w:p w:rsidR="003F0571" w:rsidRPr="00D34AA4" w:rsidRDefault="003F0571" w:rsidP="003F0571">
      <w:pPr>
        <w:tabs>
          <w:tab w:val="left" w:pos="1134"/>
        </w:tabs>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Келесі қадам - перколятордағы экстракт перколяциясының өзі контейнерге құйылды. Бұл кезең перколяторды жинаудан және экстрагентті шикізат қабаты арқылы үздіксіз өткізуден тұрады. Бұл жағдайда ол экстрактордың жылдамдығына тең болуы керек. Содан кейін сұйық сығынды сүзілді. Сүзілген сығынды 50</w:t>
      </w:r>
      <w:r w:rsidRPr="00D34AA4">
        <w:rPr>
          <w:rFonts w:ascii="Times New Roman" w:hAnsi="Times New Roman" w:cs="Times New Roman"/>
          <w:bCs/>
          <w:sz w:val="28"/>
          <w:szCs w:val="28"/>
          <w:vertAlign w:val="superscript"/>
          <w:lang w:val="kk-KZ"/>
        </w:rPr>
        <w:t>0</w:t>
      </w:r>
      <w:r w:rsidRPr="00D34AA4">
        <w:rPr>
          <w:rFonts w:ascii="Times New Roman" w:hAnsi="Times New Roman" w:cs="Times New Roman"/>
          <w:bCs/>
          <w:sz w:val="28"/>
          <w:szCs w:val="28"/>
          <w:lang w:val="kk-KZ"/>
        </w:rPr>
        <w:t>С температурада айналмалы буландырғыштың көмегімен қоюландырылған. Алынған сығынды шыны банкаларға оралып, нормативтік құжаттарға сәйкес таңбаланған [12</w:t>
      </w:r>
      <w:r w:rsidR="00E30A10" w:rsidRPr="00D34AA4">
        <w:rPr>
          <w:rFonts w:ascii="Times New Roman" w:hAnsi="Times New Roman" w:cs="Times New Roman"/>
          <w:bCs/>
          <w:sz w:val="28"/>
          <w:szCs w:val="28"/>
          <w:lang w:val="kk-KZ"/>
        </w:rPr>
        <w:t>6</w:t>
      </w:r>
      <w:r w:rsidRPr="00D34AA4">
        <w:rPr>
          <w:rFonts w:ascii="Times New Roman" w:hAnsi="Times New Roman" w:cs="Times New Roman"/>
          <w:bCs/>
          <w:sz w:val="28"/>
          <w:szCs w:val="28"/>
          <w:lang w:val="kk-KZ"/>
        </w:rPr>
        <w:t>].</w:t>
      </w:r>
    </w:p>
    <w:p w:rsidR="003F0571" w:rsidRPr="00D34AA4" w:rsidRDefault="003F0571" w:rsidP="003F0571">
      <w:pPr>
        <w:spacing w:after="0" w:line="240" w:lineRule="auto"/>
        <w:ind w:firstLine="567"/>
        <w:contextualSpacing/>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2. Ультрадыбыстық экстракция - алынған үлгіге ультрадыбыстық тербелістерді қолдануға негізделген эктракция түрі болып табылады. Атап айтқанда, ол жасушалық құрылымы бар материалға еріткіштің тереңірек енуін қамтамасыз етеді, өңдеу уақытын қысқартады, өнімнің шығымы мен ұдайы өндірілуін қамтамасыз етеді, еріткіштің шығынын азайтады, процестің жылдамдығын жоғарылатады жəне терморабильді заттарды шығаруға мүмкіндік береді [12</w:t>
      </w:r>
      <w:r w:rsidR="00E30A10" w:rsidRPr="00D34AA4">
        <w:rPr>
          <w:rFonts w:ascii="Times New Roman" w:eastAsia="Calibri" w:hAnsi="Times New Roman" w:cs="Times New Roman"/>
          <w:sz w:val="28"/>
          <w:szCs w:val="28"/>
          <w:lang w:val="kk-KZ"/>
        </w:rPr>
        <w:t>7</w:t>
      </w:r>
      <w:r w:rsidRPr="00D34AA4">
        <w:rPr>
          <w:rFonts w:ascii="Times New Roman" w:eastAsia="Calibri" w:hAnsi="Times New Roman" w:cs="Times New Roman"/>
          <w:sz w:val="28"/>
          <w:szCs w:val="28"/>
          <w:lang w:val="kk-KZ"/>
        </w:rPr>
        <w:t>-12</w:t>
      </w:r>
      <w:r w:rsidR="00E30A10" w:rsidRPr="00D34AA4">
        <w:rPr>
          <w:rFonts w:ascii="Times New Roman" w:eastAsia="Calibri" w:hAnsi="Times New Roman" w:cs="Times New Roman"/>
          <w:sz w:val="28"/>
          <w:szCs w:val="28"/>
          <w:lang w:val="kk-KZ"/>
        </w:rPr>
        <w:t>9</w:t>
      </w:r>
      <w:r w:rsidRPr="00D34AA4">
        <w:rPr>
          <w:rFonts w:ascii="Times New Roman" w:eastAsia="Calibri" w:hAnsi="Times New Roman" w:cs="Times New Roman"/>
          <w:sz w:val="28"/>
          <w:szCs w:val="28"/>
          <w:lang w:val="kk-KZ"/>
        </w:rPr>
        <w:t>].</w:t>
      </w:r>
    </w:p>
    <w:p w:rsidR="003F0571" w:rsidRPr="00D34AA4" w:rsidRDefault="003F0571" w:rsidP="003F0571">
      <w:pPr>
        <w:spacing w:after="0" w:line="240" w:lineRule="auto"/>
        <w:ind w:firstLine="567"/>
        <w:contextualSpacing/>
        <w:jc w:val="both"/>
        <w:rPr>
          <w:rFonts w:ascii="Times New Roman" w:eastAsia="Calibri" w:hAnsi="Times New Roman" w:cs="Times New Roman"/>
          <w:sz w:val="28"/>
          <w:szCs w:val="28"/>
          <w:lang w:val="kk-KZ"/>
        </w:rPr>
      </w:pPr>
      <w:r w:rsidRPr="00D34AA4">
        <w:rPr>
          <w:rFonts w:ascii="Times New Roman" w:eastAsia="Calibri" w:hAnsi="Times New Roman" w:cs="Times New Roman"/>
          <w:sz w:val="28"/>
          <w:szCs w:val="28"/>
          <w:lang w:val="kk-KZ"/>
        </w:rPr>
        <w:t>Өсімдік қабырғасында ультрадыбыстық механикалық әсер ету арқылы шикізат құрамындағы белсенді қосылыстарды алуға мүмкіндік беретін процесс.</w:t>
      </w: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 xml:space="preserve">Ультрадыбыстық әсермен экстракция VGT-1200 ультрадыбыстық ваннада (Қытай маркалы) екі рет жүргізілді. Ұнтақтау дәрежесі 3-5 мм болатын, шөптердің жерүсті бөліктерін этанолдың 70% концентрациясында 1:5, 1:10 және 1:20 шикізат пен экстрагент қатынасында, 40 кГц ультрадыбыстық жиілікте, бөлме температурасында (20-22°С), 15, 30 және 60 минут ультрадыбыстық ваннада экстракцияланды. Ультрадыбыстық өңдеуден кейін сығындылар сүзгіден өтті және экстрагент айналмалы буландырғышта 50°C температурада буландырылды, содан кейін қалдық экстрагент қалың массаға дейін буланды.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шөптерінің әртүрлі экстракциялық параметрлердегі экстрактивті заттардың қосындысы </w:t>
      </w:r>
      <w:r w:rsidR="00913115" w:rsidRPr="00D34AA4">
        <w:rPr>
          <w:rFonts w:ascii="Times New Roman" w:hAnsi="Times New Roman" w:cs="Times New Roman"/>
          <w:sz w:val="28"/>
          <w:szCs w:val="28"/>
          <w:lang w:val="kk-KZ"/>
        </w:rPr>
        <w:t>20</w:t>
      </w:r>
      <w:r w:rsidRPr="00D34AA4">
        <w:rPr>
          <w:rFonts w:ascii="Times New Roman" w:hAnsi="Times New Roman" w:cs="Times New Roman"/>
          <w:sz w:val="28"/>
          <w:szCs w:val="28"/>
          <w:lang w:val="kk-KZ"/>
        </w:rPr>
        <w:t>-кестеде көрсетілген.</w:t>
      </w: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p>
    <w:p w:rsidR="003F0571" w:rsidRPr="00D34AA4" w:rsidRDefault="003F0571" w:rsidP="0045782C">
      <w:pPr>
        <w:tabs>
          <w:tab w:val="left" w:pos="1134"/>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w:t>
      </w:r>
      <w:r w:rsidR="00913115" w:rsidRPr="00D34AA4">
        <w:rPr>
          <w:rFonts w:ascii="Times New Roman" w:hAnsi="Times New Roman" w:cs="Times New Roman"/>
          <w:sz w:val="28"/>
          <w:szCs w:val="28"/>
          <w:lang w:val="kk-KZ"/>
        </w:rPr>
        <w:t>20</w:t>
      </w:r>
      <w:r w:rsidRPr="00D34AA4">
        <w:rPr>
          <w:rFonts w:ascii="Times New Roman" w:hAnsi="Times New Roman" w:cs="Times New Roman"/>
          <w:sz w:val="28"/>
          <w:szCs w:val="28"/>
          <w:lang w:val="kk-KZ"/>
        </w:rPr>
        <w:t>-</w:t>
      </w:r>
      <w:r w:rsidRPr="00D34AA4">
        <w:rPr>
          <w:rFonts w:ascii="Times New Roman" w:hAnsi="Times New Roman" w:cs="Times New Roman"/>
          <w:bCs/>
          <w:i/>
          <w:iCs/>
          <w:sz w:val="28"/>
          <w:szCs w:val="28"/>
          <w:lang w:val="kk-KZ"/>
        </w:rPr>
        <w:t xml:space="preserve">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bCs/>
          <w:sz w:val="28"/>
          <w:szCs w:val="28"/>
          <w:lang w:val="kk-KZ"/>
        </w:rPr>
        <w:t xml:space="preserve"> шөптерін экстракциялаудың әртүрлі параметрлерінде экстрактивті заттардың қосындысын зерттеу нәтижелері</w:t>
      </w: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p>
    <w:tbl>
      <w:tblPr>
        <w:tblW w:w="9643" w:type="dxa"/>
        <w:tblInd w:w="-10" w:type="dxa"/>
        <w:tblCellMar>
          <w:left w:w="0" w:type="dxa"/>
          <w:right w:w="0" w:type="dxa"/>
        </w:tblCellMar>
        <w:tblLook w:val="04A0" w:firstRow="1" w:lastRow="0" w:firstColumn="1" w:lastColumn="0" w:noHBand="0" w:noVBand="1"/>
      </w:tblPr>
      <w:tblGrid>
        <w:gridCol w:w="3263"/>
        <w:gridCol w:w="2126"/>
        <w:gridCol w:w="2268"/>
        <w:gridCol w:w="1986"/>
      </w:tblGrid>
      <w:tr w:rsidR="003F0571" w:rsidRPr="00D34AA4" w:rsidTr="00E152E4">
        <w:trPr>
          <w:trHeight w:val="840"/>
        </w:trPr>
        <w:tc>
          <w:tcPr>
            <w:tcW w:w="5389" w:type="dxa"/>
            <w:gridSpan w:val="2"/>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center"/>
              <w:rPr>
                <w:rFonts w:ascii="Times New Roman" w:eastAsia="Calibri" w:hAnsi="Times New Roman" w:cs="Times New Roman"/>
                <w:b/>
                <w:bCs/>
                <w:sz w:val="24"/>
                <w:szCs w:val="24"/>
                <w:lang w:val="kk-KZ"/>
              </w:rPr>
            </w:pPr>
            <w:r w:rsidRPr="00D34AA4">
              <w:rPr>
                <w:rFonts w:ascii="Times New Roman" w:eastAsia="Calibri" w:hAnsi="Times New Roman" w:cs="Times New Roman"/>
                <w:b/>
                <w:bCs/>
                <w:sz w:val="24"/>
                <w:szCs w:val="24"/>
                <w:lang w:val="kk-KZ"/>
              </w:rPr>
              <w:t>ультрадыбыстық экстракция параметрлері</w:t>
            </w:r>
          </w:p>
          <w:p w:rsidR="003F0571" w:rsidRPr="00D34AA4" w:rsidRDefault="003F0571" w:rsidP="00E152E4">
            <w:pPr>
              <w:spacing w:after="0" w:line="240" w:lineRule="auto"/>
              <w:contextualSpacing/>
              <w:jc w:val="center"/>
              <w:rPr>
                <w:rFonts w:ascii="Times New Roman" w:eastAsia="Calibri" w:hAnsi="Times New Roman" w:cs="Times New Roman"/>
                <w:b/>
                <w:sz w:val="24"/>
                <w:szCs w:val="24"/>
                <w:lang w:val="kk-KZ"/>
              </w:rPr>
            </w:pPr>
            <w:r w:rsidRPr="00D34AA4">
              <w:rPr>
                <w:rFonts w:ascii="Times New Roman" w:eastAsia="Calibri" w:hAnsi="Times New Roman" w:cs="Times New Roman"/>
                <w:b/>
                <w:sz w:val="24"/>
                <w:szCs w:val="24"/>
                <w:lang w:val="kk-KZ"/>
              </w:rPr>
              <w:t>(УД жиілігі 40 кГц, температура 20-22°С, ұсақталу дәрежесі 3-5 мм)</w:t>
            </w:r>
          </w:p>
        </w:tc>
        <w:tc>
          <w:tcPr>
            <w:tcW w:w="4254" w:type="dxa"/>
            <w:gridSpan w:val="2"/>
            <w:tcBorders>
              <w:top w:val="single" w:sz="8" w:space="0" w:color="000000"/>
              <w:left w:val="single" w:sz="8" w:space="0" w:color="000000"/>
              <w:bottom w:val="single" w:sz="4" w:space="0" w:color="auto"/>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center"/>
              <w:rPr>
                <w:rFonts w:ascii="Times New Roman" w:eastAsia="Calibri" w:hAnsi="Times New Roman" w:cs="Times New Roman"/>
                <w:b/>
                <w:bCs/>
                <w:sz w:val="24"/>
                <w:szCs w:val="24"/>
                <w:lang w:val="kk-KZ"/>
              </w:rPr>
            </w:pPr>
            <w:r w:rsidRPr="00D34AA4">
              <w:rPr>
                <w:rFonts w:ascii="Times New Roman" w:eastAsia="Calibri" w:hAnsi="Times New Roman" w:cs="Times New Roman"/>
                <w:b/>
                <w:bCs/>
                <w:sz w:val="24"/>
                <w:szCs w:val="24"/>
                <w:lang w:val="kk-KZ"/>
              </w:rPr>
              <w:t>Экстрактивті заттардың қосындысы, г</w:t>
            </w:r>
          </w:p>
        </w:tc>
      </w:tr>
      <w:tr w:rsidR="003F0571" w:rsidRPr="00D34AA4" w:rsidTr="00E152E4">
        <w:trPr>
          <w:trHeight w:val="118"/>
        </w:trPr>
        <w:tc>
          <w:tcPr>
            <w:tcW w:w="5389" w:type="dxa"/>
            <w:gridSpan w:val="2"/>
            <w:vMerge/>
            <w:tcBorders>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567"/>
              <w:contextualSpacing/>
              <w:jc w:val="center"/>
              <w:rPr>
                <w:rFonts w:ascii="Times New Roman" w:eastAsia="Calibri" w:hAnsi="Times New Roman" w:cs="Times New Roman"/>
                <w:b/>
                <w:bCs/>
                <w:sz w:val="24"/>
                <w:szCs w:val="24"/>
                <w:lang w:val="kk-KZ"/>
              </w:rPr>
            </w:pPr>
          </w:p>
        </w:tc>
        <w:tc>
          <w:tcPr>
            <w:tcW w:w="2268" w:type="dxa"/>
            <w:tcBorders>
              <w:top w:val="single" w:sz="4" w:space="0" w:color="auto"/>
              <w:left w:val="single" w:sz="8" w:space="0" w:color="000000"/>
              <w:bottom w:val="single" w:sz="8" w:space="0" w:color="000000"/>
              <w:right w:val="single" w:sz="4" w:space="0" w:color="auto"/>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567"/>
              <w:contextualSpacing/>
              <w:jc w:val="center"/>
              <w:rPr>
                <w:rFonts w:ascii="Times New Roman" w:eastAsia="Calibri" w:hAnsi="Times New Roman" w:cs="Times New Roman"/>
                <w:b/>
                <w:bCs/>
                <w:sz w:val="24"/>
                <w:szCs w:val="24"/>
                <w:lang w:val="kk-KZ"/>
              </w:rPr>
            </w:pPr>
            <w:r w:rsidRPr="00D34AA4">
              <w:rPr>
                <w:rFonts w:ascii="Times New Roman" w:eastAsia="Calibri" w:hAnsi="Times New Roman" w:cs="Times New Roman"/>
                <w:b/>
                <w:i/>
                <w:iCs/>
                <w:sz w:val="24"/>
                <w:szCs w:val="24"/>
                <w:lang w:val="kk-KZ"/>
              </w:rPr>
              <w:t>D.nutans</w:t>
            </w:r>
            <w:r w:rsidRPr="00D34AA4">
              <w:rPr>
                <w:rFonts w:ascii="Times New Roman" w:hAnsi="Times New Roman" w:cs="Times New Roman"/>
                <w:b/>
                <w:i/>
                <w:sz w:val="24"/>
                <w:szCs w:val="24"/>
                <w:lang w:val="kk-KZ"/>
              </w:rPr>
              <w:t xml:space="preserve"> </w:t>
            </w:r>
          </w:p>
        </w:tc>
        <w:tc>
          <w:tcPr>
            <w:tcW w:w="1986" w:type="dxa"/>
            <w:tcBorders>
              <w:top w:val="single" w:sz="4" w:space="0" w:color="auto"/>
              <w:left w:val="single" w:sz="4" w:space="0" w:color="auto"/>
              <w:bottom w:val="single" w:sz="8" w:space="0" w:color="000000"/>
              <w:right w:val="single" w:sz="8" w:space="0" w:color="000000"/>
            </w:tcBorders>
            <w:shd w:val="clear" w:color="auto" w:fill="auto"/>
          </w:tcPr>
          <w:p w:rsidR="003F0571" w:rsidRPr="00D34AA4" w:rsidRDefault="003F0571" w:rsidP="00E152E4">
            <w:pPr>
              <w:spacing w:after="0" w:line="240" w:lineRule="auto"/>
              <w:ind w:firstLine="567"/>
              <w:contextualSpacing/>
              <w:jc w:val="center"/>
              <w:rPr>
                <w:rFonts w:ascii="Times New Roman" w:eastAsia="Calibri" w:hAnsi="Times New Roman" w:cs="Times New Roman"/>
                <w:b/>
                <w:bCs/>
                <w:sz w:val="24"/>
                <w:szCs w:val="24"/>
                <w:lang w:val="kk-KZ"/>
              </w:rPr>
            </w:pPr>
            <w:r w:rsidRPr="00D34AA4">
              <w:rPr>
                <w:rFonts w:ascii="Times New Roman" w:hAnsi="Times New Roman" w:cs="Times New Roman"/>
                <w:b/>
                <w:i/>
                <w:sz w:val="24"/>
                <w:szCs w:val="24"/>
                <w:lang w:val="kk-KZ"/>
              </w:rPr>
              <w:t>D.ruyschiana</w:t>
            </w:r>
          </w:p>
        </w:tc>
      </w:tr>
      <w:tr w:rsidR="003F0571" w:rsidRPr="00D34AA4" w:rsidTr="00E152E4">
        <w:trPr>
          <w:trHeight w:val="99"/>
        </w:trPr>
        <w:tc>
          <w:tcPr>
            <w:tcW w:w="3263" w:type="dxa"/>
            <w:vMerge w:val="restart"/>
            <w:tcBorders>
              <w:top w:val="single" w:sz="8" w:space="0" w:color="000000"/>
              <w:left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bCs/>
                <w:sz w:val="24"/>
                <w:szCs w:val="24"/>
                <w:lang w:val="kk-KZ"/>
              </w:rPr>
              <w:t>Шикізат пен экстрагент қатынасы, г/мл</w:t>
            </w:r>
            <w:r w:rsidRPr="00D34AA4">
              <w:rPr>
                <w:rFonts w:ascii="Times New Roman" w:eastAsia="Calibri" w:hAnsi="Times New Roman" w:cs="Times New Roman"/>
                <w:bCs/>
                <w:sz w:val="24"/>
                <w:szCs w:val="24"/>
              </w:rPr>
              <w:t>:</w:t>
            </w:r>
          </w:p>
          <w:p w:rsidR="003F0571" w:rsidRPr="00D34AA4" w:rsidRDefault="003F0571" w:rsidP="00E152E4">
            <w:pPr>
              <w:spacing w:after="0" w:line="240" w:lineRule="auto"/>
              <w:rPr>
                <w:rFonts w:ascii="Times New Roman" w:eastAsia="Calibri" w:hAnsi="Times New Roman" w:cs="Times New Roman"/>
                <w:sz w:val="24"/>
                <w:szCs w:val="24"/>
                <w:lang w:val="kk-KZ"/>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567"/>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1:5</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201"/>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2,535 ± 0,01</w:t>
            </w:r>
          </w:p>
        </w:tc>
        <w:tc>
          <w:tcPr>
            <w:tcW w:w="1986" w:type="dxa"/>
            <w:tcBorders>
              <w:top w:val="single" w:sz="8" w:space="0" w:color="000000"/>
              <w:left w:val="single" w:sz="8" w:space="0" w:color="000000"/>
              <w:bottom w:val="single" w:sz="8" w:space="0" w:color="000000"/>
              <w:right w:val="single" w:sz="8" w:space="0" w:color="000000"/>
            </w:tcBorders>
            <w:shd w:val="clear" w:color="auto" w:fill="auto"/>
          </w:tcPr>
          <w:p w:rsidR="003F0571" w:rsidRPr="00D34AA4" w:rsidRDefault="003F0571" w:rsidP="00E152E4">
            <w:pPr>
              <w:spacing w:after="0" w:line="240" w:lineRule="auto"/>
              <w:ind w:firstLine="194"/>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2,360 ± 0,02</w:t>
            </w:r>
          </w:p>
        </w:tc>
      </w:tr>
      <w:tr w:rsidR="003F0571" w:rsidRPr="00D34AA4" w:rsidTr="00E152E4">
        <w:trPr>
          <w:trHeight w:val="233"/>
        </w:trPr>
        <w:tc>
          <w:tcPr>
            <w:tcW w:w="3263" w:type="dxa"/>
            <w:vMerge/>
            <w:tcBorders>
              <w:left w:val="single" w:sz="8" w:space="0" w:color="000000"/>
              <w:right w:val="single" w:sz="8" w:space="0" w:color="000000"/>
            </w:tcBorders>
            <w:vAlign w:val="center"/>
          </w:tcPr>
          <w:p w:rsidR="003F0571" w:rsidRPr="00D34AA4" w:rsidRDefault="003F0571" w:rsidP="00E152E4">
            <w:pPr>
              <w:spacing w:after="0" w:line="240" w:lineRule="auto"/>
              <w:contextualSpacing/>
              <w:jc w:val="both"/>
              <w:rPr>
                <w:rFonts w:ascii="Times New Roman" w:eastAsia="Calibri" w:hAnsi="Times New Roman" w:cs="Times New Roman"/>
                <w:sz w:val="24"/>
                <w:szCs w:val="24"/>
                <w:lang w:val="kk-KZ"/>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567"/>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1:10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201"/>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3,7901 ± 0,14</w:t>
            </w:r>
          </w:p>
        </w:tc>
        <w:tc>
          <w:tcPr>
            <w:tcW w:w="1986" w:type="dxa"/>
            <w:tcBorders>
              <w:top w:val="single" w:sz="8" w:space="0" w:color="000000"/>
              <w:left w:val="single" w:sz="8" w:space="0" w:color="000000"/>
              <w:bottom w:val="single" w:sz="8" w:space="0" w:color="000000"/>
              <w:right w:val="single" w:sz="8" w:space="0" w:color="000000"/>
            </w:tcBorders>
            <w:shd w:val="clear" w:color="auto" w:fill="auto"/>
          </w:tcPr>
          <w:p w:rsidR="003F0571" w:rsidRPr="00D34AA4" w:rsidRDefault="003F0571" w:rsidP="00E152E4">
            <w:pPr>
              <w:spacing w:after="0" w:line="240" w:lineRule="auto"/>
              <w:ind w:firstLine="194"/>
              <w:contextualSpacing/>
              <w:jc w:val="both"/>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3,660 ± 0,05</w:t>
            </w:r>
          </w:p>
        </w:tc>
      </w:tr>
      <w:tr w:rsidR="003F0571" w:rsidRPr="00D34AA4" w:rsidTr="00E152E4">
        <w:trPr>
          <w:trHeight w:val="211"/>
        </w:trPr>
        <w:tc>
          <w:tcPr>
            <w:tcW w:w="3263" w:type="dxa"/>
            <w:vMerge/>
            <w:tcBorders>
              <w:left w:val="single" w:sz="8" w:space="0" w:color="000000"/>
              <w:bottom w:val="single" w:sz="8" w:space="0" w:color="000000"/>
              <w:right w:val="single" w:sz="8" w:space="0" w:color="000000"/>
            </w:tcBorders>
            <w:vAlign w:val="center"/>
          </w:tcPr>
          <w:p w:rsidR="003F0571" w:rsidRPr="00D34AA4" w:rsidRDefault="003F0571" w:rsidP="00E152E4">
            <w:pPr>
              <w:spacing w:after="0" w:line="240" w:lineRule="auto"/>
              <w:contextualSpacing/>
              <w:jc w:val="both"/>
              <w:rPr>
                <w:rFonts w:ascii="Times New Roman" w:eastAsia="Calibri" w:hAnsi="Times New Roman" w:cs="Times New Roman"/>
                <w:sz w:val="24"/>
                <w:szCs w:val="24"/>
                <w:lang w:val="kk-KZ"/>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567"/>
              <w:contextualSpacing/>
              <w:jc w:val="both"/>
              <w:rPr>
                <w:rFonts w:ascii="Times New Roman" w:eastAsia="Calibri" w:hAnsi="Times New Roman" w:cs="Times New Roman"/>
                <w:b/>
                <w:sz w:val="24"/>
                <w:szCs w:val="24"/>
              </w:rPr>
            </w:pPr>
            <w:r w:rsidRPr="00D34AA4">
              <w:rPr>
                <w:rFonts w:ascii="Times New Roman" w:eastAsia="Calibri" w:hAnsi="Times New Roman" w:cs="Times New Roman"/>
                <w:b/>
                <w:bCs/>
                <w:sz w:val="24"/>
                <w:szCs w:val="24"/>
                <w:lang w:val="kk-KZ"/>
              </w:rPr>
              <w:t>1:20</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201"/>
              <w:contextualSpacing/>
              <w:jc w:val="both"/>
              <w:rPr>
                <w:rFonts w:ascii="Times New Roman" w:eastAsia="Calibri" w:hAnsi="Times New Roman" w:cs="Times New Roman"/>
                <w:b/>
                <w:sz w:val="24"/>
                <w:szCs w:val="24"/>
              </w:rPr>
            </w:pPr>
            <w:r w:rsidRPr="00D34AA4">
              <w:rPr>
                <w:rFonts w:ascii="Times New Roman" w:eastAsia="Calibri" w:hAnsi="Times New Roman" w:cs="Times New Roman"/>
                <w:b/>
                <w:sz w:val="24"/>
                <w:szCs w:val="24"/>
                <w:lang w:val="kk-KZ"/>
              </w:rPr>
              <w:t>4,5379 ± 0,0</w:t>
            </w:r>
            <w:r w:rsidRPr="00D34AA4">
              <w:rPr>
                <w:rFonts w:ascii="Times New Roman" w:eastAsia="Calibri" w:hAnsi="Times New Roman" w:cs="Times New Roman"/>
                <w:b/>
                <w:sz w:val="24"/>
                <w:szCs w:val="24"/>
              </w:rPr>
              <w:t>3</w:t>
            </w:r>
          </w:p>
        </w:tc>
        <w:tc>
          <w:tcPr>
            <w:tcW w:w="1986" w:type="dxa"/>
            <w:tcBorders>
              <w:top w:val="single" w:sz="8" w:space="0" w:color="000000"/>
              <w:left w:val="single" w:sz="8" w:space="0" w:color="000000"/>
              <w:bottom w:val="single" w:sz="8" w:space="0" w:color="000000"/>
              <w:right w:val="single" w:sz="8" w:space="0" w:color="000000"/>
            </w:tcBorders>
            <w:shd w:val="clear" w:color="auto" w:fill="auto"/>
          </w:tcPr>
          <w:p w:rsidR="003F0571" w:rsidRPr="00D34AA4" w:rsidRDefault="003F0571" w:rsidP="00E152E4">
            <w:pPr>
              <w:spacing w:after="0" w:line="240" w:lineRule="auto"/>
              <w:ind w:firstLine="194"/>
              <w:contextualSpacing/>
              <w:jc w:val="both"/>
              <w:rPr>
                <w:rFonts w:ascii="Times New Roman" w:eastAsia="Calibri" w:hAnsi="Times New Roman" w:cs="Times New Roman"/>
                <w:b/>
                <w:sz w:val="24"/>
                <w:szCs w:val="24"/>
              </w:rPr>
            </w:pPr>
            <w:r w:rsidRPr="00D34AA4">
              <w:rPr>
                <w:rFonts w:ascii="Times New Roman" w:eastAsia="Calibri" w:hAnsi="Times New Roman" w:cs="Times New Roman"/>
                <w:b/>
                <w:sz w:val="24"/>
                <w:szCs w:val="24"/>
                <w:lang w:val="kk-KZ"/>
              </w:rPr>
              <w:t>4,3791 ± 0,12</w:t>
            </w:r>
          </w:p>
        </w:tc>
      </w:tr>
      <w:tr w:rsidR="003F0571" w:rsidRPr="00D34AA4" w:rsidTr="00E152E4">
        <w:trPr>
          <w:trHeight w:val="364"/>
        </w:trPr>
        <w:tc>
          <w:tcPr>
            <w:tcW w:w="3263" w:type="dxa"/>
            <w:vMerge w:val="restart"/>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both"/>
              <w:rPr>
                <w:rFonts w:ascii="Times New Roman" w:eastAsia="Calibri" w:hAnsi="Times New Roman" w:cs="Times New Roman"/>
                <w:sz w:val="24"/>
                <w:szCs w:val="24"/>
              </w:rPr>
            </w:pPr>
            <w:r w:rsidRPr="00D34AA4">
              <w:rPr>
                <w:rFonts w:ascii="Times New Roman" w:eastAsia="Calibri" w:hAnsi="Times New Roman" w:cs="Times New Roman"/>
                <w:sz w:val="24"/>
                <w:szCs w:val="24"/>
                <w:lang w:val="kk-KZ"/>
              </w:rPr>
              <w:t>Экстракциялау уақыты мен еселігі (УД жиілігі 40 кГц, температура 20-22°С)</w:t>
            </w:r>
          </w:p>
          <w:p w:rsidR="003F0571" w:rsidRPr="00D34AA4" w:rsidRDefault="003F0571" w:rsidP="00E152E4">
            <w:pPr>
              <w:spacing w:after="0" w:line="240" w:lineRule="auto"/>
              <w:contextualSpacing/>
              <w:jc w:val="both"/>
              <w:rPr>
                <w:rFonts w:ascii="Times New Roman" w:eastAsia="Calibri"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center"/>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15 мин</w:t>
            </w:r>
          </w:p>
          <w:p w:rsidR="003F0571" w:rsidRPr="00D34AA4" w:rsidRDefault="003F0571" w:rsidP="00E152E4">
            <w:pPr>
              <w:spacing w:after="0" w:line="240" w:lineRule="auto"/>
              <w:contextualSpacing/>
              <w:jc w:val="center"/>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2 рет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201"/>
              <w:contextualSpacing/>
              <w:jc w:val="both"/>
              <w:rPr>
                <w:rFonts w:ascii="Times New Roman" w:eastAsia="Calibri" w:hAnsi="Times New Roman" w:cs="Times New Roman"/>
                <w:sz w:val="24"/>
                <w:szCs w:val="24"/>
              </w:rPr>
            </w:pPr>
            <w:r w:rsidRPr="00D34AA4">
              <w:rPr>
                <w:rFonts w:ascii="Times New Roman" w:eastAsia="Calibri" w:hAnsi="Times New Roman" w:cs="Times New Roman"/>
                <w:sz w:val="24"/>
                <w:szCs w:val="24"/>
                <w:lang w:val="kk-KZ"/>
              </w:rPr>
              <w:t>4,4864 ± 0,05</w:t>
            </w:r>
          </w:p>
        </w:tc>
        <w:tc>
          <w:tcPr>
            <w:tcW w:w="1986" w:type="dxa"/>
            <w:tcBorders>
              <w:top w:val="single" w:sz="8" w:space="0" w:color="000000"/>
              <w:left w:val="single" w:sz="8" w:space="0" w:color="000000"/>
              <w:bottom w:val="single" w:sz="8" w:space="0" w:color="000000"/>
              <w:right w:val="single" w:sz="8" w:space="0" w:color="000000"/>
            </w:tcBorders>
            <w:shd w:val="clear" w:color="auto" w:fill="auto"/>
          </w:tcPr>
          <w:p w:rsidR="003F0571" w:rsidRPr="00D34AA4" w:rsidRDefault="003F0571" w:rsidP="00E152E4">
            <w:pPr>
              <w:spacing w:after="0" w:line="240" w:lineRule="auto"/>
              <w:ind w:firstLine="194"/>
              <w:contextualSpacing/>
              <w:jc w:val="both"/>
              <w:rPr>
                <w:rFonts w:ascii="Times New Roman" w:eastAsia="Calibri" w:hAnsi="Times New Roman" w:cs="Times New Roman"/>
                <w:sz w:val="24"/>
                <w:szCs w:val="24"/>
              </w:rPr>
            </w:pPr>
            <w:r w:rsidRPr="00D34AA4">
              <w:rPr>
                <w:rFonts w:ascii="Times New Roman" w:eastAsia="Calibri" w:hAnsi="Times New Roman" w:cs="Times New Roman"/>
                <w:sz w:val="24"/>
                <w:szCs w:val="24"/>
                <w:lang w:val="kk-KZ"/>
              </w:rPr>
              <w:t>0,4014 ± 0,05</w:t>
            </w:r>
          </w:p>
        </w:tc>
      </w:tr>
      <w:tr w:rsidR="003F0571" w:rsidRPr="00D34AA4" w:rsidTr="00E152E4">
        <w:trPr>
          <w:trHeight w:val="428"/>
        </w:trPr>
        <w:tc>
          <w:tcPr>
            <w:tcW w:w="3263" w:type="dxa"/>
            <w:vMerge/>
            <w:tcBorders>
              <w:top w:val="single" w:sz="8" w:space="0" w:color="000000"/>
              <w:left w:val="single" w:sz="8" w:space="0" w:color="000000"/>
              <w:bottom w:val="single" w:sz="8" w:space="0" w:color="000000"/>
              <w:right w:val="single" w:sz="8" w:space="0" w:color="000000"/>
            </w:tcBorders>
            <w:vAlign w:val="center"/>
          </w:tcPr>
          <w:p w:rsidR="003F0571" w:rsidRPr="00D34AA4" w:rsidRDefault="003F0571" w:rsidP="00E152E4">
            <w:pPr>
              <w:spacing w:after="0" w:line="240" w:lineRule="auto"/>
              <w:ind w:firstLine="567"/>
              <w:contextualSpacing/>
              <w:jc w:val="both"/>
              <w:rPr>
                <w:rFonts w:ascii="Times New Roman" w:eastAsia="Calibri"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center"/>
              <w:rPr>
                <w:rFonts w:ascii="Times New Roman" w:eastAsia="Calibri" w:hAnsi="Times New Roman" w:cs="Times New Roman"/>
                <w:b/>
                <w:sz w:val="24"/>
                <w:szCs w:val="24"/>
                <w:lang w:val="kk-KZ"/>
              </w:rPr>
            </w:pPr>
            <w:r w:rsidRPr="00D34AA4">
              <w:rPr>
                <w:rFonts w:ascii="Times New Roman" w:eastAsia="Calibri" w:hAnsi="Times New Roman" w:cs="Times New Roman"/>
                <w:b/>
                <w:bCs/>
                <w:sz w:val="24"/>
                <w:szCs w:val="24"/>
                <w:lang w:val="kk-KZ"/>
              </w:rPr>
              <w:t>30 мин</w:t>
            </w:r>
          </w:p>
          <w:p w:rsidR="003F0571" w:rsidRPr="00D34AA4" w:rsidRDefault="003F0571" w:rsidP="00E152E4">
            <w:pPr>
              <w:spacing w:after="0" w:line="240" w:lineRule="auto"/>
              <w:contextualSpacing/>
              <w:jc w:val="center"/>
              <w:rPr>
                <w:rFonts w:ascii="Times New Roman" w:eastAsia="Calibri" w:hAnsi="Times New Roman" w:cs="Times New Roman"/>
                <w:b/>
                <w:sz w:val="24"/>
                <w:szCs w:val="24"/>
              </w:rPr>
            </w:pPr>
            <w:r w:rsidRPr="00D34AA4">
              <w:rPr>
                <w:rFonts w:ascii="Times New Roman" w:eastAsia="Calibri" w:hAnsi="Times New Roman" w:cs="Times New Roman"/>
                <w:b/>
                <w:bCs/>
                <w:sz w:val="24"/>
                <w:szCs w:val="24"/>
                <w:lang w:val="kk-KZ"/>
              </w:rPr>
              <w:t>2 рет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201"/>
              <w:contextualSpacing/>
              <w:jc w:val="both"/>
              <w:rPr>
                <w:rFonts w:ascii="Times New Roman" w:eastAsia="Calibri" w:hAnsi="Times New Roman" w:cs="Times New Roman"/>
                <w:b/>
                <w:sz w:val="24"/>
                <w:szCs w:val="24"/>
              </w:rPr>
            </w:pPr>
            <w:r w:rsidRPr="00D34AA4">
              <w:rPr>
                <w:rFonts w:ascii="Times New Roman" w:eastAsia="Calibri" w:hAnsi="Times New Roman" w:cs="Times New Roman"/>
                <w:b/>
                <w:bCs/>
                <w:sz w:val="24"/>
                <w:szCs w:val="24"/>
                <w:lang w:val="kk-KZ"/>
              </w:rPr>
              <w:t>4,5156 ± 0,21</w:t>
            </w:r>
          </w:p>
        </w:tc>
        <w:tc>
          <w:tcPr>
            <w:tcW w:w="1986" w:type="dxa"/>
            <w:tcBorders>
              <w:top w:val="single" w:sz="8" w:space="0" w:color="000000"/>
              <w:left w:val="single" w:sz="8" w:space="0" w:color="000000"/>
              <w:bottom w:val="single" w:sz="8" w:space="0" w:color="000000"/>
              <w:right w:val="single" w:sz="8" w:space="0" w:color="000000"/>
            </w:tcBorders>
            <w:shd w:val="clear" w:color="auto" w:fill="auto"/>
          </w:tcPr>
          <w:p w:rsidR="003F0571" w:rsidRPr="00D34AA4" w:rsidRDefault="003F0571" w:rsidP="00E152E4">
            <w:pPr>
              <w:spacing w:after="0" w:line="240" w:lineRule="auto"/>
              <w:ind w:firstLine="194"/>
              <w:contextualSpacing/>
              <w:jc w:val="both"/>
              <w:rPr>
                <w:rFonts w:ascii="Times New Roman" w:eastAsia="Calibri" w:hAnsi="Times New Roman" w:cs="Times New Roman"/>
                <w:b/>
                <w:sz w:val="24"/>
                <w:szCs w:val="24"/>
              </w:rPr>
            </w:pPr>
            <w:r w:rsidRPr="00D34AA4">
              <w:rPr>
                <w:rFonts w:ascii="Times New Roman" w:eastAsia="Calibri" w:hAnsi="Times New Roman" w:cs="Times New Roman"/>
                <w:b/>
                <w:bCs/>
                <w:sz w:val="24"/>
                <w:szCs w:val="24"/>
                <w:lang w:val="kk-KZ"/>
              </w:rPr>
              <w:t>4,2120 ± 0, 01</w:t>
            </w:r>
          </w:p>
        </w:tc>
      </w:tr>
      <w:tr w:rsidR="003F0571" w:rsidRPr="00D34AA4" w:rsidTr="00E152E4">
        <w:trPr>
          <w:trHeight w:val="428"/>
        </w:trPr>
        <w:tc>
          <w:tcPr>
            <w:tcW w:w="3263" w:type="dxa"/>
            <w:vMerge/>
            <w:tcBorders>
              <w:top w:val="single" w:sz="8" w:space="0" w:color="000000"/>
              <w:left w:val="single" w:sz="8" w:space="0" w:color="000000"/>
              <w:bottom w:val="single" w:sz="8" w:space="0" w:color="000000"/>
              <w:right w:val="single" w:sz="8" w:space="0" w:color="000000"/>
            </w:tcBorders>
            <w:vAlign w:val="center"/>
          </w:tcPr>
          <w:p w:rsidR="003F0571" w:rsidRPr="00D34AA4" w:rsidRDefault="003F0571" w:rsidP="00E152E4">
            <w:pPr>
              <w:spacing w:after="0" w:line="240" w:lineRule="auto"/>
              <w:ind w:firstLine="567"/>
              <w:contextualSpacing/>
              <w:jc w:val="both"/>
              <w:rPr>
                <w:rFonts w:ascii="Times New Roman" w:eastAsia="Calibri" w:hAnsi="Times New Roman" w:cs="Times New Roman"/>
                <w:sz w:val="24"/>
                <w:szCs w:val="24"/>
              </w:rPr>
            </w:pPr>
          </w:p>
        </w:tc>
        <w:tc>
          <w:tcPr>
            <w:tcW w:w="212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contextualSpacing/>
              <w:jc w:val="center"/>
              <w:rPr>
                <w:rFonts w:ascii="Times New Roman" w:eastAsia="Calibri" w:hAnsi="Times New Roman" w:cs="Times New Roman"/>
                <w:sz w:val="24"/>
                <w:szCs w:val="24"/>
                <w:lang w:val="kk-KZ"/>
              </w:rPr>
            </w:pPr>
            <w:r w:rsidRPr="00D34AA4">
              <w:rPr>
                <w:rFonts w:ascii="Times New Roman" w:eastAsia="Calibri" w:hAnsi="Times New Roman" w:cs="Times New Roman"/>
                <w:sz w:val="24"/>
                <w:szCs w:val="24"/>
                <w:lang w:val="kk-KZ"/>
              </w:rPr>
              <w:t>60 мин</w:t>
            </w:r>
          </w:p>
          <w:p w:rsidR="003F0571" w:rsidRPr="00D34AA4" w:rsidRDefault="003F0571" w:rsidP="00E152E4">
            <w:pPr>
              <w:spacing w:after="0" w:line="240" w:lineRule="auto"/>
              <w:contextualSpacing/>
              <w:jc w:val="center"/>
              <w:rPr>
                <w:rFonts w:ascii="Times New Roman" w:eastAsia="Calibri" w:hAnsi="Times New Roman" w:cs="Times New Roman"/>
                <w:sz w:val="24"/>
                <w:szCs w:val="24"/>
              </w:rPr>
            </w:pPr>
            <w:r w:rsidRPr="00D34AA4">
              <w:rPr>
                <w:rFonts w:ascii="Times New Roman" w:eastAsia="Calibri" w:hAnsi="Times New Roman" w:cs="Times New Roman"/>
                <w:sz w:val="24"/>
                <w:szCs w:val="24"/>
                <w:lang w:val="kk-KZ"/>
              </w:rPr>
              <w:t>2 рет</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tcPr>
          <w:p w:rsidR="003F0571" w:rsidRPr="00D34AA4" w:rsidRDefault="003F0571" w:rsidP="00E152E4">
            <w:pPr>
              <w:spacing w:after="0" w:line="240" w:lineRule="auto"/>
              <w:ind w:firstLine="201"/>
              <w:contextualSpacing/>
              <w:jc w:val="both"/>
              <w:rPr>
                <w:rFonts w:ascii="Times New Roman" w:eastAsia="Calibri" w:hAnsi="Times New Roman" w:cs="Times New Roman"/>
                <w:sz w:val="24"/>
                <w:szCs w:val="24"/>
              </w:rPr>
            </w:pPr>
            <w:r w:rsidRPr="00D34AA4">
              <w:rPr>
                <w:rFonts w:ascii="Times New Roman" w:eastAsia="Calibri" w:hAnsi="Times New Roman" w:cs="Times New Roman"/>
                <w:sz w:val="24"/>
                <w:szCs w:val="24"/>
                <w:lang w:val="kk-KZ"/>
              </w:rPr>
              <w:t>4,1042 ± 0,15</w:t>
            </w:r>
          </w:p>
        </w:tc>
        <w:tc>
          <w:tcPr>
            <w:tcW w:w="1986" w:type="dxa"/>
            <w:tcBorders>
              <w:top w:val="single" w:sz="8" w:space="0" w:color="000000"/>
              <w:left w:val="single" w:sz="8" w:space="0" w:color="000000"/>
              <w:bottom w:val="single" w:sz="8" w:space="0" w:color="000000"/>
              <w:right w:val="single" w:sz="8" w:space="0" w:color="000000"/>
            </w:tcBorders>
            <w:shd w:val="clear" w:color="auto" w:fill="auto"/>
          </w:tcPr>
          <w:p w:rsidR="003F0571" w:rsidRPr="00D34AA4" w:rsidRDefault="003F0571" w:rsidP="00E152E4">
            <w:pPr>
              <w:spacing w:after="0" w:line="240" w:lineRule="auto"/>
              <w:ind w:firstLine="194"/>
              <w:contextualSpacing/>
              <w:jc w:val="both"/>
              <w:rPr>
                <w:rFonts w:ascii="Times New Roman" w:eastAsia="Calibri" w:hAnsi="Times New Roman" w:cs="Times New Roman"/>
                <w:sz w:val="24"/>
                <w:szCs w:val="24"/>
              </w:rPr>
            </w:pPr>
            <w:r w:rsidRPr="00D34AA4">
              <w:rPr>
                <w:rFonts w:ascii="Times New Roman" w:eastAsia="Calibri" w:hAnsi="Times New Roman" w:cs="Times New Roman"/>
                <w:sz w:val="24"/>
                <w:szCs w:val="24"/>
                <w:lang w:val="kk-KZ"/>
              </w:rPr>
              <w:t>4,0142 ± 0,23</w:t>
            </w:r>
          </w:p>
        </w:tc>
      </w:tr>
      <w:tr w:rsidR="003F0571" w:rsidRPr="00D34AA4" w:rsidTr="00E152E4">
        <w:trPr>
          <w:trHeight w:val="428"/>
        </w:trPr>
        <w:tc>
          <w:tcPr>
            <w:tcW w:w="9643" w:type="dxa"/>
            <w:gridSpan w:val="4"/>
            <w:tcBorders>
              <w:top w:val="single" w:sz="8" w:space="0" w:color="000000"/>
              <w:left w:val="single" w:sz="8" w:space="0" w:color="000000"/>
              <w:bottom w:val="single" w:sz="8" w:space="0" w:color="000000"/>
              <w:right w:val="single" w:sz="8" w:space="0" w:color="000000"/>
            </w:tcBorders>
            <w:vAlign w:val="center"/>
          </w:tcPr>
          <w:p w:rsidR="003F0571" w:rsidRPr="00D34AA4" w:rsidRDefault="003F0571" w:rsidP="00E152E4">
            <w:pPr>
              <w:spacing w:after="0" w:line="240" w:lineRule="auto"/>
              <w:ind w:firstLine="194"/>
              <w:contextualSpacing/>
              <w:jc w:val="both"/>
              <w:rPr>
                <w:rFonts w:ascii="Times New Roman" w:eastAsia="Calibri" w:hAnsi="Times New Roman" w:cs="Times New Roman"/>
                <w:sz w:val="20"/>
                <w:szCs w:val="20"/>
                <w:lang w:val="kk-KZ"/>
              </w:rPr>
            </w:pPr>
            <w:r w:rsidRPr="00D34AA4">
              <w:rPr>
                <w:rFonts w:ascii="Times New Roman" w:hAnsi="Times New Roman" w:cs="Times New Roman"/>
                <w:sz w:val="20"/>
                <w:szCs w:val="20"/>
              </w:rPr>
              <w:t xml:space="preserve">Ескертпе *n=5, P≤0,02. Оңтайлы параметрлер </w:t>
            </w:r>
            <w:r w:rsidRPr="00D34AA4">
              <w:rPr>
                <w:rFonts w:ascii="Times New Roman" w:hAnsi="Times New Roman" w:cs="Times New Roman"/>
                <w:sz w:val="20"/>
                <w:szCs w:val="20"/>
                <w:lang w:val="kk-KZ"/>
              </w:rPr>
              <w:t>қою шрифтпен</w:t>
            </w:r>
            <w:r w:rsidRPr="00D34AA4">
              <w:rPr>
                <w:rFonts w:ascii="Times New Roman" w:hAnsi="Times New Roman" w:cs="Times New Roman"/>
                <w:sz w:val="20"/>
                <w:szCs w:val="20"/>
              </w:rPr>
              <w:t xml:space="preserve"> көрсетілген</w:t>
            </w:r>
          </w:p>
        </w:tc>
      </w:tr>
    </w:tbl>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rPr>
      </w:pPr>
    </w:p>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ab/>
        <w:t xml:space="preserve">23-кестеде көрсетілген нәтижелерге сүйене отырып,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rPr>
        <w:t xml:space="preserve"> шөптерін</w:t>
      </w:r>
      <w:r w:rsidRPr="00D34AA4">
        <w:rPr>
          <w:rFonts w:ascii="Times New Roman" w:hAnsi="Times New Roman" w:cs="Times New Roman"/>
          <w:sz w:val="28"/>
          <w:szCs w:val="28"/>
          <w:lang w:val="kk-KZ"/>
        </w:rPr>
        <w:t>ен сығындылар</w:t>
      </w:r>
      <w:r w:rsidRPr="00D34AA4">
        <w:rPr>
          <w:rFonts w:ascii="Times New Roman" w:hAnsi="Times New Roman" w:cs="Times New Roman"/>
          <w:sz w:val="28"/>
          <w:szCs w:val="28"/>
        </w:rPr>
        <w:t xml:space="preserve"> алудың оңтайлы параметрлері</w:t>
      </w:r>
      <w:r w:rsidRPr="00D34AA4">
        <w:rPr>
          <w:rFonts w:ascii="Times New Roman" w:hAnsi="Times New Roman" w:cs="Times New Roman"/>
          <w:sz w:val="28"/>
          <w:szCs w:val="28"/>
          <w:lang w:val="kk-KZ"/>
        </w:rPr>
        <w:t xml:space="preserve"> анықталды</w:t>
      </w:r>
      <w:r w:rsidRPr="00D34AA4">
        <w:rPr>
          <w:rFonts w:ascii="Times New Roman" w:hAnsi="Times New Roman" w:cs="Times New Roman"/>
          <w:sz w:val="28"/>
          <w:szCs w:val="28"/>
        </w:rPr>
        <w:t xml:space="preserve">: </w:t>
      </w:r>
    </w:p>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шикізат пен экстрагенттің арақатынасы-</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 xml:space="preserve">1: 20; </w:t>
      </w:r>
    </w:p>
    <w:p w:rsidR="003F0571" w:rsidRPr="00D34AA4" w:rsidRDefault="003F0571" w:rsidP="003F0571">
      <w:pPr>
        <w:spacing w:after="0" w:line="240" w:lineRule="auto"/>
        <w:ind w:firstLine="567"/>
        <w:contextualSpacing/>
        <w:jc w:val="both"/>
        <w:rPr>
          <w:rFonts w:ascii="Times New Roman" w:eastAsia="Calibri" w:hAnsi="Times New Roman" w:cs="Times New Roman"/>
          <w:sz w:val="28"/>
          <w:szCs w:val="28"/>
        </w:rPr>
      </w:pPr>
      <w:r w:rsidRPr="00D34AA4">
        <w:rPr>
          <w:rFonts w:ascii="Times New Roman" w:hAnsi="Times New Roman" w:cs="Times New Roman"/>
          <w:sz w:val="28"/>
          <w:szCs w:val="28"/>
        </w:rPr>
        <w:t>-</w:t>
      </w:r>
      <w:r w:rsidRPr="00D34AA4">
        <w:rPr>
          <w:rFonts w:ascii="Times New Roman" w:eastAsia="Calibri" w:hAnsi="Times New Roman" w:cs="Times New Roman"/>
          <w:sz w:val="28"/>
          <w:szCs w:val="28"/>
          <w:lang w:val="kk-KZ"/>
        </w:rPr>
        <w:t>Экстракциялау уақыты мен еселігі (УД жиілігі 40 кГц, температура 20-22°С) - 30мин 2 рет</w:t>
      </w:r>
    </w:p>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Осылайша, </w:t>
      </w:r>
      <w:r w:rsidRPr="00D34AA4">
        <w:rPr>
          <w:rFonts w:ascii="Times New Roman" w:hAnsi="Times New Roman" w:cs="Times New Roman"/>
          <w:bCs/>
          <w:i/>
          <w:sz w:val="28"/>
          <w:szCs w:val="28"/>
          <w:lang w:val="kk-KZ"/>
        </w:rPr>
        <w:t xml:space="preserve">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және</w:t>
      </w:r>
      <w:r w:rsidRPr="00D34AA4">
        <w:rPr>
          <w:rFonts w:ascii="Times New Roman" w:hAnsi="Times New Roman" w:cs="Times New Roman"/>
          <w:bCs/>
          <w:i/>
          <w:sz w:val="28"/>
          <w:szCs w:val="28"/>
          <w:lang w:val="kk-KZ"/>
        </w:rPr>
        <w:t xml:space="preserve"> 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8"/>
          <w:szCs w:val="28"/>
        </w:rPr>
        <w:t xml:space="preserve">шөптерінен сығынды алудың оңтайлы параметрлері анықталды, олар экстрактивті заттардың ең көп </w:t>
      </w:r>
      <w:r w:rsidRPr="00D34AA4">
        <w:rPr>
          <w:rFonts w:ascii="Times New Roman" w:hAnsi="Times New Roman" w:cs="Times New Roman"/>
          <w:sz w:val="28"/>
          <w:szCs w:val="28"/>
          <w:lang w:val="kk-KZ"/>
        </w:rPr>
        <w:t>мөлшерін</w:t>
      </w:r>
      <w:r w:rsidRPr="00D34AA4">
        <w:rPr>
          <w:rFonts w:ascii="Times New Roman" w:hAnsi="Times New Roman" w:cs="Times New Roman"/>
          <w:sz w:val="28"/>
          <w:szCs w:val="28"/>
        </w:rPr>
        <w:t xml:space="preserve"> қамтамасыз етеді.</w:t>
      </w:r>
    </w:p>
    <w:p w:rsidR="003F0571" w:rsidRPr="00D34AA4" w:rsidRDefault="003F0571" w:rsidP="00A826AF">
      <w:pPr>
        <w:tabs>
          <w:tab w:val="left" w:pos="0"/>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lastRenderedPageBreak/>
        <w:t>2</w:t>
      </w:r>
      <w:r w:rsidR="00913115" w:rsidRPr="00D34AA4">
        <w:rPr>
          <w:rFonts w:ascii="Times New Roman" w:hAnsi="Times New Roman" w:cs="Times New Roman"/>
          <w:sz w:val="28"/>
          <w:szCs w:val="28"/>
        </w:rPr>
        <w:t>1</w:t>
      </w:r>
      <w:r w:rsidRPr="00D34AA4">
        <w:rPr>
          <w:rFonts w:ascii="Times New Roman" w:hAnsi="Times New Roman" w:cs="Times New Roman"/>
          <w:sz w:val="28"/>
          <w:szCs w:val="28"/>
        </w:rPr>
        <w:t xml:space="preserve">-кестеде </w:t>
      </w:r>
      <w:r w:rsidRPr="00D34AA4">
        <w:rPr>
          <w:rFonts w:ascii="Times New Roman" w:hAnsi="Times New Roman" w:cs="Times New Roman"/>
          <w:sz w:val="28"/>
          <w:szCs w:val="28"/>
          <w:lang w:val="kk-KZ"/>
        </w:rPr>
        <w:t>сығынды алудың</w:t>
      </w:r>
      <w:r w:rsidRPr="00D34AA4">
        <w:rPr>
          <w:rFonts w:ascii="Times New Roman" w:hAnsi="Times New Roman" w:cs="Times New Roman"/>
          <w:sz w:val="28"/>
          <w:szCs w:val="28"/>
        </w:rPr>
        <w:t xml:space="preserve"> екі әдісін (экстракция ұзақтығы, экстрактивті заттардың шығуы және өнімділігі</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бойынша) салыстыру нәтижелері  келтірілген (әдістер</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 xml:space="preserve"> ультрадыбыст</w:t>
      </w:r>
      <w:r w:rsidR="00A826AF" w:rsidRPr="00D34AA4">
        <w:rPr>
          <w:rFonts w:ascii="Times New Roman" w:hAnsi="Times New Roman" w:cs="Times New Roman"/>
          <w:sz w:val="28"/>
          <w:szCs w:val="28"/>
        </w:rPr>
        <w:t>ық экстракция және перколяция).</w:t>
      </w:r>
    </w:p>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Кесте 2</w:t>
      </w:r>
      <w:r w:rsidR="00913115" w:rsidRPr="00D34AA4">
        <w:rPr>
          <w:rFonts w:ascii="Times New Roman" w:hAnsi="Times New Roman" w:cs="Times New Roman"/>
          <w:sz w:val="28"/>
          <w:szCs w:val="28"/>
        </w:rPr>
        <w:t>1</w:t>
      </w:r>
      <w:r w:rsidR="00A826AF" w:rsidRPr="00D34AA4">
        <w:rPr>
          <w:rFonts w:ascii="Times New Roman" w:hAnsi="Times New Roman" w:cs="Times New Roman"/>
          <w:sz w:val="28"/>
          <w:szCs w:val="28"/>
        </w:rPr>
        <w:t>-</w:t>
      </w:r>
      <w:r w:rsidRPr="00D34AA4">
        <w:rPr>
          <w:rFonts w:ascii="Times New Roman" w:hAnsi="Times New Roman" w:cs="Times New Roman"/>
          <w:bCs/>
          <w:i/>
          <w:sz w:val="28"/>
          <w:szCs w:val="28"/>
          <w:lang w:val="kk-KZ"/>
        </w:rPr>
        <w:t xml:space="preserve">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және</w:t>
      </w:r>
      <w:r w:rsidRPr="00D34AA4">
        <w:rPr>
          <w:rFonts w:ascii="Times New Roman" w:hAnsi="Times New Roman" w:cs="Times New Roman"/>
          <w:bCs/>
          <w:i/>
          <w:sz w:val="28"/>
          <w:szCs w:val="28"/>
          <w:lang w:val="kk-KZ"/>
        </w:rPr>
        <w:t xml:space="preserve"> 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өсімдік шикізатынан дәстүрлі және заминауи әдістер арқылы алынған </w:t>
      </w:r>
      <w:r w:rsidRPr="00D34AA4">
        <w:rPr>
          <w:rFonts w:ascii="Times New Roman" w:hAnsi="Times New Roman" w:cs="Times New Roman"/>
          <w:sz w:val="28"/>
          <w:szCs w:val="28"/>
        </w:rPr>
        <w:t>сығындылардың технологиялық параметрлері</w:t>
      </w:r>
    </w:p>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rPr>
      </w:pPr>
    </w:p>
    <w:tbl>
      <w:tblPr>
        <w:tblStyle w:val="a8"/>
        <w:tblW w:w="0" w:type="auto"/>
        <w:jc w:val="center"/>
        <w:tblLook w:val="04A0" w:firstRow="1" w:lastRow="0" w:firstColumn="1" w:lastColumn="0" w:noHBand="0" w:noVBand="1"/>
      </w:tblPr>
      <w:tblGrid>
        <w:gridCol w:w="3346"/>
        <w:gridCol w:w="1762"/>
        <w:gridCol w:w="1283"/>
        <w:gridCol w:w="1807"/>
        <w:gridCol w:w="1430"/>
      </w:tblGrid>
      <w:tr w:rsidR="003F0571" w:rsidRPr="00D34AA4" w:rsidTr="001A3240">
        <w:trPr>
          <w:trHeight w:val="620"/>
          <w:jc w:val="center"/>
        </w:trPr>
        <w:tc>
          <w:tcPr>
            <w:tcW w:w="3346" w:type="dxa"/>
            <w:vMerge w:val="restart"/>
          </w:tcPr>
          <w:p w:rsidR="003F0571" w:rsidRPr="00D34AA4" w:rsidRDefault="003F0571" w:rsidP="00E152E4">
            <w:pPr>
              <w:tabs>
                <w:tab w:val="left" w:pos="0"/>
              </w:tabs>
              <w:jc w:val="center"/>
              <w:rPr>
                <w:rFonts w:ascii="Times New Roman" w:hAnsi="Times New Roman" w:cs="Times New Roman"/>
                <w:sz w:val="24"/>
                <w:szCs w:val="24"/>
                <w:lang w:val="kk-KZ"/>
              </w:rPr>
            </w:pPr>
            <w:r w:rsidRPr="00D34AA4">
              <w:rPr>
                <w:rFonts w:ascii="Times New Roman" w:hAnsi="Times New Roman" w:cs="Times New Roman"/>
                <w:sz w:val="24"/>
                <w:szCs w:val="24"/>
              </w:rPr>
              <w:t>К</w:t>
            </w:r>
            <w:r w:rsidRPr="00D34AA4">
              <w:rPr>
                <w:rFonts w:ascii="Times New Roman" w:hAnsi="Times New Roman" w:cs="Times New Roman"/>
                <w:sz w:val="24"/>
                <w:szCs w:val="24"/>
                <w:lang w:val="kk-KZ"/>
              </w:rPr>
              <w:t>өрсеткіштер</w:t>
            </w:r>
          </w:p>
        </w:tc>
        <w:tc>
          <w:tcPr>
            <w:tcW w:w="1762" w:type="dxa"/>
          </w:tcPr>
          <w:p w:rsidR="003F0571" w:rsidRPr="00D34AA4" w:rsidRDefault="003F0571" w:rsidP="00E152E4">
            <w:pPr>
              <w:tabs>
                <w:tab w:val="left" w:pos="0"/>
              </w:tabs>
              <w:jc w:val="center"/>
              <w:rPr>
                <w:rFonts w:ascii="Times New Roman" w:hAnsi="Times New Roman" w:cs="Times New Roman"/>
                <w:sz w:val="24"/>
                <w:szCs w:val="24"/>
                <w:lang w:val="kk-KZ"/>
              </w:rPr>
            </w:pPr>
            <w:r w:rsidRPr="00D34AA4">
              <w:rPr>
                <w:rFonts w:ascii="Times New Roman" w:hAnsi="Times New Roman" w:cs="Times New Roman"/>
                <w:bCs/>
                <w:i/>
                <w:sz w:val="24"/>
                <w:szCs w:val="24"/>
                <w:lang w:val="kk-KZ"/>
              </w:rPr>
              <w:t xml:space="preserve">D. nutans </w:t>
            </w:r>
          </w:p>
        </w:tc>
        <w:tc>
          <w:tcPr>
            <w:tcW w:w="1283" w:type="dxa"/>
          </w:tcPr>
          <w:p w:rsidR="003F0571" w:rsidRPr="00D34AA4" w:rsidRDefault="003F0571" w:rsidP="00E152E4">
            <w:pPr>
              <w:tabs>
                <w:tab w:val="left" w:pos="0"/>
              </w:tabs>
              <w:jc w:val="center"/>
              <w:rPr>
                <w:rFonts w:ascii="Times New Roman" w:hAnsi="Times New Roman" w:cs="Times New Roman"/>
                <w:sz w:val="24"/>
                <w:szCs w:val="24"/>
                <w:lang w:val="kk-KZ"/>
              </w:rPr>
            </w:pPr>
            <w:r w:rsidRPr="00D34AA4">
              <w:rPr>
                <w:rFonts w:ascii="Times New Roman" w:hAnsi="Times New Roman" w:cs="Times New Roman"/>
                <w:bCs/>
                <w:i/>
                <w:sz w:val="24"/>
                <w:szCs w:val="24"/>
                <w:lang w:val="kk-KZ"/>
              </w:rPr>
              <w:t>D. ruyschiana</w:t>
            </w:r>
          </w:p>
        </w:tc>
        <w:tc>
          <w:tcPr>
            <w:tcW w:w="1807" w:type="dxa"/>
          </w:tcPr>
          <w:p w:rsidR="003F0571" w:rsidRPr="00D34AA4" w:rsidRDefault="003F0571" w:rsidP="00E152E4">
            <w:pPr>
              <w:tabs>
                <w:tab w:val="left" w:pos="0"/>
              </w:tabs>
              <w:jc w:val="center"/>
              <w:rPr>
                <w:rFonts w:ascii="Times New Roman" w:hAnsi="Times New Roman" w:cs="Times New Roman"/>
                <w:sz w:val="24"/>
                <w:szCs w:val="24"/>
                <w:lang w:val="kk-KZ"/>
              </w:rPr>
            </w:pPr>
            <w:r w:rsidRPr="00D34AA4">
              <w:rPr>
                <w:rFonts w:ascii="Times New Roman" w:hAnsi="Times New Roman" w:cs="Times New Roman"/>
                <w:bCs/>
                <w:i/>
                <w:sz w:val="24"/>
                <w:szCs w:val="24"/>
                <w:lang w:val="kk-KZ"/>
              </w:rPr>
              <w:t>D. nutans</w:t>
            </w:r>
          </w:p>
        </w:tc>
        <w:tc>
          <w:tcPr>
            <w:tcW w:w="1430" w:type="dxa"/>
          </w:tcPr>
          <w:p w:rsidR="003F0571" w:rsidRPr="00D34AA4" w:rsidRDefault="003F0571" w:rsidP="00E152E4">
            <w:pPr>
              <w:tabs>
                <w:tab w:val="left" w:pos="0"/>
              </w:tabs>
              <w:jc w:val="center"/>
              <w:rPr>
                <w:rFonts w:ascii="Times New Roman" w:hAnsi="Times New Roman" w:cs="Times New Roman"/>
                <w:b/>
                <w:sz w:val="24"/>
                <w:szCs w:val="24"/>
                <w:lang w:val="kk-KZ"/>
              </w:rPr>
            </w:pPr>
            <w:r w:rsidRPr="00D34AA4">
              <w:rPr>
                <w:rFonts w:ascii="Times New Roman" w:hAnsi="Times New Roman" w:cs="Times New Roman"/>
                <w:bCs/>
                <w:i/>
                <w:sz w:val="24"/>
                <w:szCs w:val="24"/>
                <w:lang w:val="kk-KZ"/>
              </w:rPr>
              <w:t>D. ruyschiana</w:t>
            </w:r>
          </w:p>
        </w:tc>
      </w:tr>
      <w:tr w:rsidR="003F0571" w:rsidRPr="00D34AA4" w:rsidTr="001A3240">
        <w:trPr>
          <w:trHeight w:val="300"/>
          <w:jc w:val="center"/>
        </w:trPr>
        <w:tc>
          <w:tcPr>
            <w:tcW w:w="3346" w:type="dxa"/>
            <w:vMerge/>
          </w:tcPr>
          <w:p w:rsidR="003F0571" w:rsidRPr="00D34AA4" w:rsidRDefault="003F0571" w:rsidP="00E152E4">
            <w:pPr>
              <w:tabs>
                <w:tab w:val="left" w:pos="0"/>
              </w:tabs>
              <w:jc w:val="center"/>
              <w:rPr>
                <w:rFonts w:ascii="Times New Roman" w:hAnsi="Times New Roman" w:cs="Times New Roman"/>
                <w:sz w:val="24"/>
                <w:szCs w:val="24"/>
                <w:lang w:val="kk-KZ"/>
              </w:rPr>
            </w:pPr>
          </w:p>
        </w:tc>
        <w:tc>
          <w:tcPr>
            <w:tcW w:w="3045" w:type="dxa"/>
            <w:gridSpan w:val="2"/>
          </w:tcPr>
          <w:p w:rsidR="003F0571" w:rsidRPr="00D34AA4" w:rsidRDefault="003F0571" w:rsidP="00E152E4">
            <w:pPr>
              <w:tabs>
                <w:tab w:val="left" w:pos="0"/>
              </w:tabs>
              <w:jc w:val="center"/>
              <w:rPr>
                <w:rFonts w:ascii="Times New Roman" w:hAnsi="Times New Roman" w:cs="Times New Roman"/>
                <w:b/>
                <w:i/>
                <w:sz w:val="24"/>
                <w:szCs w:val="24"/>
                <w:lang w:val="kk-KZ"/>
              </w:rPr>
            </w:pPr>
            <w:r w:rsidRPr="00D34AA4">
              <w:rPr>
                <w:rFonts w:ascii="Times New Roman" w:hAnsi="Times New Roman" w:cs="Times New Roman"/>
                <w:b/>
                <w:bCs/>
                <w:i/>
                <w:sz w:val="24"/>
                <w:szCs w:val="24"/>
                <w:lang w:val="kk-KZ"/>
              </w:rPr>
              <w:t>УД экстракция</w:t>
            </w:r>
          </w:p>
        </w:tc>
        <w:tc>
          <w:tcPr>
            <w:tcW w:w="3237" w:type="dxa"/>
            <w:gridSpan w:val="2"/>
          </w:tcPr>
          <w:p w:rsidR="003F0571" w:rsidRPr="00D34AA4" w:rsidRDefault="003F0571" w:rsidP="00E152E4">
            <w:pPr>
              <w:tabs>
                <w:tab w:val="left" w:pos="0"/>
              </w:tabs>
              <w:jc w:val="center"/>
              <w:rPr>
                <w:rFonts w:ascii="Times New Roman" w:hAnsi="Times New Roman" w:cs="Times New Roman"/>
                <w:b/>
                <w:i/>
                <w:sz w:val="24"/>
                <w:szCs w:val="24"/>
                <w:lang w:val="kk-KZ"/>
              </w:rPr>
            </w:pPr>
            <w:r w:rsidRPr="00D34AA4">
              <w:rPr>
                <w:rFonts w:ascii="Times New Roman" w:hAnsi="Times New Roman" w:cs="Times New Roman"/>
                <w:b/>
                <w:i/>
                <w:sz w:val="24"/>
                <w:szCs w:val="24"/>
                <w:lang w:val="kk-KZ"/>
              </w:rPr>
              <w:t>Перколяция</w:t>
            </w:r>
          </w:p>
        </w:tc>
      </w:tr>
      <w:tr w:rsidR="003F0571" w:rsidRPr="00D34AA4" w:rsidTr="001A3240">
        <w:trPr>
          <w:trHeight w:val="300"/>
          <w:jc w:val="center"/>
        </w:trPr>
        <w:tc>
          <w:tcPr>
            <w:tcW w:w="3346" w:type="dxa"/>
          </w:tcPr>
          <w:p w:rsidR="003F0571" w:rsidRPr="00D34AA4" w:rsidRDefault="003F0571" w:rsidP="00E152E4">
            <w:pPr>
              <w:tabs>
                <w:tab w:val="left" w:pos="0"/>
              </w:tabs>
              <w:rPr>
                <w:rFonts w:ascii="Times New Roman" w:hAnsi="Times New Roman" w:cs="Times New Roman"/>
                <w:sz w:val="24"/>
                <w:szCs w:val="24"/>
                <w:lang w:val="kk-KZ"/>
              </w:rPr>
            </w:pPr>
            <w:r w:rsidRPr="00D34AA4">
              <w:rPr>
                <w:rFonts w:ascii="Times New Roman" w:hAnsi="Times New Roman" w:cs="Times New Roman"/>
                <w:sz w:val="24"/>
                <w:szCs w:val="24"/>
                <w:lang w:val="kk-KZ"/>
              </w:rPr>
              <w:t>Шикізат пен экстрагент қатынасы</w:t>
            </w:r>
          </w:p>
        </w:tc>
        <w:tc>
          <w:tcPr>
            <w:tcW w:w="3045" w:type="dxa"/>
            <w:gridSpan w:val="2"/>
          </w:tcPr>
          <w:p w:rsidR="003F0571" w:rsidRPr="00D34AA4" w:rsidRDefault="003F0571" w:rsidP="00E152E4">
            <w:pPr>
              <w:tabs>
                <w:tab w:val="left" w:pos="0"/>
              </w:tabs>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1:20</w:t>
            </w:r>
          </w:p>
        </w:tc>
        <w:tc>
          <w:tcPr>
            <w:tcW w:w="3237" w:type="dxa"/>
            <w:gridSpan w:val="2"/>
          </w:tcPr>
          <w:p w:rsidR="003F0571" w:rsidRPr="00D34AA4" w:rsidRDefault="003F0571" w:rsidP="00E152E4">
            <w:pPr>
              <w:tabs>
                <w:tab w:val="left" w:pos="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1:2</w:t>
            </w:r>
          </w:p>
        </w:tc>
      </w:tr>
      <w:tr w:rsidR="003F0571" w:rsidRPr="00D34AA4" w:rsidTr="001A3240">
        <w:trPr>
          <w:jc w:val="center"/>
        </w:trPr>
        <w:tc>
          <w:tcPr>
            <w:tcW w:w="3346"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Температура</w:t>
            </w:r>
          </w:p>
        </w:tc>
        <w:tc>
          <w:tcPr>
            <w:tcW w:w="1762"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rPr>
              <w:t>23±5</w:t>
            </w:r>
            <w:r w:rsidRPr="00D34AA4">
              <w:rPr>
                <w:rFonts w:ascii="Times New Roman" w:hAnsi="Times New Roman" w:cs="Times New Roman"/>
                <w:sz w:val="24"/>
                <w:szCs w:val="24"/>
                <w:vertAlign w:val="superscript"/>
              </w:rPr>
              <w:t>0</w:t>
            </w:r>
            <w:r w:rsidRPr="00D34AA4">
              <w:rPr>
                <w:rFonts w:ascii="Times New Roman" w:hAnsi="Times New Roman" w:cs="Times New Roman"/>
                <w:sz w:val="24"/>
                <w:szCs w:val="24"/>
              </w:rPr>
              <w:t xml:space="preserve">С </w:t>
            </w:r>
          </w:p>
        </w:tc>
        <w:tc>
          <w:tcPr>
            <w:tcW w:w="1283"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rPr>
              <w:t>23±5</w:t>
            </w:r>
            <w:r w:rsidRPr="00D34AA4">
              <w:rPr>
                <w:rFonts w:ascii="Times New Roman" w:hAnsi="Times New Roman" w:cs="Times New Roman"/>
                <w:sz w:val="24"/>
                <w:szCs w:val="24"/>
                <w:vertAlign w:val="superscript"/>
              </w:rPr>
              <w:t>0</w:t>
            </w:r>
            <w:r w:rsidRPr="00D34AA4">
              <w:rPr>
                <w:rFonts w:ascii="Times New Roman" w:hAnsi="Times New Roman" w:cs="Times New Roman"/>
                <w:sz w:val="24"/>
                <w:szCs w:val="24"/>
              </w:rPr>
              <w:t xml:space="preserve">С </w:t>
            </w:r>
          </w:p>
        </w:tc>
        <w:tc>
          <w:tcPr>
            <w:tcW w:w="1807"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rPr>
              <w:t>23±5</w:t>
            </w:r>
            <w:r w:rsidRPr="00D34AA4">
              <w:rPr>
                <w:rFonts w:ascii="Times New Roman" w:hAnsi="Times New Roman" w:cs="Times New Roman"/>
                <w:sz w:val="24"/>
                <w:szCs w:val="24"/>
                <w:vertAlign w:val="superscript"/>
              </w:rPr>
              <w:t>0</w:t>
            </w:r>
            <w:r w:rsidRPr="00D34AA4">
              <w:rPr>
                <w:rFonts w:ascii="Times New Roman" w:hAnsi="Times New Roman" w:cs="Times New Roman"/>
                <w:sz w:val="24"/>
                <w:szCs w:val="24"/>
              </w:rPr>
              <w:t xml:space="preserve">С </w:t>
            </w:r>
          </w:p>
        </w:tc>
        <w:tc>
          <w:tcPr>
            <w:tcW w:w="1430"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rPr>
              <w:t>23±5</w:t>
            </w:r>
            <w:r w:rsidRPr="00D34AA4">
              <w:rPr>
                <w:rFonts w:ascii="Times New Roman" w:hAnsi="Times New Roman" w:cs="Times New Roman"/>
                <w:sz w:val="24"/>
                <w:szCs w:val="24"/>
                <w:vertAlign w:val="superscript"/>
              </w:rPr>
              <w:t>0</w:t>
            </w:r>
            <w:r w:rsidRPr="00D34AA4">
              <w:rPr>
                <w:rFonts w:ascii="Times New Roman" w:hAnsi="Times New Roman" w:cs="Times New Roman"/>
                <w:sz w:val="24"/>
                <w:szCs w:val="24"/>
              </w:rPr>
              <w:t xml:space="preserve">С </w:t>
            </w:r>
          </w:p>
        </w:tc>
      </w:tr>
      <w:tr w:rsidR="003F0571" w:rsidRPr="00D34AA4" w:rsidTr="001A3240">
        <w:trPr>
          <w:jc w:val="center"/>
        </w:trPr>
        <w:tc>
          <w:tcPr>
            <w:tcW w:w="3346"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Экстракциялау уақыты,сағ.</w:t>
            </w:r>
          </w:p>
        </w:tc>
        <w:tc>
          <w:tcPr>
            <w:tcW w:w="1762"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rPr>
              <w:t>1 са</w:t>
            </w:r>
            <w:r w:rsidRPr="00D34AA4">
              <w:rPr>
                <w:rFonts w:ascii="Times New Roman" w:hAnsi="Times New Roman" w:cs="Times New Roman"/>
                <w:sz w:val="24"/>
                <w:szCs w:val="24"/>
                <w:lang w:val="kk-KZ"/>
              </w:rPr>
              <w:t xml:space="preserve">ғат </w:t>
            </w:r>
          </w:p>
        </w:tc>
        <w:tc>
          <w:tcPr>
            <w:tcW w:w="1283"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lang w:val="kk-KZ"/>
              </w:rPr>
              <w:t>1 сағат</w:t>
            </w:r>
          </w:p>
        </w:tc>
        <w:tc>
          <w:tcPr>
            <w:tcW w:w="1807"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24сағат</w:t>
            </w:r>
          </w:p>
        </w:tc>
        <w:tc>
          <w:tcPr>
            <w:tcW w:w="1430"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24сағат</w:t>
            </w:r>
          </w:p>
        </w:tc>
      </w:tr>
      <w:tr w:rsidR="003F0571" w:rsidRPr="00D34AA4" w:rsidTr="001A3240">
        <w:trPr>
          <w:jc w:val="center"/>
        </w:trPr>
        <w:tc>
          <w:tcPr>
            <w:tcW w:w="3346"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Шикізат салмағы</w:t>
            </w:r>
          </w:p>
        </w:tc>
        <w:tc>
          <w:tcPr>
            <w:tcW w:w="1762"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50</w:t>
            </w:r>
          </w:p>
        </w:tc>
        <w:tc>
          <w:tcPr>
            <w:tcW w:w="1283"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50</w:t>
            </w:r>
          </w:p>
        </w:tc>
        <w:tc>
          <w:tcPr>
            <w:tcW w:w="1807"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rPr>
              <w:t>50</w:t>
            </w:r>
          </w:p>
        </w:tc>
        <w:tc>
          <w:tcPr>
            <w:tcW w:w="1430"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50</w:t>
            </w:r>
          </w:p>
        </w:tc>
      </w:tr>
      <w:tr w:rsidR="003F0571" w:rsidRPr="00D34AA4" w:rsidTr="001A3240">
        <w:trPr>
          <w:jc w:val="center"/>
        </w:trPr>
        <w:tc>
          <w:tcPr>
            <w:tcW w:w="3346" w:type="dxa"/>
          </w:tcPr>
          <w:p w:rsidR="003F0571" w:rsidRPr="00D34AA4" w:rsidRDefault="003F0571" w:rsidP="00E152E4">
            <w:pPr>
              <w:tabs>
                <w:tab w:val="left" w:pos="0"/>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Экстрагент мөлшері,мл</w:t>
            </w:r>
          </w:p>
        </w:tc>
        <w:tc>
          <w:tcPr>
            <w:tcW w:w="1762"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1000</w:t>
            </w:r>
          </w:p>
        </w:tc>
        <w:tc>
          <w:tcPr>
            <w:tcW w:w="1283"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1000</w:t>
            </w:r>
          </w:p>
        </w:tc>
        <w:tc>
          <w:tcPr>
            <w:tcW w:w="1807"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100</w:t>
            </w:r>
          </w:p>
        </w:tc>
        <w:tc>
          <w:tcPr>
            <w:tcW w:w="1430"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100</w:t>
            </w:r>
          </w:p>
        </w:tc>
      </w:tr>
      <w:tr w:rsidR="003F0571" w:rsidRPr="00D34AA4" w:rsidTr="001A3240">
        <w:trPr>
          <w:jc w:val="center"/>
        </w:trPr>
        <w:tc>
          <w:tcPr>
            <w:tcW w:w="3346"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lang w:val="kk-KZ"/>
              </w:rPr>
              <w:t>Қою сығындының мөлшері</w:t>
            </w:r>
            <w:r w:rsidRPr="00D34AA4">
              <w:rPr>
                <w:rFonts w:ascii="Times New Roman" w:hAnsi="Times New Roman" w:cs="Times New Roman"/>
                <w:sz w:val="24"/>
                <w:szCs w:val="24"/>
              </w:rPr>
              <w:t>,</w:t>
            </w:r>
          </w:p>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w:t>
            </w:r>
          </w:p>
        </w:tc>
        <w:tc>
          <w:tcPr>
            <w:tcW w:w="1762"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4</w:t>
            </w:r>
            <w:r w:rsidRPr="00D34AA4">
              <w:rPr>
                <w:rFonts w:ascii="Times New Roman" w:hAnsi="Times New Roman" w:cs="Times New Roman"/>
                <w:sz w:val="24"/>
                <w:szCs w:val="24"/>
                <w:lang w:val="kk-KZ"/>
              </w:rPr>
              <w:t>,</w:t>
            </w:r>
            <w:r w:rsidRPr="00D34AA4">
              <w:rPr>
                <w:rFonts w:ascii="Times New Roman" w:hAnsi="Times New Roman" w:cs="Times New Roman"/>
                <w:sz w:val="24"/>
                <w:szCs w:val="24"/>
              </w:rPr>
              <w:t>5±0,15</w:t>
            </w:r>
          </w:p>
        </w:tc>
        <w:tc>
          <w:tcPr>
            <w:tcW w:w="1283"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4</w:t>
            </w:r>
            <w:r w:rsidRPr="00D34AA4">
              <w:rPr>
                <w:rFonts w:ascii="Times New Roman" w:hAnsi="Times New Roman" w:cs="Times New Roman"/>
                <w:sz w:val="24"/>
                <w:szCs w:val="24"/>
                <w:lang w:val="kk-KZ"/>
              </w:rPr>
              <w:t>,</w:t>
            </w:r>
            <w:r w:rsidRPr="00D34AA4">
              <w:rPr>
                <w:rFonts w:ascii="Times New Roman" w:hAnsi="Times New Roman" w:cs="Times New Roman"/>
                <w:sz w:val="24"/>
                <w:szCs w:val="24"/>
              </w:rPr>
              <w:t>2±0,5</w:t>
            </w:r>
          </w:p>
        </w:tc>
        <w:tc>
          <w:tcPr>
            <w:tcW w:w="1807"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2,5±0,3</w:t>
            </w:r>
          </w:p>
        </w:tc>
        <w:tc>
          <w:tcPr>
            <w:tcW w:w="1430" w:type="dxa"/>
          </w:tcPr>
          <w:p w:rsidR="003F0571" w:rsidRPr="00D34AA4" w:rsidRDefault="003F0571"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2,0±0,2</w:t>
            </w:r>
          </w:p>
        </w:tc>
      </w:tr>
      <w:tr w:rsidR="001A3240" w:rsidRPr="00D34AA4" w:rsidTr="00621B51">
        <w:trPr>
          <w:jc w:val="center"/>
        </w:trPr>
        <w:tc>
          <w:tcPr>
            <w:tcW w:w="9628" w:type="dxa"/>
            <w:gridSpan w:val="5"/>
          </w:tcPr>
          <w:p w:rsidR="001A3240" w:rsidRPr="00D34AA4" w:rsidRDefault="001A3240" w:rsidP="00E152E4">
            <w:pPr>
              <w:tabs>
                <w:tab w:val="left" w:pos="0"/>
              </w:tabs>
              <w:jc w:val="both"/>
              <w:rPr>
                <w:rFonts w:ascii="Times New Roman" w:hAnsi="Times New Roman" w:cs="Times New Roman"/>
                <w:sz w:val="24"/>
                <w:szCs w:val="24"/>
              </w:rPr>
            </w:pPr>
            <w:r w:rsidRPr="00D34AA4">
              <w:rPr>
                <w:rFonts w:ascii="Times New Roman" w:hAnsi="Times New Roman" w:cs="Times New Roman"/>
                <w:sz w:val="24"/>
                <w:szCs w:val="24"/>
              </w:rPr>
              <w:t>Ескерту: *n=3, P≤0,05</w:t>
            </w:r>
          </w:p>
        </w:tc>
      </w:tr>
    </w:tbl>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rPr>
      </w:pPr>
    </w:p>
    <w:p w:rsidR="003F0571" w:rsidRPr="00D34AA4" w:rsidRDefault="00A826AF" w:rsidP="003F0571">
      <w:pPr>
        <w:tabs>
          <w:tab w:val="left" w:pos="0"/>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21</w:t>
      </w:r>
      <w:r w:rsidR="003F0571" w:rsidRPr="00D34AA4">
        <w:rPr>
          <w:rFonts w:ascii="Times New Roman" w:hAnsi="Times New Roman" w:cs="Times New Roman"/>
          <w:sz w:val="28"/>
          <w:szCs w:val="28"/>
        </w:rPr>
        <w:t>– кестеден көрінгендей, экстракциялау әдістерінің нәтижесі бойынша ультрадыбысты</w:t>
      </w:r>
      <w:r w:rsidR="003F0571" w:rsidRPr="00D34AA4">
        <w:rPr>
          <w:rFonts w:ascii="Times New Roman" w:hAnsi="Times New Roman" w:cs="Times New Roman"/>
          <w:sz w:val="28"/>
          <w:szCs w:val="28"/>
          <w:lang w:val="kk-KZ"/>
        </w:rPr>
        <w:t>қ экстракция нәтижесінде алынған қою сығындының ең көп мөлшері</w:t>
      </w:r>
      <w:r w:rsidR="003F0571" w:rsidRPr="00D34AA4">
        <w:rPr>
          <w:rFonts w:ascii="Times New Roman" w:hAnsi="Times New Roman" w:cs="Times New Roman"/>
          <w:sz w:val="28"/>
          <w:szCs w:val="28"/>
        </w:rPr>
        <w:t xml:space="preserve">    </w:t>
      </w:r>
      <w:r w:rsidR="003F0571" w:rsidRPr="00D34AA4">
        <w:rPr>
          <w:rFonts w:ascii="Times New Roman" w:hAnsi="Times New Roman" w:cs="Times New Roman"/>
          <w:sz w:val="28"/>
          <w:szCs w:val="28"/>
          <w:lang w:val="kk-KZ"/>
        </w:rPr>
        <w:t xml:space="preserve">үшін </w:t>
      </w:r>
      <w:r w:rsidR="003F0571" w:rsidRPr="00D34AA4">
        <w:rPr>
          <w:rFonts w:ascii="Times New Roman" w:hAnsi="Times New Roman" w:cs="Times New Roman"/>
          <w:bCs/>
          <w:i/>
          <w:sz w:val="28"/>
          <w:szCs w:val="28"/>
          <w:lang w:val="kk-KZ"/>
        </w:rPr>
        <w:t xml:space="preserve">D. nutans </w:t>
      </w:r>
      <w:r w:rsidR="003F0571" w:rsidRPr="00D34AA4">
        <w:rPr>
          <w:rFonts w:ascii="Times New Roman" w:hAnsi="Times New Roman" w:cs="Times New Roman"/>
          <w:bCs/>
          <w:iCs/>
          <w:sz w:val="28"/>
          <w:szCs w:val="28"/>
          <w:lang w:val="kk-KZ"/>
        </w:rPr>
        <w:t>L</w:t>
      </w:r>
      <w:r w:rsidR="003F0571" w:rsidRPr="00D34AA4">
        <w:rPr>
          <w:rFonts w:ascii="Times New Roman" w:hAnsi="Times New Roman" w:cs="Times New Roman"/>
          <w:bCs/>
          <w:sz w:val="28"/>
          <w:szCs w:val="28"/>
          <w:lang w:val="kk-KZ"/>
        </w:rPr>
        <w:t>.</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sz w:val="28"/>
          <w:szCs w:val="28"/>
        </w:rPr>
        <w:t>4,5 г</w:t>
      </w:r>
      <w:r w:rsidR="003F0571" w:rsidRPr="00D34AA4">
        <w:rPr>
          <w:rFonts w:ascii="Times New Roman" w:hAnsi="Times New Roman" w:cs="Times New Roman"/>
          <w:sz w:val="28"/>
          <w:szCs w:val="28"/>
          <w:lang w:val="kk-KZ"/>
        </w:rPr>
        <w:t xml:space="preserve"> құрады</w:t>
      </w:r>
      <w:r w:rsidR="003F0571" w:rsidRPr="00D34AA4">
        <w:rPr>
          <w:rFonts w:ascii="Times New Roman" w:hAnsi="Times New Roman" w:cs="Times New Roman"/>
          <w:sz w:val="28"/>
          <w:szCs w:val="28"/>
        </w:rPr>
        <w:t>,</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bCs/>
          <w:i/>
          <w:sz w:val="28"/>
          <w:szCs w:val="28"/>
          <w:lang w:val="kk-KZ"/>
        </w:rPr>
        <w:t xml:space="preserve">D. ruyschiana </w:t>
      </w:r>
      <w:r w:rsidR="003F0571" w:rsidRPr="00D34AA4">
        <w:rPr>
          <w:rFonts w:ascii="Times New Roman" w:hAnsi="Times New Roman" w:cs="Times New Roman"/>
          <w:bCs/>
          <w:iCs/>
          <w:sz w:val="28"/>
          <w:szCs w:val="28"/>
          <w:lang w:val="kk-KZ"/>
        </w:rPr>
        <w:t>L</w:t>
      </w:r>
      <w:r w:rsidR="003F0571" w:rsidRPr="00D34AA4">
        <w:rPr>
          <w:rFonts w:ascii="Times New Roman" w:hAnsi="Times New Roman" w:cs="Times New Roman"/>
          <w:bCs/>
          <w:sz w:val="28"/>
          <w:szCs w:val="28"/>
          <w:lang w:val="kk-KZ"/>
        </w:rPr>
        <w:t xml:space="preserve">. </w:t>
      </w:r>
      <w:r w:rsidR="003F0571" w:rsidRPr="00D34AA4">
        <w:rPr>
          <w:rFonts w:ascii="Times New Roman" w:hAnsi="Times New Roman" w:cs="Times New Roman"/>
          <w:sz w:val="28"/>
          <w:szCs w:val="28"/>
          <w:lang w:val="kk-KZ"/>
        </w:rPr>
        <w:t xml:space="preserve">шикізаты үшін </w:t>
      </w:r>
      <w:r w:rsidR="003F0571" w:rsidRPr="00D34AA4">
        <w:rPr>
          <w:rFonts w:ascii="Times New Roman" w:hAnsi="Times New Roman" w:cs="Times New Roman"/>
          <w:sz w:val="28"/>
          <w:szCs w:val="28"/>
        </w:rPr>
        <w:t>4</w:t>
      </w:r>
      <w:r w:rsidR="003F0571" w:rsidRPr="00D34AA4">
        <w:rPr>
          <w:rFonts w:ascii="Times New Roman" w:hAnsi="Times New Roman" w:cs="Times New Roman"/>
          <w:sz w:val="28"/>
          <w:szCs w:val="28"/>
          <w:lang w:val="kk-KZ"/>
        </w:rPr>
        <w:t>,</w:t>
      </w:r>
      <w:r w:rsidR="003F0571" w:rsidRPr="00D34AA4">
        <w:rPr>
          <w:rFonts w:ascii="Times New Roman" w:hAnsi="Times New Roman" w:cs="Times New Roman"/>
          <w:sz w:val="28"/>
          <w:szCs w:val="28"/>
        </w:rPr>
        <w:t>2</w:t>
      </w:r>
      <w:r w:rsidR="003F0571" w:rsidRPr="00D34AA4">
        <w:rPr>
          <w:rFonts w:ascii="Times New Roman" w:hAnsi="Times New Roman" w:cs="Times New Roman"/>
          <w:sz w:val="28"/>
          <w:szCs w:val="28"/>
          <w:lang w:val="kk-KZ"/>
        </w:rPr>
        <w:t xml:space="preserve">г құрады. Дәстүрлі әдіспен  </w:t>
      </w:r>
      <w:r w:rsidR="003F0571" w:rsidRPr="00D34AA4">
        <w:rPr>
          <w:rFonts w:ascii="Times New Roman" w:hAnsi="Times New Roman" w:cs="Times New Roman"/>
          <w:bCs/>
          <w:i/>
          <w:sz w:val="28"/>
          <w:szCs w:val="28"/>
          <w:lang w:val="kk-KZ"/>
        </w:rPr>
        <w:t xml:space="preserve">D. ruyschiana </w:t>
      </w:r>
      <w:r w:rsidR="003F0571" w:rsidRPr="00D34AA4">
        <w:rPr>
          <w:rFonts w:ascii="Times New Roman" w:hAnsi="Times New Roman" w:cs="Times New Roman"/>
          <w:bCs/>
          <w:iCs/>
          <w:sz w:val="28"/>
          <w:szCs w:val="28"/>
          <w:lang w:val="kk-KZ"/>
        </w:rPr>
        <w:t>L</w:t>
      </w:r>
      <w:r w:rsidR="003F0571" w:rsidRPr="00D34AA4">
        <w:rPr>
          <w:rFonts w:ascii="Times New Roman" w:hAnsi="Times New Roman" w:cs="Times New Roman"/>
          <w:bCs/>
          <w:sz w:val="28"/>
          <w:szCs w:val="28"/>
          <w:lang w:val="kk-KZ"/>
        </w:rPr>
        <w:t>. және</w:t>
      </w:r>
      <w:r w:rsidR="003F0571" w:rsidRPr="00D34AA4">
        <w:rPr>
          <w:rFonts w:ascii="Times New Roman" w:hAnsi="Times New Roman" w:cs="Times New Roman"/>
          <w:bCs/>
          <w:i/>
          <w:sz w:val="28"/>
          <w:szCs w:val="28"/>
          <w:lang w:val="kk-KZ"/>
        </w:rPr>
        <w:t xml:space="preserve"> D. nutans </w:t>
      </w:r>
      <w:r w:rsidR="003F0571" w:rsidRPr="00D34AA4">
        <w:rPr>
          <w:rFonts w:ascii="Times New Roman" w:hAnsi="Times New Roman" w:cs="Times New Roman"/>
          <w:bCs/>
          <w:iCs/>
          <w:sz w:val="28"/>
          <w:szCs w:val="28"/>
          <w:lang w:val="kk-KZ"/>
        </w:rPr>
        <w:t>L</w:t>
      </w:r>
      <w:r w:rsidR="003F0571" w:rsidRPr="00D34AA4">
        <w:rPr>
          <w:rFonts w:ascii="Times New Roman" w:hAnsi="Times New Roman" w:cs="Times New Roman"/>
          <w:bCs/>
          <w:sz w:val="28"/>
          <w:szCs w:val="28"/>
          <w:lang w:val="kk-KZ"/>
        </w:rPr>
        <w:t xml:space="preserve">. үшін сәйкесінше </w:t>
      </w:r>
      <w:r w:rsidR="003F0571" w:rsidRPr="00D34AA4">
        <w:rPr>
          <w:rFonts w:ascii="Times New Roman" w:hAnsi="Times New Roman" w:cs="Times New Roman"/>
          <w:sz w:val="28"/>
          <w:szCs w:val="28"/>
          <w:lang w:val="kk-KZ"/>
        </w:rPr>
        <w:t xml:space="preserve">2,0г және 2,5 г </w:t>
      </w:r>
      <w:r w:rsidR="003F0571" w:rsidRPr="00D34AA4">
        <w:rPr>
          <w:rFonts w:ascii="Times New Roman" w:hAnsi="Times New Roman" w:cs="Times New Roman"/>
          <w:bCs/>
          <w:sz w:val="28"/>
          <w:szCs w:val="28"/>
          <w:lang w:val="kk-KZ"/>
        </w:rPr>
        <w:t xml:space="preserve"> құрады. </w:t>
      </w:r>
      <w:r w:rsidR="003F0571" w:rsidRPr="00D34AA4">
        <w:rPr>
          <w:rFonts w:ascii="Times New Roman" w:hAnsi="Times New Roman" w:cs="Times New Roman"/>
          <w:sz w:val="28"/>
          <w:szCs w:val="28"/>
          <w:lang w:val="kk-KZ"/>
        </w:rPr>
        <w:t xml:space="preserve">Сонымен қатар, УД және перколяция экстракциялау әдістері бойынша </w:t>
      </w:r>
      <w:r w:rsidR="003F0571" w:rsidRPr="00D34AA4">
        <w:rPr>
          <w:rFonts w:ascii="Times New Roman" w:hAnsi="Times New Roman" w:cs="Times New Roman"/>
          <w:bCs/>
          <w:i/>
          <w:sz w:val="28"/>
          <w:szCs w:val="28"/>
          <w:lang w:val="kk-KZ"/>
        </w:rPr>
        <w:t xml:space="preserve">D. ruyschiana </w:t>
      </w:r>
      <w:r w:rsidR="003F0571" w:rsidRPr="00D34AA4">
        <w:rPr>
          <w:rFonts w:ascii="Times New Roman" w:hAnsi="Times New Roman" w:cs="Times New Roman"/>
          <w:bCs/>
          <w:iCs/>
          <w:sz w:val="28"/>
          <w:szCs w:val="28"/>
          <w:lang w:val="kk-KZ"/>
        </w:rPr>
        <w:t>L</w:t>
      </w:r>
      <w:r w:rsidR="003F0571" w:rsidRPr="00D34AA4">
        <w:rPr>
          <w:rFonts w:ascii="Times New Roman" w:hAnsi="Times New Roman" w:cs="Times New Roman"/>
          <w:bCs/>
          <w:sz w:val="28"/>
          <w:szCs w:val="28"/>
          <w:lang w:val="kk-KZ"/>
        </w:rPr>
        <w:t>. және</w:t>
      </w:r>
      <w:r w:rsidR="003F0571" w:rsidRPr="00D34AA4">
        <w:rPr>
          <w:rFonts w:ascii="Times New Roman" w:hAnsi="Times New Roman" w:cs="Times New Roman"/>
          <w:bCs/>
          <w:i/>
          <w:sz w:val="28"/>
          <w:szCs w:val="28"/>
          <w:lang w:val="kk-KZ"/>
        </w:rPr>
        <w:t xml:space="preserve"> D. nutans </w:t>
      </w:r>
      <w:r w:rsidR="003F0571" w:rsidRPr="00D34AA4">
        <w:rPr>
          <w:rFonts w:ascii="Times New Roman" w:hAnsi="Times New Roman" w:cs="Times New Roman"/>
          <w:bCs/>
          <w:iCs/>
          <w:sz w:val="28"/>
          <w:szCs w:val="28"/>
          <w:lang w:val="kk-KZ"/>
        </w:rPr>
        <w:t>L</w:t>
      </w:r>
      <w:r w:rsidR="003F0571" w:rsidRPr="00D34AA4">
        <w:rPr>
          <w:rFonts w:ascii="Times New Roman" w:hAnsi="Times New Roman" w:cs="Times New Roman"/>
          <w:bCs/>
          <w:sz w:val="28"/>
          <w:szCs w:val="28"/>
          <w:lang w:val="kk-KZ"/>
        </w:rPr>
        <w:t xml:space="preserve">.  сығынды </w:t>
      </w:r>
      <w:r w:rsidR="00DC5B15" w:rsidRPr="00D34AA4">
        <w:rPr>
          <w:rFonts w:ascii="Times New Roman" w:hAnsi="Times New Roman" w:cs="Times New Roman"/>
          <w:sz w:val="28"/>
          <w:szCs w:val="28"/>
          <w:lang w:val="kk-KZ"/>
        </w:rPr>
        <w:t>алудың тиімді әдісі</w:t>
      </w:r>
      <w:r w:rsidR="003F0571" w:rsidRPr="00D34AA4">
        <w:rPr>
          <w:rFonts w:ascii="Times New Roman" w:hAnsi="Times New Roman" w:cs="Times New Roman"/>
          <w:sz w:val="28"/>
          <w:szCs w:val="28"/>
          <w:lang w:val="kk-KZ"/>
        </w:rPr>
        <w:t xml:space="preserve"> ретінде ультрадыбыстық  экстракциялау таңдалынды.</w:t>
      </w:r>
    </w:p>
    <w:p w:rsidR="003F0571" w:rsidRPr="00D34AA4" w:rsidRDefault="003F0571" w:rsidP="003F0571">
      <w:pPr>
        <w:tabs>
          <w:tab w:val="left" w:pos="0"/>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4.2</w:t>
      </w:r>
      <w:r w:rsidRPr="00D34AA4">
        <w:rPr>
          <w:rFonts w:ascii="Times New Roman" w:hAnsi="Times New Roman" w:cs="Times New Roman"/>
          <w:b/>
          <w:bCs/>
          <w:i/>
          <w:sz w:val="28"/>
          <w:szCs w:val="28"/>
          <w:lang w:val="kk-KZ"/>
        </w:rPr>
        <w:t xml:space="preserve"> Dracocephalum ruyschiana </w:t>
      </w:r>
      <w:r w:rsidRPr="00D34AA4">
        <w:rPr>
          <w:rFonts w:ascii="Times New Roman" w:hAnsi="Times New Roman" w:cs="Times New Roman"/>
          <w:b/>
          <w:bCs/>
          <w:iCs/>
          <w:sz w:val="28"/>
          <w:szCs w:val="28"/>
          <w:lang w:val="kk-KZ"/>
        </w:rPr>
        <w:t>L</w:t>
      </w:r>
      <w:r w:rsidRPr="00D34AA4">
        <w:rPr>
          <w:rFonts w:ascii="Times New Roman" w:hAnsi="Times New Roman" w:cs="Times New Roman"/>
          <w:b/>
          <w:bCs/>
          <w:sz w:val="28"/>
          <w:szCs w:val="28"/>
          <w:lang w:val="kk-KZ"/>
        </w:rPr>
        <w:t>. және</w:t>
      </w:r>
      <w:r w:rsidRPr="00D34AA4">
        <w:rPr>
          <w:rFonts w:ascii="Times New Roman" w:hAnsi="Times New Roman" w:cs="Times New Roman"/>
          <w:b/>
          <w:bCs/>
          <w:i/>
          <w:sz w:val="28"/>
          <w:szCs w:val="28"/>
          <w:lang w:val="kk-KZ"/>
        </w:rPr>
        <w:t xml:space="preserve"> Dracocephalum nutans </w:t>
      </w:r>
      <w:r w:rsidRPr="00D34AA4">
        <w:rPr>
          <w:rFonts w:ascii="Times New Roman" w:hAnsi="Times New Roman" w:cs="Times New Roman"/>
          <w:b/>
          <w:bCs/>
          <w:iCs/>
          <w:sz w:val="28"/>
          <w:szCs w:val="28"/>
          <w:lang w:val="kk-KZ"/>
        </w:rPr>
        <w:t>L</w:t>
      </w:r>
      <w:r w:rsidRPr="00D34AA4">
        <w:rPr>
          <w:rFonts w:ascii="Times New Roman" w:hAnsi="Times New Roman" w:cs="Times New Roman"/>
          <w:b/>
          <w:bCs/>
          <w:sz w:val="28"/>
          <w:szCs w:val="28"/>
          <w:lang w:val="kk-KZ"/>
        </w:rPr>
        <w:t>. қою сығындыларының химиялық құрамын зерттеу</w:t>
      </w:r>
    </w:p>
    <w:p w:rsidR="003F0571" w:rsidRPr="00D34AA4" w:rsidRDefault="003F0571" w:rsidP="003F0571">
      <w:pPr>
        <w:spacing w:after="0" w:line="240" w:lineRule="auto"/>
        <w:ind w:firstLine="567"/>
        <w:jc w:val="both"/>
        <w:rPr>
          <w:rFonts w:ascii="Times New Roman" w:hAnsi="Times New Roman" w:cs="Times New Roman"/>
          <w:b/>
          <w:bCs/>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Жоғары тиімді сұйық хроматография әмбебап әдіс болып табылады, соның арқасында алынған сығындылардың сапалы (ұсталу уақытына сәйкес) және сандық талдауды бірден жүргізуге болады. ЖТСХ жоғары сезімталдық пен дәлдікке ие, сонымен қатар уақытты үнемдеуге мүмкіндік береді, бұл бірнеше сынақтарды бір сынақтан өткізуге мүмкіндік береді: «Сәйкестендіру», «Сандық анықтау» және «Бөгде қоспалар».</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Cs/>
          <w:i/>
          <w:sz w:val="28"/>
          <w:szCs w:val="28"/>
          <w:lang w:val="kk-KZ"/>
        </w:rPr>
        <w:t xml:space="preserve">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және</w:t>
      </w:r>
      <w:r w:rsidRPr="00D34AA4">
        <w:rPr>
          <w:rFonts w:ascii="Times New Roman" w:hAnsi="Times New Roman" w:cs="Times New Roman"/>
          <w:bCs/>
          <w:i/>
          <w:sz w:val="28"/>
          <w:szCs w:val="28"/>
          <w:lang w:val="kk-KZ"/>
        </w:rPr>
        <w:t xml:space="preserve"> 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w:t>
      </w:r>
      <w:r w:rsidRPr="00D34AA4">
        <w:rPr>
          <w:rFonts w:ascii="Times New Roman" w:hAnsi="Times New Roman" w:cs="Times New Roman"/>
          <w:b/>
          <w:bCs/>
          <w:sz w:val="28"/>
          <w:szCs w:val="28"/>
          <w:lang w:val="kk-KZ"/>
        </w:rPr>
        <w:t xml:space="preserve"> </w:t>
      </w:r>
      <w:r w:rsidRPr="00D34AA4">
        <w:rPr>
          <w:rFonts w:ascii="Times New Roman" w:hAnsi="Times New Roman" w:cs="Times New Roman"/>
          <w:sz w:val="28"/>
          <w:szCs w:val="28"/>
          <w:lang w:val="kk-KZ"/>
        </w:rPr>
        <w:t>сығындыларының фенолдық қосылыстарын талдау үшін ЖТСХ әдісі 2.2-бөлімде сипатталған әдіс қолданылды.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алынған сығындылардың фенолдық қосылыстарының химиялық құрамын талдау КЕАҚ «Қарағанды медицина университеті» (Қарағанды қ., Қазақстан) ғылыми-зерттеу орталығының базасында жүргізілді.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 xml:space="preserve"> Ультрадыбыстық әсермен алынған </w:t>
      </w:r>
      <w:r w:rsidRPr="00D34AA4">
        <w:rPr>
          <w:rFonts w:ascii="Times New Roman" w:hAnsi="Times New Roman" w:cs="Times New Roman"/>
          <w:i/>
          <w:sz w:val="28"/>
          <w:szCs w:val="28"/>
          <w:lang w:val="kk-KZ"/>
        </w:rPr>
        <w:t xml:space="preserve">Dracocephalum ruyschiana </w:t>
      </w:r>
      <w:r w:rsidRPr="00D34AA4">
        <w:rPr>
          <w:rFonts w:ascii="Times New Roman" w:hAnsi="Times New Roman" w:cs="Times New Roman"/>
          <w:sz w:val="28"/>
          <w:szCs w:val="28"/>
          <w:lang w:val="kk-KZ"/>
        </w:rPr>
        <w:t>L.</w:t>
      </w:r>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 xml:space="preserve">және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L. алынған сығындылардың фенолдық қосылыстарының құрамы 2</w:t>
      </w:r>
      <w:r w:rsidR="00A826AF"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-кестеде келтірілген.</w:t>
      </w:r>
    </w:p>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b/>
          <w:bCs/>
          <w:sz w:val="28"/>
          <w:szCs w:val="28"/>
          <w:lang w:val="kk-KZ"/>
        </w:rPr>
      </w:pPr>
      <w:r w:rsidRPr="00D34AA4">
        <w:rPr>
          <w:rFonts w:ascii="Times New Roman" w:hAnsi="Times New Roman" w:cs="Times New Roman"/>
          <w:sz w:val="28"/>
          <w:szCs w:val="28"/>
          <w:lang w:val="kk-KZ"/>
        </w:rPr>
        <w:t>Кесте – 2</w:t>
      </w:r>
      <w:r w:rsidR="00A826AF" w:rsidRPr="00D34AA4">
        <w:rPr>
          <w:rFonts w:ascii="Times New Roman" w:hAnsi="Times New Roman" w:cs="Times New Roman"/>
          <w:sz w:val="28"/>
          <w:szCs w:val="28"/>
          <w:lang w:val="kk-KZ"/>
        </w:rPr>
        <w:t xml:space="preserve">2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сығындыларынан фенолдық қосылыстарды анықтау және идентификациясы</w:t>
      </w:r>
      <w:r w:rsidRPr="00D34AA4">
        <w:rPr>
          <w:rFonts w:ascii="Times New Roman" w:hAnsi="Times New Roman" w:cs="Times New Roman"/>
          <w:b/>
          <w:bCs/>
          <w:sz w:val="28"/>
          <w:szCs w:val="28"/>
          <w:lang w:val="kk-KZ"/>
        </w:rPr>
        <w:t xml:space="preserve"> </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904"/>
        <w:gridCol w:w="1816"/>
        <w:gridCol w:w="1230"/>
        <w:gridCol w:w="2491"/>
        <w:gridCol w:w="1452"/>
        <w:gridCol w:w="1600"/>
      </w:tblGrid>
      <w:tr w:rsidR="003F0571" w:rsidRPr="00224B99" w:rsidTr="00E152E4">
        <w:trPr>
          <w:trHeight w:val="288"/>
        </w:trPr>
        <w:tc>
          <w:tcPr>
            <w:tcW w:w="904" w:type="dxa"/>
            <w:vMerge w:val="restart"/>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Шың №</w:t>
            </w:r>
          </w:p>
        </w:tc>
        <w:tc>
          <w:tcPr>
            <w:tcW w:w="1816" w:type="dxa"/>
            <w:vMerge w:val="restart"/>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Ұсталу уақыты,мин</w:t>
            </w:r>
          </w:p>
        </w:tc>
        <w:tc>
          <w:tcPr>
            <w:tcW w:w="1230" w:type="dxa"/>
            <w:vMerge w:val="restart"/>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sz w:val="24"/>
                <w:szCs w:val="24"/>
              </w:rPr>
              <w:t>М-Н − (m/z)</w:t>
            </w:r>
          </w:p>
        </w:tc>
        <w:tc>
          <w:tcPr>
            <w:tcW w:w="2491" w:type="dxa"/>
            <w:vMerge w:val="restart"/>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Анықталған қосылыстар</w:t>
            </w:r>
          </w:p>
        </w:tc>
        <w:tc>
          <w:tcPr>
            <w:tcW w:w="3052" w:type="dxa"/>
            <w:gridSpan w:val="2"/>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Құрамы</w:t>
            </w:r>
          </w:p>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w:t>
            </w:r>
            <w:r w:rsidRPr="00D34AA4">
              <w:rPr>
                <w:rFonts w:ascii="Times New Roman" w:hAnsi="Times New Roman" w:cs="Times New Roman"/>
                <w:sz w:val="24"/>
                <w:szCs w:val="24"/>
                <w:lang w:val="kk-KZ"/>
              </w:rPr>
              <w:t>сығындылардың</w:t>
            </w:r>
            <w:r w:rsidRPr="00D34AA4">
              <w:rPr>
                <w:rFonts w:ascii="Times New Roman" w:hAnsi="Times New Roman" w:cs="Times New Roman"/>
                <w:bCs/>
                <w:sz w:val="24"/>
                <w:szCs w:val="24"/>
                <w:lang w:val="kk-KZ"/>
              </w:rPr>
              <w:t xml:space="preserve"> салмағы бойынша мг/г)</w:t>
            </w:r>
          </w:p>
        </w:tc>
      </w:tr>
      <w:tr w:rsidR="003F0571" w:rsidRPr="00D34AA4" w:rsidTr="00E152E4">
        <w:trPr>
          <w:trHeight w:val="351"/>
        </w:trPr>
        <w:tc>
          <w:tcPr>
            <w:tcW w:w="904" w:type="dxa"/>
            <w:vMerge/>
          </w:tcPr>
          <w:p w:rsidR="003F0571" w:rsidRPr="00D34AA4" w:rsidRDefault="003F0571" w:rsidP="00E152E4">
            <w:pPr>
              <w:jc w:val="center"/>
              <w:rPr>
                <w:rFonts w:ascii="Times New Roman" w:hAnsi="Times New Roman" w:cs="Times New Roman"/>
                <w:bCs/>
                <w:sz w:val="24"/>
                <w:szCs w:val="24"/>
                <w:lang w:val="kk-KZ"/>
              </w:rPr>
            </w:pPr>
          </w:p>
        </w:tc>
        <w:tc>
          <w:tcPr>
            <w:tcW w:w="1816" w:type="dxa"/>
            <w:vMerge/>
          </w:tcPr>
          <w:p w:rsidR="003F0571" w:rsidRPr="00D34AA4" w:rsidRDefault="003F0571" w:rsidP="00E152E4">
            <w:pPr>
              <w:jc w:val="center"/>
              <w:rPr>
                <w:rFonts w:ascii="Times New Roman" w:hAnsi="Times New Roman" w:cs="Times New Roman"/>
                <w:bCs/>
                <w:sz w:val="24"/>
                <w:szCs w:val="24"/>
                <w:lang w:val="kk-KZ"/>
              </w:rPr>
            </w:pPr>
          </w:p>
        </w:tc>
        <w:tc>
          <w:tcPr>
            <w:tcW w:w="1230" w:type="dxa"/>
            <w:vMerge/>
          </w:tcPr>
          <w:p w:rsidR="003F0571" w:rsidRPr="00D34AA4" w:rsidRDefault="003F0571" w:rsidP="00E152E4">
            <w:pPr>
              <w:jc w:val="center"/>
              <w:rPr>
                <w:rFonts w:ascii="Times New Roman" w:hAnsi="Times New Roman" w:cs="Times New Roman"/>
                <w:sz w:val="24"/>
                <w:szCs w:val="24"/>
                <w:lang w:val="kk-KZ"/>
              </w:rPr>
            </w:pPr>
          </w:p>
        </w:tc>
        <w:tc>
          <w:tcPr>
            <w:tcW w:w="2491" w:type="dxa"/>
            <w:vMerge/>
          </w:tcPr>
          <w:p w:rsidR="003F0571" w:rsidRPr="00D34AA4" w:rsidRDefault="003F0571" w:rsidP="00E152E4">
            <w:pPr>
              <w:jc w:val="center"/>
              <w:rPr>
                <w:rFonts w:ascii="Times New Roman" w:hAnsi="Times New Roman" w:cs="Times New Roman"/>
                <w:bCs/>
                <w:sz w:val="24"/>
                <w:szCs w:val="24"/>
                <w:lang w:val="kk-KZ"/>
              </w:rPr>
            </w:pP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i/>
                <w:sz w:val="24"/>
                <w:szCs w:val="24"/>
                <w:lang w:val="kk-KZ"/>
              </w:rPr>
              <w:t>D. ruyschiana</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i/>
                <w:sz w:val="24"/>
                <w:szCs w:val="24"/>
                <w:lang w:val="kk-KZ"/>
              </w:rPr>
              <w:t>D. nutans</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rPr>
            </w:pPr>
            <w:r w:rsidRPr="00D34AA4">
              <w:rPr>
                <w:rFonts w:ascii="Times New Roman" w:hAnsi="Times New Roman" w:cs="Times New Roman"/>
                <w:bCs/>
                <w:sz w:val="24"/>
                <w:szCs w:val="24"/>
              </w:rPr>
              <w:t>1</w:t>
            </w:r>
          </w:p>
        </w:tc>
        <w:tc>
          <w:tcPr>
            <w:tcW w:w="1816" w:type="dxa"/>
          </w:tcPr>
          <w:p w:rsidR="003F0571" w:rsidRPr="00D34AA4" w:rsidRDefault="003F0571" w:rsidP="00E152E4">
            <w:pPr>
              <w:jc w:val="both"/>
              <w:rPr>
                <w:rFonts w:ascii="Times New Roman" w:hAnsi="Times New Roman" w:cs="Times New Roman"/>
                <w:bCs/>
                <w:sz w:val="24"/>
                <w:szCs w:val="24"/>
              </w:rPr>
            </w:pPr>
            <w:r w:rsidRPr="00D34AA4">
              <w:rPr>
                <w:rFonts w:ascii="Times New Roman" w:hAnsi="Times New Roman" w:cs="Times New Roman"/>
                <w:bCs/>
                <w:sz w:val="24"/>
                <w:szCs w:val="24"/>
              </w:rPr>
              <w:t>4,985</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179</w:t>
            </w:r>
          </w:p>
        </w:tc>
        <w:tc>
          <w:tcPr>
            <w:tcW w:w="2491"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caffeic acid</w:t>
            </w: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1,33±0,08</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1,37±0,11</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2</w:t>
            </w:r>
          </w:p>
        </w:tc>
        <w:tc>
          <w:tcPr>
            <w:tcW w:w="1816"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12,568</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353</w:t>
            </w:r>
          </w:p>
        </w:tc>
        <w:tc>
          <w:tcPr>
            <w:tcW w:w="2491"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chlorogenic acid</w:t>
            </w: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12,</w:t>
            </w:r>
            <w:r w:rsidRPr="00D34AA4">
              <w:rPr>
                <w:rFonts w:ascii="Times New Roman" w:hAnsi="Times New Roman" w:cs="Times New Roman"/>
                <w:bCs/>
                <w:sz w:val="24"/>
                <w:szCs w:val="24"/>
                <w:lang w:val="en-US"/>
              </w:rPr>
              <w:t>3</w:t>
            </w:r>
            <w:r w:rsidRPr="00D34AA4">
              <w:rPr>
                <w:rFonts w:ascii="Times New Roman" w:hAnsi="Times New Roman" w:cs="Times New Roman"/>
                <w:bCs/>
                <w:sz w:val="24"/>
                <w:szCs w:val="24"/>
                <w:lang w:val="kk-KZ"/>
              </w:rPr>
              <w:t>3±0,15</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3</w:t>
            </w:r>
          </w:p>
        </w:tc>
        <w:tc>
          <w:tcPr>
            <w:tcW w:w="1816"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13,907</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163</w:t>
            </w:r>
          </w:p>
        </w:tc>
        <w:tc>
          <w:tcPr>
            <w:tcW w:w="2491"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i/>
                <w:sz w:val="24"/>
                <w:szCs w:val="24"/>
                <w:lang w:val="kk-KZ"/>
              </w:rPr>
              <w:t xml:space="preserve">p </w:t>
            </w:r>
            <w:r w:rsidRPr="00D34AA4">
              <w:rPr>
                <w:rFonts w:ascii="Times New Roman" w:hAnsi="Times New Roman" w:cs="Times New Roman"/>
                <w:bCs/>
                <w:sz w:val="24"/>
                <w:szCs w:val="24"/>
                <w:lang w:val="kk-KZ"/>
              </w:rPr>
              <w:t>- couric acid</w:t>
            </w: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color w:val="000000" w:themeColor="text1"/>
                <w:sz w:val="24"/>
                <w:szCs w:val="24"/>
                <w:lang w:val="en-US"/>
              </w:rPr>
              <w:t>12</w:t>
            </w:r>
            <w:r w:rsidRPr="00D34AA4">
              <w:rPr>
                <w:rFonts w:ascii="Times New Roman" w:hAnsi="Times New Roman" w:cs="Times New Roman"/>
                <w:bCs/>
                <w:color w:val="000000" w:themeColor="text1"/>
                <w:sz w:val="24"/>
                <w:szCs w:val="24"/>
                <w:lang w:val="kk-KZ"/>
              </w:rPr>
              <w:t>,37±0,05</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4</w:t>
            </w:r>
          </w:p>
        </w:tc>
        <w:tc>
          <w:tcPr>
            <w:tcW w:w="1816"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14,717</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463</w:t>
            </w:r>
          </w:p>
        </w:tc>
        <w:tc>
          <w:tcPr>
            <w:tcW w:w="2491"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sz w:val="24"/>
                <w:szCs w:val="24"/>
              </w:rPr>
              <w:t>quercetin-3'-glucoside (изокверцетин)</w:t>
            </w: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47,95±0,19</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5</w:t>
            </w:r>
          </w:p>
        </w:tc>
        <w:tc>
          <w:tcPr>
            <w:tcW w:w="1816"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15,136</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574</w:t>
            </w:r>
          </w:p>
        </w:tc>
        <w:tc>
          <w:tcPr>
            <w:tcW w:w="2491"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bCs/>
                <w:sz w:val="24"/>
                <w:szCs w:val="24"/>
                <w:lang w:val="kk-KZ"/>
              </w:rPr>
              <w:t>ferulic acid</w:t>
            </w: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7,29±0,10</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3,43±0,13</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6</w:t>
            </w:r>
          </w:p>
        </w:tc>
        <w:tc>
          <w:tcPr>
            <w:tcW w:w="1816"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15,593</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163</w:t>
            </w:r>
          </w:p>
        </w:tc>
        <w:tc>
          <w:tcPr>
            <w:tcW w:w="2491" w:type="dxa"/>
          </w:tcPr>
          <w:p w:rsidR="003F0571" w:rsidRPr="00EF32FE" w:rsidRDefault="003F0571" w:rsidP="00E152E4">
            <w:pPr>
              <w:jc w:val="both"/>
              <w:rPr>
                <w:rFonts w:ascii="Times New Roman" w:hAnsi="Times New Roman" w:cs="Times New Roman"/>
                <w:bCs/>
                <w:sz w:val="24"/>
                <w:szCs w:val="24"/>
                <w:lang w:val="kk-KZ"/>
              </w:rPr>
            </w:pPr>
            <w:r w:rsidRPr="00EF32FE">
              <w:rPr>
                <w:rFonts w:ascii="Times New Roman" w:hAnsi="Times New Roman" w:cs="Times New Roman"/>
                <w:bCs/>
                <w:sz w:val="24"/>
                <w:szCs w:val="24"/>
                <w:lang w:val="kk-KZ"/>
              </w:rPr>
              <w:t>o - couric acid</w:t>
            </w:r>
          </w:p>
        </w:tc>
        <w:tc>
          <w:tcPr>
            <w:tcW w:w="1452" w:type="dxa"/>
          </w:tcPr>
          <w:p w:rsidR="003F0571" w:rsidRPr="00D34AA4" w:rsidRDefault="003F0571" w:rsidP="00E152E4">
            <w:pPr>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en-US"/>
              </w:rPr>
              <w:t>3</w:t>
            </w:r>
            <w:r w:rsidRPr="00D34AA4">
              <w:rPr>
                <w:rFonts w:ascii="Times New Roman" w:hAnsi="Times New Roman" w:cs="Times New Roman"/>
                <w:bCs/>
                <w:color w:val="000000" w:themeColor="text1"/>
                <w:sz w:val="24"/>
                <w:szCs w:val="24"/>
                <w:lang w:val="kk-KZ"/>
              </w:rPr>
              <w:t>,1±0,10</w:t>
            </w:r>
          </w:p>
        </w:tc>
        <w:tc>
          <w:tcPr>
            <w:tcW w:w="1600" w:type="dxa"/>
          </w:tcPr>
          <w:p w:rsidR="003F0571" w:rsidRPr="00D34AA4" w:rsidRDefault="003F0571" w:rsidP="00E152E4">
            <w:pPr>
              <w:jc w:val="center"/>
              <w:rPr>
                <w:rFonts w:ascii="Times New Roman" w:hAnsi="Times New Roman" w:cs="Times New Roman"/>
                <w:bCs/>
                <w:color w:val="000000" w:themeColor="text1"/>
                <w:sz w:val="24"/>
                <w:szCs w:val="24"/>
                <w:lang w:val="kk-KZ"/>
              </w:rPr>
            </w:pPr>
            <w:r w:rsidRPr="00D34AA4">
              <w:rPr>
                <w:rFonts w:ascii="Times New Roman" w:hAnsi="Times New Roman" w:cs="Times New Roman"/>
                <w:bCs/>
                <w:color w:val="000000" w:themeColor="text1"/>
                <w:sz w:val="24"/>
                <w:szCs w:val="24"/>
                <w:lang w:val="kk-KZ"/>
              </w:rPr>
              <w:t>-</w:t>
            </w:r>
          </w:p>
        </w:tc>
      </w:tr>
      <w:tr w:rsidR="003F0571" w:rsidRPr="00D34AA4" w:rsidTr="00E152E4">
        <w:tc>
          <w:tcPr>
            <w:tcW w:w="904"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7</w:t>
            </w:r>
          </w:p>
        </w:tc>
        <w:tc>
          <w:tcPr>
            <w:tcW w:w="1816"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16,995</w:t>
            </w:r>
          </w:p>
        </w:tc>
        <w:tc>
          <w:tcPr>
            <w:tcW w:w="1230"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359</w:t>
            </w:r>
          </w:p>
        </w:tc>
        <w:tc>
          <w:tcPr>
            <w:tcW w:w="2491" w:type="dxa"/>
          </w:tcPr>
          <w:p w:rsidR="003F0571" w:rsidRPr="00D34AA4" w:rsidRDefault="003F0571" w:rsidP="00E152E4">
            <w:pPr>
              <w:jc w:val="both"/>
              <w:rPr>
                <w:rFonts w:ascii="Times New Roman" w:hAnsi="Times New Roman" w:cs="Times New Roman"/>
                <w:bCs/>
                <w:sz w:val="24"/>
                <w:szCs w:val="24"/>
                <w:lang w:val="kk-KZ"/>
              </w:rPr>
            </w:pPr>
            <w:r w:rsidRPr="00D34AA4">
              <w:rPr>
                <w:rFonts w:ascii="Times New Roman" w:hAnsi="Times New Roman" w:cs="Times New Roman"/>
                <w:bCs/>
                <w:sz w:val="24"/>
                <w:szCs w:val="24"/>
                <w:lang w:val="kk-KZ"/>
              </w:rPr>
              <w:t>rosmarinic acid</w:t>
            </w:r>
          </w:p>
        </w:tc>
        <w:tc>
          <w:tcPr>
            <w:tcW w:w="1452"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44,76±0,15</w:t>
            </w:r>
          </w:p>
        </w:tc>
        <w:tc>
          <w:tcPr>
            <w:tcW w:w="1600" w:type="dxa"/>
          </w:tcPr>
          <w:p w:rsidR="003F0571" w:rsidRPr="00D34AA4" w:rsidRDefault="003F0571" w:rsidP="00E152E4">
            <w:pPr>
              <w:jc w:val="center"/>
              <w:rPr>
                <w:rFonts w:ascii="Times New Roman" w:hAnsi="Times New Roman" w:cs="Times New Roman"/>
                <w:bCs/>
                <w:sz w:val="24"/>
                <w:szCs w:val="24"/>
                <w:lang w:val="kk-KZ"/>
              </w:rPr>
            </w:pPr>
            <w:r w:rsidRPr="00D34AA4">
              <w:rPr>
                <w:rFonts w:ascii="Times New Roman" w:hAnsi="Times New Roman" w:cs="Times New Roman"/>
                <w:bCs/>
                <w:sz w:val="24"/>
                <w:szCs w:val="24"/>
                <w:lang w:val="kk-KZ"/>
              </w:rPr>
              <w:t>19,54±0,28</w:t>
            </w:r>
          </w:p>
        </w:tc>
      </w:tr>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2</w:t>
      </w:r>
      <w:r w:rsidR="00A826AF"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 xml:space="preserve">-кестеден көріп отырғанымыздай,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қою сығындыларынан барлығы 8 фенолдық қосылыс анықталды, оның 5 – фенол қышқылдары, 3 – флавоноидтар.</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Алынған жыланбастың сығындылардың фенолдық қосылыстардың сандық құрамы бойынша айтарлықтай айырмашылықтар бар.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құрамындағы басым фенолдық қосылыстар сәйкесінше 44,76 және 19,54 мг/г розмарин қышқылы болып табылады. Сондай-ақ,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үшін басым болып, кверцетин-3' - глюкозид (изокверцетин) 47,96 мг/г болып табылады.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сығындылардың ЖТСХ ультракүлгін хроматограммалары </w:t>
      </w:r>
      <w:r w:rsidR="00571EC8" w:rsidRPr="00D34AA4">
        <w:rPr>
          <w:rFonts w:ascii="Times New Roman" w:hAnsi="Times New Roman" w:cs="Times New Roman"/>
          <w:sz w:val="28"/>
          <w:szCs w:val="28"/>
          <w:lang w:val="kk-KZ"/>
        </w:rPr>
        <w:t>11,12,13,14</w:t>
      </w:r>
      <w:r w:rsidRPr="00D34AA4">
        <w:rPr>
          <w:rFonts w:ascii="Times New Roman" w:hAnsi="Times New Roman" w:cs="Times New Roman"/>
          <w:sz w:val="28"/>
          <w:szCs w:val="28"/>
          <w:lang w:val="kk-KZ"/>
        </w:rPr>
        <w:t>-суреттерде көрсетілген.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before="100" w:beforeAutospacing="1" w:after="100" w:afterAutospacing="1" w:line="240" w:lineRule="auto"/>
        <w:rPr>
          <w:rFonts w:ascii="Times New Roman" w:eastAsia="Times New Roman" w:hAnsi="Times New Roman" w:cs="Times New Roman"/>
          <w:sz w:val="24"/>
          <w:szCs w:val="24"/>
          <w:lang w:val="kk-KZ" w:eastAsia="ru-RU"/>
        </w:rPr>
      </w:pPr>
      <w:r w:rsidRPr="00D34AA4">
        <w:rPr>
          <w:rFonts w:ascii="Times New Roman" w:eastAsia="Times New Roman" w:hAnsi="Times New Roman" w:cs="Times New Roman"/>
          <w:noProof/>
          <w:sz w:val="24"/>
          <w:szCs w:val="24"/>
          <w:lang w:eastAsia="ru-RU"/>
        </w:rPr>
        <w:drawing>
          <wp:inline distT="0" distB="0" distL="0" distR="0" wp14:anchorId="4305A8DF" wp14:editId="4B2C55D7">
            <wp:extent cx="6115050" cy="1657350"/>
            <wp:effectExtent l="19050" t="19050" r="19050" b="1905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6115050" cy="1657350"/>
                    </a:xfrm>
                    <a:prstGeom prst="rect">
                      <a:avLst/>
                    </a:prstGeom>
                    <a:noFill/>
                    <a:ln>
                      <a:solidFill>
                        <a:schemeClr val="accent1">
                          <a:lumMod val="60000"/>
                          <a:lumOff val="40000"/>
                        </a:schemeClr>
                      </a:solidFill>
                    </a:ln>
                  </pic:spPr>
                </pic:pic>
              </a:graphicData>
            </a:graphic>
          </wp:inline>
        </w:drawing>
      </w:r>
      <w:r w:rsidRPr="00D34AA4">
        <w:rPr>
          <w:rFonts w:ascii="Times New Roman" w:eastAsia="Times New Roman" w:hAnsi="Times New Roman" w:cs="Times New Roman"/>
          <w:sz w:val="24"/>
          <w:szCs w:val="24"/>
          <w:lang w:val="kk-KZ" w:eastAsia="ru-RU"/>
        </w:rPr>
        <w:t xml:space="preserve"> </w:t>
      </w:r>
    </w:p>
    <w:p w:rsidR="003F0571" w:rsidRPr="00D34AA4" w:rsidRDefault="003F0571" w:rsidP="003F0571">
      <w:pPr>
        <w:spacing w:after="0" w:line="240" w:lineRule="auto"/>
        <w:jc w:val="center"/>
        <w:rPr>
          <w:rFonts w:ascii="Times New Roman" w:hAnsi="Times New Roman" w:cs="Times New Roman"/>
          <w:bCs/>
          <w:sz w:val="28"/>
          <w:szCs w:val="28"/>
          <w:lang w:val="kk-KZ"/>
        </w:rPr>
      </w:pPr>
      <w:r w:rsidRPr="00D34AA4">
        <w:rPr>
          <w:rFonts w:ascii="Times New Roman" w:hAnsi="Times New Roman" w:cs="Times New Roman"/>
          <w:sz w:val="28"/>
          <w:szCs w:val="28"/>
          <w:lang w:val="kk-KZ"/>
        </w:rPr>
        <w:t>Сурет 1</w:t>
      </w:r>
      <w:r w:rsidR="00571EC8" w:rsidRPr="00D34AA4">
        <w:rPr>
          <w:rFonts w:ascii="Times New Roman" w:hAnsi="Times New Roman" w:cs="Times New Roman"/>
          <w:sz w:val="28"/>
          <w:szCs w:val="28"/>
          <w:lang w:val="kk-KZ"/>
        </w:rPr>
        <w:t>1</w:t>
      </w:r>
      <w:r w:rsidRPr="00D34AA4">
        <w:rPr>
          <w:rFonts w:ascii="Times New Roman" w:hAnsi="Times New Roman" w:cs="Times New Roman"/>
          <w:sz w:val="28"/>
          <w:szCs w:val="28"/>
          <w:lang w:val="kk-KZ"/>
        </w:rPr>
        <w:t xml:space="preserve"> - </w:t>
      </w: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8"/>
          <w:szCs w:val="28"/>
          <w:lang w:val="kk-KZ"/>
        </w:rPr>
        <w:t xml:space="preserve">сығындысының </w:t>
      </w:r>
      <w:r w:rsidRPr="00D34AA4">
        <w:rPr>
          <w:rFonts w:ascii="Times New Roman" w:hAnsi="Times New Roman" w:cs="Times New Roman"/>
          <w:bCs/>
          <w:sz w:val="28"/>
          <w:szCs w:val="28"/>
          <w:lang w:val="kk-KZ"/>
        </w:rPr>
        <w:t>280нм толқын ұзындығындағы  хроматограммасы</w:t>
      </w:r>
    </w:p>
    <w:p w:rsidR="003F0571" w:rsidRPr="00D34AA4" w:rsidRDefault="003F0571" w:rsidP="003F0571">
      <w:pPr>
        <w:spacing w:before="100" w:beforeAutospacing="1" w:after="100" w:afterAutospacing="1" w:line="240" w:lineRule="auto"/>
        <w:rPr>
          <w:rFonts w:ascii="Times New Roman" w:eastAsia="Times New Roman" w:hAnsi="Times New Roman" w:cs="Times New Roman"/>
          <w:sz w:val="24"/>
          <w:szCs w:val="24"/>
          <w:lang w:eastAsia="ru-RU"/>
        </w:rPr>
      </w:pPr>
      <w:r w:rsidRPr="00D34AA4">
        <w:rPr>
          <w:rFonts w:ascii="Times New Roman" w:eastAsia="Times New Roman" w:hAnsi="Times New Roman" w:cs="Times New Roman"/>
          <w:noProof/>
          <w:sz w:val="24"/>
          <w:szCs w:val="24"/>
          <w:lang w:eastAsia="ru-RU"/>
        </w:rPr>
        <w:lastRenderedPageBreak/>
        <w:drawing>
          <wp:inline distT="0" distB="0" distL="0" distR="0" wp14:anchorId="7EE60958" wp14:editId="5A0178EB">
            <wp:extent cx="6115050" cy="1619250"/>
            <wp:effectExtent l="19050" t="19050" r="19050" b="1905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15050" cy="1619250"/>
                    </a:xfrm>
                    <a:prstGeom prst="rect">
                      <a:avLst/>
                    </a:prstGeom>
                    <a:noFill/>
                    <a:ln>
                      <a:solidFill>
                        <a:schemeClr val="accent1">
                          <a:lumMod val="60000"/>
                          <a:lumOff val="40000"/>
                        </a:schemeClr>
                      </a:solidFill>
                    </a:ln>
                  </pic:spPr>
                </pic:pic>
              </a:graphicData>
            </a:graphic>
          </wp:inline>
        </w:drawing>
      </w:r>
    </w:p>
    <w:p w:rsidR="003F0571" w:rsidRPr="00D34AA4" w:rsidRDefault="003F0571" w:rsidP="003F0571">
      <w:pPr>
        <w:spacing w:after="0" w:line="240" w:lineRule="auto"/>
        <w:jc w:val="center"/>
        <w:rPr>
          <w:rFonts w:ascii="Times New Roman" w:eastAsia="Times New Roman" w:hAnsi="Times New Roman" w:cs="Times New Roman"/>
          <w:sz w:val="24"/>
          <w:szCs w:val="24"/>
          <w:lang w:eastAsia="ru-RU"/>
        </w:rPr>
      </w:pPr>
    </w:p>
    <w:p w:rsidR="003F0571" w:rsidRPr="00D34AA4" w:rsidRDefault="003F0571" w:rsidP="003F0571">
      <w:pPr>
        <w:spacing w:after="0" w:line="240" w:lineRule="auto"/>
        <w:ind w:firstLine="567"/>
        <w:jc w:val="center"/>
        <w:rPr>
          <w:rFonts w:ascii="Times New Roman" w:hAnsi="Times New Roman" w:cs="Times New Roman"/>
          <w:bCs/>
          <w:sz w:val="28"/>
          <w:szCs w:val="28"/>
          <w:lang w:val="kk-KZ"/>
        </w:rPr>
      </w:pPr>
      <w:r w:rsidRPr="00D34AA4">
        <w:rPr>
          <w:rFonts w:ascii="Times New Roman" w:hAnsi="Times New Roman" w:cs="Times New Roman"/>
          <w:sz w:val="28"/>
          <w:szCs w:val="28"/>
        </w:rPr>
        <w:t>Сурет 1</w:t>
      </w:r>
      <w:r w:rsidR="00571EC8" w:rsidRPr="00D34AA4">
        <w:rPr>
          <w:rFonts w:ascii="Times New Roman" w:hAnsi="Times New Roman" w:cs="Times New Roman"/>
          <w:sz w:val="28"/>
          <w:szCs w:val="28"/>
        </w:rPr>
        <w:t>2</w:t>
      </w:r>
      <w:r w:rsidRPr="00D34AA4">
        <w:rPr>
          <w:rFonts w:ascii="Times New Roman" w:hAnsi="Times New Roman" w:cs="Times New Roman"/>
          <w:sz w:val="28"/>
          <w:szCs w:val="28"/>
        </w:rPr>
        <w:t xml:space="preserve"> - </w:t>
      </w: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8"/>
          <w:szCs w:val="28"/>
          <w:lang w:val="kk-KZ"/>
        </w:rPr>
        <w:t xml:space="preserve">сығындысының </w:t>
      </w:r>
      <w:r w:rsidRPr="00D34AA4">
        <w:rPr>
          <w:rFonts w:ascii="Times New Roman" w:hAnsi="Times New Roman" w:cs="Times New Roman"/>
          <w:bCs/>
          <w:sz w:val="28"/>
          <w:szCs w:val="28"/>
          <w:lang w:val="kk-KZ"/>
        </w:rPr>
        <w:t>360нм толқын ұзындығындағы хроматограммасы</w:t>
      </w:r>
    </w:p>
    <w:p w:rsidR="003F0571" w:rsidRPr="00D34AA4" w:rsidRDefault="003F0571" w:rsidP="003F0571">
      <w:pPr>
        <w:spacing w:after="0" w:line="240" w:lineRule="auto"/>
        <w:ind w:firstLine="567"/>
        <w:jc w:val="center"/>
        <w:rPr>
          <w:rFonts w:ascii="Times New Roman" w:hAnsi="Times New Roman" w:cs="Times New Roman"/>
          <w:bCs/>
          <w:sz w:val="28"/>
          <w:szCs w:val="28"/>
          <w:lang w:val="kk-KZ"/>
        </w:rPr>
      </w:pPr>
    </w:p>
    <w:p w:rsidR="003F0571" w:rsidRPr="00D34AA4" w:rsidRDefault="003F0571" w:rsidP="003F05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34AA4">
        <w:rPr>
          <w:rFonts w:ascii="Times New Roman" w:eastAsia="Times New Roman" w:hAnsi="Times New Roman" w:cs="Times New Roman"/>
          <w:noProof/>
          <w:sz w:val="24"/>
          <w:szCs w:val="24"/>
          <w:lang w:eastAsia="ru-RU"/>
        </w:rPr>
        <w:drawing>
          <wp:inline distT="0" distB="0" distL="0" distR="0" wp14:anchorId="0588A445" wp14:editId="661296D3">
            <wp:extent cx="6115050" cy="1574800"/>
            <wp:effectExtent l="0" t="0" r="0" b="635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115050" cy="1574800"/>
                    </a:xfrm>
                    <a:prstGeom prst="rect">
                      <a:avLst/>
                    </a:prstGeom>
                    <a:noFill/>
                    <a:ln>
                      <a:noFill/>
                    </a:ln>
                  </pic:spPr>
                </pic:pic>
              </a:graphicData>
            </a:graphic>
          </wp:inline>
        </w:drawing>
      </w:r>
    </w:p>
    <w:p w:rsidR="003F0571" w:rsidRPr="00D34AA4" w:rsidRDefault="003F0571" w:rsidP="003F0571">
      <w:pPr>
        <w:spacing w:after="0" w:line="240" w:lineRule="auto"/>
        <w:ind w:firstLine="567"/>
        <w:jc w:val="center"/>
        <w:rPr>
          <w:rFonts w:ascii="Times New Roman" w:hAnsi="Times New Roman" w:cs="Times New Roman"/>
          <w:bCs/>
          <w:sz w:val="28"/>
          <w:szCs w:val="28"/>
          <w:lang w:val="kk-KZ"/>
        </w:rPr>
      </w:pPr>
      <w:r w:rsidRPr="00D34AA4">
        <w:rPr>
          <w:rFonts w:ascii="Times New Roman" w:hAnsi="Times New Roman" w:cs="Times New Roman"/>
          <w:sz w:val="28"/>
          <w:szCs w:val="28"/>
        </w:rPr>
        <w:t>Сурет 1</w:t>
      </w:r>
      <w:r w:rsidR="00571EC8" w:rsidRPr="00D34AA4">
        <w:rPr>
          <w:rFonts w:ascii="Times New Roman" w:hAnsi="Times New Roman" w:cs="Times New Roman"/>
          <w:sz w:val="28"/>
          <w:szCs w:val="28"/>
        </w:rPr>
        <w:t>3</w:t>
      </w:r>
      <w:r w:rsidRPr="00D34AA4">
        <w:rPr>
          <w:rFonts w:ascii="Times New Roman" w:hAnsi="Times New Roman" w:cs="Times New Roman"/>
          <w:sz w:val="28"/>
          <w:szCs w:val="28"/>
        </w:rPr>
        <w:t xml:space="preserve"> - </w:t>
      </w:r>
      <w:r w:rsidRPr="00D34AA4">
        <w:rPr>
          <w:rFonts w:ascii="Times New Roman" w:hAnsi="Times New Roman" w:cs="Times New Roman"/>
          <w:bCs/>
          <w:i/>
          <w:sz w:val="28"/>
          <w:szCs w:val="28"/>
          <w:lang w:val="kk-KZ"/>
        </w:rPr>
        <w:t xml:space="preserve">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сығындысының 280нм толқын ұзындығындағы хроматограммасы</w:t>
      </w:r>
    </w:p>
    <w:p w:rsidR="003F0571" w:rsidRPr="00D34AA4" w:rsidRDefault="003F0571" w:rsidP="003F0571">
      <w:pPr>
        <w:spacing w:after="0" w:line="240" w:lineRule="auto"/>
        <w:ind w:firstLine="567"/>
        <w:jc w:val="center"/>
        <w:rPr>
          <w:rFonts w:ascii="Times New Roman" w:hAnsi="Times New Roman" w:cs="Times New Roman"/>
          <w:bCs/>
          <w:sz w:val="28"/>
          <w:szCs w:val="28"/>
          <w:lang w:val="kk-KZ"/>
        </w:rPr>
      </w:pPr>
    </w:p>
    <w:p w:rsidR="003F0571" w:rsidRPr="00D34AA4" w:rsidRDefault="003F0571" w:rsidP="003F0571">
      <w:pPr>
        <w:spacing w:before="100" w:beforeAutospacing="1" w:after="100" w:afterAutospacing="1" w:line="240" w:lineRule="auto"/>
        <w:rPr>
          <w:rFonts w:ascii="Times New Roman" w:eastAsia="Times New Roman" w:hAnsi="Times New Roman" w:cs="Times New Roman"/>
          <w:sz w:val="24"/>
          <w:szCs w:val="24"/>
          <w:lang w:eastAsia="ru-RU"/>
        </w:rPr>
      </w:pPr>
      <w:r w:rsidRPr="00D34AA4">
        <w:rPr>
          <w:rFonts w:ascii="Times New Roman" w:eastAsia="Times New Roman" w:hAnsi="Times New Roman" w:cs="Times New Roman"/>
          <w:noProof/>
          <w:sz w:val="24"/>
          <w:szCs w:val="24"/>
          <w:lang w:eastAsia="ru-RU"/>
        </w:rPr>
        <w:drawing>
          <wp:inline distT="0" distB="0" distL="0" distR="0" wp14:anchorId="7230F97C" wp14:editId="5BE00C45">
            <wp:extent cx="6115050" cy="1670050"/>
            <wp:effectExtent l="19050" t="19050" r="19050" b="2540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115050" cy="1670050"/>
                    </a:xfrm>
                    <a:prstGeom prst="rect">
                      <a:avLst/>
                    </a:prstGeom>
                    <a:noFill/>
                    <a:ln>
                      <a:solidFill>
                        <a:schemeClr val="accent1">
                          <a:lumMod val="60000"/>
                          <a:lumOff val="40000"/>
                        </a:schemeClr>
                      </a:solidFill>
                    </a:ln>
                  </pic:spPr>
                </pic:pic>
              </a:graphicData>
            </a:graphic>
          </wp:inline>
        </w:drawing>
      </w:r>
    </w:p>
    <w:p w:rsidR="003F0571" w:rsidRPr="00D34AA4" w:rsidRDefault="003F0571" w:rsidP="003F0571">
      <w:pPr>
        <w:spacing w:after="0" w:line="240" w:lineRule="auto"/>
        <w:ind w:firstLine="567"/>
        <w:jc w:val="center"/>
        <w:rPr>
          <w:rFonts w:ascii="Times New Roman" w:hAnsi="Times New Roman" w:cs="Times New Roman"/>
          <w:bCs/>
          <w:sz w:val="28"/>
          <w:szCs w:val="28"/>
          <w:lang w:val="kk-KZ"/>
        </w:rPr>
      </w:pPr>
      <w:r w:rsidRPr="00D34AA4">
        <w:rPr>
          <w:rFonts w:ascii="Times New Roman" w:hAnsi="Times New Roman" w:cs="Times New Roman"/>
          <w:sz w:val="28"/>
          <w:szCs w:val="28"/>
        </w:rPr>
        <w:t>Сурет 1</w:t>
      </w:r>
      <w:r w:rsidR="00571EC8" w:rsidRPr="00D34AA4">
        <w:rPr>
          <w:rFonts w:ascii="Times New Roman" w:hAnsi="Times New Roman" w:cs="Times New Roman"/>
          <w:sz w:val="28"/>
          <w:szCs w:val="28"/>
        </w:rPr>
        <w:t>4</w:t>
      </w:r>
      <w:r w:rsidRPr="00D34AA4">
        <w:rPr>
          <w:rFonts w:ascii="Times New Roman" w:hAnsi="Times New Roman" w:cs="Times New Roman"/>
          <w:sz w:val="28"/>
          <w:szCs w:val="28"/>
        </w:rPr>
        <w:t xml:space="preserve"> - </w:t>
      </w:r>
      <w:r w:rsidRPr="00D34AA4">
        <w:rPr>
          <w:rFonts w:ascii="Times New Roman" w:hAnsi="Times New Roman" w:cs="Times New Roman"/>
          <w:bCs/>
          <w:i/>
          <w:sz w:val="28"/>
          <w:szCs w:val="28"/>
          <w:lang w:val="kk-KZ"/>
        </w:rPr>
        <w:t xml:space="preserve">Dracocephalum ruyschiana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сығындысының 360 нм толқын ұзындығындағы хроматограммасы</w:t>
      </w:r>
    </w:p>
    <w:p w:rsidR="003F0571" w:rsidRPr="00D34AA4" w:rsidRDefault="003F0571" w:rsidP="003F0571">
      <w:pPr>
        <w:tabs>
          <w:tab w:val="left" w:pos="1134"/>
        </w:tabs>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tabs>
          <w:tab w:val="left" w:pos="1134"/>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4.3 </w:t>
      </w:r>
      <w:r w:rsidRPr="00D34AA4">
        <w:rPr>
          <w:rFonts w:ascii="Times New Roman" w:hAnsi="Times New Roman" w:cs="Times New Roman"/>
          <w:b/>
          <w:i/>
          <w:sz w:val="28"/>
          <w:szCs w:val="28"/>
          <w:lang w:val="kk-KZ"/>
        </w:rPr>
        <w:t xml:space="preserve">Dracocephalum ruyschiana </w:t>
      </w:r>
      <w:r w:rsidRPr="00D34AA4">
        <w:rPr>
          <w:rFonts w:ascii="Times New Roman" w:hAnsi="Times New Roman" w:cs="Times New Roman"/>
          <w:b/>
          <w:sz w:val="28"/>
          <w:szCs w:val="28"/>
          <w:lang w:val="kk-KZ"/>
        </w:rPr>
        <w:t>L.</w:t>
      </w:r>
      <w:r w:rsidRPr="00D34AA4">
        <w:rPr>
          <w:rFonts w:ascii="Times New Roman" w:hAnsi="Times New Roman" w:cs="Times New Roman"/>
          <w:b/>
          <w:i/>
          <w:sz w:val="28"/>
          <w:szCs w:val="28"/>
          <w:lang w:val="kk-KZ"/>
        </w:rPr>
        <w:t xml:space="preserve"> және Dracocephalum nutans </w:t>
      </w:r>
      <w:r w:rsidRPr="00D34AA4">
        <w:rPr>
          <w:rFonts w:ascii="Times New Roman" w:hAnsi="Times New Roman" w:cs="Times New Roman"/>
          <w:b/>
          <w:sz w:val="28"/>
          <w:szCs w:val="28"/>
          <w:lang w:val="kk-KZ"/>
        </w:rPr>
        <w:t>L. өсімдік шикізатынан эфир майын алу және химиялық құрамын зерттеу</w:t>
      </w:r>
    </w:p>
    <w:p w:rsidR="003F0571" w:rsidRPr="00D34AA4" w:rsidRDefault="003F0571" w:rsidP="003F0571">
      <w:pPr>
        <w:tabs>
          <w:tab w:val="left" w:pos="1134"/>
        </w:tabs>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r w:rsidRPr="00D34AA4">
        <w:rPr>
          <w:rFonts w:ascii="Times New Roman" w:hAnsi="Times New Roman" w:cs="Times New Roman"/>
          <w:bCs/>
          <w:color w:val="000000" w:themeColor="text1"/>
          <w:sz w:val="28"/>
          <w:szCs w:val="28"/>
          <w:shd w:val="clear" w:color="auto" w:fill="FFFFFF"/>
          <w:lang w:val="kk-KZ"/>
        </w:rPr>
        <w:t xml:space="preserve">Эфир майы химиялық құрамы күрделі, ұшқыш зат. Эфир майының бактериоцидтік, дезинфекциялық жəне антимикробтық қасиеті жоғары болғандықтан халық медицинасында кеңінен қолданылады. Эфир майларының </w:t>
      </w:r>
      <w:r w:rsidRPr="00D34AA4">
        <w:rPr>
          <w:rFonts w:ascii="Times New Roman" w:hAnsi="Times New Roman" w:cs="Times New Roman"/>
          <w:bCs/>
          <w:color w:val="000000" w:themeColor="text1"/>
          <w:sz w:val="28"/>
          <w:szCs w:val="28"/>
          <w:shd w:val="clear" w:color="auto" w:fill="FFFFFF"/>
          <w:lang w:val="kk-KZ"/>
        </w:rPr>
        <w:lastRenderedPageBreak/>
        <w:t xml:space="preserve">негізгі екі немесе үш компонентті болып келеді, құрамында негізінен терпендер, терпеноидтар және фенилпропаноидтар болады. Эфир майларының негізгі компоненттері оның құрамының шамамен 70% құрайды. Қалған бөлігінде май қышқылдары, оксидтер және күкірт туындылары сияқты </w:t>
      </w:r>
      <w:r w:rsidR="00E30A10" w:rsidRPr="00D34AA4">
        <w:rPr>
          <w:rFonts w:ascii="Times New Roman" w:hAnsi="Times New Roman" w:cs="Times New Roman"/>
          <w:bCs/>
          <w:color w:val="000000" w:themeColor="text1"/>
          <w:sz w:val="28"/>
          <w:szCs w:val="28"/>
          <w:shd w:val="clear" w:color="auto" w:fill="FFFFFF"/>
          <w:lang w:val="kk-KZ"/>
        </w:rPr>
        <w:t>көптеген басқа қосылыстар бар [130</w:t>
      </w:r>
      <w:r w:rsidRPr="00D34AA4">
        <w:rPr>
          <w:rFonts w:ascii="Times New Roman" w:hAnsi="Times New Roman" w:cs="Times New Roman"/>
          <w:bCs/>
          <w:color w:val="000000" w:themeColor="text1"/>
          <w:sz w:val="28"/>
          <w:szCs w:val="28"/>
          <w:shd w:val="clear" w:color="auto" w:fill="FFFFFF"/>
          <w:lang w:val="kk-KZ"/>
        </w:rPr>
        <w:t>]. Эфир майларының құрамына кіретін қосылыстар цитоплазмада және өсімдік жасушаларының пластидтерінде синтезделеді. Эфир майлары бездер, секреторлық қуыстар және шайырлы түтікшелер сияқты күрделі секреторлық құрылымдарда өндіріліп, сақталады және өсімдіктердің жапырақтарында, сабақтарында, гүлдері мен жемістерінде, қабығы мен тамырларында сұйықтық тамшылары түрінде болады.  [1</w:t>
      </w:r>
      <w:r w:rsidR="00E30A10" w:rsidRPr="00D34AA4">
        <w:rPr>
          <w:rFonts w:ascii="Times New Roman" w:hAnsi="Times New Roman" w:cs="Times New Roman"/>
          <w:bCs/>
          <w:color w:val="000000" w:themeColor="text1"/>
          <w:sz w:val="28"/>
          <w:szCs w:val="28"/>
          <w:shd w:val="clear" w:color="auto" w:fill="FFFFFF"/>
          <w:lang w:val="kk-KZ"/>
        </w:rPr>
        <w:t>31</w:t>
      </w:r>
      <w:r w:rsidRPr="00D34AA4">
        <w:rPr>
          <w:rFonts w:ascii="Times New Roman" w:hAnsi="Times New Roman" w:cs="Times New Roman"/>
          <w:bCs/>
          <w:color w:val="000000" w:themeColor="text1"/>
          <w:sz w:val="28"/>
          <w:szCs w:val="28"/>
          <w:shd w:val="clear" w:color="auto" w:fill="FFFFFF"/>
          <w:lang w:val="kk-KZ"/>
        </w:rPr>
        <w:t xml:space="preserve">]. </w:t>
      </w:r>
    </w:p>
    <w:p w:rsidR="003F0571" w:rsidRPr="00D34AA4" w:rsidRDefault="003F0571" w:rsidP="003F0571">
      <w:pPr>
        <w:tabs>
          <w:tab w:val="left" w:pos="851"/>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r w:rsidRPr="00D34AA4">
        <w:rPr>
          <w:rFonts w:ascii="Times New Roman" w:hAnsi="Times New Roman" w:cs="Times New Roman"/>
          <w:bCs/>
          <w:color w:val="000000" w:themeColor="text1"/>
          <w:sz w:val="28"/>
          <w:szCs w:val="28"/>
          <w:shd w:val="clear" w:color="auto" w:fill="FFFFFF"/>
          <w:lang w:val="kk-KZ"/>
        </w:rPr>
        <w:t>Эфир майлары көптеген салаларда, фармакологияда, парфюмерияда, косметологияда қолданылады. Эфир майларының қасиеттерін зерттей отырып, оларды қолдану аясы кеңейіп, эфир майлары мен хош иісті заттарға сұраныс жылдан жылға артып келеді [1</w:t>
      </w:r>
      <w:r w:rsidR="00E30A10" w:rsidRPr="00D34AA4">
        <w:rPr>
          <w:rFonts w:ascii="Times New Roman" w:hAnsi="Times New Roman" w:cs="Times New Roman"/>
          <w:bCs/>
          <w:color w:val="000000" w:themeColor="text1"/>
          <w:sz w:val="28"/>
          <w:szCs w:val="28"/>
          <w:shd w:val="clear" w:color="auto" w:fill="FFFFFF"/>
          <w:lang w:val="kk-KZ"/>
        </w:rPr>
        <w:t>32</w:t>
      </w:r>
      <w:r w:rsidRPr="00D34AA4">
        <w:rPr>
          <w:rFonts w:ascii="Times New Roman" w:hAnsi="Times New Roman" w:cs="Times New Roman"/>
          <w:bCs/>
          <w:color w:val="000000" w:themeColor="text1"/>
          <w:sz w:val="28"/>
          <w:szCs w:val="28"/>
          <w:shd w:val="clear" w:color="auto" w:fill="FFFFFF"/>
          <w:lang w:val="kk-KZ"/>
        </w:rPr>
        <w:t>]. </w:t>
      </w:r>
    </w:p>
    <w:p w:rsidR="003F0571" w:rsidRPr="00D34AA4" w:rsidRDefault="003F0571" w:rsidP="003F0571">
      <w:pPr>
        <w:tabs>
          <w:tab w:val="left" w:pos="851"/>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r w:rsidRPr="00D34AA4">
        <w:rPr>
          <w:rFonts w:ascii="Times New Roman" w:hAnsi="Times New Roman" w:cs="Times New Roman"/>
          <w:bCs/>
          <w:color w:val="000000" w:themeColor="text1"/>
          <w:sz w:val="28"/>
          <w:szCs w:val="28"/>
          <w:shd w:val="clear" w:color="auto" w:fill="FFFFFF"/>
          <w:lang w:val="kk-KZ"/>
        </w:rPr>
        <w:t>Эфир майлары ежелден бері микробқа қарсы құрал ретінде қолданылады. Эфир майларының микробқа қарсы қасиеттері микроорганизмдердің дәрі-дәрмектерге тез дамып келе жатқан төзімділігі мәселесін шешуде өте маңызды.</w:t>
      </w:r>
    </w:p>
    <w:p w:rsidR="003F0571" w:rsidRPr="00D34AA4" w:rsidRDefault="003F0571" w:rsidP="003F0571">
      <w:pPr>
        <w:tabs>
          <w:tab w:val="left" w:pos="851"/>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r w:rsidRPr="00D34AA4">
        <w:rPr>
          <w:rFonts w:ascii="Times New Roman" w:hAnsi="Times New Roman" w:cs="Times New Roman"/>
          <w:bCs/>
          <w:color w:val="000000" w:themeColor="text1"/>
          <w:sz w:val="28"/>
          <w:szCs w:val="28"/>
          <w:shd w:val="clear" w:color="auto" w:fill="FFFFFF"/>
          <w:lang w:val="kk-KZ"/>
        </w:rPr>
        <w:t>Микробқа қарсы әсердің кең спектріне байланысты эфир майлары дәрілік препараттарды дайындауға арналған компоненттер ретінде фармацевтика өнеркәсібінде медициналық мақсатта сұранысқа ие. Эфир майлары мен олардың компоненттері антибиотиктерге төзімді штаммдар мен микроорганизмдерге қарсы белсенділігіне байланысты айтарлықтай ғылыми және практикалық қызығушылық тудырады. Олардың синтетикалық препараттармен салыстырғанда бірқатар артықшылықтары бар, мысалы, төмен уыттылық, әсердің жұмсақтығы, терапевтік дозаларда аллергиялық реакциялардың болмауы. Осыған байланысты микробқа қарсы белсенділігі бар эфир майлы өсімдіктеріне деген қызығушылықтың артуы байқалады [1</w:t>
      </w:r>
      <w:r w:rsidR="00E30A10" w:rsidRPr="00D34AA4">
        <w:rPr>
          <w:rFonts w:ascii="Times New Roman" w:hAnsi="Times New Roman" w:cs="Times New Roman"/>
          <w:bCs/>
          <w:color w:val="000000" w:themeColor="text1"/>
          <w:sz w:val="28"/>
          <w:szCs w:val="28"/>
          <w:shd w:val="clear" w:color="auto" w:fill="FFFFFF"/>
          <w:lang w:val="kk-KZ"/>
        </w:rPr>
        <w:t>33</w:t>
      </w:r>
      <w:r w:rsidRPr="00D34AA4">
        <w:rPr>
          <w:rFonts w:ascii="Times New Roman" w:hAnsi="Times New Roman" w:cs="Times New Roman"/>
          <w:bCs/>
          <w:color w:val="000000" w:themeColor="text1"/>
          <w:sz w:val="28"/>
          <w:szCs w:val="28"/>
          <w:shd w:val="clear" w:color="auto" w:fill="FFFFFF"/>
          <w:lang w:val="kk-KZ"/>
        </w:rPr>
        <w:t xml:space="preserve">]. </w:t>
      </w:r>
    </w:p>
    <w:p w:rsidR="003F0571" w:rsidRPr="00D34AA4" w:rsidRDefault="003F0571" w:rsidP="003F0571">
      <w:pPr>
        <w:tabs>
          <w:tab w:val="left" w:pos="851"/>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r w:rsidRPr="00D34AA4">
        <w:rPr>
          <w:rFonts w:ascii="Times New Roman" w:hAnsi="Times New Roman" w:cs="Times New Roman"/>
          <w:bCs/>
          <w:color w:val="000000" w:themeColor="text1"/>
          <w:sz w:val="28"/>
          <w:szCs w:val="28"/>
          <w:shd w:val="clear" w:color="auto" w:fill="FFFFFF"/>
          <w:lang w:val="kk-KZ"/>
        </w:rPr>
        <w:t xml:space="preserve">ДДСҰ-ның дәріге төзімділік туралы есебіне сәйкес, </w:t>
      </w:r>
      <w:r w:rsidRPr="00D34AA4">
        <w:rPr>
          <w:rFonts w:ascii="Times New Roman" w:hAnsi="Times New Roman" w:cs="Times New Roman"/>
          <w:bCs/>
          <w:i/>
          <w:color w:val="000000" w:themeColor="text1"/>
          <w:sz w:val="28"/>
          <w:szCs w:val="28"/>
          <w:shd w:val="clear" w:color="auto" w:fill="FFFFFF"/>
          <w:lang w:val="kk-KZ"/>
        </w:rPr>
        <w:t>Klebsiella pneumoniae</w:t>
      </w:r>
      <w:r w:rsidRPr="00D34AA4">
        <w:rPr>
          <w:rFonts w:ascii="Times New Roman" w:hAnsi="Times New Roman" w:cs="Times New Roman"/>
          <w:bCs/>
          <w:color w:val="000000" w:themeColor="text1"/>
          <w:sz w:val="28"/>
          <w:szCs w:val="28"/>
          <w:shd w:val="clear" w:color="auto" w:fill="FFFFFF"/>
          <w:lang w:val="kk-KZ"/>
        </w:rPr>
        <w:t xml:space="preserve"> үшінші буын цефалоспориндері мен карбапенемге, </w:t>
      </w:r>
      <w:r w:rsidRPr="00D34AA4">
        <w:rPr>
          <w:rFonts w:ascii="Times New Roman" w:hAnsi="Times New Roman" w:cs="Times New Roman"/>
          <w:bCs/>
          <w:i/>
          <w:color w:val="000000" w:themeColor="text1"/>
          <w:sz w:val="28"/>
          <w:szCs w:val="28"/>
          <w:shd w:val="clear" w:color="auto" w:fill="FFFFFF"/>
          <w:lang w:val="kk-KZ"/>
        </w:rPr>
        <w:t>Escherichia coli</w:t>
      </w:r>
      <w:r w:rsidRPr="00D34AA4">
        <w:rPr>
          <w:rFonts w:ascii="Times New Roman" w:hAnsi="Times New Roman" w:cs="Times New Roman"/>
          <w:bCs/>
          <w:color w:val="000000" w:themeColor="text1"/>
          <w:sz w:val="28"/>
          <w:szCs w:val="28"/>
          <w:shd w:val="clear" w:color="auto" w:fill="FFFFFF"/>
          <w:lang w:val="kk-KZ"/>
        </w:rPr>
        <w:t xml:space="preserve"> үшінші буын цефалоспориндері мен фторхинолондарға, </w:t>
      </w:r>
      <w:r w:rsidRPr="00D34AA4">
        <w:rPr>
          <w:rFonts w:ascii="Times New Roman" w:hAnsi="Times New Roman" w:cs="Times New Roman"/>
          <w:bCs/>
          <w:i/>
          <w:color w:val="000000" w:themeColor="text1"/>
          <w:sz w:val="28"/>
          <w:szCs w:val="28"/>
          <w:shd w:val="clear" w:color="auto" w:fill="FFFFFF"/>
          <w:lang w:val="kk-KZ"/>
        </w:rPr>
        <w:t>Staphylococcus aureus</w:t>
      </w:r>
      <w:r w:rsidRPr="00D34AA4">
        <w:rPr>
          <w:rFonts w:ascii="Times New Roman" w:hAnsi="Times New Roman" w:cs="Times New Roman"/>
          <w:bCs/>
          <w:color w:val="000000" w:themeColor="text1"/>
          <w:sz w:val="28"/>
          <w:szCs w:val="28"/>
          <w:shd w:val="clear" w:color="auto" w:fill="FFFFFF"/>
          <w:lang w:val="kk-KZ"/>
        </w:rPr>
        <w:t xml:space="preserve"> метициллинге, </w:t>
      </w:r>
      <w:r w:rsidRPr="00D34AA4">
        <w:rPr>
          <w:rFonts w:ascii="Times New Roman" w:hAnsi="Times New Roman" w:cs="Times New Roman"/>
          <w:bCs/>
          <w:i/>
          <w:color w:val="000000" w:themeColor="text1"/>
          <w:sz w:val="28"/>
          <w:szCs w:val="28"/>
          <w:shd w:val="clear" w:color="auto" w:fill="FFFFFF"/>
          <w:lang w:val="kk-KZ"/>
        </w:rPr>
        <w:t>Streptococcus pneumoniae</w:t>
      </w:r>
      <w:r w:rsidRPr="00D34AA4">
        <w:rPr>
          <w:rFonts w:ascii="Times New Roman" w:hAnsi="Times New Roman" w:cs="Times New Roman"/>
          <w:bCs/>
          <w:color w:val="000000" w:themeColor="text1"/>
          <w:sz w:val="28"/>
          <w:szCs w:val="28"/>
          <w:shd w:val="clear" w:color="auto" w:fill="FFFFFF"/>
          <w:lang w:val="kk-KZ"/>
        </w:rPr>
        <w:t xml:space="preserve"> пенициллинға және </w:t>
      </w:r>
      <w:r w:rsidRPr="00D34AA4">
        <w:rPr>
          <w:rFonts w:ascii="Times New Roman" w:hAnsi="Times New Roman" w:cs="Times New Roman"/>
          <w:bCs/>
          <w:i/>
          <w:color w:val="000000" w:themeColor="text1"/>
          <w:sz w:val="28"/>
          <w:szCs w:val="28"/>
          <w:shd w:val="clear" w:color="auto" w:fill="FFFFFF"/>
          <w:lang w:val="kk-KZ"/>
        </w:rPr>
        <w:t>Salmonella sp.</w:t>
      </w:r>
      <w:r w:rsidRPr="00D34AA4">
        <w:rPr>
          <w:rFonts w:ascii="Times New Roman" w:hAnsi="Times New Roman" w:cs="Times New Roman"/>
          <w:bCs/>
          <w:color w:val="000000" w:themeColor="text1"/>
          <w:sz w:val="28"/>
          <w:szCs w:val="28"/>
          <w:shd w:val="clear" w:color="auto" w:fill="FFFFFF"/>
          <w:lang w:val="kk-KZ"/>
        </w:rPr>
        <w:t xml:space="preserve"> фторхинолондарға резистенттілігі үлкен алаңдаушылық тудырады.</w:t>
      </w:r>
    </w:p>
    <w:p w:rsidR="003F0571" w:rsidRPr="00D34AA4" w:rsidRDefault="003F0571" w:rsidP="003F0571">
      <w:pPr>
        <w:tabs>
          <w:tab w:val="left" w:pos="851"/>
        </w:tabs>
        <w:spacing w:after="0" w:line="240" w:lineRule="auto"/>
        <w:ind w:firstLine="567"/>
        <w:jc w:val="both"/>
        <w:rPr>
          <w:rFonts w:ascii="Times New Roman" w:hAnsi="Times New Roman" w:cs="Times New Roman"/>
          <w:bCs/>
          <w:color w:val="000000" w:themeColor="text1"/>
          <w:sz w:val="28"/>
          <w:szCs w:val="28"/>
          <w:shd w:val="clear" w:color="auto" w:fill="FFFFFF"/>
          <w:lang w:val="kk-KZ"/>
        </w:rPr>
      </w:pPr>
      <w:r w:rsidRPr="00D34AA4">
        <w:rPr>
          <w:rFonts w:ascii="Times New Roman" w:hAnsi="Times New Roman" w:cs="Times New Roman"/>
          <w:bCs/>
          <w:color w:val="000000" w:themeColor="text1"/>
          <w:sz w:val="28"/>
          <w:szCs w:val="28"/>
          <w:shd w:val="clear" w:color="auto" w:fill="FFFFFF"/>
          <w:lang w:val="kk-KZ"/>
        </w:rPr>
        <w:t xml:space="preserve">Саңырауқұлақ инфекцияларының ішінде ең көп таралған мәселе-кандидоз болып табылады. </w:t>
      </w:r>
      <w:r w:rsidRPr="00D34AA4">
        <w:rPr>
          <w:rFonts w:ascii="Times New Roman" w:hAnsi="Times New Roman" w:cs="Times New Roman"/>
          <w:bCs/>
          <w:i/>
          <w:color w:val="000000" w:themeColor="text1"/>
          <w:sz w:val="28"/>
          <w:szCs w:val="28"/>
          <w:shd w:val="clear" w:color="auto" w:fill="FFFFFF"/>
          <w:lang w:val="kk-KZ"/>
        </w:rPr>
        <w:t>Candida</w:t>
      </w:r>
      <w:r w:rsidRPr="00D34AA4">
        <w:rPr>
          <w:rFonts w:ascii="Times New Roman" w:hAnsi="Times New Roman" w:cs="Times New Roman"/>
          <w:bCs/>
          <w:color w:val="000000" w:themeColor="text1"/>
          <w:sz w:val="28"/>
          <w:szCs w:val="28"/>
          <w:shd w:val="clear" w:color="auto" w:fill="FFFFFF"/>
          <w:lang w:val="kk-KZ"/>
        </w:rPr>
        <w:t xml:space="preserve"> саңырауқұлақтар тобының 20-дан астам </w:t>
      </w:r>
      <w:r w:rsidRPr="00D34AA4">
        <w:rPr>
          <w:rFonts w:ascii="Times New Roman" w:hAnsi="Times New Roman" w:cs="Times New Roman"/>
          <w:bCs/>
          <w:i/>
          <w:color w:val="000000" w:themeColor="text1"/>
          <w:sz w:val="28"/>
          <w:szCs w:val="28"/>
          <w:shd w:val="clear" w:color="auto" w:fill="FFFFFF"/>
          <w:lang w:val="kk-KZ"/>
        </w:rPr>
        <w:t>Candida albicans</w:t>
      </w:r>
      <w:r w:rsidRPr="00D34AA4">
        <w:rPr>
          <w:rFonts w:ascii="Times New Roman" w:hAnsi="Times New Roman" w:cs="Times New Roman"/>
          <w:bCs/>
          <w:color w:val="000000" w:themeColor="text1"/>
          <w:sz w:val="28"/>
          <w:szCs w:val="28"/>
          <w:shd w:val="clear" w:color="auto" w:fill="FFFFFF"/>
          <w:lang w:val="kk-KZ"/>
        </w:rPr>
        <w:t xml:space="preserve"> және сирек </w:t>
      </w:r>
      <w:r w:rsidRPr="00D34AA4">
        <w:rPr>
          <w:rFonts w:ascii="Times New Roman" w:hAnsi="Times New Roman" w:cs="Times New Roman"/>
          <w:bCs/>
          <w:i/>
          <w:color w:val="000000" w:themeColor="text1"/>
          <w:sz w:val="28"/>
          <w:szCs w:val="28"/>
          <w:shd w:val="clear" w:color="auto" w:fill="FFFFFF"/>
          <w:lang w:val="kk-KZ"/>
        </w:rPr>
        <w:t>C. Glabrata</w:t>
      </w:r>
      <w:r w:rsidRPr="00D34AA4">
        <w:rPr>
          <w:rFonts w:ascii="Times New Roman" w:hAnsi="Times New Roman" w:cs="Times New Roman"/>
          <w:bCs/>
          <w:color w:val="000000" w:themeColor="text1"/>
          <w:sz w:val="28"/>
          <w:szCs w:val="28"/>
          <w:shd w:val="clear" w:color="auto" w:fill="FFFFFF"/>
          <w:lang w:val="kk-KZ"/>
        </w:rPr>
        <w:t xml:space="preserve"> және </w:t>
      </w:r>
      <w:r w:rsidRPr="00D34AA4">
        <w:rPr>
          <w:rFonts w:ascii="Times New Roman" w:hAnsi="Times New Roman" w:cs="Times New Roman"/>
          <w:bCs/>
          <w:i/>
          <w:color w:val="000000" w:themeColor="text1"/>
          <w:sz w:val="28"/>
          <w:szCs w:val="28"/>
          <w:shd w:val="clear" w:color="auto" w:fill="FFFFFF"/>
          <w:lang w:val="kk-KZ"/>
        </w:rPr>
        <w:t>C. parapsilosis</w:t>
      </w:r>
      <w:r w:rsidRPr="00D34AA4">
        <w:rPr>
          <w:rFonts w:ascii="Times New Roman" w:hAnsi="Times New Roman" w:cs="Times New Roman"/>
          <w:bCs/>
          <w:color w:val="000000" w:themeColor="text1"/>
          <w:sz w:val="28"/>
          <w:szCs w:val="28"/>
          <w:shd w:val="clear" w:color="auto" w:fill="FFFFFF"/>
          <w:lang w:val="kk-KZ"/>
        </w:rPr>
        <w:t xml:space="preserve"> адамның індет жұқтыруына алып келеді [</w:t>
      </w:r>
      <w:r w:rsidR="00E30A10" w:rsidRPr="00D34AA4">
        <w:rPr>
          <w:rFonts w:ascii="Times New Roman" w:hAnsi="Times New Roman" w:cs="Times New Roman"/>
          <w:bCs/>
          <w:color w:val="000000" w:themeColor="text1"/>
          <w:sz w:val="28"/>
          <w:szCs w:val="28"/>
          <w:shd w:val="clear" w:color="auto" w:fill="FFFFFF"/>
          <w:lang w:val="kk-KZ"/>
        </w:rPr>
        <w:t>1</w:t>
      </w:r>
      <w:r w:rsidRPr="00D34AA4">
        <w:rPr>
          <w:rFonts w:ascii="Times New Roman" w:hAnsi="Times New Roman" w:cs="Times New Roman"/>
          <w:bCs/>
          <w:color w:val="000000" w:themeColor="text1"/>
          <w:sz w:val="28"/>
          <w:szCs w:val="28"/>
          <w:shd w:val="clear" w:color="auto" w:fill="FFFFFF"/>
          <w:lang w:val="kk-KZ"/>
        </w:rPr>
        <w:t>3</w:t>
      </w:r>
      <w:r w:rsidR="00E30A10" w:rsidRPr="00D34AA4">
        <w:rPr>
          <w:rFonts w:ascii="Times New Roman" w:hAnsi="Times New Roman" w:cs="Times New Roman"/>
          <w:bCs/>
          <w:color w:val="000000" w:themeColor="text1"/>
          <w:sz w:val="28"/>
          <w:szCs w:val="28"/>
          <w:shd w:val="clear" w:color="auto" w:fill="FFFFFF"/>
          <w:lang w:val="kk-KZ"/>
        </w:rPr>
        <w:t>4</w:t>
      </w:r>
      <w:r w:rsidRPr="00D34AA4">
        <w:rPr>
          <w:rFonts w:ascii="Times New Roman" w:hAnsi="Times New Roman" w:cs="Times New Roman"/>
          <w:bCs/>
          <w:color w:val="000000" w:themeColor="text1"/>
          <w:sz w:val="28"/>
          <w:szCs w:val="28"/>
          <w:shd w:val="clear" w:color="auto" w:fill="FFFFFF"/>
          <w:lang w:val="kk-KZ"/>
        </w:rPr>
        <w:t>].</w:t>
      </w:r>
    </w:p>
    <w:p w:rsidR="003F0571" w:rsidRPr="00D34AA4" w:rsidRDefault="003F0571" w:rsidP="003F0571">
      <w:pPr>
        <w:tabs>
          <w:tab w:val="left" w:pos="851"/>
        </w:tabs>
        <w:spacing w:after="0" w:line="240" w:lineRule="auto"/>
        <w:ind w:firstLine="567"/>
        <w:jc w:val="both"/>
        <w:rPr>
          <w:rFonts w:ascii="Times New Roman" w:eastAsia="Times New Roman" w:hAnsi="Times New Roman" w:cs="Times New Roman"/>
          <w:b/>
          <w:color w:val="000000" w:themeColor="text1"/>
          <w:sz w:val="28"/>
          <w:szCs w:val="28"/>
          <w:lang w:val="kk-KZ" w:eastAsia="ru-RU"/>
        </w:rPr>
      </w:pP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эфир майының химиялық құрамы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eastAsia="Times New Roman" w:hAnsi="Times New Roman" w:cs="Times New Roman"/>
          <w:sz w:val="28"/>
          <w:szCs w:val="28"/>
          <w:lang w:val="kk-KZ" w:eastAsia="ru-RU"/>
        </w:rPr>
        <w:t>Сапалы эфир майының максимальды шығымын қамтамасыз етуде  биоценоздық факторлармен қатар технологиялық факторлардың да: шикізатты дұрыс таңдай білу, шикізатты ұсақтау, шикізаттарды категориялары бойынша жіктеу, шикізаттың борпылдақтығы мен саңылаулылығы, су буымен айдау ұзақтығы, оның температуралық режимі және буды беру жылдамдығының маңызы зор [13</w:t>
      </w:r>
      <w:r w:rsidR="00E30A10" w:rsidRPr="00D34AA4">
        <w:rPr>
          <w:rFonts w:ascii="Times New Roman" w:eastAsia="Times New Roman" w:hAnsi="Times New Roman" w:cs="Times New Roman"/>
          <w:sz w:val="28"/>
          <w:szCs w:val="28"/>
          <w:lang w:val="kk-KZ" w:eastAsia="ru-RU"/>
        </w:rPr>
        <w:t>5</w:t>
      </w:r>
      <w:r w:rsidRPr="00D34AA4">
        <w:rPr>
          <w:rFonts w:ascii="Times New Roman" w:eastAsia="Times New Roman" w:hAnsi="Times New Roman" w:cs="Times New Roman"/>
          <w:sz w:val="28"/>
          <w:szCs w:val="28"/>
          <w:lang w:val="kk-KZ" w:eastAsia="ru-RU"/>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Жүргізілген зерттеу нәтижесі бойынша,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эфир майының шығымы 0,6% құрады, ал</w:t>
      </w:r>
      <w:r w:rsidRPr="00D34AA4">
        <w:rPr>
          <w:rFonts w:ascii="Times New Roman" w:hAnsi="Times New Roman" w:cs="Times New Roman"/>
          <w:i/>
          <w:sz w:val="28"/>
          <w:szCs w:val="28"/>
          <w:lang w:val="kk-KZ"/>
        </w:rPr>
        <w:t xml:space="preserve">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 xml:space="preserve">шөбінде эфир </w:t>
      </w:r>
      <w:r w:rsidRPr="00D34AA4">
        <w:rPr>
          <w:rFonts w:ascii="Times New Roman" w:hAnsi="Times New Roman" w:cs="Times New Roman"/>
          <w:sz w:val="28"/>
          <w:szCs w:val="28"/>
          <w:lang w:val="kk-KZ"/>
        </w:rPr>
        <w:lastRenderedPageBreak/>
        <w:t xml:space="preserve">майының іздері ғана табылғанына байланысты, оның химиялық құрамын одан әрі зерттеу мүмкін болмады. Осыған орай субстанцияның биологиялық белсенділігіне скрининг және оның негізінде дәрілік құрал жасалмады.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эфир майының химиялық құрамы Қарағанды медицина университетінің (Қарағанды, Қазақстан) ғылыми-зерттеу орталығында газды хромато-масс спектрометрия (ГХ-МС) әдісімен анықталды (2.2 бөлімде сипатталған).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шөбінің эфир майының химиялық құрамы </w:t>
      </w:r>
      <w:r w:rsidR="00A826AF" w:rsidRPr="00D34AA4">
        <w:rPr>
          <w:rFonts w:ascii="Times New Roman" w:hAnsi="Times New Roman" w:cs="Times New Roman"/>
          <w:sz w:val="28"/>
          <w:szCs w:val="28"/>
          <w:lang w:val="kk-KZ"/>
        </w:rPr>
        <w:t>23</w:t>
      </w:r>
      <w:r w:rsidRPr="00D34AA4">
        <w:rPr>
          <w:rFonts w:ascii="Times New Roman" w:hAnsi="Times New Roman" w:cs="Times New Roman"/>
          <w:sz w:val="28"/>
          <w:szCs w:val="28"/>
          <w:lang w:val="kk-KZ"/>
        </w:rPr>
        <w:t xml:space="preserve">- кестеде  келтірілген.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2</w:t>
      </w:r>
      <w:r w:rsidR="00A826AF" w:rsidRPr="00D34AA4">
        <w:rPr>
          <w:rFonts w:ascii="Times New Roman" w:hAnsi="Times New Roman" w:cs="Times New Roman"/>
          <w:sz w:val="28"/>
          <w:szCs w:val="28"/>
          <w:lang w:val="kk-KZ"/>
        </w:rPr>
        <w:t>3</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эфир майының химиялық құрамы</w:t>
      </w: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1129"/>
        <w:gridCol w:w="1418"/>
        <w:gridCol w:w="1417"/>
        <w:gridCol w:w="5670"/>
      </w:tblGrid>
      <w:tr w:rsidR="003F0571" w:rsidRPr="00D34AA4" w:rsidTr="00E152E4">
        <w:tc>
          <w:tcPr>
            <w:tcW w:w="1129" w:type="dxa"/>
          </w:tcPr>
          <w:p w:rsidR="003F0571" w:rsidRPr="00D34AA4" w:rsidRDefault="003F0571" w:rsidP="00E152E4">
            <w:pPr>
              <w:tabs>
                <w:tab w:val="left" w:pos="851"/>
              </w:tabs>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418"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en-US"/>
              </w:rPr>
              <w:t>RT,</w:t>
            </w:r>
            <w:r w:rsidRPr="00D34AA4">
              <w:rPr>
                <w:rFonts w:ascii="Times New Roman" w:hAnsi="Times New Roman" w:cs="Times New Roman"/>
                <w:sz w:val="24"/>
                <w:szCs w:val="24"/>
                <w:lang w:val="kk-KZ"/>
              </w:rPr>
              <w:t>мин</w:t>
            </w:r>
          </w:p>
        </w:tc>
        <w:tc>
          <w:tcPr>
            <w:tcW w:w="1417" w:type="dxa"/>
          </w:tcPr>
          <w:p w:rsidR="003F0571" w:rsidRPr="00D34AA4" w:rsidRDefault="003F0571" w:rsidP="00E152E4">
            <w:pPr>
              <w:tabs>
                <w:tab w:val="left" w:pos="851"/>
              </w:tabs>
              <w:jc w:val="center"/>
              <w:rPr>
                <w:rFonts w:ascii="Times New Roman" w:hAnsi="Times New Roman" w:cs="Times New Roman"/>
                <w:sz w:val="24"/>
                <w:szCs w:val="24"/>
              </w:rPr>
            </w:pPr>
            <w:r w:rsidRPr="00D34AA4">
              <w:rPr>
                <w:rFonts w:ascii="Times New Roman" w:hAnsi="Times New Roman" w:cs="Times New Roman"/>
                <w:sz w:val="24"/>
                <w:szCs w:val="24"/>
                <w:lang w:val="kk-KZ"/>
              </w:rPr>
              <w:t>Үлесі,</w:t>
            </w:r>
            <w:r w:rsidRPr="00D34AA4">
              <w:rPr>
                <w:rFonts w:ascii="Times New Roman" w:hAnsi="Times New Roman" w:cs="Times New Roman"/>
                <w:sz w:val="24"/>
                <w:szCs w:val="24"/>
              </w:rPr>
              <w:t>%</w:t>
            </w:r>
          </w:p>
        </w:tc>
        <w:tc>
          <w:tcPr>
            <w:tcW w:w="5670"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Химиялық қосылыс</w:t>
            </w:r>
          </w:p>
        </w:tc>
      </w:tr>
      <w:tr w:rsidR="003F0571" w:rsidRPr="00D34AA4" w:rsidTr="00E152E4">
        <w:tc>
          <w:tcPr>
            <w:tcW w:w="1129"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1 </w:t>
            </w:r>
          </w:p>
        </w:tc>
        <w:tc>
          <w:tcPr>
            <w:tcW w:w="1418" w:type="dxa"/>
          </w:tcPr>
          <w:p w:rsidR="003F0571" w:rsidRPr="00D34AA4" w:rsidRDefault="003F0571" w:rsidP="00E152E4">
            <w:pPr>
              <w:tabs>
                <w:tab w:val="left" w:pos="851"/>
              </w:tabs>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1417"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c>
          <w:tcPr>
            <w:tcW w:w="5670"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rPr>
            </w:pPr>
            <w:r w:rsidRPr="00D34AA4">
              <w:rPr>
                <w:rFonts w:ascii="Times New Roman" w:hAnsi="Times New Roman" w:cs="Times New Roman"/>
                <w:sz w:val="24"/>
                <w:szCs w:val="24"/>
              </w:rPr>
              <w:t>1</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9.2501</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0.0111</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i/>
                <w:color w:val="000000"/>
                <w:sz w:val="24"/>
                <w:szCs w:val="24"/>
                <w:lang w:eastAsia="ru-RU"/>
              </w:rPr>
              <w:t>p</w:t>
            </w:r>
            <w:r w:rsidRPr="00D34AA4">
              <w:rPr>
                <w:rFonts w:ascii="Times New Roman" w:eastAsia="Times New Roman" w:hAnsi="Times New Roman" w:cs="Times New Roman"/>
                <w:color w:val="000000"/>
                <w:sz w:val="24"/>
                <w:szCs w:val="24"/>
                <w:lang w:eastAsia="ru-RU"/>
              </w:rPr>
              <w:t>-Xylene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10.2746</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0.1179</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Tricyclo[2.2.1.0(2,6)]heptane, 1,7,7-trimethyl-</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10.5416</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0.0256</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Bicyclo[3.1.0]hex-2-ene, 2-methyl-5-(1-methylethyl)-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10.7581</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2.6425</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α-Pinene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11.2848</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2.6386</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Camphene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6</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12.2805</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0.7311</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.beta.-Pinene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7</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12.9082</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0.1962</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.beta.-Myrcene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8</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13.7380</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0.0222</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1,3-Cyclohexadiene, 1-methyl-4-(1-methylethyl)-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9</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13.8318</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0.0485</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1,3-Cyclohexadiene, 1-methyl-4-(1-methylethyl)-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10</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14.1060</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0.1142</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p-Cymene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11</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14.3874</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34.0985</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Eucalyptol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12</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15.5418</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0.0117</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5-Isopropyl-2-methylbicyclo[3.1.0]hexan-2-ol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13</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17.9734</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9.1481</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(+)-2-Bornanone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14</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18.2836</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0.0124</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Cyclohexanone, 5-methyl-2-(1-methylethyl)-, cis-</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15</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18.3630</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0.0414</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Isoborneol</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16</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18.4784</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0.0367</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Bicyclo[3.1.1]heptan-3-one, 2,6,6-trimethyl-, (1.alpha.,2.alpha.,5.alpha.)-</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17</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18.7093</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2.5264</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endo-Borneol</w:t>
            </w:r>
          </w:p>
        </w:tc>
      </w:tr>
      <w:tr w:rsidR="003F0571" w:rsidRPr="00224B99" w:rsidTr="00E152E4">
        <w:tc>
          <w:tcPr>
            <w:tcW w:w="1129" w:type="dxa"/>
            <w:tcBorders>
              <w:bottom w:val="nil"/>
            </w:tcBorders>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18</w:t>
            </w:r>
          </w:p>
        </w:tc>
        <w:tc>
          <w:tcPr>
            <w:tcW w:w="1418" w:type="dxa"/>
            <w:tcBorders>
              <w:bottom w:val="nil"/>
            </w:tcBorders>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20.2101</w:t>
            </w:r>
          </w:p>
        </w:tc>
        <w:tc>
          <w:tcPr>
            <w:tcW w:w="1417" w:type="dxa"/>
            <w:tcBorders>
              <w:bottom w:val="nil"/>
            </w:tcBorders>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0.0816</w:t>
            </w:r>
          </w:p>
        </w:tc>
        <w:tc>
          <w:tcPr>
            <w:tcW w:w="5670" w:type="dxa"/>
            <w:tcBorders>
              <w:bottom w:val="nil"/>
            </w:tcBorders>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2-Cyclohexen-1-ol, 2-methyl-5-(1-methylethenyl)-, cis-</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19</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20.5925</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0.0714</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cis-3-Hexenyl-.alpha.-methylbutyrate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20</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20.8090</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0.0699</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Benzaldehyde, 4-(1-methylethyl)-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21</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20.9244</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0.0650</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D-Carvone</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22</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21.0327</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0.0117</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2-Cyclohexen-1-one, 2-methyl-5-(1-methylethyl)-, (S)-</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23</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21.5377</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0.0473</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(1R,3R,4R,5S)-1-Isopropyl-4-methylbicyclo[3.1.0]hexan-3-yl acetate-rel-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24</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21.8047</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0.0324</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1-Cyclohexene-1-carboxaldehyde, 4-(1-methylethyl)-</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25</w:t>
            </w:r>
          </w:p>
        </w:tc>
        <w:tc>
          <w:tcPr>
            <w:tcW w:w="1418"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22.1655</w:t>
            </w:r>
          </w:p>
        </w:tc>
        <w:tc>
          <w:tcPr>
            <w:tcW w:w="1417"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1.9532</w:t>
            </w:r>
          </w:p>
        </w:tc>
        <w:tc>
          <w:tcPr>
            <w:tcW w:w="5670" w:type="dxa"/>
            <w:shd w:val="clear" w:color="auto" w:fill="auto"/>
            <w:vAlign w:val="bottom"/>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Bicyclo[2.2.1]heptan-2-ol, 1,7,7-trimethyl-, acetate, (1S-endo)-</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26</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22.3747</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0.0280</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Phenol, 2-methyl-5-(1-methylethyl)-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27</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22.8653</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0.0249</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2-Methoxy-4-vinylphenol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28</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23.2045</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0.0526</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Myrtenyl acetate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29</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24.0414</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0.0177</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Phenol, 2-methoxy-3-(2-propenyl)-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30</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24.5682</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0.0255</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Copaene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31</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24.8135</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0.1033</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(-)-.beta.-Bourbonene</w:t>
            </w:r>
          </w:p>
        </w:tc>
      </w:tr>
      <w:tr w:rsidR="003F0571" w:rsidRPr="00224B99" w:rsidTr="00A826AF">
        <w:tc>
          <w:tcPr>
            <w:tcW w:w="1129" w:type="dxa"/>
            <w:tcBorders>
              <w:bottom w:val="nil"/>
            </w:tcBorders>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32</w:t>
            </w:r>
          </w:p>
        </w:tc>
        <w:tc>
          <w:tcPr>
            <w:tcW w:w="1418" w:type="dxa"/>
            <w:tcBorders>
              <w:bottom w:val="nil"/>
            </w:tcBorders>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24.9867</w:t>
            </w:r>
          </w:p>
        </w:tc>
        <w:tc>
          <w:tcPr>
            <w:tcW w:w="1417" w:type="dxa"/>
            <w:tcBorders>
              <w:bottom w:val="nil"/>
            </w:tcBorders>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0.0571</w:t>
            </w:r>
          </w:p>
        </w:tc>
        <w:tc>
          <w:tcPr>
            <w:tcW w:w="5670" w:type="dxa"/>
            <w:tcBorders>
              <w:bottom w:val="nil"/>
            </w:tcBorders>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Naphthalene, 1,2,3,5,6,7,8,8a-octahydro-1,8a-dimethyl-7-(1-methylethenyl)-, [1S-(1.alpha.,7.alpha.,8a.alpha.)]-</w:t>
            </w:r>
          </w:p>
        </w:tc>
      </w:tr>
      <w:tr w:rsidR="00A826AF" w:rsidRPr="00D34AA4" w:rsidTr="00A826AF">
        <w:tc>
          <w:tcPr>
            <w:tcW w:w="9634" w:type="dxa"/>
            <w:gridSpan w:val="4"/>
            <w:tcBorders>
              <w:top w:val="nil"/>
              <w:left w:val="nil"/>
              <w:bottom w:val="single" w:sz="4" w:space="0" w:color="auto"/>
              <w:right w:val="nil"/>
            </w:tcBorders>
          </w:tcPr>
          <w:p w:rsidR="00A826AF" w:rsidRPr="00D34AA4" w:rsidRDefault="00A826AF" w:rsidP="00E152E4">
            <w:pPr>
              <w:rPr>
                <w:rFonts w:ascii="Times New Roman" w:eastAsia="Times New Roman" w:hAnsi="Times New Roman" w:cs="Times New Roman"/>
                <w:color w:val="000000"/>
                <w:sz w:val="24"/>
                <w:szCs w:val="24"/>
                <w:lang w:val="kk-KZ" w:eastAsia="ru-RU"/>
              </w:rPr>
            </w:pPr>
            <w:r w:rsidRPr="00D34AA4">
              <w:rPr>
                <w:rFonts w:ascii="Times New Roman" w:eastAsia="Times New Roman" w:hAnsi="Times New Roman" w:cs="Times New Roman"/>
                <w:color w:val="000000"/>
                <w:sz w:val="24"/>
                <w:szCs w:val="24"/>
                <w:lang w:eastAsia="ru-RU"/>
              </w:rPr>
              <w:lastRenderedPageBreak/>
              <w:t>23-кестен</w:t>
            </w:r>
            <w:r w:rsidRPr="00D34AA4">
              <w:rPr>
                <w:rFonts w:ascii="Times New Roman" w:eastAsia="Times New Roman" w:hAnsi="Times New Roman" w:cs="Times New Roman"/>
                <w:color w:val="000000"/>
                <w:sz w:val="24"/>
                <w:szCs w:val="24"/>
                <w:lang w:val="kk-KZ" w:eastAsia="ru-RU"/>
              </w:rPr>
              <w:t>ің жалғасы</w:t>
            </w:r>
          </w:p>
        </w:tc>
      </w:tr>
      <w:tr w:rsidR="00A826AF" w:rsidRPr="00D34AA4" w:rsidTr="00A826AF">
        <w:tc>
          <w:tcPr>
            <w:tcW w:w="1129" w:type="dxa"/>
            <w:tcBorders>
              <w:top w:val="single" w:sz="4" w:space="0" w:color="auto"/>
            </w:tcBorders>
          </w:tcPr>
          <w:p w:rsidR="00A826AF" w:rsidRPr="00D34AA4" w:rsidRDefault="00A826AF" w:rsidP="00A826AF">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1418" w:type="dxa"/>
            <w:tcBorders>
              <w:top w:val="single" w:sz="4" w:space="0" w:color="auto"/>
            </w:tcBorders>
          </w:tcPr>
          <w:p w:rsidR="00A826AF" w:rsidRPr="00D34AA4" w:rsidRDefault="00A826AF" w:rsidP="00A826AF">
            <w:pPr>
              <w:jc w:val="cente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2</w:t>
            </w:r>
          </w:p>
        </w:tc>
        <w:tc>
          <w:tcPr>
            <w:tcW w:w="1417" w:type="dxa"/>
            <w:tcBorders>
              <w:top w:val="single" w:sz="4" w:space="0" w:color="auto"/>
            </w:tcBorders>
          </w:tcPr>
          <w:p w:rsidR="00A826AF" w:rsidRPr="00D34AA4" w:rsidRDefault="00A826AF" w:rsidP="00A826AF">
            <w:pPr>
              <w:jc w:val="cente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3</w:t>
            </w:r>
          </w:p>
        </w:tc>
        <w:tc>
          <w:tcPr>
            <w:tcW w:w="5670" w:type="dxa"/>
            <w:tcBorders>
              <w:top w:val="single" w:sz="4" w:space="0" w:color="auto"/>
            </w:tcBorders>
          </w:tcPr>
          <w:p w:rsidR="00A826AF" w:rsidRPr="00D34AA4" w:rsidRDefault="00A826AF" w:rsidP="00A826AF">
            <w:pPr>
              <w:jc w:val="cente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4</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33</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25.3979</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0.0204</w:t>
            </w:r>
          </w:p>
        </w:tc>
        <w:tc>
          <w:tcPr>
            <w:tcW w:w="5670" w:type="dxa"/>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Bicyclo[7.2.0]undec-4-ene, 4,11,11-trimethyl-8-methylene-,[1R-(1R*,4Z,9S*)]-</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34</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25.7370</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0.6363</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Caryophyllene</w:t>
            </w:r>
          </w:p>
        </w:tc>
      </w:tr>
      <w:tr w:rsidR="003F0571" w:rsidRPr="00224B99"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35</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25.9463</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0.0167</w:t>
            </w:r>
          </w:p>
        </w:tc>
        <w:tc>
          <w:tcPr>
            <w:tcW w:w="5670" w:type="dxa"/>
          </w:tcPr>
          <w:p w:rsidR="003F0571" w:rsidRPr="00D34AA4" w:rsidRDefault="003F0571" w:rsidP="00E152E4">
            <w:pPr>
              <w:rPr>
                <w:rFonts w:ascii="Times New Roman" w:eastAsia="Times New Roman" w:hAnsi="Times New Roman" w:cs="Times New Roman"/>
                <w:color w:val="000000"/>
                <w:sz w:val="24"/>
                <w:szCs w:val="24"/>
                <w:lang w:val="en-US" w:eastAsia="ru-RU"/>
              </w:rPr>
            </w:pPr>
            <w:r w:rsidRPr="00D34AA4">
              <w:rPr>
                <w:rFonts w:ascii="Times New Roman" w:eastAsia="Times New Roman" w:hAnsi="Times New Roman" w:cs="Times New Roman"/>
                <w:color w:val="000000"/>
                <w:sz w:val="24"/>
                <w:szCs w:val="24"/>
                <w:lang w:val="en-US" w:eastAsia="ru-RU"/>
              </w:rPr>
              <w:t>(1R,2S,6S,7S,8S)-8-Isopropyl-1-methyl-3-methylenetricyclo[4.4.0.02,7]decane-rel-</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36</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26.5379</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0.2874</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Imidazo[2,1-b][1,3]thiazol-6-ylmethanamine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37</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26.6029</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0.7502</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Humulene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38</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26.7688</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0.0446</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Alloaromadendrene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39</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27.1368</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0.0150</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gamma.-Muurolene</w:t>
            </w:r>
          </w:p>
        </w:tc>
      </w:tr>
      <w:tr w:rsidR="003F0571" w:rsidRPr="00D34AA4" w:rsidTr="00E152E4">
        <w:tc>
          <w:tcPr>
            <w:tcW w:w="1129"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40</w:t>
            </w:r>
          </w:p>
        </w:tc>
        <w:tc>
          <w:tcPr>
            <w:tcW w:w="1418"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27.2667</w:t>
            </w:r>
          </w:p>
        </w:tc>
        <w:tc>
          <w:tcPr>
            <w:tcW w:w="1417"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 xml:space="preserve"> 0.0708</w:t>
            </w:r>
          </w:p>
        </w:tc>
        <w:tc>
          <w:tcPr>
            <w:tcW w:w="5670" w:type="dxa"/>
          </w:tcPr>
          <w:p w:rsidR="003F0571" w:rsidRPr="00D34AA4" w:rsidRDefault="003F0571" w:rsidP="00E152E4">
            <w:pPr>
              <w:rPr>
                <w:rFonts w:ascii="Times New Roman" w:eastAsia="Times New Roman" w:hAnsi="Times New Roman" w:cs="Times New Roman"/>
                <w:color w:val="000000"/>
                <w:sz w:val="24"/>
                <w:szCs w:val="24"/>
                <w:lang w:eastAsia="ru-RU"/>
              </w:rPr>
            </w:pPr>
            <w:r w:rsidRPr="00D34AA4">
              <w:rPr>
                <w:rFonts w:ascii="Times New Roman" w:eastAsia="Times New Roman" w:hAnsi="Times New Roman" w:cs="Times New Roman"/>
                <w:color w:val="000000"/>
                <w:sz w:val="24"/>
                <w:szCs w:val="24"/>
                <w:lang w:eastAsia="ru-RU"/>
              </w:rPr>
              <w:t>Germacrene D</w:t>
            </w:r>
          </w:p>
        </w:tc>
      </w:tr>
    </w:tbl>
    <w:p w:rsidR="003F0571" w:rsidRPr="00D34AA4" w:rsidRDefault="003F0571" w:rsidP="003F0571">
      <w:pPr>
        <w:rPr>
          <w:rFonts w:ascii="Times New Roman" w:hAnsi="Times New Roman" w:cs="Times New Roman"/>
          <w:sz w:val="24"/>
          <w:szCs w:val="24"/>
          <w:lang w:val="en-US"/>
        </w:rPr>
      </w:pPr>
    </w:p>
    <w:p w:rsidR="003F0571" w:rsidRPr="00D34AA4" w:rsidRDefault="003F0571" w:rsidP="003F0571">
      <w:pPr>
        <w:tabs>
          <w:tab w:val="left" w:pos="851"/>
        </w:tabs>
        <w:spacing w:after="0" w:line="240" w:lineRule="auto"/>
        <w:ind w:firstLine="567"/>
        <w:rPr>
          <w:rFonts w:ascii="Times New Roman" w:eastAsia="Times New Roman" w:hAnsi="Times New Roman" w:cs="Times New Roman"/>
          <w:color w:val="000000" w:themeColor="text1"/>
          <w:sz w:val="28"/>
          <w:szCs w:val="28"/>
          <w:lang w:val="kk-KZ" w:eastAsia="ru-RU"/>
        </w:rPr>
      </w:pPr>
      <w:r w:rsidRPr="00D34AA4">
        <w:rPr>
          <w:rFonts w:ascii="Times New Roman" w:eastAsia="Times New Roman" w:hAnsi="Times New Roman" w:cs="Times New Roman"/>
          <w:i/>
          <w:color w:val="000000" w:themeColor="text1"/>
          <w:sz w:val="28"/>
          <w:szCs w:val="28"/>
          <w:lang w:val="kk-KZ" w:eastAsia="ru-RU"/>
        </w:rPr>
        <w:t>Dracocephalum nutans</w:t>
      </w:r>
      <w:r w:rsidRPr="00D34AA4">
        <w:rPr>
          <w:rFonts w:ascii="Times New Roman" w:eastAsia="Times New Roman" w:hAnsi="Times New Roman" w:cs="Times New Roman"/>
          <w:color w:val="000000" w:themeColor="text1"/>
          <w:sz w:val="28"/>
          <w:szCs w:val="28"/>
          <w:lang w:val="kk-KZ" w:eastAsia="ru-RU"/>
        </w:rPr>
        <w:t xml:space="preserve"> шөбінің эфир майының хроматограммасы 1</w:t>
      </w:r>
      <w:r w:rsidR="00571EC8" w:rsidRPr="00D34AA4">
        <w:rPr>
          <w:rFonts w:ascii="Times New Roman" w:eastAsia="Times New Roman" w:hAnsi="Times New Roman" w:cs="Times New Roman"/>
          <w:color w:val="000000" w:themeColor="text1"/>
          <w:sz w:val="28"/>
          <w:szCs w:val="28"/>
          <w:lang w:val="kk-KZ" w:eastAsia="ru-RU"/>
        </w:rPr>
        <w:t>5</w:t>
      </w:r>
      <w:r w:rsidRPr="00D34AA4">
        <w:rPr>
          <w:rFonts w:ascii="Times New Roman" w:eastAsia="Times New Roman" w:hAnsi="Times New Roman" w:cs="Times New Roman"/>
          <w:color w:val="000000" w:themeColor="text1"/>
          <w:sz w:val="28"/>
          <w:szCs w:val="28"/>
          <w:lang w:val="kk-KZ" w:eastAsia="ru-RU"/>
        </w:rPr>
        <w:t xml:space="preserve">-суретте келтірілген.   </w:t>
      </w:r>
    </w:p>
    <w:p w:rsidR="003F0571" w:rsidRPr="00D34AA4" w:rsidRDefault="003F0571" w:rsidP="003F0571">
      <w:pPr>
        <w:pStyle w:val="a4"/>
        <w:jc w:val="center"/>
      </w:pPr>
      <w:r w:rsidRPr="00D34AA4">
        <w:rPr>
          <w:noProof/>
        </w:rPr>
        <w:drawing>
          <wp:inline distT="0" distB="0" distL="0" distR="0" wp14:anchorId="3D43A795" wp14:editId="6780C3E9">
            <wp:extent cx="4471139" cy="2216150"/>
            <wp:effectExtent l="19050" t="19050" r="24765" b="12700"/>
            <wp:docPr id="1" name="Рисунок 1" descr="C:\Users\77769\AppData\Local\Packages\Microsoft.Windows.Photos_8wekyb3d8bbwe\TempState\ShareServiceTempFolder\EMP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69\AppData\Local\Packages\Microsoft.Windows.Photos_8wekyb3d8bbwe\TempState\ShareServiceTempFolder\EMP4.jpe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498562" cy="2229742"/>
                    </a:xfrm>
                    <a:prstGeom prst="rect">
                      <a:avLst/>
                    </a:prstGeom>
                    <a:noFill/>
                    <a:ln>
                      <a:solidFill>
                        <a:schemeClr val="accent1"/>
                      </a:solidFill>
                    </a:ln>
                  </pic:spPr>
                </pic:pic>
              </a:graphicData>
            </a:graphic>
          </wp:inline>
        </w:drawing>
      </w:r>
    </w:p>
    <w:p w:rsidR="003F0571" w:rsidRPr="00D34AA4" w:rsidRDefault="003F0571" w:rsidP="003F0571">
      <w:pPr>
        <w:tabs>
          <w:tab w:val="left" w:pos="851"/>
        </w:tabs>
        <w:spacing w:after="0" w:line="240" w:lineRule="auto"/>
        <w:ind w:firstLine="567"/>
        <w:jc w:val="center"/>
        <w:rPr>
          <w:rFonts w:ascii="Times New Roman" w:hAnsi="Times New Roman" w:cs="Times New Roman"/>
          <w:sz w:val="28"/>
          <w:szCs w:val="28"/>
          <w:lang w:val="kk-KZ"/>
        </w:rPr>
      </w:pPr>
      <w:r w:rsidRPr="00D34AA4">
        <w:rPr>
          <w:rFonts w:ascii="Times New Roman" w:hAnsi="Times New Roman" w:cs="Times New Roman"/>
          <w:sz w:val="28"/>
          <w:szCs w:val="28"/>
        </w:rPr>
        <w:t>Сурет 1</w:t>
      </w:r>
      <w:r w:rsidR="00571EC8" w:rsidRPr="00D34AA4">
        <w:rPr>
          <w:rFonts w:ascii="Times New Roman" w:hAnsi="Times New Roman" w:cs="Times New Roman"/>
          <w:sz w:val="28"/>
          <w:szCs w:val="28"/>
        </w:rPr>
        <w:t>5</w:t>
      </w:r>
      <w:r w:rsidRPr="00D34AA4">
        <w:rPr>
          <w:rFonts w:ascii="Times New Roman" w:hAnsi="Times New Roman" w:cs="Times New Roman"/>
          <w:sz w:val="28"/>
          <w:szCs w:val="28"/>
        </w:rPr>
        <w:t>-</w:t>
      </w:r>
      <w:r w:rsidRPr="00D34AA4">
        <w:rPr>
          <w:rFonts w:ascii="Times New Roman" w:hAnsi="Times New Roman" w:cs="Times New Roman"/>
          <w:i/>
          <w:sz w:val="28"/>
          <w:szCs w:val="28"/>
        </w:rPr>
        <w:t xml:space="preserve"> Dracocephalum nutans</w:t>
      </w:r>
      <w:r w:rsidRPr="00D34AA4">
        <w:rPr>
          <w:rFonts w:ascii="Times New Roman" w:hAnsi="Times New Roman" w:cs="Times New Roman"/>
          <w:sz w:val="28"/>
          <w:szCs w:val="28"/>
        </w:rPr>
        <w:t xml:space="preserve"> эфир майының </w:t>
      </w:r>
      <w:r w:rsidRPr="00D34AA4">
        <w:rPr>
          <w:rFonts w:ascii="Times New Roman" w:hAnsi="Times New Roman" w:cs="Times New Roman"/>
          <w:sz w:val="28"/>
          <w:szCs w:val="28"/>
          <w:lang w:val="kk-KZ"/>
        </w:rPr>
        <w:t>хроматограммасы</w:t>
      </w: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p>
    <w:p w:rsidR="003F0571" w:rsidRPr="00D34AA4" w:rsidRDefault="003F0571" w:rsidP="00DC5B15">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w:t>
      </w:r>
      <w:r w:rsidRPr="00D34AA4">
        <w:rPr>
          <w:rFonts w:ascii="Times New Roman" w:hAnsi="Times New Roman" w:cs="Times New Roman"/>
          <w:i/>
          <w:sz w:val="28"/>
          <w:szCs w:val="28"/>
          <w:shd w:val="clear" w:color="auto" w:fill="FFFFFF"/>
          <w:lang w:val="kk-KZ"/>
        </w:rPr>
        <w:t xml:space="preserve"> nutans</w:t>
      </w:r>
      <w:r w:rsidRPr="00D34AA4">
        <w:rPr>
          <w:rFonts w:ascii="Times New Roman" w:hAnsi="Times New Roman" w:cs="Times New Roman"/>
          <w:sz w:val="28"/>
          <w:szCs w:val="28"/>
          <w:lang w:val="kk-KZ"/>
        </w:rPr>
        <w:t xml:space="preserve"> </w:t>
      </w:r>
      <w:r w:rsidRPr="00D34AA4">
        <w:rPr>
          <w:rFonts w:ascii="Times New Roman" w:hAnsi="Times New Roman" w:cs="Times New Roman"/>
          <w:iCs/>
          <w:color w:val="000000"/>
          <w:sz w:val="28"/>
          <w:szCs w:val="28"/>
          <w:shd w:val="clear" w:color="auto" w:fill="FFFFFF"/>
          <w:lang w:val="kk-KZ"/>
        </w:rPr>
        <w:t>эфир майының негізгі компоненттері:</w:t>
      </w:r>
      <w:r w:rsidRPr="00D34AA4">
        <w:rPr>
          <w:rFonts w:ascii="Times New Roman" w:hAnsi="Times New Roman" w:cs="Times New Roman"/>
          <w:sz w:val="28"/>
          <w:szCs w:val="28"/>
          <w:lang w:val="kk-KZ"/>
        </w:rPr>
        <w:t xml:space="preserve"> 1,8-цинеол-34%, 2-борнанон – 9 %, ендо-борнеол - 2,5%, камфен – 2,6%, </w:t>
      </w:r>
      <w:r w:rsidRPr="00D34AA4">
        <w:rPr>
          <w:rFonts w:ascii="Times New Roman" w:eastAsia="Times New Roman" w:hAnsi="Times New Roman" w:cs="Times New Roman"/>
          <w:color w:val="000000"/>
          <w:sz w:val="28"/>
          <w:szCs w:val="28"/>
          <w:lang w:val="kk-KZ" w:eastAsia="ru-RU"/>
        </w:rPr>
        <w:t>α-пинен-2,6%</w:t>
      </w:r>
      <w:r w:rsidRPr="00D34AA4">
        <w:rPr>
          <w:rFonts w:ascii="Times New Roman" w:hAnsi="Times New Roman" w:cs="Times New Roman"/>
          <w:sz w:val="28"/>
          <w:szCs w:val="28"/>
          <w:lang w:val="kk-KZ"/>
        </w:rPr>
        <w:t>.</w:t>
      </w:r>
      <w:r w:rsidRPr="00D34AA4">
        <w:rPr>
          <w:rFonts w:ascii="Times New Roman" w:hAnsi="Times New Roman" w:cs="Times New Roman"/>
          <w:b/>
          <w:i/>
          <w:sz w:val="28"/>
          <w:szCs w:val="28"/>
          <w:lang w:val="kk-KZ"/>
        </w:rPr>
        <w:t xml:space="preserve"> </w:t>
      </w:r>
      <w:r w:rsidRPr="00D34AA4">
        <w:rPr>
          <w:rFonts w:ascii="Times New Roman" w:hAnsi="Times New Roman" w:cs="Times New Roman"/>
          <w:sz w:val="28"/>
          <w:szCs w:val="28"/>
          <w:lang w:val="kk-KZ"/>
        </w:rPr>
        <w:t xml:space="preserve">Алынған эфир майы </w:t>
      </w:r>
      <w:r w:rsidRPr="00D34AA4">
        <w:rPr>
          <w:rFonts w:ascii="Times New Roman" w:hAnsi="Times New Roman" w:cs="Times New Roman"/>
          <w:i/>
          <w:sz w:val="28"/>
          <w:szCs w:val="28"/>
          <w:lang w:val="kk-KZ"/>
        </w:rPr>
        <w:t>Dracocephalum</w:t>
      </w:r>
      <w:r w:rsidRPr="00D34AA4">
        <w:rPr>
          <w:rFonts w:ascii="Times New Roman" w:hAnsi="Times New Roman" w:cs="Times New Roman"/>
          <w:i/>
          <w:sz w:val="28"/>
          <w:szCs w:val="28"/>
          <w:shd w:val="clear" w:color="auto" w:fill="FFFFFF"/>
          <w:lang w:val="kk-KZ"/>
        </w:rPr>
        <w:t xml:space="preserve"> nutans</w:t>
      </w:r>
      <w:r w:rsidRPr="00D34AA4">
        <w:rPr>
          <w:rFonts w:ascii="Times New Roman" w:hAnsi="Times New Roman" w:cs="Times New Roman"/>
          <w:sz w:val="28"/>
          <w:szCs w:val="28"/>
          <w:lang w:val="kk-KZ"/>
        </w:rPr>
        <w:t xml:space="preserve"> L. жылжымалы, ашық сары түсті сұйықтық, шығымы 0,6%.</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эфир майының фармакопеялық параметрлерін анықтау</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фармакопеялық сипаттамалары ҚР МФ I, Т. 1, </w:t>
      </w:r>
      <w:r w:rsidRPr="00D34AA4">
        <w:rPr>
          <w:rFonts w:ascii="Times New Roman" w:hAnsi="Times New Roman" w:cs="Times New Roman"/>
          <w:i/>
          <w:sz w:val="28"/>
          <w:szCs w:val="28"/>
          <w:lang w:val="kk-KZ"/>
        </w:rPr>
        <w:t>2.8</w:t>
      </w:r>
      <w:r w:rsidRPr="00D34AA4">
        <w:rPr>
          <w:rFonts w:ascii="Times New Roman" w:hAnsi="Times New Roman" w:cs="Times New Roman"/>
          <w:sz w:val="28"/>
          <w:szCs w:val="28"/>
          <w:lang w:val="kk-KZ"/>
        </w:rPr>
        <w:t>-бөлім әдістеріне сәйкес зерттелді.</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Сипаттамасы.</w:t>
      </w:r>
      <w:r w:rsidRPr="00D34AA4">
        <w:rPr>
          <w:rFonts w:ascii="Times New Roman" w:hAnsi="Times New Roman" w:cs="Times New Roman"/>
          <w:sz w:val="28"/>
          <w:szCs w:val="28"/>
          <w:lang w:val="kk-KZ"/>
        </w:rPr>
        <w:t xml:space="preserve"> Камфораға тән иісі бар, ашық сары түсті, жылжымалы мөлдір сұйықтық. (ҚР МФ, І т. 1, </w:t>
      </w:r>
      <w:r w:rsidRPr="00D34AA4">
        <w:rPr>
          <w:rFonts w:ascii="Times New Roman" w:hAnsi="Times New Roman" w:cs="Times New Roman"/>
          <w:i/>
          <w:sz w:val="28"/>
          <w:szCs w:val="28"/>
          <w:lang w:val="kk-KZ"/>
        </w:rPr>
        <w:t>2.8.8</w:t>
      </w:r>
      <w:r w:rsidRPr="00D34AA4">
        <w:rPr>
          <w:rFonts w:ascii="Times New Roman" w:hAnsi="Times New Roman" w:cs="Times New Roman"/>
          <w:sz w:val="28"/>
          <w:szCs w:val="28"/>
          <w:lang w:val="kk-KZ"/>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Эфир майларының этанолдағы ерігіштігі</w:t>
      </w:r>
      <w:r w:rsidRPr="00D34AA4">
        <w:rPr>
          <w:rFonts w:ascii="Times New Roman" w:hAnsi="Times New Roman" w:cs="Times New Roman"/>
          <w:sz w:val="28"/>
          <w:szCs w:val="28"/>
          <w:lang w:val="kk-KZ"/>
        </w:rPr>
        <w:t>. Май 96% этанолда жақсы ериді</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lang w:val="kk-KZ"/>
        </w:rPr>
        <w:t>Салыстырмалы тығыздығы</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0,910 г</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rPr>
        <w:t>-0,915 г</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см</w:t>
      </w:r>
      <w:r w:rsidRPr="00D34AA4">
        <w:rPr>
          <w:rFonts w:ascii="Times New Roman" w:hAnsi="Times New Roman" w:cs="Times New Roman"/>
          <w:sz w:val="28"/>
          <w:szCs w:val="28"/>
          <w:vertAlign w:val="superscript"/>
        </w:rPr>
        <w:t>3</w:t>
      </w:r>
      <w:r w:rsidRPr="00D34AA4">
        <w:rPr>
          <w:rFonts w:ascii="Times New Roman" w:hAnsi="Times New Roman" w:cs="Times New Roman"/>
          <w:sz w:val="28"/>
          <w:szCs w:val="28"/>
          <w:lang w:val="kk-KZ"/>
        </w:rPr>
        <w:t xml:space="preserve"> (ҚР МФ, І т. 1, </w:t>
      </w:r>
      <w:r w:rsidRPr="00D34AA4">
        <w:rPr>
          <w:rFonts w:ascii="Times New Roman" w:hAnsi="Times New Roman" w:cs="Times New Roman"/>
          <w:i/>
          <w:sz w:val="28"/>
          <w:szCs w:val="28"/>
          <w:lang w:val="kk-KZ"/>
        </w:rPr>
        <w:t>2.2.5</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lang w:val="kk-KZ"/>
        </w:rPr>
        <w:t>Сыну көрсеткіші.</w:t>
      </w:r>
      <w:r w:rsidRPr="00D34AA4">
        <w:rPr>
          <w:rFonts w:ascii="Times New Roman" w:hAnsi="Times New Roman" w:cs="Times New Roman"/>
          <w:sz w:val="28"/>
          <w:szCs w:val="28"/>
          <w:lang w:val="kk-KZ"/>
        </w:rPr>
        <w:t xml:space="preserve">  1.488 (ҚР МФ, І т. 1, </w:t>
      </w:r>
      <w:r w:rsidRPr="00D34AA4">
        <w:rPr>
          <w:rFonts w:ascii="Times New Roman" w:hAnsi="Times New Roman" w:cs="Times New Roman"/>
          <w:i/>
          <w:sz w:val="28"/>
          <w:szCs w:val="28"/>
          <w:lang w:val="kk-KZ"/>
        </w:rPr>
        <w:t>2.2.6</w:t>
      </w:r>
      <w:r w:rsidRPr="00D34AA4">
        <w:rPr>
          <w:rFonts w:ascii="Times New Roman" w:hAnsi="Times New Roman" w:cs="Times New Roman"/>
          <w:sz w:val="28"/>
          <w:szCs w:val="28"/>
          <w:lang w:val="kk-KZ"/>
        </w:rPr>
        <w:t>)</w:t>
      </w:r>
      <w:r w:rsidRPr="00D34AA4">
        <w:rPr>
          <w:rFonts w:ascii="Times New Roman" w:hAnsi="Times New Roman" w:cs="Times New Roman"/>
          <w:sz w:val="28"/>
          <w:szCs w:val="28"/>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Айналу бұрышы</w:t>
      </w:r>
      <w:r w:rsidRPr="00D34AA4">
        <w:rPr>
          <w:rFonts w:ascii="Times New Roman" w:hAnsi="Times New Roman" w:cs="Times New Roman"/>
          <w:sz w:val="28"/>
          <w:szCs w:val="28"/>
          <w:lang w:val="kk-KZ"/>
        </w:rPr>
        <w:t xml:space="preserve">.  +0,02º (ҚР МФ, І т. 1, </w:t>
      </w:r>
      <w:r w:rsidRPr="00D34AA4">
        <w:rPr>
          <w:rFonts w:ascii="Times New Roman" w:hAnsi="Times New Roman" w:cs="Times New Roman"/>
          <w:i/>
          <w:sz w:val="28"/>
          <w:szCs w:val="28"/>
          <w:lang w:val="kk-KZ"/>
        </w:rPr>
        <w:t>2.2.7</w:t>
      </w:r>
      <w:r w:rsidRPr="00D34AA4">
        <w:rPr>
          <w:rFonts w:ascii="Times New Roman" w:hAnsi="Times New Roman" w:cs="Times New Roman"/>
          <w:sz w:val="28"/>
          <w:szCs w:val="28"/>
          <w:lang w:val="kk-KZ"/>
        </w:rPr>
        <w:t>).</w:t>
      </w:r>
    </w:p>
    <w:p w:rsidR="003F0571" w:rsidRPr="00D34AA4" w:rsidRDefault="00F67C0D"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Қышқыл</w:t>
      </w:r>
      <w:r w:rsidR="003F0571" w:rsidRPr="00D34AA4">
        <w:rPr>
          <w:rFonts w:ascii="Times New Roman" w:hAnsi="Times New Roman" w:cs="Times New Roman"/>
          <w:i/>
          <w:sz w:val="28"/>
          <w:szCs w:val="28"/>
          <w:lang w:val="kk-KZ"/>
        </w:rPr>
        <w:t xml:space="preserve"> сан</w:t>
      </w:r>
      <w:r w:rsidR="003F0571" w:rsidRPr="00D34AA4">
        <w:rPr>
          <w:rFonts w:ascii="Times New Roman" w:hAnsi="Times New Roman" w:cs="Times New Roman"/>
          <w:sz w:val="28"/>
          <w:szCs w:val="28"/>
          <w:lang w:val="kk-KZ"/>
        </w:rPr>
        <w:t xml:space="preserve">. 1,3 кем емес (ҚР МФ, І т. 1, </w:t>
      </w:r>
      <w:r w:rsidR="003F0571" w:rsidRPr="00D34AA4">
        <w:rPr>
          <w:rFonts w:ascii="Times New Roman" w:hAnsi="Times New Roman" w:cs="Times New Roman"/>
          <w:i/>
          <w:sz w:val="28"/>
          <w:szCs w:val="28"/>
          <w:lang w:val="kk-KZ"/>
        </w:rPr>
        <w:t>2.5.1</w:t>
      </w:r>
      <w:r w:rsidR="003F0571" w:rsidRPr="00D34AA4">
        <w:rPr>
          <w:rFonts w:ascii="Times New Roman" w:hAnsi="Times New Roman" w:cs="Times New Roman"/>
          <w:sz w:val="28"/>
          <w:szCs w:val="28"/>
          <w:lang w:val="kk-KZ"/>
        </w:rPr>
        <w:t xml:space="preserve">).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Пероксид саны</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 xml:space="preserve">Ip </w:t>
      </w:r>
      <w:r w:rsidRPr="00D34AA4">
        <w:rPr>
          <w:rFonts w:ascii="Times New Roman" w:hAnsi="Times New Roman" w:cs="Times New Roman"/>
          <w:sz w:val="28"/>
          <w:szCs w:val="28"/>
          <w:lang w:val="kk-KZ"/>
        </w:rPr>
        <w:t xml:space="preserve">= 1,13 ммоль  (ҚР МФ, І т. 1, </w:t>
      </w:r>
      <w:r w:rsidRPr="00D34AA4">
        <w:rPr>
          <w:rFonts w:ascii="Times New Roman" w:hAnsi="Times New Roman" w:cs="Times New Roman"/>
          <w:i/>
          <w:sz w:val="28"/>
          <w:szCs w:val="28"/>
          <w:lang w:val="kk-KZ"/>
        </w:rPr>
        <w:t>2.5.5</w:t>
      </w:r>
      <w:r w:rsidRPr="00D34AA4">
        <w:rPr>
          <w:rFonts w:ascii="Times New Roman" w:hAnsi="Times New Roman" w:cs="Times New Roman"/>
          <w:sz w:val="28"/>
          <w:szCs w:val="28"/>
          <w:lang w:val="kk-KZ"/>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lastRenderedPageBreak/>
        <w:t>Эфир майының құрамындағы су.</w:t>
      </w:r>
      <w:r w:rsidRPr="00D34AA4">
        <w:rPr>
          <w:rFonts w:ascii="Times New Roman" w:hAnsi="Times New Roman" w:cs="Times New Roman"/>
          <w:sz w:val="28"/>
          <w:szCs w:val="28"/>
          <w:lang w:val="kk-KZ"/>
        </w:rPr>
        <w:t xml:space="preserve"> Анықталмады ҚР МФ, І т. 1, </w:t>
      </w:r>
      <w:r w:rsidRPr="00D34AA4">
        <w:rPr>
          <w:rFonts w:ascii="Times New Roman" w:hAnsi="Times New Roman" w:cs="Times New Roman"/>
          <w:i/>
          <w:sz w:val="28"/>
          <w:szCs w:val="28"/>
          <w:lang w:val="kk-KZ"/>
        </w:rPr>
        <w:t>2.8.5</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 xml:space="preserve">Микробиологиялық тазалығы. </w:t>
      </w:r>
      <w:r w:rsidRPr="00D34AA4">
        <w:rPr>
          <w:rFonts w:ascii="Times New Roman" w:hAnsi="Times New Roman" w:cs="Times New Roman"/>
          <w:sz w:val="28"/>
          <w:szCs w:val="28"/>
          <w:lang w:val="kk-KZ"/>
        </w:rPr>
        <w:t xml:space="preserve">(ҚР МФ, І т. 1, </w:t>
      </w:r>
      <w:r w:rsidRPr="00D34AA4">
        <w:rPr>
          <w:rFonts w:ascii="Times New Roman" w:hAnsi="Times New Roman" w:cs="Times New Roman"/>
          <w:i/>
          <w:sz w:val="28"/>
          <w:szCs w:val="28"/>
          <w:lang w:val="kk-KZ"/>
        </w:rPr>
        <w:t>2.6.12, 2.6.13</w:t>
      </w:r>
      <w:r w:rsidRPr="00D34AA4">
        <w:rPr>
          <w:rFonts w:ascii="Times New Roman" w:hAnsi="Times New Roman" w:cs="Times New Roman"/>
          <w:sz w:val="28"/>
          <w:szCs w:val="28"/>
          <w:lang w:val="kk-KZ"/>
        </w:rPr>
        <w:t>).</w:t>
      </w:r>
    </w:p>
    <w:p w:rsidR="00744923" w:rsidRPr="00D34AA4" w:rsidRDefault="003F0571" w:rsidP="00A826AF">
      <w:pPr>
        <w:tabs>
          <w:tab w:val="left" w:pos="851"/>
        </w:tabs>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1,8-цинеолды сандық анықтау</w:t>
      </w:r>
      <w:r w:rsidRPr="00D34AA4">
        <w:rPr>
          <w:rFonts w:ascii="Times New Roman" w:hAnsi="Times New Roman" w:cs="Times New Roman"/>
          <w:sz w:val="28"/>
          <w:szCs w:val="28"/>
          <w:lang w:val="kk-KZ"/>
        </w:rPr>
        <w:t xml:space="preserve">. ҚР МФ, І т. 1, </w:t>
      </w:r>
      <w:r w:rsidRPr="00D34AA4">
        <w:rPr>
          <w:rFonts w:ascii="Times New Roman" w:hAnsi="Times New Roman" w:cs="Times New Roman"/>
          <w:i/>
          <w:sz w:val="28"/>
          <w:szCs w:val="28"/>
          <w:lang w:val="kk-KZ"/>
        </w:rPr>
        <w:t>2.8.11</w:t>
      </w:r>
    </w:p>
    <w:p w:rsidR="00744923" w:rsidRPr="00D34AA4" w:rsidRDefault="00744923" w:rsidP="00744923">
      <w:pPr>
        <w:tabs>
          <w:tab w:val="left" w:pos="851"/>
        </w:tabs>
        <w:spacing w:after="0" w:line="240" w:lineRule="auto"/>
        <w:ind w:firstLine="567"/>
        <w:jc w:val="both"/>
        <w:rPr>
          <w:rFonts w:ascii="Times New Roman" w:hAnsi="Times New Roman" w:cs="Times New Roman"/>
          <w:b/>
          <w:i/>
          <w:sz w:val="28"/>
          <w:szCs w:val="28"/>
          <w:lang w:val="kk-KZ"/>
        </w:rPr>
      </w:pPr>
      <w:r w:rsidRPr="00D34AA4">
        <w:rPr>
          <w:rFonts w:ascii="Times New Roman" w:hAnsi="Times New Roman" w:cs="Times New Roman"/>
          <w:b/>
          <w:i/>
          <w:sz w:val="28"/>
          <w:szCs w:val="28"/>
          <w:lang w:val="kk-KZ"/>
        </w:rPr>
        <w:t>Dracocephalum nutans эфир майын алудың технологиясын жасау</w:t>
      </w:r>
    </w:p>
    <w:p w:rsidR="00DC5B15" w:rsidRPr="00D34AA4" w:rsidRDefault="00744923" w:rsidP="00744923">
      <w:pPr>
        <w:tabs>
          <w:tab w:val="left" w:pos="851"/>
        </w:tabs>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шөптерінде гистохимиялық зерттеулер бойынша эфир майларының болуына байланысты,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эфир майлары гидродистиляция әдісімен Қлевенджер қондырғысы арқылы алынды.</w:t>
      </w:r>
      <w:r w:rsidR="005A2A69">
        <w:rPr>
          <w:rFonts w:ascii="Times New Roman" w:hAnsi="Times New Roman" w:cs="Times New Roman"/>
          <w:sz w:val="28"/>
          <w:szCs w:val="28"/>
          <w:lang w:val="kk-KZ"/>
        </w:rPr>
        <w:t xml:space="preserve"> Өлшеніп алынған өсімдік шикізатын,</w:t>
      </w:r>
      <w:r w:rsidR="005A2A69" w:rsidRPr="005A2A69">
        <w:rPr>
          <w:rFonts w:ascii="Times New Roman" w:hAnsi="Times New Roman" w:cs="Times New Roman"/>
          <w:sz w:val="28"/>
          <w:szCs w:val="28"/>
          <w:lang w:val="kk-KZ"/>
        </w:rPr>
        <w:t xml:space="preserve"> </w:t>
      </w:r>
      <w:r w:rsidR="005A2A69">
        <w:rPr>
          <w:rFonts w:ascii="Times New Roman" w:hAnsi="Times New Roman" w:cs="Times New Roman"/>
          <w:sz w:val="28"/>
          <w:szCs w:val="28"/>
          <w:lang w:val="kk-KZ"/>
        </w:rPr>
        <w:t>эфир майын айдауға арналған қондырғының колбасына салып, 500 мл тазартылған су құйылды. Содан кейін колбаны К</w:t>
      </w:r>
      <w:r w:rsidR="005A2A69" w:rsidRPr="00D34AA4">
        <w:rPr>
          <w:rFonts w:ascii="Times New Roman" w:hAnsi="Times New Roman" w:cs="Times New Roman"/>
          <w:sz w:val="28"/>
          <w:szCs w:val="28"/>
          <w:lang w:val="kk-KZ"/>
        </w:rPr>
        <w:t>левенджер қондырғысы</w:t>
      </w:r>
      <w:r w:rsidR="005A2A69">
        <w:rPr>
          <w:rFonts w:ascii="Times New Roman" w:hAnsi="Times New Roman" w:cs="Times New Roman"/>
          <w:sz w:val="28"/>
          <w:szCs w:val="28"/>
          <w:lang w:val="kk-KZ"/>
        </w:rPr>
        <w:t xml:space="preserve">на қосып, су моншасы бар электр плиткасына қойылды. Эфир майының бөлінген көлемін неғұрлым нақты анықтау үшін, градуирленген қабылдағышқа гексан құйылды.  </w:t>
      </w:r>
      <w:r w:rsidRPr="00D34AA4">
        <w:rPr>
          <w:rFonts w:ascii="Times New Roman" w:hAnsi="Times New Roman" w:cs="Times New Roman"/>
          <w:sz w:val="28"/>
          <w:szCs w:val="28"/>
          <w:lang w:val="kk-KZ"/>
        </w:rPr>
        <w:t xml:space="preserve"> </w:t>
      </w:r>
      <w:r w:rsidRPr="00D34AA4">
        <w:rPr>
          <w:rFonts w:ascii="Times New Roman" w:hAnsi="Times New Roman" w:cs="Times New Roman"/>
          <w:bCs/>
          <w:sz w:val="28"/>
          <w:szCs w:val="28"/>
          <w:lang w:val="kk-KZ"/>
        </w:rPr>
        <w:t>Су буымен айдау арқылы эфир майларын алу</w:t>
      </w:r>
      <w:r w:rsidR="005A2A69">
        <w:rPr>
          <w:rFonts w:ascii="Times New Roman" w:hAnsi="Times New Roman" w:cs="Times New Roman"/>
          <w:bCs/>
          <w:sz w:val="28"/>
          <w:szCs w:val="28"/>
          <w:lang w:val="kk-KZ"/>
        </w:rPr>
        <w:t xml:space="preserve"> кезінде,</w:t>
      </w:r>
      <w:r w:rsidRPr="00D34AA4">
        <w:rPr>
          <w:rFonts w:ascii="Times New Roman" w:hAnsi="Times New Roman" w:cs="Times New Roman"/>
          <w:bCs/>
          <w:sz w:val="28"/>
          <w:szCs w:val="28"/>
          <w:lang w:val="kk-KZ"/>
        </w:rPr>
        <w:t xml:space="preserve"> айдау температурасы дайын</w:t>
      </w:r>
      <w:r w:rsidR="00E30A10" w:rsidRPr="00D34AA4">
        <w:rPr>
          <w:rFonts w:ascii="Times New Roman" w:hAnsi="Times New Roman" w:cs="Times New Roman"/>
          <w:bCs/>
          <w:sz w:val="28"/>
          <w:szCs w:val="28"/>
          <w:lang w:val="kk-KZ"/>
        </w:rPr>
        <w:t xml:space="preserve"> өнім сапасына әсер етпейді [136</w:t>
      </w:r>
      <w:r w:rsidRPr="00D34AA4">
        <w:rPr>
          <w:rFonts w:ascii="Times New Roman" w:hAnsi="Times New Roman" w:cs="Times New Roman"/>
          <w:bCs/>
          <w:sz w:val="28"/>
          <w:szCs w:val="28"/>
          <w:lang w:val="kk-KZ"/>
        </w:rPr>
        <w:t xml:space="preserve">].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 xml:space="preserve">эфир майын майын алудың технологиялық сызбасы </w:t>
      </w:r>
      <w:r w:rsidR="00571EC8" w:rsidRPr="00D34AA4">
        <w:rPr>
          <w:rFonts w:ascii="Times New Roman" w:hAnsi="Times New Roman" w:cs="Times New Roman"/>
          <w:sz w:val="28"/>
          <w:szCs w:val="28"/>
          <w:lang w:val="kk-KZ"/>
        </w:rPr>
        <w:t>16-</w:t>
      </w:r>
      <w:r w:rsidRPr="00D34AA4">
        <w:rPr>
          <w:rFonts w:ascii="Times New Roman" w:hAnsi="Times New Roman" w:cs="Times New Roman"/>
          <w:sz w:val="28"/>
          <w:szCs w:val="28"/>
          <w:lang w:val="kk-KZ"/>
        </w:rPr>
        <w:t>суретте келтірілген</w:t>
      </w:r>
    </w:p>
    <w:p w:rsidR="00DC5B15" w:rsidRPr="00D34AA4" w:rsidRDefault="00DC5B15" w:rsidP="00DC5B15">
      <w:pPr>
        <w:tabs>
          <w:tab w:val="left" w:pos="851"/>
        </w:tabs>
        <w:spacing w:after="0" w:line="240" w:lineRule="auto"/>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Технологиялық процестің сипаттамасы</w:t>
      </w:r>
    </w:p>
    <w:p w:rsidR="00DC5B15" w:rsidRPr="00D34AA4" w:rsidRDefault="00DC5B15" w:rsidP="00744923">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1 Саты. Шикізатты дайындау</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өсімдігінің жер бөлігінің қажетті мөлшерін таразының көмегімен өлшеп алынды.</w:t>
      </w:r>
    </w:p>
    <w:p w:rsidR="00DC5B15" w:rsidRPr="00D34AA4" w:rsidRDefault="00DC5B15" w:rsidP="00744923">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2 Саты. Шикізатты ұнтақтау. Шикізатты елеу</w:t>
      </w:r>
    </w:p>
    <w:p w:rsidR="00DC5B15" w:rsidRPr="00D34AA4" w:rsidRDefault="00DC5B15" w:rsidP="00744923">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Өлшеніп алынган 50 г шикізатты секатор көмегімен 3-5мм етіп  ұнтақталынды. Ұнтақталған шикізат електен өткізілді. </w:t>
      </w:r>
    </w:p>
    <w:p w:rsidR="00DC5B15" w:rsidRPr="00D34AA4" w:rsidRDefault="00DC5B15" w:rsidP="00744923">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3 Саты. Шикізатты қондырғыға салу. Су буымен айдау.     </w:t>
      </w:r>
    </w:p>
    <w:p w:rsidR="00DC5B15" w:rsidRPr="00D34AA4" w:rsidRDefault="00DC5B15" w:rsidP="00744923">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sz w:val="28"/>
          <w:szCs w:val="28"/>
          <w:lang w:val="kk-KZ"/>
        </w:rPr>
        <w:t xml:space="preserve">Еленген біртекті шикізатты дөнгелек түпті колбаға салып, 500 мл тазартылған су қосып, Клевенджер аппаратына жалғанды. Эфир майы 3 сағат бойы айдалды. Айдау қарқындылығы минутына 45-50 тамшыдан аспауы керек. Айдау аяқталғанға дейін 10 минут қалғанда, ішкі қабырғаларында қалған эфир майының тамшылары қабылдағышқа құйылуы үшін оны жылыту мақсатында тоңазытқышқа су беруді тоқтатады. </w:t>
      </w:r>
    </w:p>
    <w:p w:rsidR="00DC5B15" w:rsidRPr="00D34AA4" w:rsidRDefault="00DC5B15" w:rsidP="00744923">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4 Саты. Клевенджер қондырғысы арқылы эфир майын бөліп алу</w:t>
      </w:r>
    </w:p>
    <w:p w:rsidR="00DC5B15" w:rsidRPr="00D34AA4" w:rsidRDefault="00DC5B15" w:rsidP="00744923">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Айдау аяқталғаннан кейін бөлгіш воронка көмегімен қабылдағыштан майдың көлемі ағызылады.  Алынған май 1г сусыз натрий сульфатында  кептіріледі. Сусыз натрий сульфатынан май бөлініп алынды.   </w:t>
      </w:r>
    </w:p>
    <w:p w:rsidR="00DC5B15" w:rsidRPr="00D34AA4" w:rsidRDefault="00DC5B15" w:rsidP="00744923">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5 Саты. Тара мен тығындау құралдарын дайындау</w:t>
      </w:r>
    </w:p>
    <w:p w:rsidR="00DC5B15" w:rsidRPr="00D34AA4" w:rsidRDefault="00DC5B15" w:rsidP="00744923">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Шыныдан жасалған құтыларды механикалық ластанулардан тазарту үшін ағынды сумен сыртқы және ішкі беттерін жуады. Құтыларды 50-60°С температурада ағынды суымен бірнеше рет жуады және тазартылған сумен шайылады. Жуылған құтының сапасын бақылау бөгде қоспалардың болмауы бойынша және оларды жуылғаннан кейін құтының судың біркелкі ағуы бойынша визуалды жүргізілді. </w:t>
      </w:r>
    </w:p>
    <w:p w:rsidR="00DC5B15" w:rsidRPr="00D34AA4" w:rsidRDefault="00DC5B15" w:rsidP="00744923">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6 Саты</w:t>
      </w: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Бөлшектеу, таңбалау, біріншілік орамдау.</w:t>
      </w:r>
      <w:r w:rsidRPr="00D34AA4">
        <w:rPr>
          <w:rFonts w:ascii="Times New Roman" w:hAnsi="Times New Roman" w:cs="Times New Roman"/>
          <w:sz w:val="28"/>
          <w:szCs w:val="28"/>
          <w:lang w:val="kk-KZ"/>
        </w:rPr>
        <w:t xml:space="preserve"> Эфир майын сыйымдылығы 5 мл қоңыр түсті шыны құтыға құйылады. Таңбалауда өндіруші ел, өндіруші кәсіпорын және оның тауар белгісі, эфир майының атауы, нетто массасы, сақтау шарттары, дайындалған күні және жарамдылық мерзімі көрсетілді. </w:t>
      </w:r>
    </w:p>
    <w:p w:rsidR="00DC5B15" w:rsidRPr="00D34AA4" w:rsidRDefault="00DC5B15" w:rsidP="00744923">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lastRenderedPageBreak/>
        <w:t>7 Саты</w:t>
      </w: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Екіншілік орамдау.</w:t>
      </w:r>
      <w:r w:rsidRPr="00D34AA4">
        <w:rPr>
          <w:rFonts w:ascii="Times New Roman" w:hAnsi="Times New Roman" w:cs="Times New Roman"/>
          <w:sz w:val="28"/>
          <w:szCs w:val="28"/>
          <w:lang w:val="kk-KZ"/>
        </w:rPr>
        <w:t xml:space="preserve"> Эфир майы бар құтылар екіншілік орамға арналған қораптарға салынады, оған қосымша парақ салынады, заттаңбаға серия нөмірі мен жарамдылық мерзімі қойылды.</w:t>
      </w:r>
      <w:r w:rsidR="00744923" w:rsidRPr="00D34AA4">
        <w:rPr>
          <w:rFonts w:ascii="Times New Roman" w:hAnsi="Times New Roman" w:cs="Times New Roman"/>
          <w:sz w:val="28"/>
          <w:szCs w:val="28"/>
          <w:lang w:val="kk-KZ"/>
        </w:rPr>
        <w:t xml:space="preserve"> </w:t>
      </w:r>
    </w:p>
    <w:p w:rsidR="003F0571" w:rsidRPr="00D34AA4" w:rsidRDefault="003F0571" w:rsidP="00744923">
      <w:pPr>
        <w:tabs>
          <w:tab w:val="left" w:pos="851"/>
        </w:tabs>
        <w:spacing w:after="0" w:line="240" w:lineRule="auto"/>
        <w:ind w:firstLine="567"/>
        <w:jc w:val="both"/>
        <w:rPr>
          <w:rFonts w:ascii="Times New Roman" w:hAnsi="Times New Roman" w:cs="Times New Roman"/>
          <w:sz w:val="28"/>
          <w:szCs w:val="28"/>
          <w:lang w:val="kk-KZ"/>
        </w:rPr>
      </w:pPr>
    </w:p>
    <w:tbl>
      <w:tblPr>
        <w:tblpPr w:leftFromText="180" w:rightFromText="180" w:vertAnchor="text" w:horzAnchor="margin" w:tblpY="45"/>
        <w:tblW w:w="9634" w:type="dxa"/>
        <w:tblLayout w:type="fixed"/>
        <w:tblLook w:val="04A0" w:firstRow="1" w:lastRow="0" w:firstColumn="1" w:lastColumn="0" w:noHBand="0" w:noVBand="1"/>
      </w:tblPr>
      <w:tblGrid>
        <w:gridCol w:w="2972"/>
        <w:gridCol w:w="412"/>
        <w:gridCol w:w="3118"/>
        <w:gridCol w:w="440"/>
        <w:gridCol w:w="2692"/>
      </w:tblGrid>
      <w:tr w:rsidR="00DC5B15" w:rsidRPr="00D34AA4" w:rsidTr="00A87F6E">
        <w:trPr>
          <w:trHeight w:val="612"/>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7C021E">
            <w:pPr>
              <w:tabs>
                <w:tab w:val="left" w:pos="851"/>
              </w:tabs>
              <w:spacing w:after="0" w:line="240" w:lineRule="auto"/>
              <w:jc w:val="center"/>
              <w:rPr>
                <w:rFonts w:ascii="Times New Roman" w:hAnsi="Times New Roman" w:cs="Times New Roman"/>
                <w:i/>
                <w:sz w:val="20"/>
                <w:szCs w:val="20"/>
              </w:rPr>
            </w:pPr>
            <w:r w:rsidRPr="00D34AA4">
              <w:rPr>
                <w:rFonts w:ascii="Times New Roman" w:hAnsi="Times New Roman" w:cs="Times New Roman"/>
                <w:i/>
                <w:iCs/>
                <w:sz w:val="20"/>
                <w:szCs w:val="20"/>
                <w:lang w:val="kk-KZ"/>
              </w:rPr>
              <w:t>Шикізат, аралық өнімде</w:t>
            </w:r>
            <w:r w:rsidRPr="00D34AA4">
              <w:rPr>
                <w:rFonts w:ascii="Times New Roman" w:hAnsi="Times New Roman" w:cs="Times New Roman"/>
                <w:i/>
                <w:iCs/>
                <w:sz w:val="20"/>
                <w:szCs w:val="20"/>
              </w:rPr>
              <w:t>р және материалдар</w:t>
            </w:r>
          </w:p>
        </w:tc>
        <w:tc>
          <w:tcPr>
            <w:tcW w:w="412" w:type="dxa"/>
            <w:tcBorders>
              <w:left w:val="single" w:sz="4" w:space="0" w:color="auto"/>
              <w:right w:val="single" w:sz="4" w:space="0" w:color="auto"/>
            </w:tcBorders>
            <w:shd w:val="clear" w:color="auto" w:fill="auto"/>
          </w:tcPr>
          <w:p w:rsidR="00DC5B15" w:rsidRPr="00D34AA4" w:rsidRDefault="00DC5B15" w:rsidP="007C021E">
            <w:pPr>
              <w:tabs>
                <w:tab w:val="left" w:pos="851"/>
              </w:tabs>
              <w:spacing w:after="0" w:line="240" w:lineRule="auto"/>
              <w:ind w:firstLine="454"/>
              <w:jc w:val="center"/>
              <w:rPr>
                <w:rFonts w:ascii="Times New Roman" w:hAnsi="Times New Roman" w:cs="Times New Roman"/>
                <w:i/>
                <w:sz w:val="20"/>
                <w:szCs w:val="20"/>
                <w:lang w:val="kk-KZ"/>
              </w:rPr>
            </w:pPr>
          </w:p>
          <w:p w:rsidR="00DC5B15" w:rsidRPr="00D34AA4" w:rsidRDefault="00DC5B15" w:rsidP="007C021E">
            <w:pPr>
              <w:tabs>
                <w:tab w:val="left" w:pos="851"/>
              </w:tabs>
              <w:spacing w:after="0" w:line="240" w:lineRule="auto"/>
              <w:ind w:firstLine="454"/>
              <w:jc w:val="center"/>
              <w:rPr>
                <w:rFonts w:ascii="Times New Roman" w:hAnsi="Times New Roman" w:cs="Times New Roman"/>
                <w:i/>
                <w:sz w:val="20"/>
                <w:szCs w:val="20"/>
                <w:lang w:val="kk-KZ"/>
              </w:rPr>
            </w:pPr>
          </w:p>
          <w:p w:rsidR="00DC5B15" w:rsidRPr="00D34AA4" w:rsidRDefault="00DC5B15" w:rsidP="007C021E">
            <w:pPr>
              <w:tabs>
                <w:tab w:val="left" w:pos="851"/>
              </w:tabs>
              <w:spacing w:after="0" w:line="240" w:lineRule="auto"/>
              <w:ind w:firstLine="454"/>
              <w:jc w:val="center"/>
              <w:rPr>
                <w:rFonts w:ascii="Times New Roman" w:hAnsi="Times New Roman" w:cs="Times New Roman"/>
                <w:i/>
                <w:sz w:val="20"/>
                <w:szCs w:val="20"/>
                <w:lang w:val="kk-KZ"/>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7C021E">
            <w:pPr>
              <w:tabs>
                <w:tab w:val="left" w:pos="851"/>
              </w:tabs>
              <w:spacing w:after="0" w:line="240" w:lineRule="auto"/>
              <w:jc w:val="center"/>
              <w:rPr>
                <w:rFonts w:ascii="Times New Roman" w:hAnsi="Times New Roman" w:cs="Times New Roman"/>
                <w:i/>
                <w:sz w:val="20"/>
                <w:szCs w:val="20"/>
              </w:rPr>
            </w:pPr>
            <w:r w:rsidRPr="00D34AA4">
              <w:rPr>
                <w:rFonts w:ascii="Times New Roman" w:hAnsi="Times New Roman" w:cs="Times New Roman"/>
                <w:i/>
                <w:iCs/>
                <w:sz w:val="20"/>
                <w:szCs w:val="20"/>
                <w:lang w:val="kk-KZ"/>
              </w:rPr>
              <w:t>Эфир майын алудың технологиялық сатылары</w:t>
            </w:r>
          </w:p>
        </w:tc>
        <w:tc>
          <w:tcPr>
            <w:tcW w:w="440" w:type="dxa"/>
            <w:tcBorders>
              <w:left w:val="single" w:sz="4" w:space="0" w:color="auto"/>
              <w:right w:val="single" w:sz="4" w:space="0" w:color="auto"/>
            </w:tcBorders>
            <w:shd w:val="clear" w:color="auto" w:fill="auto"/>
          </w:tcPr>
          <w:p w:rsidR="00DC5B15" w:rsidRPr="00D34AA4" w:rsidRDefault="00DC5B15" w:rsidP="007C021E">
            <w:pPr>
              <w:tabs>
                <w:tab w:val="left" w:pos="851"/>
              </w:tabs>
              <w:spacing w:after="0" w:line="240" w:lineRule="auto"/>
              <w:ind w:firstLine="454"/>
              <w:jc w:val="center"/>
              <w:rPr>
                <w:rFonts w:ascii="Times New Roman" w:hAnsi="Times New Roman" w:cs="Times New Roman"/>
                <w:i/>
                <w:sz w:val="20"/>
                <w:szCs w:val="20"/>
                <w:lang w:val="kk-KZ"/>
              </w:rPr>
            </w:pP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7C021E">
            <w:pPr>
              <w:tabs>
                <w:tab w:val="left" w:pos="851"/>
              </w:tabs>
              <w:spacing w:after="0" w:line="240" w:lineRule="auto"/>
              <w:jc w:val="center"/>
              <w:rPr>
                <w:rFonts w:ascii="Times New Roman" w:hAnsi="Times New Roman" w:cs="Times New Roman"/>
                <w:i/>
                <w:iCs/>
                <w:sz w:val="20"/>
                <w:szCs w:val="20"/>
              </w:rPr>
            </w:pPr>
            <w:r w:rsidRPr="00D34AA4">
              <w:rPr>
                <w:rFonts w:ascii="Times New Roman" w:hAnsi="Times New Roman" w:cs="Times New Roman"/>
                <w:i/>
                <w:iCs/>
                <w:sz w:val="20"/>
                <w:szCs w:val="20"/>
              </w:rPr>
              <w:t>Өндіріс процесінде бақылау</w:t>
            </w:r>
          </w:p>
        </w:tc>
      </w:tr>
      <w:tr w:rsidR="00DC5B15" w:rsidRPr="00D34AA4" w:rsidTr="00A87F6E">
        <w:trPr>
          <w:trHeight w:val="279"/>
        </w:trPr>
        <w:tc>
          <w:tcPr>
            <w:tcW w:w="297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696128" behindDoc="0" locked="0" layoutInCell="1" allowOverlap="1" wp14:anchorId="12EF0DF9" wp14:editId="77F7C027">
                      <wp:simplePos x="0" y="0"/>
                      <wp:positionH relativeFrom="column">
                        <wp:posOffset>800736</wp:posOffset>
                      </wp:positionH>
                      <wp:positionV relativeFrom="paragraph">
                        <wp:posOffset>635</wp:posOffset>
                      </wp:positionV>
                      <wp:extent cx="45719" cy="139700"/>
                      <wp:effectExtent l="19050" t="0" r="31115" b="31750"/>
                      <wp:wrapNone/>
                      <wp:docPr id="40" name="Стрелка вниз 40"/>
                      <wp:cNvGraphicFramePr/>
                      <a:graphic xmlns:a="http://schemas.openxmlformats.org/drawingml/2006/main">
                        <a:graphicData uri="http://schemas.microsoft.com/office/word/2010/wordprocessingShape">
                          <wps:wsp>
                            <wps:cNvSpPr/>
                            <wps:spPr>
                              <a:xfrm>
                                <a:off x="0" y="0"/>
                                <a:ext cx="45719" cy="1397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A540DF7"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40" o:spid="_x0000_s1026" type="#_x0000_t67" style="position:absolute;margin-left:63.05pt;margin-top:.05pt;width:3.6pt;height:11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" adj="18066" fillcolor="window" strokecolor="windowText" strokeweight=".25pt"/>
                  </w:pict>
                </mc:Fallback>
              </mc:AlternateConten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D34AA4" w:rsidTr="00A87F6E">
        <w:trPr>
          <w:trHeight w:val="1045"/>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rPr>
                <w:rFonts w:ascii="Times New Roman" w:hAnsi="Times New Roman" w:cs="Times New Roman"/>
                <w:sz w:val="20"/>
                <w:szCs w:val="20"/>
                <w:lang w:val="kk-KZ"/>
              </w:rPr>
            </w:pPr>
            <w:r w:rsidRPr="00D34AA4">
              <w:rPr>
                <w:rFonts w:ascii="Times New Roman" w:hAnsi="Times New Roman" w:cs="Times New Roman"/>
                <w:i/>
                <w:sz w:val="20"/>
                <w:szCs w:val="20"/>
                <w:lang w:val="kk-KZ"/>
              </w:rPr>
              <w:t xml:space="preserve">Dracocephalum nutans L. </w:t>
            </w:r>
            <w:r w:rsidRPr="00D34AA4">
              <w:rPr>
                <w:rFonts w:ascii="Times New Roman" w:hAnsi="Times New Roman" w:cs="Times New Roman"/>
                <w:sz w:val="20"/>
                <w:szCs w:val="20"/>
                <w:lang w:val="kk-KZ"/>
              </w:rPr>
              <w:t>өсімдік шикізатының жер үсті бөлігі</w:t>
            </w: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3296" behindDoc="0" locked="0" layoutInCell="1" allowOverlap="1" wp14:anchorId="769388EF" wp14:editId="14F920E7">
                      <wp:simplePos x="0" y="0"/>
                      <wp:positionH relativeFrom="column">
                        <wp:posOffset>-69850</wp:posOffset>
                      </wp:positionH>
                      <wp:positionV relativeFrom="paragraph">
                        <wp:posOffset>82550</wp:posOffset>
                      </wp:positionV>
                      <wp:extent cx="241300" cy="57150"/>
                      <wp:effectExtent l="0" t="19050" r="44450" b="38100"/>
                      <wp:wrapNone/>
                      <wp:docPr id="41" name="Стрелка вправо 41"/>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5FC0AE1"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41" o:spid="_x0000_s1026" type="#_x0000_t13" style="position:absolute;margin-left:-5.5pt;margin-top:6.5pt;width:19pt;height: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" adj="19042" fillcolor="white [3212]" strokecolor="black [3213]" strokeweight=".25pt"/>
                  </w:pict>
                </mc:Fallback>
              </mc:AlternateConten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1-саты</w:t>
            </w:r>
          </w:p>
          <w:p w:rsidR="00DC5B15" w:rsidRPr="00D34AA4" w:rsidRDefault="00DC5B15" w:rsidP="00A87F6E">
            <w:pPr>
              <w:tabs>
                <w:tab w:val="left" w:pos="851"/>
              </w:tabs>
              <w:spacing w:after="0" w:line="240" w:lineRule="auto"/>
              <w:ind w:firstLine="454"/>
              <w:jc w:val="center"/>
              <w:rPr>
                <w:rFonts w:ascii="Times New Roman" w:hAnsi="Times New Roman" w:cs="Times New Roman"/>
                <w:b/>
                <w:sz w:val="20"/>
                <w:szCs w:val="20"/>
                <w:lang w:val="kk-KZ"/>
              </w:rPr>
            </w:pPr>
            <w:r w:rsidRPr="00D34AA4">
              <w:rPr>
                <w:rFonts w:ascii="Times New Roman" w:hAnsi="Times New Roman" w:cs="Times New Roman"/>
                <w:b/>
                <w:sz w:val="20"/>
                <w:szCs w:val="20"/>
                <w:lang w:val="kk-KZ"/>
              </w:rPr>
              <w:t>Шикізатты дайындау.</w:t>
            </w:r>
          </w:p>
          <w:p w:rsidR="00DC5B15" w:rsidRPr="00D34AA4" w:rsidRDefault="00DC5B15" w:rsidP="00A87F6E">
            <w:pPr>
              <w:tabs>
                <w:tab w:val="left" w:pos="851"/>
              </w:tabs>
              <w:spacing w:after="0" w:line="240" w:lineRule="auto"/>
              <w:ind w:firstLine="454"/>
              <w:jc w:val="center"/>
              <w:rPr>
                <w:rFonts w:ascii="Times New Roman" w:hAnsi="Times New Roman" w:cs="Times New Roman"/>
                <w:b/>
                <w:sz w:val="20"/>
                <w:szCs w:val="20"/>
                <w:lang w:val="kk-KZ"/>
              </w:rPr>
            </w:pPr>
            <w:r w:rsidRPr="00D34AA4">
              <w:rPr>
                <w:rFonts w:ascii="Times New Roman" w:hAnsi="Times New Roman" w:cs="Times New Roman"/>
                <w:b/>
                <w:sz w:val="20"/>
                <w:szCs w:val="20"/>
                <w:lang w:val="kk-KZ"/>
              </w:rPr>
              <w:t>Шикізатты өлшеу.</w:t>
            </w:r>
          </w:p>
          <w:p w:rsidR="00DC5B15" w:rsidRPr="00D34AA4" w:rsidRDefault="00DC5B15" w:rsidP="00A87F6E">
            <w:pPr>
              <w:tabs>
                <w:tab w:val="left" w:pos="851"/>
              </w:tabs>
              <w:spacing w:after="0" w:line="240" w:lineRule="auto"/>
              <w:ind w:firstLine="454"/>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          Таразы</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8416" behindDoc="0" locked="0" layoutInCell="1" allowOverlap="1" wp14:anchorId="346FFCEF" wp14:editId="47472D72">
                      <wp:simplePos x="0" y="0"/>
                      <wp:positionH relativeFrom="column">
                        <wp:posOffset>-71755</wp:posOffset>
                      </wp:positionH>
                      <wp:positionV relativeFrom="paragraph">
                        <wp:posOffset>324485</wp:posOffset>
                      </wp:positionV>
                      <wp:extent cx="260350" cy="45719"/>
                      <wp:effectExtent l="19050" t="19050" r="25400" b="31115"/>
                      <wp:wrapNone/>
                      <wp:docPr id="87" name="Стрелка влево 87"/>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011429"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87" o:spid="_x0000_s1026" type="#_x0000_t66" style="position:absolute;margin-left:-5.65pt;margin-top:25.55pt;width:20.5pt;height:3.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" adj="1897" fillcolor="white [3212]" strokecolor="black [3213]" strokeweight=".25pt"/>
                  </w:pict>
                </mc:Fallback>
              </mc:AlternateContent>
            </w: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center"/>
              <w:rPr>
                <w:rFonts w:ascii="Times New Roman" w:hAnsi="Times New Roman" w:cs="Times New Roman"/>
                <w:i/>
                <w:sz w:val="20"/>
                <w:szCs w:val="20"/>
                <w:lang w:val="kk-KZ"/>
              </w:rPr>
            </w:pPr>
          </w:p>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Масса</w:t>
            </w:r>
          </w:p>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sz w:val="20"/>
                <w:szCs w:val="20"/>
              </w:rPr>
              <w:t>50 г</w:t>
            </w:r>
          </w:p>
        </w:tc>
      </w:tr>
      <w:tr w:rsidR="00DC5B15" w:rsidRPr="00D34AA4" w:rsidTr="00A87F6E">
        <w:trPr>
          <w:trHeight w:val="211"/>
        </w:trPr>
        <w:tc>
          <w:tcPr>
            <w:tcW w:w="297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697152" behindDoc="0" locked="0" layoutInCell="1" allowOverlap="1" wp14:anchorId="10A75957" wp14:editId="7F1B19CC">
                      <wp:simplePos x="0" y="0"/>
                      <wp:positionH relativeFrom="column">
                        <wp:posOffset>839470</wp:posOffset>
                      </wp:positionH>
                      <wp:positionV relativeFrom="paragraph">
                        <wp:posOffset>0</wp:posOffset>
                      </wp:positionV>
                      <wp:extent cx="45719" cy="114300"/>
                      <wp:effectExtent l="19050" t="0" r="31115" b="38100"/>
                      <wp:wrapNone/>
                      <wp:docPr id="88" name="Стрелка вниз 88"/>
                      <wp:cNvGraphicFramePr/>
                      <a:graphic xmlns:a="http://schemas.openxmlformats.org/drawingml/2006/main">
                        <a:graphicData uri="http://schemas.microsoft.com/office/word/2010/wordprocessingShape">
                          <wps:wsp>
                            <wps:cNvSpPr/>
                            <wps:spPr>
                              <a:xfrm>
                                <a:off x="0" y="0"/>
                                <a:ext cx="45719" cy="1143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3541FF" id="Стрелка вниз 88" o:spid="_x0000_s1026" type="#_x0000_t67" style="position:absolute;margin-left:66.1pt;margin-top:0;width:3.6pt;height: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" adj="17280" fillcolor="window" strokecolor="windowText" strokeweight=".25pt"/>
                  </w:pict>
                </mc:Fallback>
              </mc:AlternateConten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p>
        </w:tc>
        <w:tc>
          <w:tcPr>
            <w:tcW w:w="269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224B99" w:rsidTr="00A87F6E">
        <w:trPr>
          <w:trHeight w:val="922"/>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i/>
                <w:sz w:val="20"/>
                <w:szCs w:val="20"/>
                <w:lang w:val="kk-KZ"/>
              </w:rPr>
              <w:t xml:space="preserve">Dracocephalum nutans L. </w:t>
            </w:r>
            <w:r w:rsidRPr="00D34AA4">
              <w:rPr>
                <w:rFonts w:ascii="Times New Roman" w:hAnsi="Times New Roman" w:cs="Times New Roman"/>
                <w:sz w:val="20"/>
                <w:szCs w:val="20"/>
                <w:lang w:val="kk-KZ"/>
              </w:rPr>
              <w:t>өсімдік шикізатының жер үсті бөлігі</w:t>
            </w: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4320" behindDoc="0" locked="0" layoutInCell="1" allowOverlap="1" wp14:anchorId="4DB993FB" wp14:editId="636EDB2C">
                      <wp:simplePos x="0" y="0"/>
                      <wp:positionH relativeFrom="column">
                        <wp:posOffset>-63500</wp:posOffset>
                      </wp:positionH>
                      <wp:positionV relativeFrom="paragraph">
                        <wp:posOffset>242570</wp:posOffset>
                      </wp:positionV>
                      <wp:extent cx="241300" cy="57150"/>
                      <wp:effectExtent l="0" t="19050" r="44450" b="38100"/>
                      <wp:wrapNone/>
                      <wp:docPr id="43" name="Стрелка вправо 43"/>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E4D3A4" id="Стрелка вправо 43" o:spid="_x0000_s1026" type="#_x0000_t13" style="position:absolute;margin-left:-5pt;margin-top:19.1pt;width:19pt;height:4.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" adj="19042" fillcolor="white [3212]" strokecolor="black [3213]" strokeweight=".25pt"/>
                  </w:pict>
                </mc:Fallback>
              </mc:AlternateConten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0E52EA" w:rsidP="000E52EA">
            <w:pPr>
              <w:tabs>
                <w:tab w:val="left" w:pos="851"/>
              </w:tabs>
              <w:spacing w:after="0" w:line="240" w:lineRule="auto"/>
              <w:ind w:firstLine="454"/>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w:t>
            </w:r>
            <w:r w:rsidR="00DC5B15" w:rsidRPr="00D34AA4">
              <w:rPr>
                <w:rFonts w:ascii="Times New Roman" w:hAnsi="Times New Roman" w:cs="Times New Roman"/>
                <w:b/>
                <w:sz w:val="20"/>
                <w:szCs w:val="20"/>
                <w:lang w:val="kk-KZ"/>
              </w:rPr>
              <w:t>2-саты</w:t>
            </w:r>
          </w:p>
          <w:p w:rsidR="00DC5B15" w:rsidRPr="00D34AA4" w:rsidRDefault="00DC5B15" w:rsidP="000E52EA">
            <w:pPr>
              <w:tabs>
                <w:tab w:val="left" w:pos="851"/>
              </w:tabs>
              <w:spacing w:after="0" w:line="240" w:lineRule="auto"/>
              <w:ind w:firstLine="454"/>
              <w:jc w:val="center"/>
              <w:rPr>
                <w:rFonts w:ascii="Times New Roman" w:hAnsi="Times New Roman" w:cs="Times New Roman"/>
                <w:b/>
                <w:sz w:val="20"/>
                <w:szCs w:val="20"/>
                <w:lang w:val="kk-KZ"/>
              </w:rPr>
            </w:pPr>
            <w:r w:rsidRPr="00D34AA4">
              <w:rPr>
                <w:rFonts w:ascii="Times New Roman" w:hAnsi="Times New Roman" w:cs="Times New Roman"/>
                <w:b/>
                <w:sz w:val="20"/>
                <w:szCs w:val="20"/>
                <w:lang w:val="kk-KZ"/>
              </w:rPr>
              <w:t>Шикізатты ұнтақтау</w:t>
            </w:r>
          </w:p>
          <w:p w:rsidR="00DC5B15" w:rsidRPr="00D34AA4" w:rsidRDefault="00DC5B15" w:rsidP="000E52EA">
            <w:pPr>
              <w:tabs>
                <w:tab w:val="left" w:pos="851"/>
              </w:tabs>
              <w:spacing w:after="0" w:line="240" w:lineRule="auto"/>
              <w:ind w:firstLine="454"/>
              <w:jc w:val="center"/>
              <w:rPr>
                <w:rFonts w:ascii="Times New Roman" w:hAnsi="Times New Roman" w:cs="Times New Roman"/>
                <w:b/>
                <w:sz w:val="20"/>
                <w:szCs w:val="20"/>
                <w:lang w:val="kk-KZ"/>
              </w:rPr>
            </w:pPr>
            <w:r w:rsidRPr="00D34AA4">
              <w:rPr>
                <w:rFonts w:ascii="Times New Roman" w:hAnsi="Times New Roman" w:cs="Times New Roman"/>
                <w:b/>
                <w:sz w:val="20"/>
                <w:szCs w:val="20"/>
                <w:lang w:val="kk-KZ"/>
              </w:rPr>
              <w:t>Шикізатты елеу</w:t>
            </w:r>
          </w:p>
          <w:p w:rsidR="00DC5B15" w:rsidRPr="00D34AA4" w:rsidRDefault="00DC5B15" w:rsidP="000E52EA">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Ұнтақтағыш, елек, таразы</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9440" behindDoc="0" locked="0" layoutInCell="1" allowOverlap="1" wp14:anchorId="2EDB22C4" wp14:editId="27D195BE">
                      <wp:simplePos x="0" y="0"/>
                      <wp:positionH relativeFrom="column">
                        <wp:posOffset>-60325</wp:posOffset>
                      </wp:positionH>
                      <wp:positionV relativeFrom="paragraph">
                        <wp:posOffset>76835</wp:posOffset>
                      </wp:positionV>
                      <wp:extent cx="260350" cy="45719"/>
                      <wp:effectExtent l="19050" t="19050" r="25400" b="31115"/>
                      <wp:wrapNone/>
                      <wp:docPr id="90" name="Стрелка влево 90"/>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239AE" id="Стрелка влево 90" o:spid="_x0000_s1026" type="#_x0000_t66" style="position:absolute;margin-left:-4.75pt;margin-top:6.05pt;width:20.5pt;height:3.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" adj="1897" fillcolor="white [3212]" strokecolor="black [3213]" strokeweight=".25pt"/>
                  </w:pict>
                </mc:Fallback>
              </mc:AlternateConten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Массасы 50 г, біртектілігі, ұсақтау дәрежесі </w:t>
            </w:r>
            <w:r w:rsidRPr="00D34AA4">
              <w:rPr>
                <w:rFonts w:ascii="Times New Roman" w:hAnsi="Times New Roman" w:cs="Times New Roman"/>
                <w:color w:val="000000" w:themeColor="text1"/>
                <w:sz w:val="20"/>
                <w:szCs w:val="20"/>
                <w:lang w:val="kk-KZ"/>
              </w:rPr>
              <w:t xml:space="preserve">3-5 </w:t>
            </w:r>
            <w:r w:rsidRPr="00D34AA4">
              <w:rPr>
                <w:rFonts w:ascii="Times New Roman" w:hAnsi="Times New Roman" w:cs="Times New Roman"/>
                <w:sz w:val="20"/>
                <w:szCs w:val="20"/>
                <w:lang w:val="kk-KZ"/>
              </w:rPr>
              <w:t>мм</w:t>
            </w:r>
          </w:p>
        </w:tc>
      </w:tr>
      <w:tr w:rsidR="00DC5B15" w:rsidRPr="00224B99" w:rsidTr="00A87F6E">
        <w:trPr>
          <w:trHeight w:val="229"/>
        </w:trPr>
        <w:tc>
          <w:tcPr>
            <w:tcW w:w="297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698176" behindDoc="0" locked="0" layoutInCell="1" allowOverlap="1" wp14:anchorId="2E6A5A03" wp14:editId="410C0393">
                      <wp:simplePos x="0" y="0"/>
                      <wp:positionH relativeFrom="column">
                        <wp:posOffset>857886</wp:posOffset>
                      </wp:positionH>
                      <wp:positionV relativeFrom="paragraph">
                        <wp:posOffset>-6350</wp:posOffset>
                      </wp:positionV>
                      <wp:extent cx="45719" cy="114300"/>
                      <wp:effectExtent l="19050" t="0" r="31115" b="38100"/>
                      <wp:wrapNone/>
                      <wp:docPr id="44" name="Стрелка вниз 44"/>
                      <wp:cNvGraphicFramePr/>
                      <a:graphic xmlns:a="http://schemas.openxmlformats.org/drawingml/2006/main">
                        <a:graphicData uri="http://schemas.microsoft.com/office/word/2010/wordprocessingShape">
                          <wps:wsp>
                            <wps:cNvSpPr/>
                            <wps:spPr>
                              <a:xfrm>
                                <a:off x="0" y="0"/>
                                <a:ext cx="45719" cy="1143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36026" id="Стрелка вниз 44" o:spid="_x0000_s1026" type="#_x0000_t67" style="position:absolute;margin-left:67.55pt;margin-top:-.5pt;width:3.6pt;height: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" adj="17280" fillcolor="window" strokecolor="windowText" strokeweight=".25pt"/>
                  </w:pict>
                </mc:Fallback>
              </mc:AlternateConten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p>
        </w:tc>
        <w:tc>
          <w:tcPr>
            <w:tcW w:w="269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D34AA4" w:rsidTr="00A87F6E">
        <w:trPr>
          <w:trHeight w:val="904"/>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i/>
                <w:sz w:val="20"/>
                <w:szCs w:val="20"/>
                <w:lang w:val="kk-KZ"/>
              </w:rPr>
              <w:t xml:space="preserve">Dracocephalum nutans L. </w:t>
            </w:r>
            <w:r w:rsidRPr="00D34AA4">
              <w:rPr>
                <w:rFonts w:ascii="Times New Roman" w:hAnsi="Times New Roman" w:cs="Times New Roman"/>
                <w:sz w:val="20"/>
                <w:szCs w:val="20"/>
                <w:lang w:val="kk-KZ"/>
              </w:rPr>
              <w:t>өсімдік шикізатының жер үсті бөлігі,</w:t>
            </w:r>
          </w:p>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тазартылған су</w:t>
            </w: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5344" behindDoc="0" locked="0" layoutInCell="1" allowOverlap="1" wp14:anchorId="04F1FA1E" wp14:editId="521510F6">
                      <wp:simplePos x="0" y="0"/>
                      <wp:positionH relativeFrom="column">
                        <wp:posOffset>-69850</wp:posOffset>
                      </wp:positionH>
                      <wp:positionV relativeFrom="paragraph">
                        <wp:posOffset>115570</wp:posOffset>
                      </wp:positionV>
                      <wp:extent cx="241300" cy="57150"/>
                      <wp:effectExtent l="0" t="19050" r="44450" b="38100"/>
                      <wp:wrapNone/>
                      <wp:docPr id="46" name="Стрелка вправо 46"/>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F334AB" id="Стрелка вправо 46" o:spid="_x0000_s1026" type="#_x0000_t13" style="position:absolute;margin-left:-5.5pt;margin-top:9.1pt;width:19pt;height: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" adj="19042" fillcolor="white [3212]" strokecolor="black [3213]" strokeweight=".25pt"/>
                  </w:pict>
                </mc:Fallback>
              </mc:AlternateConten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3-саты</w:t>
            </w:r>
          </w:p>
          <w:p w:rsidR="00DC5B15" w:rsidRPr="00D34AA4" w:rsidRDefault="00DC5B15" w:rsidP="00A87F6E">
            <w:pPr>
              <w:tabs>
                <w:tab w:val="left" w:pos="851"/>
              </w:tabs>
              <w:spacing w:after="0" w:line="240" w:lineRule="auto"/>
              <w:jc w:val="center"/>
              <w:rPr>
                <w:rFonts w:ascii="Times New Roman" w:hAnsi="Times New Roman" w:cs="Times New Roman"/>
                <w:b/>
                <w:sz w:val="20"/>
                <w:szCs w:val="20"/>
                <w:lang w:val="kk-KZ"/>
              </w:rPr>
            </w:pPr>
            <w:r w:rsidRPr="00D34AA4">
              <w:rPr>
                <w:rFonts w:ascii="Times New Roman" w:hAnsi="Times New Roman" w:cs="Times New Roman"/>
                <w:b/>
                <w:sz w:val="20"/>
                <w:szCs w:val="20"/>
                <w:lang w:val="kk-KZ"/>
              </w:rPr>
              <w:t>Шикізатты қондырғыға салу</w:t>
            </w:r>
          </w:p>
          <w:p w:rsidR="00DC5B15" w:rsidRPr="00D34AA4" w:rsidRDefault="00DC5B15" w:rsidP="00A87F6E">
            <w:pPr>
              <w:tabs>
                <w:tab w:val="left" w:pos="851"/>
              </w:tabs>
              <w:spacing w:after="0" w:line="240" w:lineRule="auto"/>
              <w:jc w:val="both"/>
              <w:rPr>
                <w:rFonts w:ascii="Times New Roman" w:hAnsi="Times New Roman" w:cs="Times New Roman"/>
                <w:b/>
                <w:sz w:val="20"/>
                <w:szCs w:val="20"/>
                <w:lang w:val="kk-KZ"/>
              </w:rPr>
            </w:pPr>
            <w:r w:rsidRPr="00D34AA4">
              <w:rPr>
                <w:rFonts w:ascii="Times New Roman" w:hAnsi="Times New Roman" w:cs="Times New Roman"/>
                <w:sz w:val="20"/>
                <w:szCs w:val="20"/>
                <w:lang w:val="kk-KZ"/>
              </w:rPr>
              <w:t xml:space="preserve">     </w:t>
            </w:r>
            <w:r w:rsidRPr="00D34AA4">
              <w:rPr>
                <w:rFonts w:ascii="Times New Roman" w:hAnsi="Times New Roman" w:cs="Times New Roman"/>
                <w:b/>
                <w:sz w:val="20"/>
                <w:szCs w:val="20"/>
                <w:lang w:val="kk-KZ"/>
              </w:rPr>
              <w:t xml:space="preserve">Су буымен айдау    </w: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0464" behindDoc="0" locked="0" layoutInCell="1" allowOverlap="1" wp14:anchorId="0D3892D3" wp14:editId="4E6559E1">
                      <wp:simplePos x="0" y="0"/>
                      <wp:positionH relativeFrom="column">
                        <wp:posOffset>-59055</wp:posOffset>
                      </wp:positionH>
                      <wp:positionV relativeFrom="paragraph">
                        <wp:posOffset>311150</wp:posOffset>
                      </wp:positionV>
                      <wp:extent cx="260350" cy="45719"/>
                      <wp:effectExtent l="19050" t="19050" r="25400" b="31115"/>
                      <wp:wrapNone/>
                      <wp:docPr id="47" name="Стрелка влево 47"/>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A88169" id="Стрелка влево 47" o:spid="_x0000_s1026" type="#_x0000_t66" style="position:absolute;margin-left:-4.65pt;margin-top:24.5pt;width:20.5pt;height:3.6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" adj="1897" fillcolor="window" strokecolor="windowText" strokeweight=".25pt"/>
                  </w:pict>
                </mc:Fallback>
              </mc:AlternateContent>
            </w: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rPr>
              <w:t>t = 100</w:t>
            </w:r>
            <w:r w:rsidRPr="00D34AA4">
              <w:rPr>
                <w:rFonts w:ascii="Times New Roman" w:hAnsi="Times New Roman" w:cs="Times New Roman"/>
                <w:sz w:val="20"/>
                <w:szCs w:val="20"/>
                <w:vertAlign w:val="superscript"/>
              </w:rPr>
              <w:t>0</w:t>
            </w:r>
            <w:r w:rsidRPr="00D34AA4">
              <w:rPr>
                <w:rFonts w:ascii="Times New Roman" w:hAnsi="Times New Roman" w:cs="Times New Roman"/>
                <w:sz w:val="20"/>
                <w:szCs w:val="20"/>
              </w:rPr>
              <w:t>С дей</w:t>
            </w:r>
            <w:r w:rsidRPr="00D34AA4">
              <w:rPr>
                <w:rFonts w:ascii="Times New Roman" w:hAnsi="Times New Roman" w:cs="Times New Roman"/>
                <w:sz w:val="20"/>
                <w:szCs w:val="20"/>
                <w:lang w:val="kk-KZ"/>
              </w:rPr>
              <w:t>ін</w:t>
            </w:r>
          </w:p>
          <w:p w:rsidR="00DC5B15" w:rsidRPr="00D34AA4" w:rsidRDefault="00DC5B15" w:rsidP="00A87F6E">
            <w:pPr>
              <w:tabs>
                <w:tab w:val="left" w:pos="851"/>
              </w:tabs>
              <w:spacing w:after="0" w:line="240" w:lineRule="auto"/>
              <w:jc w:val="both"/>
              <w:rPr>
                <w:rFonts w:ascii="Times New Roman" w:hAnsi="Times New Roman" w:cs="Times New Roman"/>
                <w:sz w:val="20"/>
                <w:szCs w:val="20"/>
              </w:rPr>
            </w:pPr>
            <w:r w:rsidRPr="00D34AA4">
              <w:rPr>
                <w:rFonts w:ascii="Times New Roman" w:hAnsi="Times New Roman" w:cs="Times New Roman"/>
                <w:sz w:val="20"/>
                <w:szCs w:val="20"/>
              </w:rPr>
              <w:t>Т = 2 сағат</w:t>
            </w:r>
          </w:p>
        </w:tc>
      </w:tr>
      <w:tr w:rsidR="00DC5B15" w:rsidRPr="00D34AA4" w:rsidTr="00A87F6E">
        <w:trPr>
          <w:trHeight w:val="157"/>
        </w:trPr>
        <w:tc>
          <w:tcPr>
            <w:tcW w:w="2972" w:type="dxa"/>
            <w:tcBorders>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699200" behindDoc="0" locked="0" layoutInCell="1" allowOverlap="1" wp14:anchorId="2135F38B" wp14:editId="2DCCD711">
                      <wp:simplePos x="0" y="0"/>
                      <wp:positionH relativeFrom="column">
                        <wp:posOffset>782319</wp:posOffset>
                      </wp:positionH>
                      <wp:positionV relativeFrom="paragraph">
                        <wp:posOffset>3175</wp:posOffset>
                      </wp:positionV>
                      <wp:extent cx="45719" cy="133350"/>
                      <wp:effectExtent l="19050" t="0" r="31115" b="38100"/>
                      <wp:wrapNone/>
                      <wp:docPr id="48" name="Стрелка вниз 48"/>
                      <wp:cNvGraphicFramePr/>
                      <a:graphic xmlns:a="http://schemas.openxmlformats.org/drawingml/2006/main">
                        <a:graphicData uri="http://schemas.microsoft.com/office/word/2010/wordprocessingShape">
                          <wps:wsp>
                            <wps:cNvSpPr/>
                            <wps:spPr>
                              <a:xfrm flipH="1">
                                <a:off x="0" y="0"/>
                                <a:ext cx="45719" cy="1333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C0A73" id="Стрелка вниз 48" o:spid="_x0000_s1026" type="#_x0000_t67" style="position:absolute;margin-left:61.6pt;margin-top:.25pt;width:3.6pt;height:10.5pt;flip:x;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" adj="17897" fillcolor="window" strokecolor="windowText" strokeweight=".25pt"/>
                  </w:pict>
                </mc:Fallback>
              </mc:AlternateContent>
            </w:r>
            <w:r w:rsidR="00A87F6E" w:rsidRPr="00D34AA4">
              <w:rPr>
                <w:rFonts w:ascii="Times New Roman" w:hAnsi="Times New Roman" w:cs="Times New Roman"/>
                <w:sz w:val="20"/>
                <w:szCs w:val="20"/>
                <w:lang w:val="kk-KZ"/>
              </w:rPr>
              <w:t xml:space="preserve">   </w: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D34AA4" w:rsidTr="00A87F6E">
        <w:trPr>
          <w:trHeight w:val="594"/>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Сусыз натрий сульфатымен өңдеу</w: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6368" behindDoc="0" locked="0" layoutInCell="1" allowOverlap="1" wp14:anchorId="26636A2A" wp14:editId="4EEC8F92">
                      <wp:simplePos x="0" y="0"/>
                      <wp:positionH relativeFrom="column">
                        <wp:posOffset>-50800</wp:posOffset>
                      </wp:positionH>
                      <wp:positionV relativeFrom="paragraph">
                        <wp:posOffset>90170</wp:posOffset>
                      </wp:positionV>
                      <wp:extent cx="241300" cy="57150"/>
                      <wp:effectExtent l="0" t="19050" r="44450" b="38100"/>
                      <wp:wrapNone/>
                      <wp:docPr id="288" name="Стрелка вправо 288"/>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0F6152" id="Стрелка вправо 288" o:spid="_x0000_s1026" type="#_x0000_t13" style="position:absolute;margin-left:-4pt;margin-top:7.1pt;width:19pt;height:4.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" adj="19042" fillcolor="white [3212]" strokecolor="black [3213]" strokeweight=".25pt"/>
                  </w:pict>
                </mc:Fallback>
              </mc:AlternateConten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4-саты</w:t>
            </w:r>
          </w:p>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b/>
                <w:sz w:val="20"/>
                <w:szCs w:val="20"/>
                <w:lang w:val="kk-KZ"/>
              </w:rPr>
              <w:t>Клевенджер қондырғысы арқылы эфир майын бөліп алу</w: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  Бөлгіш құйғыш</w: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Дистилді суды тазалау</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1488" behindDoc="0" locked="0" layoutInCell="1" allowOverlap="1" wp14:anchorId="644CA45C" wp14:editId="6B4A52D5">
                      <wp:simplePos x="0" y="0"/>
                      <wp:positionH relativeFrom="column">
                        <wp:posOffset>-59055</wp:posOffset>
                      </wp:positionH>
                      <wp:positionV relativeFrom="paragraph">
                        <wp:posOffset>102235</wp:posOffset>
                      </wp:positionV>
                      <wp:extent cx="260350" cy="45719"/>
                      <wp:effectExtent l="19050" t="19050" r="25400" b="31115"/>
                      <wp:wrapNone/>
                      <wp:docPr id="289" name="Стрелка влево 289"/>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9D404A" id="Стрелка влево 289" o:spid="_x0000_s1026" type="#_x0000_t66" style="position:absolute;margin-left:-4.65pt;margin-top:8.05pt;width:20.5pt;height:3.6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" adj="1897" fillcolor="white [3212]" strokecolor="black [3213]" strokeweight=".25pt"/>
                  </w:pict>
                </mc:Fallback>
              </mc:AlternateContent>
            </w: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rPr>
              <w:t>Аралық өнімді бақылау</w:t>
            </w:r>
          </w:p>
        </w:tc>
      </w:tr>
      <w:tr w:rsidR="00DC5B15" w:rsidRPr="00D34AA4" w:rsidTr="00A87F6E">
        <w:trPr>
          <w:trHeight w:val="216"/>
        </w:trPr>
        <w:tc>
          <w:tcPr>
            <w:tcW w:w="2972" w:type="dxa"/>
            <w:tcBorders>
              <w:top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0224" behindDoc="0" locked="0" layoutInCell="1" allowOverlap="1" wp14:anchorId="1D58A76C" wp14:editId="6D1B9F64">
                      <wp:simplePos x="0" y="0"/>
                      <wp:positionH relativeFrom="column">
                        <wp:posOffset>756285</wp:posOffset>
                      </wp:positionH>
                      <wp:positionV relativeFrom="paragraph">
                        <wp:posOffset>3175</wp:posOffset>
                      </wp:positionV>
                      <wp:extent cx="45719" cy="158750"/>
                      <wp:effectExtent l="19050" t="0" r="31115" b="31750"/>
                      <wp:wrapNone/>
                      <wp:docPr id="290" name="Стрелка вниз 290"/>
                      <wp:cNvGraphicFramePr/>
                      <a:graphic xmlns:a="http://schemas.openxmlformats.org/drawingml/2006/main">
                        <a:graphicData uri="http://schemas.microsoft.com/office/word/2010/wordprocessingShape">
                          <wps:wsp>
                            <wps:cNvSpPr/>
                            <wps:spPr>
                              <a:xfrm>
                                <a:off x="0" y="0"/>
                                <a:ext cx="45719" cy="1587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1A0774" id="Стрелка вниз 290" o:spid="_x0000_s1026" type="#_x0000_t67" style="position:absolute;margin-left:59.55pt;margin-top:.25pt;width:3.6pt;height:12.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" adj="18490" fillcolor="window" strokecolor="windowText" strokeweight=".25pt"/>
                  </w:pict>
                </mc:Fallback>
              </mc:AlternateConten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top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D34AA4" w:rsidTr="00A87F6E">
        <w:trPr>
          <w:trHeight w:val="339"/>
        </w:trPr>
        <w:tc>
          <w:tcPr>
            <w:tcW w:w="297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tcBorders>
              <w:left w:val="nil"/>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outlineLvl w:val="0"/>
              <w:rPr>
                <w:rFonts w:ascii="Times New Roman" w:hAnsi="Times New Roman" w:cs="Times New Roman"/>
                <w:sz w:val="20"/>
                <w:szCs w:val="20"/>
                <w:lang w:val="kk-KZ"/>
              </w:rPr>
            </w:pPr>
            <w:r w:rsidRPr="00D34AA4">
              <w:rPr>
                <w:rFonts w:ascii="Times New Roman" w:hAnsi="Times New Roman" w:cs="Times New Roman"/>
                <w:sz w:val="20"/>
                <w:szCs w:val="20"/>
                <w:lang w:val="kk-KZ"/>
              </w:rPr>
              <w:t>Дайын эфир майын орамдау</w:t>
            </w:r>
          </w:p>
        </w:tc>
        <w:tc>
          <w:tcPr>
            <w:tcW w:w="440" w:type="dxa"/>
            <w:tcBorders>
              <w:lef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D34AA4" w:rsidTr="00A87F6E">
        <w:trPr>
          <w:trHeight w:val="221"/>
        </w:trPr>
        <w:tc>
          <w:tcPr>
            <w:tcW w:w="2972" w:type="dxa"/>
            <w:tcBorders>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1248" behindDoc="0" locked="0" layoutInCell="1" allowOverlap="1" wp14:anchorId="57BEB244" wp14:editId="49C9CD1E">
                      <wp:simplePos x="0" y="0"/>
                      <wp:positionH relativeFrom="column">
                        <wp:posOffset>775335</wp:posOffset>
                      </wp:positionH>
                      <wp:positionV relativeFrom="paragraph">
                        <wp:posOffset>3175</wp:posOffset>
                      </wp:positionV>
                      <wp:extent cx="45719" cy="158750"/>
                      <wp:effectExtent l="19050" t="0" r="31115" b="31750"/>
                      <wp:wrapNone/>
                      <wp:docPr id="293" name="Стрелка вниз 293"/>
                      <wp:cNvGraphicFramePr/>
                      <a:graphic xmlns:a="http://schemas.openxmlformats.org/drawingml/2006/main">
                        <a:graphicData uri="http://schemas.microsoft.com/office/word/2010/wordprocessingShape">
                          <wps:wsp>
                            <wps:cNvSpPr/>
                            <wps:spPr>
                              <a:xfrm>
                                <a:off x="0" y="0"/>
                                <a:ext cx="45719" cy="1587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D927E2" id="Стрелка вниз 293" o:spid="_x0000_s1026" type="#_x0000_t67" style="position:absolute;margin-left:61.05pt;margin-top:.25pt;width:3.6pt;height:12.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" adj="18490" fillcolor="window" strokecolor="windowText" strokeweight=".25pt"/>
                  </w:pict>
                </mc:Fallback>
              </mc:AlternateConten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r>
      <w:tr w:rsidR="00DC5B15" w:rsidRPr="00224B99" w:rsidTr="00A87F6E">
        <w:trPr>
          <w:trHeight w:val="1019"/>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rPr>
            </w:pPr>
          </w:p>
          <w:p w:rsidR="00DC5B15" w:rsidRPr="00D34AA4" w:rsidRDefault="00DC5B15" w:rsidP="00A87F6E">
            <w:pPr>
              <w:tabs>
                <w:tab w:val="left" w:pos="851"/>
              </w:tabs>
              <w:spacing w:after="0" w:line="240" w:lineRule="auto"/>
              <w:jc w:val="both"/>
              <w:rPr>
                <w:rFonts w:ascii="Times New Roman" w:hAnsi="Times New Roman" w:cs="Times New Roman"/>
                <w:sz w:val="20"/>
                <w:szCs w:val="20"/>
              </w:rPr>
            </w:pPr>
          </w:p>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rPr>
              <w:t>Құтылар және тығындар</w:t>
            </w: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7392" behindDoc="0" locked="0" layoutInCell="1" allowOverlap="1" wp14:anchorId="5DCEDFBF" wp14:editId="646A9925">
                      <wp:simplePos x="0" y="0"/>
                      <wp:positionH relativeFrom="column">
                        <wp:posOffset>-63500</wp:posOffset>
                      </wp:positionH>
                      <wp:positionV relativeFrom="paragraph">
                        <wp:posOffset>407670</wp:posOffset>
                      </wp:positionV>
                      <wp:extent cx="241300" cy="57150"/>
                      <wp:effectExtent l="0" t="19050" r="44450" b="38100"/>
                      <wp:wrapNone/>
                      <wp:docPr id="294" name="Стрелка вправо 294"/>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67CB8" id="Стрелка вправо 294" o:spid="_x0000_s1026" type="#_x0000_t13" style="position:absolute;margin-left:-5pt;margin-top:32.1pt;width:19pt;height:4.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" adj="19042" fillcolor="white [3212]" strokecolor="black [3213]" strokeweight=".25pt"/>
                  </w:pict>
                </mc:Fallback>
              </mc:AlternateConten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w:t>
            </w:r>
            <w:r w:rsidRPr="00D34AA4">
              <w:rPr>
                <w:rFonts w:ascii="Times New Roman" w:hAnsi="Times New Roman" w:cs="Times New Roman"/>
                <w:sz w:val="20"/>
                <w:szCs w:val="20"/>
                <w:lang w:val="kk-KZ"/>
              </w:rPr>
              <w:t xml:space="preserve"> </w:t>
            </w:r>
            <w:r w:rsidRPr="00D34AA4">
              <w:rPr>
                <w:rFonts w:ascii="Times New Roman" w:hAnsi="Times New Roman" w:cs="Times New Roman"/>
                <w:b/>
                <w:sz w:val="20"/>
                <w:szCs w:val="20"/>
                <w:lang w:val="kk-KZ"/>
              </w:rPr>
              <w:t xml:space="preserve">5-саты </w:t>
            </w:r>
          </w:p>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b/>
                <w:sz w:val="20"/>
                <w:szCs w:val="20"/>
                <w:lang w:val="kk-KZ"/>
              </w:rPr>
              <w:t>Тара мен тығындау құралдарын дайындау</w:t>
            </w:r>
            <w:r w:rsidRPr="00D34AA4">
              <w:rPr>
                <w:rFonts w:ascii="Times New Roman" w:hAnsi="Times New Roman" w:cs="Times New Roman"/>
                <w:sz w:val="20"/>
                <w:szCs w:val="20"/>
                <w:lang w:val="kk-KZ"/>
              </w:rPr>
              <w:t xml:space="preserve"> Жуғыш машина, кептіргіш шкаф</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2512" behindDoc="0" locked="0" layoutInCell="1" allowOverlap="1" wp14:anchorId="68821CD2" wp14:editId="62989235">
                      <wp:simplePos x="0" y="0"/>
                      <wp:positionH relativeFrom="column">
                        <wp:posOffset>-71755</wp:posOffset>
                      </wp:positionH>
                      <wp:positionV relativeFrom="paragraph">
                        <wp:posOffset>274320</wp:posOffset>
                      </wp:positionV>
                      <wp:extent cx="260350" cy="45719"/>
                      <wp:effectExtent l="19050" t="19050" r="25400" b="31115"/>
                      <wp:wrapNone/>
                      <wp:docPr id="295" name="Стрелка влево 295"/>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73F20" id="Стрелка влево 295" o:spid="_x0000_s1026" type="#_x0000_t66" style="position:absolute;margin-left:-5.65pt;margin-top:21.6pt;width:20.5pt;height:3.6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" adj="1897" fillcolor="white [3212]" strokecolor="black [3213]" strokeweight=".25pt"/>
                  </w:pict>
                </mc:Fallback>
              </mc:AlternateContent>
            </w: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Құтылар мен тығындардың тазалығы және бүтіндігі</w:t>
            </w:r>
          </w:p>
        </w:tc>
      </w:tr>
      <w:tr w:rsidR="00DC5B15" w:rsidRPr="00224B99" w:rsidTr="00A87F6E">
        <w:trPr>
          <w:trHeight w:val="50"/>
        </w:trPr>
        <w:tc>
          <w:tcPr>
            <w:tcW w:w="2972"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76" w:lineRule="auto"/>
              <w:ind w:firstLine="454"/>
              <w:jc w:val="both"/>
              <w:rPr>
                <w:rFonts w:ascii="Times New Roman" w:hAnsi="Times New Roman" w:cs="Times New Roman"/>
                <w:sz w:val="20"/>
                <w:szCs w:val="20"/>
                <w:lang w:val="kk-KZ"/>
              </w:rPr>
            </w:pPr>
          </w:p>
        </w:tc>
        <w:tc>
          <w:tcPr>
            <w:tcW w:w="412" w:type="dxa"/>
            <w:shd w:val="clear" w:color="auto" w:fill="auto"/>
          </w:tcPr>
          <w:p w:rsidR="00DC5B15" w:rsidRPr="00D34AA4" w:rsidRDefault="00DC5B15" w:rsidP="00A87F6E">
            <w:pPr>
              <w:tabs>
                <w:tab w:val="left" w:pos="851"/>
              </w:tabs>
              <w:spacing w:after="0" w:line="276" w:lineRule="auto"/>
              <w:ind w:firstLine="454"/>
              <w:jc w:val="both"/>
              <w:rPr>
                <w:rFonts w:ascii="Times New Roman" w:hAnsi="Times New Roman" w:cs="Times New Roman"/>
                <w:sz w:val="20"/>
                <w:szCs w:val="20"/>
                <w:lang w:val="kk-KZ"/>
              </w:rPr>
            </w:pPr>
          </w:p>
        </w:tc>
        <w:tc>
          <w:tcPr>
            <w:tcW w:w="3118" w:type="dxa"/>
            <w:tcBorders>
              <w:top w:val="single" w:sz="4" w:space="0" w:color="auto"/>
              <w:bottom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02272" behindDoc="0" locked="0" layoutInCell="1" allowOverlap="1" wp14:anchorId="122DE701" wp14:editId="0603CC7C">
                      <wp:simplePos x="0" y="0"/>
                      <wp:positionH relativeFrom="column">
                        <wp:posOffset>756920</wp:posOffset>
                      </wp:positionH>
                      <wp:positionV relativeFrom="paragraph">
                        <wp:posOffset>3175</wp:posOffset>
                      </wp:positionV>
                      <wp:extent cx="45719" cy="152400"/>
                      <wp:effectExtent l="19050" t="0" r="31115" b="38100"/>
                      <wp:wrapNone/>
                      <wp:docPr id="296" name="Стрелка вниз 296"/>
                      <wp:cNvGraphicFramePr/>
                      <a:graphic xmlns:a="http://schemas.openxmlformats.org/drawingml/2006/main">
                        <a:graphicData uri="http://schemas.microsoft.com/office/word/2010/wordprocessingShape">
                          <wps:wsp>
                            <wps:cNvSpPr/>
                            <wps:spPr>
                              <a:xfrm>
                                <a:off x="0" y="0"/>
                                <a:ext cx="45719" cy="1524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C912D7" id="Стрелка вниз 296" o:spid="_x0000_s1026" type="#_x0000_t67" style="position:absolute;margin-left:59.6pt;margin-top:.25pt;width:3.6pt;height:1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" adj="18360" fillcolor="window" strokecolor="windowText" strokeweight=".25pt"/>
                  </w:pict>
                </mc:Fallback>
              </mc:AlternateContent>
            </w:r>
          </w:p>
        </w:tc>
        <w:tc>
          <w:tcPr>
            <w:tcW w:w="440"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2692" w:type="dxa"/>
            <w:tcBorders>
              <w:top w:val="single" w:sz="4" w:space="0" w:color="auto"/>
              <w:left w:val="nil"/>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p>
        </w:tc>
      </w:tr>
      <w:tr w:rsidR="00DC5B15" w:rsidRPr="00224B99" w:rsidTr="00A87F6E">
        <w:trPr>
          <w:trHeight w:val="541"/>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rPr>
              <w:t>Тара, соңғы өнім</w:t>
            </w: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7632" behindDoc="0" locked="0" layoutInCell="1" allowOverlap="1" wp14:anchorId="5AC87096" wp14:editId="56940587">
                      <wp:simplePos x="0" y="0"/>
                      <wp:positionH relativeFrom="column">
                        <wp:posOffset>-52070</wp:posOffset>
                      </wp:positionH>
                      <wp:positionV relativeFrom="paragraph">
                        <wp:posOffset>131445</wp:posOffset>
                      </wp:positionV>
                      <wp:extent cx="241300" cy="57150"/>
                      <wp:effectExtent l="0" t="19050" r="44450" b="38100"/>
                      <wp:wrapNone/>
                      <wp:docPr id="300" name="Стрелка вправо 300"/>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274D84" id="Стрелка вправо 300" o:spid="_x0000_s1026" type="#_x0000_t13" style="position:absolute;margin-left:-4.1pt;margin-top:10.35pt;width:19pt;height:4.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" adj="19042" fillcolor="window" strokecolor="windowText" strokeweight=".25pt"/>
                  </w:pict>
                </mc:Fallback>
              </mc:AlternateConten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6-саты</w:t>
            </w:r>
          </w:p>
          <w:p w:rsidR="00DC5B15" w:rsidRPr="00D34AA4" w:rsidRDefault="00DC5B15" w:rsidP="00A87F6E">
            <w:pPr>
              <w:tabs>
                <w:tab w:val="left" w:pos="851"/>
              </w:tabs>
              <w:spacing w:after="0" w:line="240" w:lineRule="auto"/>
              <w:ind w:firstLine="454"/>
              <w:jc w:val="center"/>
              <w:rPr>
                <w:rFonts w:ascii="Times New Roman" w:hAnsi="Times New Roman" w:cs="Times New Roman"/>
                <w:sz w:val="20"/>
                <w:szCs w:val="20"/>
                <w:lang w:val="kk-KZ"/>
              </w:rPr>
            </w:pPr>
            <w:r w:rsidRPr="00D34AA4">
              <w:rPr>
                <w:rFonts w:ascii="Times New Roman" w:hAnsi="Times New Roman" w:cs="Times New Roman"/>
                <w:b/>
                <w:sz w:val="20"/>
                <w:szCs w:val="20"/>
                <w:lang w:val="kk-KZ"/>
              </w:rPr>
              <w:t>Бөлшектеу, таңбалау, біріншілік орамдау</w:t>
            </w:r>
            <w:r w:rsidRPr="00D34AA4">
              <w:rPr>
                <w:rFonts w:ascii="Times New Roman" w:hAnsi="Times New Roman" w:cs="Times New Roman"/>
                <w:sz w:val="20"/>
                <w:szCs w:val="20"/>
                <w:lang w:val="kk-KZ"/>
              </w:rPr>
              <w:t xml:space="preserve"> Орамдауға арналған үстел</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5584" behindDoc="0" locked="0" layoutInCell="1" allowOverlap="1" wp14:anchorId="07A5007C" wp14:editId="601052DC">
                      <wp:simplePos x="0" y="0"/>
                      <wp:positionH relativeFrom="column">
                        <wp:posOffset>-45720</wp:posOffset>
                      </wp:positionH>
                      <wp:positionV relativeFrom="paragraph">
                        <wp:posOffset>321310</wp:posOffset>
                      </wp:positionV>
                      <wp:extent cx="260350" cy="45719"/>
                      <wp:effectExtent l="19050" t="19050" r="25400" b="31115"/>
                      <wp:wrapNone/>
                      <wp:docPr id="298" name="Стрелка влево 298"/>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429C3F" id="Стрелка влево 298" o:spid="_x0000_s1026" type="#_x0000_t66" style="position:absolute;margin-left:-3.6pt;margin-top:25.3pt;width:20.5pt;height:3.6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" adj="1897" fillcolor="window" strokecolor="windowText" strokeweight=".25pt"/>
                  </w:pict>
                </mc:Fallback>
              </mc:AlternateContent>
            </w: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Толықтығы, дұрыс басып шығару, орамдау, сыртқы түрі</w:t>
            </w:r>
          </w:p>
        </w:tc>
      </w:tr>
      <w:tr w:rsidR="00DC5B15" w:rsidRPr="00224B99" w:rsidTr="00A87F6E">
        <w:trPr>
          <w:trHeight w:val="210"/>
        </w:trPr>
        <w:tc>
          <w:tcPr>
            <w:tcW w:w="9634" w:type="dxa"/>
            <w:gridSpan w:val="5"/>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3536" behindDoc="0" locked="0" layoutInCell="1" allowOverlap="1" wp14:anchorId="6D47BC81" wp14:editId="741780FE">
                      <wp:simplePos x="0" y="0"/>
                      <wp:positionH relativeFrom="column">
                        <wp:posOffset>2943859</wp:posOffset>
                      </wp:positionH>
                      <wp:positionV relativeFrom="paragraph">
                        <wp:posOffset>14605</wp:posOffset>
                      </wp:positionV>
                      <wp:extent cx="45719" cy="146050"/>
                      <wp:effectExtent l="19050" t="0" r="31115" b="44450"/>
                      <wp:wrapNone/>
                      <wp:docPr id="94" name="Стрелка вниз 94"/>
                      <wp:cNvGraphicFramePr/>
                      <a:graphic xmlns:a="http://schemas.openxmlformats.org/drawingml/2006/main">
                        <a:graphicData uri="http://schemas.microsoft.com/office/word/2010/wordprocessingShape">
                          <wps:wsp>
                            <wps:cNvSpPr/>
                            <wps:spPr>
                              <a:xfrm flipH="1">
                                <a:off x="0" y="0"/>
                                <a:ext cx="45719" cy="1460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584B5" id="Стрелка вниз 94" o:spid="_x0000_s1026" type="#_x0000_t67" style="position:absolute;margin-left:231.8pt;margin-top:1.15pt;width:3.6pt;height:11.5pt;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" adj="18219" fillcolor="window" strokecolor="windowText" strokeweight=".25pt"/>
                  </w:pict>
                </mc:Fallback>
              </mc:AlternateContent>
            </w:r>
          </w:p>
        </w:tc>
      </w:tr>
      <w:tr w:rsidR="00DC5B15" w:rsidRPr="00224B99" w:rsidTr="00A87F6E">
        <w:trPr>
          <w:trHeight w:val="697"/>
        </w:trPr>
        <w:tc>
          <w:tcPr>
            <w:tcW w:w="297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rPr>
                <w:rFonts w:ascii="Times New Roman" w:hAnsi="Times New Roman" w:cs="Times New Roman"/>
                <w:sz w:val="20"/>
                <w:szCs w:val="20"/>
                <w:lang w:val="kk-KZ"/>
              </w:rPr>
            </w:pPr>
            <w:r w:rsidRPr="00D34AA4">
              <w:rPr>
                <w:rFonts w:ascii="Times New Roman" w:hAnsi="Times New Roman" w:cs="Times New Roman"/>
                <w:sz w:val="20"/>
                <w:szCs w:val="20"/>
                <w:lang w:val="kk-KZ"/>
              </w:rPr>
              <w:t>Қораптар, медициналық қолдану жөніндегі нұсқаулық</w:t>
            </w:r>
          </w:p>
        </w:tc>
        <w:tc>
          <w:tcPr>
            <w:tcW w:w="412"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8656" behindDoc="0" locked="0" layoutInCell="1" allowOverlap="1" wp14:anchorId="44BC9246" wp14:editId="114466F7">
                      <wp:simplePos x="0" y="0"/>
                      <wp:positionH relativeFrom="column">
                        <wp:posOffset>-45720</wp:posOffset>
                      </wp:positionH>
                      <wp:positionV relativeFrom="paragraph">
                        <wp:posOffset>344170</wp:posOffset>
                      </wp:positionV>
                      <wp:extent cx="241300" cy="57150"/>
                      <wp:effectExtent l="0" t="19050" r="44450" b="38100"/>
                      <wp:wrapNone/>
                      <wp:docPr id="301" name="Стрелка вправо 301"/>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202518" id="Стрелка вправо 301" o:spid="_x0000_s1026" type="#_x0000_t13" style="position:absolute;margin-left:-3.6pt;margin-top:27.1pt;width:19pt;height:4.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" adj="19042" fillcolor="window" strokecolor="windowText" strokeweight=".25pt"/>
                  </w:pict>
                </mc:Fallback>
              </mc:AlternateContent>
            </w: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ind w:firstLine="454"/>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7-саты</w:t>
            </w:r>
          </w:p>
          <w:p w:rsidR="00DC5B15" w:rsidRPr="00D34AA4" w:rsidRDefault="00DC5B15" w:rsidP="00A87F6E">
            <w:pPr>
              <w:tabs>
                <w:tab w:val="left" w:pos="851"/>
              </w:tabs>
              <w:spacing w:after="0" w:line="240" w:lineRule="auto"/>
              <w:ind w:firstLine="454"/>
              <w:jc w:val="center"/>
              <w:rPr>
                <w:rFonts w:ascii="Times New Roman" w:hAnsi="Times New Roman" w:cs="Times New Roman"/>
                <w:sz w:val="20"/>
                <w:szCs w:val="20"/>
                <w:lang w:val="kk-KZ"/>
              </w:rPr>
            </w:pPr>
            <w:r w:rsidRPr="00D34AA4">
              <w:rPr>
                <w:rFonts w:ascii="Times New Roman" w:hAnsi="Times New Roman" w:cs="Times New Roman"/>
                <w:b/>
                <w:sz w:val="20"/>
                <w:szCs w:val="20"/>
                <w:lang w:val="kk-KZ"/>
              </w:rPr>
              <w:t xml:space="preserve"> Екіншілік орамдау</w:t>
            </w:r>
            <w:r w:rsidRPr="00D34AA4">
              <w:rPr>
                <w:rFonts w:ascii="Times New Roman" w:hAnsi="Times New Roman" w:cs="Times New Roman"/>
                <w:sz w:val="20"/>
                <w:szCs w:val="20"/>
                <w:lang w:val="kk-KZ"/>
              </w:rPr>
              <w:t xml:space="preserve"> Орамдауға арналған үстел</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6608" behindDoc="0" locked="0" layoutInCell="1" allowOverlap="1" wp14:anchorId="082EDBEA" wp14:editId="08B74CBE">
                      <wp:simplePos x="0" y="0"/>
                      <wp:positionH relativeFrom="column">
                        <wp:posOffset>-52070</wp:posOffset>
                      </wp:positionH>
                      <wp:positionV relativeFrom="paragraph">
                        <wp:posOffset>401320</wp:posOffset>
                      </wp:positionV>
                      <wp:extent cx="260350" cy="45719"/>
                      <wp:effectExtent l="19050" t="19050" r="25400" b="31115"/>
                      <wp:wrapNone/>
                      <wp:docPr id="299" name="Стрелка влево 299"/>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35DB6" id="Стрелка влево 299" o:spid="_x0000_s1026" type="#_x0000_t66" style="position:absolute;margin-left:-4.1pt;margin-top:31.6pt;width:20.5pt;height:3.6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" adj="1897" fillcolor="window" strokecolor="windowText" strokeweight=".25pt"/>
                  </w:pict>
                </mc:Fallback>
              </mc:AlternateContent>
            </w: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Өнім саны, қораптағы бумалар саны, дұрыс басып шығару (серия нөмірі, жарамдылық мерзімі)</w:t>
            </w:r>
          </w:p>
        </w:tc>
      </w:tr>
      <w:tr w:rsidR="00DC5B15" w:rsidRPr="00224B99" w:rsidTr="00A87F6E">
        <w:trPr>
          <w:trHeight w:val="185"/>
        </w:trPr>
        <w:tc>
          <w:tcPr>
            <w:tcW w:w="2972" w:type="dxa"/>
            <w:tcBorders>
              <w:top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6662" w:type="dxa"/>
            <w:gridSpan w:val="4"/>
            <w:tcBorders>
              <w:left w:val="nil"/>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4560" behindDoc="0" locked="0" layoutInCell="1" allowOverlap="1" wp14:anchorId="7B07D95B" wp14:editId="772A6B12">
                      <wp:simplePos x="0" y="0"/>
                      <wp:positionH relativeFrom="column">
                        <wp:posOffset>1094106</wp:posOffset>
                      </wp:positionH>
                      <wp:positionV relativeFrom="paragraph">
                        <wp:posOffset>1905</wp:posOffset>
                      </wp:positionV>
                      <wp:extent cx="45719" cy="127000"/>
                      <wp:effectExtent l="19050" t="0" r="31115" b="44450"/>
                      <wp:wrapNone/>
                      <wp:docPr id="297" name="Стрелка вниз 297"/>
                      <wp:cNvGraphicFramePr/>
                      <a:graphic xmlns:a="http://schemas.openxmlformats.org/drawingml/2006/main">
                        <a:graphicData uri="http://schemas.microsoft.com/office/word/2010/wordprocessingShape">
                          <wps:wsp>
                            <wps:cNvSpPr/>
                            <wps:spPr>
                              <a:xfrm>
                                <a:off x="0" y="0"/>
                                <a:ext cx="45719" cy="1270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767ED" id="Стрелка вниз 297" o:spid="_x0000_s1026" type="#_x0000_t67" style="position:absolute;margin-left:86.15pt;margin-top:.15pt;width:3.6pt;height:10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" adj="17712" fillcolor="window" strokecolor="windowText" strokeweight=".25pt"/>
                  </w:pict>
                </mc:Fallback>
              </mc:AlternateContent>
            </w:r>
          </w:p>
        </w:tc>
      </w:tr>
      <w:tr w:rsidR="00DC5B15" w:rsidRPr="00224B99" w:rsidTr="00A87F6E">
        <w:trPr>
          <w:trHeight w:val="541"/>
        </w:trPr>
        <w:tc>
          <w:tcPr>
            <w:tcW w:w="2972" w:type="dxa"/>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412" w:type="dxa"/>
            <w:tcBorders>
              <w:left w:val="nil"/>
              <w:right w:val="single" w:sz="4" w:space="0" w:color="auto"/>
            </w:tcBorders>
            <w:shd w:val="clear" w:color="auto" w:fill="auto"/>
          </w:tcPr>
          <w:p w:rsidR="00DC5B15" w:rsidRPr="00D34AA4" w:rsidRDefault="00DC5B15" w:rsidP="00A87F6E">
            <w:pPr>
              <w:tabs>
                <w:tab w:val="left" w:pos="851"/>
              </w:tabs>
              <w:spacing w:after="0" w:line="240" w:lineRule="auto"/>
              <w:ind w:firstLine="454"/>
              <w:jc w:val="both"/>
              <w:rPr>
                <w:rFonts w:ascii="Times New Roman" w:hAnsi="Times New Roman" w:cs="Times New Roman"/>
                <w:sz w:val="20"/>
                <w:szCs w:val="20"/>
                <w:lang w:val="kk-KZ"/>
              </w:rPr>
            </w:pPr>
          </w:p>
        </w:tc>
        <w:tc>
          <w:tcPr>
            <w:tcW w:w="3118"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A87F6E" w:rsidP="00A87F6E">
            <w:pPr>
              <w:tabs>
                <w:tab w:val="left" w:pos="851"/>
              </w:tabs>
              <w:spacing w:after="0" w:line="240" w:lineRule="auto"/>
              <w:ind w:firstLine="454"/>
              <w:rPr>
                <w:rFonts w:ascii="Times New Roman" w:hAnsi="Times New Roman" w:cs="Times New Roman"/>
                <w:b/>
                <w:sz w:val="20"/>
                <w:szCs w:val="20"/>
                <w:lang w:val="kk-KZ"/>
              </w:rPr>
            </w:pPr>
            <w:r w:rsidRPr="00D34AA4">
              <w:rPr>
                <w:rFonts w:ascii="Times New Roman" w:hAnsi="Times New Roman" w:cs="Times New Roman"/>
                <w:b/>
                <w:sz w:val="20"/>
                <w:szCs w:val="20"/>
                <w:lang w:val="kk-KZ"/>
              </w:rPr>
              <w:t xml:space="preserve">       </w:t>
            </w:r>
            <w:r w:rsidR="00DC5B15" w:rsidRPr="00D34AA4">
              <w:rPr>
                <w:rFonts w:ascii="Times New Roman" w:hAnsi="Times New Roman" w:cs="Times New Roman"/>
                <w:b/>
                <w:sz w:val="20"/>
                <w:szCs w:val="20"/>
              </w:rPr>
              <w:t>Дайын өнім</w:t>
            </w:r>
          </w:p>
        </w:tc>
        <w:tc>
          <w:tcPr>
            <w:tcW w:w="440" w:type="dxa"/>
            <w:tcBorders>
              <w:left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b/>
                <w:sz w:val="20"/>
                <w:szCs w:val="20"/>
                <w:lang w:val="kk-KZ"/>
              </w:rPr>
            </w:pPr>
            <w:r w:rsidRPr="00D34AA4">
              <w:rPr>
                <w:rFonts w:ascii="Times New Roman" w:hAnsi="Times New Roman" w:cs="Times New Roman"/>
                <w:noProof/>
                <w:sz w:val="20"/>
                <w:szCs w:val="20"/>
                <w:lang w:eastAsia="ru-RU"/>
              </w:rPr>
              <mc:AlternateContent>
                <mc:Choice Requires="wps">
                  <w:drawing>
                    <wp:anchor distT="0" distB="0" distL="114300" distR="114300" simplePos="0" relativeHeight="251719680" behindDoc="0" locked="0" layoutInCell="1" allowOverlap="1" wp14:anchorId="315A8AD9" wp14:editId="798D83AA">
                      <wp:simplePos x="0" y="0"/>
                      <wp:positionH relativeFrom="column">
                        <wp:posOffset>-52070</wp:posOffset>
                      </wp:positionH>
                      <wp:positionV relativeFrom="paragraph">
                        <wp:posOffset>127635</wp:posOffset>
                      </wp:positionV>
                      <wp:extent cx="260350" cy="45719"/>
                      <wp:effectExtent l="19050" t="19050" r="25400" b="31115"/>
                      <wp:wrapNone/>
                      <wp:docPr id="302" name="Стрелка влево 302"/>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84B91" id="Стрелка влево 302" o:spid="_x0000_s1026" type="#_x0000_t66" style="position:absolute;margin-left:-4.1pt;margin-top:10.05pt;width:20.5pt;height:3.6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" adj="1897" fillcolor="window" strokecolor="windowText" strokeweight=".25pt"/>
                  </w:pict>
                </mc:Fallback>
              </mc:AlternateContent>
            </w:r>
          </w:p>
        </w:tc>
        <w:tc>
          <w:tcPr>
            <w:tcW w:w="2692" w:type="dxa"/>
            <w:tcBorders>
              <w:top w:val="single" w:sz="4" w:space="0" w:color="auto"/>
              <w:left w:val="single" w:sz="4" w:space="0" w:color="auto"/>
              <w:bottom w:val="single" w:sz="4" w:space="0" w:color="auto"/>
              <w:right w:val="single" w:sz="4" w:space="0" w:color="auto"/>
            </w:tcBorders>
            <w:shd w:val="clear" w:color="auto" w:fill="auto"/>
          </w:tcPr>
          <w:p w:rsidR="00DC5B15" w:rsidRPr="00D34AA4" w:rsidRDefault="00DC5B15" w:rsidP="00A87F6E">
            <w:pPr>
              <w:tabs>
                <w:tab w:val="left" w:pos="851"/>
              </w:tabs>
              <w:spacing w:after="0" w:line="240" w:lineRule="auto"/>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Спецификацияға сәйкес дайын өнімді бақылау</w:t>
            </w:r>
          </w:p>
        </w:tc>
      </w:tr>
    </w:tbl>
    <w:p w:rsidR="00DC5B15" w:rsidRPr="00D34AA4" w:rsidRDefault="00DC5B15" w:rsidP="003F0571">
      <w:pPr>
        <w:tabs>
          <w:tab w:val="left" w:pos="851"/>
        </w:tabs>
        <w:spacing w:after="0" w:line="240" w:lineRule="auto"/>
        <w:ind w:firstLine="567"/>
        <w:jc w:val="both"/>
        <w:rPr>
          <w:rFonts w:ascii="Times New Roman" w:hAnsi="Times New Roman" w:cs="Times New Roman"/>
          <w:b/>
          <w:sz w:val="28"/>
          <w:szCs w:val="28"/>
          <w:lang w:val="kk-KZ"/>
        </w:rPr>
      </w:pPr>
    </w:p>
    <w:p w:rsidR="007C021E" w:rsidRDefault="00A87F6E" w:rsidP="005A2A69">
      <w:pPr>
        <w:tabs>
          <w:tab w:val="left" w:pos="851"/>
        </w:tabs>
        <w:spacing w:after="0" w:line="240" w:lineRule="auto"/>
        <w:ind w:firstLine="567"/>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Сурет</w:t>
      </w:r>
      <w:r w:rsidR="00571EC8" w:rsidRPr="00D34AA4">
        <w:rPr>
          <w:rFonts w:ascii="Times New Roman" w:hAnsi="Times New Roman" w:cs="Times New Roman"/>
          <w:sz w:val="28"/>
          <w:szCs w:val="28"/>
          <w:lang w:val="kk-KZ"/>
        </w:rPr>
        <w:t xml:space="preserve"> 16-</w:t>
      </w:r>
      <w:r w:rsidRPr="00D34AA4">
        <w:rPr>
          <w:rFonts w:ascii="Times New Roman" w:hAnsi="Times New Roman" w:cs="Times New Roman"/>
          <w:b/>
          <w:sz w:val="28"/>
          <w:szCs w:val="28"/>
          <w:lang w:val="kk-KZ"/>
        </w:rPr>
        <w:t xml:space="preserve"> </w:t>
      </w:r>
      <w:r w:rsidRPr="00D34AA4">
        <w:rPr>
          <w:rFonts w:ascii="Times New Roman" w:hAnsi="Times New Roman" w:cs="Times New Roman"/>
          <w:i/>
          <w:sz w:val="28"/>
          <w:szCs w:val="28"/>
          <w:lang w:val="kk-KZ"/>
        </w:rPr>
        <w:t xml:space="preserve">Dracocephalum nutans </w:t>
      </w:r>
      <w:r w:rsidRPr="00D34AA4">
        <w:rPr>
          <w:rFonts w:ascii="Times New Roman" w:hAnsi="Times New Roman" w:cs="Times New Roman"/>
          <w:sz w:val="28"/>
          <w:szCs w:val="28"/>
          <w:lang w:val="kk-KZ"/>
        </w:rPr>
        <w:t>эфи</w:t>
      </w:r>
      <w:r w:rsidR="007C021E" w:rsidRPr="00D34AA4">
        <w:rPr>
          <w:rFonts w:ascii="Times New Roman" w:hAnsi="Times New Roman" w:cs="Times New Roman"/>
          <w:sz w:val="28"/>
          <w:szCs w:val="28"/>
          <w:lang w:val="kk-KZ"/>
        </w:rPr>
        <w:t>р майын алудың технологиялық сызбасы</w:t>
      </w:r>
    </w:p>
    <w:p w:rsidR="005A2A69" w:rsidRDefault="005A2A69" w:rsidP="005A2A69">
      <w:pPr>
        <w:tabs>
          <w:tab w:val="left" w:pos="851"/>
        </w:tabs>
        <w:spacing w:after="0" w:line="240" w:lineRule="auto"/>
        <w:ind w:firstLine="567"/>
        <w:jc w:val="center"/>
        <w:rPr>
          <w:rFonts w:ascii="Times New Roman" w:hAnsi="Times New Roman" w:cs="Times New Roman"/>
          <w:sz w:val="28"/>
          <w:szCs w:val="28"/>
          <w:lang w:val="kk-KZ"/>
        </w:rPr>
      </w:pPr>
    </w:p>
    <w:p w:rsidR="005A2A69" w:rsidRDefault="005A2A69" w:rsidP="005A2A69">
      <w:pPr>
        <w:tabs>
          <w:tab w:val="left" w:pos="851"/>
        </w:tabs>
        <w:spacing w:after="0" w:line="240" w:lineRule="auto"/>
        <w:ind w:firstLine="567"/>
        <w:jc w:val="center"/>
        <w:rPr>
          <w:rFonts w:ascii="Times New Roman" w:hAnsi="Times New Roman" w:cs="Times New Roman"/>
          <w:sz w:val="28"/>
          <w:szCs w:val="28"/>
          <w:lang w:val="kk-KZ"/>
        </w:rPr>
      </w:pPr>
    </w:p>
    <w:p w:rsidR="005A2A69" w:rsidRPr="005A2A69" w:rsidRDefault="005A2A69" w:rsidP="005A2A69">
      <w:pPr>
        <w:tabs>
          <w:tab w:val="left" w:pos="851"/>
        </w:tabs>
        <w:spacing w:after="0" w:line="240" w:lineRule="auto"/>
        <w:ind w:firstLine="567"/>
        <w:jc w:val="center"/>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4.4</w:t>
      </w:r>
      <w:r w:rsidRPr="00D34AA4">
        <w:rPr>
          <w:rFonts w:ascii="Times New Roman" w:hAnsi="Times New Roman" w:cs="Times New Roman"/>
          <w:b/>
          <w:i/>
          <w:sz w:val="28"/>
          <w:szCs w:val="28"/>
          <w:lang w:val="kk-KZ"/>
        </w:rPr>
        <w:t xml:space="preserve"> Dracocephalum nutans</w:t>
      </w:r>
      <w:r w:rsidRPr="00D34AA4">
        <w:rPr>
          <w:rFonts w:ascii="Times New Roman" w:hAnsi="Times New Roman" w:cs="Times New Roman"/>
          <w:b/>
          <w:sz w:val="28"/>
          <w:szCs w:val="28"/>
          <w:lang w:val="kk-KZ"/>
        </w:rPr>
        <w:t xml:space="preserve"> L. эфир майының сапа спецификациясын және сақтау мерзімін белгілеу</w:t>
      </w:r>
    </w:p>
    <w:p w:rsidR="003F0571" w:rsidRPr="00D34AA4" w:rsidRDefault="003F0571" w:rsidP="003F0571">
      <w:pPr>
        <w:tabs>
          <w:tab w:val="left" w:pos="851"/>
        </w:tabs>
        <w:spacing w:after="0" w:line="240" w:lineRule="auto"/>
        <w:jc w:val="both"/>
        <w:rPr>
          <w:rFonts w:ascii="Times New Roman" w:hAnsi="Times New Roman" w:cs="Times New Roman"/>
          <w:color w:val="231F20"/>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231F20"/>
          <w:sz w:val="28"/>
          <w:szCs w:val="28"/>
          <w:lang w:val="kk-KZ"/>
        </w:rPr>
      </w:pPr>
      <w:r w:rsidRPr="00D34AA4">
        <w:rPr>
          <w:rFonts w:ascii="Times New Roman" w:hAnsi="Times New Roman" w:cs="Times New Roman"/>
          <w:color w:val="231F20"/>
          <w:sz w:val="28"/>
          <w:szCs w:val="28"/>
          <w:lang w:val="kk-KZ"/>
        </w:rPr>
        <w:t>Дәрілік заттар мен қосалқы заттарды медицинада және фармацияда қолдану олардың сапасы мен қауіпсіздігіне белгілі бір жоғарылатылған талаптарды қояды. Бәсекеге қабілетті препараттар жоғары тиімділікпен ғана емес, ұзақ сақтау және пайдалану кезінде де тұрақты болуы керек. Сондықтан тұрақтылық дәрілік заттарға қойылатын негізгі талаптардың бірі болып табылады.</w:t>
      </w:r>
    </w:p>
    <w:p w:rsidR="003F0571" w:rsidRPr="00D34AA4" w:rsidRDefault="003F0571" w:rsidP="003F0571">
      <w:pPr>
        <w:tabs>
          <w:tab w:val="left" w:pos="851"/>
        </w:tabs>
        <w:spacing w:after="0" w:line="240" w:lineRule="auto"/>
        <w:jc w:val="both"/>
        <w:rPr>
          <w:rFonts w:ascii="Times New Roman" w:hAnsi="Times New Roman" w:cs="Times New Roman"/>
          <w:color w:val="231F20"/>
          <w:sz w:val="28"/>
          <w:szCs w:val="28"/>
          <w:lang w:val="kk-KZ"/>
        </w:rPr>
      </w:pPr>
      <w:r w:rsidRPr="00D34AA4">
        <w:rPr>
          <w:rFonts w:ascii="Times New Roman" w:hAnsi="Times New Roman" w:cs="Times New Roman"/>
          <w:color w:val="231F20"/>
          <w:sz w:val="28"/>
          <w:szCs w:val="28"/>
          <w:lang w:val="kk-KZ"/>
        </w:rPr>
        <w:t xml:space="preserve">Зерттеудің мақсаты табиғи жағдайда ұзақ сақтау кезінде </w:t>
      </w:r>
      <w:r w:rsidRPr="00D34AA4">
        <w:rPr>
          <w:rFonts w:ascii="Times New Roman" w:hAnsi="Times New Roman" w:cs="Times New Roman"/>
          <w:i/>
          <w:color w:val="231F20"/>
          <w:sz w:val="28"/>
          <w:szCs w:val="28"/>
          <w:lang w:val="kk-KZ"/>
        </w:rPr>
        <w:t xml:space="preserve">Dracocephalum nutans </w:t>
      </w:r>
      <w:r w:rsidRPr="00D34AA4">
        <w:rPr>
          <w:rFonts w:ascii="Times New Roman" w:hAnsi="Times New Roman" w:cs="Times New Roman"/>
          <w:color w:val="231F20"/>
          <w:sz w:val="28"/>
          <w:szCs w:val="28"/>
          <w:lang w:val="kk-KZ"/>
        </w:rPr>
        <w:t xml:space="preserve">L. эфир майының тұрақтылығын зерттеу және сақтау мерзімін анықтау болды. </w:t>
      </w:r>
    </w:p>
    <w:p w:rsidR="003F0571" w:rsidRPr="00D34AA4" w:rsidRDefault="003F0571" w:rsidP="00A826AF">
      <w:pPr>
        <w:tabs>
          <w:tab w:val="left" w:pos="851"/>
        </w:tabs>
        <w:spacing w:after="0" w:line="240" w:lineRule="auto"/>
        <w:ind w:firstLine="567"/>
        <w:jc w:val="both"/>
        <w:rPr>
          <w:rFonts w:ascii="Times New Roman" w:hAnsi="Times New Roman" w:cs="Times New Roman"/>
          <w:color w:val="231F20"/>
          <w:sz w:val="28"/>
          <w:szCs w:val="28"/>
          <w:lang w:val="kk-KZ"/>
        </w:rPr>
      </w:pPr>
      <w:r w:rsidRPr="00D34AA4">
        <w:rPr>
          <w:rFonts w:ascii="Times New Roman" w:hAnsi="Times New Roman" w:cs="Times New Roman"/>
          <w:color w:val="231F20"/>
          <w:sz w:val="28"/>
          <w:szCs w:val="28"/>
          <w:lang w:val="kk-KZ"/>
        </w:rPr>
        <w:t xml:space="preserve">ҚР МФ, ЕАЭО Ф және ҚР ДСМ 2021 жылғы 16 ақпандағы №ҚР ДСМ-20 бұйрығының «Дәрілік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талаптарына сәйкес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w:t>
      </w:r>
      <w:r w:rsidRPr="00D34AA4">
        <w:rPr>
          <w:rFonts w:ascii="Times New Roman" w:hAnsi="Times New Roman" w:cs="Times New Roman"/>
          <w:color w:val="231F20"/>
          <w:sz w:val="28"/>
          <w:szCs w:val="28"/>
          <w:lang w:val="kk-KZ"/>
        </w:rPr>
        <w:t xml:space="preserve"> сапа спецификациясы (2</w:t>
      </w:r>
      <w:r w:rsidR="00A826AF" w:rsidRPr="00D34AA4">
        <w:rPr>
          <w:rFonts w:ascii="Times New Roman" w:hAnsi="Times New Roman" w:cs="Times New Roman"/>
          <w:color w:val="231F20"/>
          <w:sz w:val="28"/>
          <w:szCs w:val="28"/>
          <w:lang w:val="kk-KZ"/>
        </w:rPr>
        <w:t>4</w:t>
      </w:r>
      <w:r w:rsidRPr="00D34AA4">
        <w:rPr>
          <w:rFonts w:ascii="Times New Roman" w:hAnsi="Times New Roman" w:cs="Times New Roman"/>
          <w:color w:val="231F20"/>
          <w:sz w:val="28"/>
          <w:szCs w:val="28"/>
          <w:lang w:val="kk-KZ"/>
        </w:rPr>
        <w:t xml:space="preserve">-кесте) анықталды. </w:t>
      </w:r>
    </w:p>
    <w:p w:rsidR="00A826AF" w:rsidRPr="00D34AA4" w:rsidRDefault="00A826AF" w:rsidP="00A826AF">
      <w:pPr>
        <w:tabs>
          <w:tab w:val="left" w:pos="851"/>
        </w:tabs>
        <w:spacing w:after="0" w:line="240" w:lineRule="auto"/>
        <w:ind w:firstLine="567"/>
        <w:jc w:val="both"/>
        <w:rPr>
          <w:rFonts w:ascii="Times New Roman" w:hAnsi="Times New Roman" w:cs="Times New Roman"/>
          <w:color w:val="231F20"/>
          <w:sz w:val="28"/>
          <w:szCs w:val="28"/>
          <w:lang w:val="kk-KZ"/>
        </w:rPr>
      </w:pPr>
    </w:p>
    <w:p w:rsidR="003F0571" w:rsidRPr="00D34AA4" w:rsidRDefault="003F0571" w:rsidP="003F0571">
      <w:pPr>
        <w:pStyle w:val="afb"/>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2</w:t>
      </w:r>
      <w:r w:rsidR="00A826AF" w:rsidRPr="00D34AA4">
        <w:rPr>
          <w:rFonts w:ascii="Times New Roman" w:hAnsi="Times New Roman" w:cs="Times New Roman"/>
          <w:sz w:val="28"/>
          <w:szCs w:val="28"/>
          <w:lang w:val="kk-KZ"/>
        </w:rPr>
        <w:t>4-</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w:t>
      </w:r>
      <w:r w:rsidRPr="00D34AA4">
        <w:rPr>
          <w:rFonts w:ascii="Times New Roman" w:hAnsi="Times New Roman" w:cs="Times New Roman"/>
          <w:b/>
          <w:sz w:val="28"/>
          <w:szCs w:val="28"/>
          <w:lang w:val="kk-KZ"/>
        </w:rPr>
        <w:t xml:space="preserve"> </w:t>
      </w:r>
      <w:r w:rsidRPr="00D34AA4">
        <w:rPr>
          <w:rFonts w:ascii="Times New Roman" w:hAnsi="Times New Roman" w:cs="Times New Roman"/>
          <w:sz w:val="28"/>
          <w:szCs w:val="28"/>
          <w:lang w:val="kk-KZ"/>
        </w:rPr>
        <w:t>эфир майының</w:t>
      </w:r>
      <w:r w:rsidRPr="00D34AA4">
        <w:rPr>
          <w:rFonts w:ascii="Times New Roman" w:hAnsi="Times New Roman" w:cs="Times New Roman"/>
          <w:b/>
          <w:sz w:val="28"/>
          <w:szCs w:val="28"/>
          <w:lang w:val="kk-KZ"/>
        </w:rPr>
        <w:t xml:space="preserve"> </w:t>
      </w:r>
      <w:r w:rsidRPr="00D34AA4">
        <w:rPr>
          <w:rFonts w:ascii="Times New Roman" w:hAnsi="Times New Roman" w:cs="Times New Roman"/>
          <w:sz w:val="28"/>
          <w:szCs w:val="28"/>
          <w:lang w:val="kk-KZ"/>
        </w:rPr>
        <w:t>сапа</w:t>
      </w:r>
      <w:r w:rsidRPr="00D34AA4">
        <w:rPr>
          <w:rFonts w:ascii="Times New Roman" w:hAnsi="Times New Roman" w:cs="Times New Roman"/>
          <w:spacing w:val="1"/>
          <w:sz w:val="28"/>
          <w:szCs w:val="28"/>
          <w:lang w:val="kk-KZ"/>
        </w:rPr>
        <w:t xml:space="preserve"> </w:t>
      </w:r>
      <w:r w:rsidRPr="00D34AA4">
        <w:rPr>
          <w:rFonts w:ascii="Times New Roman" w:hAnsi="Times New Roman" w:cs="Times New Roman"/>
          <w:sz w:val="28"/>
          <w:szCs w:val="28"/>
          <w:lang w:val="kk-KZ"/>
        </w:rPr>
        <w:t>спецификациясы</w:t>
      </w:r>
    </w:p>
    <w:tbl>
      <w:tblPr>
        <w:tblStyle w:val="TableNormal"/>
        <w:tblW w:w="9639" w:type="dxa"/>
        <w:tblInd w:w="-5" w:type="dxa"/>
        <w:tblBorders>
          <w:top w:val="single" w:sz="4" w:space="0" w:color="231F20"/>
          <w:left w:val="single" w:sz="4" w:space="0" w:color="231F20"/>
          <w:bottom w:val="single" w:sz="4" w:space="0" w:color="231F20"/>
          <w:right w:val="single" w:sz="4" w:space="0" w:color="231F20"/>
          <w:insideH w:val="single" w:sz="4" w:space="0" w:color="231F20"/>
          <w:insideV w:val="single" w:sz="4" w:space="0" w:color="231F20"/>
        </w:tblBorders>
        <w:tblLayout w:type="fixed"/>
        <w:tblLook w:val="01E0" w:firstRow="1" w:lastRow="1" w:firstColumn="1" w:lastColumn="1" w:noHBand="0" w:noVBand="0"/>
      </w:tblPr>
      <w:tblGrid>
        <w:gridCol w:w="2552"/>
        <w:gridCol w:w="4536"/>
        <w:gridCol w:w="2551"/>
      </w:tblGrid>
      <w:tr w:rsidR="003F0571" w:rsidRPr="00D34AA4" w:rsidTr="00E152E4">
        <w:trPr>
          <w:trHeight w:val="652"/>
        </w:trPr>
        <w:tc>
          <w:tcPr>
            <w:tcW w:w="2552" w:type="dxa"/>
          </w:tcPr>
          <w:p w:rsidR="003F0571" w:rsidRPr="00D34AA4" w:rsidRDefault="003F0571" w:rsidP="00E152E4">
            <w:pPr>
              <w:pStyle w:val="TableParagraph"/>
              <w:jc w:val="center"/>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Сапа көрсеткіштері</w:t>
            </w:r>
          </w:p>
        </w:tc>
        <w:tc>
          <w:tcPr>
            <w:tcW w:w="4536" w:type="dxa"/>
          </w:tcPr>
          <w:p w:rsidR="003F0571" w:rsidRPr="00D34AA4" w:rsidRDefault="003F0571" w:rsidP="00E152E4">
            <w:pPr>
              <w:pStyle w:val="TableParagraph"/>
              <w:ind w:firstLine="567"/>
              <w:jc w:val="center"/>
              <w:rPr>
                <w:rFonts w:ascii="Times New Roman" w:hAnsi="Times New Roman" w:cs="Times New Roman"/>
                <w:color w:val="231F20"/>
                <w:sz w:val="24"/>
                <w:szCs w:val="24"/>
                <w:lang w:val="ru-RU"/>
              </w:rPr>
            </w:pPr>
            <w:r w:rsidRPr="00D34AA4">
              <w:rPr>
                <w:rFonts w:ascii="Times New Roman" w:hAnsi="Times New Roman" w:cs="Times New Roman"/>
                <w:color w:val="231F20"/>
                <w:sz w:val="24"/>
                <w:szCs w:val="24"/>
                <w:lang w:val="ru-RU"/>
              </w:rPr>
              <w:t>Ауытқу нормалары</w:t>
            </w:r>
          </w:p>
          <w:p w:rsidR="003F0571" w:rsidRPr="00D34AA4" w:rsidRDefault="003F0571" w:rsidP="00E152E4">
            <w:pPr>
              <w:pStyle w:val="TableParagraph"/>
              <w:ind w:firstLine="567"/>
              <w:jc w:val="center"/>
              <w:rPr>
                <w:rFonts w:ascii="Times New Roman" w:hAnsi="Times New Roman" w:cs="Times New Roman"/>
                <w:sz w:val="24"/>
                <w:szCs w:val="24"/>
                <w:lang w:val="kk-KZ"/>
              </w:rPr>
            </w:pPr>
            <w:r w:rsidRPr="00D34AA4">
              <w:rPr>
                <w:rFonts w:ascii="Times New Roman" w:hAnsi="Times New Roman" w:cs="Times New Roman"/>
                <w:color w:val="231F20"/>
                <w:sz w:val="24"/>
                <w:szCs w:val="24"/>
                <w:lang w:val="ru-RU"/>
              </w:rPr>
              <w:t xml:space="preserve"> (Рұқсат етілген шегі)</w:t>
            </w:r>
          </w:p>
        </w:tc>
        <w:tc>
          <w:tcPr>
            <w:tcW w:w="2551" w:type="dxa"/>
          </w:tcPr>
          <w:p w:rsidR="003F0571" w:rsidRPr="00D34AA4" w:rsidRDefault="003F0571" w:rsidP="00E152E4">
            <w:pPr>
              <w:pStyle w:val="TableParagraph"/>
              <w:jc w:val="center"/>
              <w:rPr>
                <w:rFonts w:ascii="Times New Roman" w:hAnsi="Times New Roman" w:cs="Times New Roman"/>
                <w:sz w:val="24"/>
                <w:szCs w:val="24"/>
                <w:lang w:val="kk-KZ"/>
              </w:rPr>
            </w:pPr>
            <w:r w:rsidRPr="00D34AA4">
              <w:rPr>
                <w:rFonts w:ascii="Times New Roman" w:hAnsi="Times New Roman" w:cs="Times New Roman"/>
                <w:color w:val="231F20"/>
                <w:sz w:val="24"/>
                <w:szCs w:val="24"/>
                <w:lang w:val="ru-RU"/>
              </w:rPr>
              <w:t>Сынақ әдістері</w:t>
            </w:r>
          </w:p>
        </w:tc>
      </w:tr>
      <w:tr w:rsidR="00361E4D" w:rsidRPr="00D34AA4" w:rsidTr="00361E4D">
        <w:trPr>
          <w:trHeight w:val="194"/>
        </w:trPr>
        <w:tc>
          <w:tcPr>
            <w:tcW w:w="2552" w:type="dxa"/>
          </w:tcPr>
          <w:p w:rsidR="00361E4D" w:rsidRPr="00361E4D" w:rsidRDefault="00361E4D" w:rsidP="00E152E4">
            <w:pPr>
              <w:pStyle w:val="TableParagraph"/>
              <w:jc w:val="center"/>
              <w:rPr>
                <w:rFonts w:ascii="Times New Roman" w:hAnsi="Times New Roman" w:cs="Times New Roman"/>
                <w:color w:val="231F20"/>
                <w:sz w:val="24"/>
                <w:szCs w:val="24"/>
                <w:lang w:val="ru-RU"/>
              </w:rPr>
            </w:pPr>
            <w:r>
              <w:rPr>
                <w:rFonts w:ascii="Times New Roman" w:hAnsi="Times New Roman" w:cs="Times New Roman"/>
                <w:color w:val="231F20"/>
                <w:sz w:val="24"/>
                <w:szCs w:val="24"/>
                <w:lang w:val="ru-RU"/>
              </w:rPr>
              <w:t>1</w:t>
            </w:r>
          </w:p>
        </w:tc>
        <w:tc>
          <w:tcPr>
            <w:tcW w:w="4536" w:type="dxa"/>
          </w:tcPr>
          <w:p w:rsidR="00361E4D" w:rsidRPr="00D34AA4" w:rsidRDefault="00361E4D" w:rsidP="00E152E4">
            <w:pPr>
              <w:pStyle w:val="TableParagraph"/>
              <w:ind w:firstLine="567"/>
              <w:jc w:val="center"/>
              <w:rPr>
                <w:rFonts w:ascii="Times New Roman" w:hAnsi="Times New Roman" w:cs="Times New Roman"/>
                <w:color w:val="231F20"/>
                <w:sz w:val="24"/>
                <w:szCs w:val="24"/>
                <w:lang w:val="ru-RU"/>
              </w:rPr>
            </w:pPr>
            <w:r>
              <w:rPr>
                <w:rFonts w:ascii="Times New Roman" w:hAnsi="Times New Roman" w:cs="Times New Roman"/>
                <w:color w:val="231F20"/>
                <w:sz w:val="24"/>
                <w:szCs w:val="24"/>
                <w:lang w:val="ru-RU"/>
              </w:rPr>
              <w:t>2</w:t>
            </w:r>
          </w:p>
        </w:tc>
        <w:tc>
          <w:tcPr>
            <w:tcW w:w="2551" w:type="dxa"/>
          </w:tcPr>
          <w:p w:rsidR="00361E4D" w:rsidRPr="00D34AA4" w:rsidRDefault="00361E4D" w:rsidP="00E152E4">
            <w:pPr>
              <w:pStyle w:val="TableParagraph"/>
              <w:jc w:val="center"/>
              <w:rPr>
                <w:rFonts w:ascii="Times New Roman" w:hAnsi="Times New Roman" w:cs="Times New Roman"/>
                <w:color w:val="231F20"/>
                <w:sz w:val="24"/>
                <w:szCs w:val="24"/>
                <w:lang w:val="ru-RU"/>
              </w:rPr>
            </w:pPr>
            <w:r>
              <w:rPr>
                <w:rFonts w:ascii="Times New Roman" w:hAnsi="Times New Roman" w:cs="Times New Roman"/>
                <w:color w:val="231F20"/>
                <w:sz w:val="24"/>
                <w:szCs w:val="24"/>
                <w:lang w:val="ru-RU"/>
              </w:rPr>
              <w:t>3</w:t>
            </w:r>
          </w:p>
        </w:tc>
      </w:tr>
      <w:tr w:rsidR="003F0571" w:rsidRPr="00224B99" w:rsidTr="00E152E4">
        <w:trPr>
          <w:trHeight w:val="605"/>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Сипаттамасы</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Ашық сары түсті, мөлдір,  камфораға тән иісі бар, жылжымалы, мөлдір сұйықтық</w:t>
            </w:r>
          </w:p>
        </w:tc>
        <w:tc>
          <w:tcPr>
            <w:tcW w:w="2551" w:type="dxa"/>
          </w:tcPr>
          <w:p w:rsidR="003F0571" w:rsidRPr="00D34AA4" w:rsidRDefault="003F0571" w:rsidP="00E152E4">
            <w:pPr>
              <w:pStyle w:val="TableParagraph"/>
              <w:ind w:firstLine="30"/>
              <w:rPr>
                <w:rFonts w:ascii="Times New Roman" w:hAnsi="Times New Roman" w:cs="Times New Roman"/>
                <w:color w:val="231F20"/>
                <w:sz w:val="24"/>
                <w:szCs w:val="24"/>
                <w:lang w:val="kk-KZ"/>
              </w:rPr>
            </w:pPr>
            <w:r w:rsidRPr="00D34AA4">
              <w:rPr>
                <w:rFonts w:ascii="Times New Roman" w:hAnsi="Times New Roman" w:cs="Times New Roman"/>
                <w:color w:val="231F20"/>
                <w:sz w:val="24"/>
                <w:szCs w:val="24"/>
                <w:lang w:val="kk-KZ"/>
              </w:rPr>
              <w:t>Көрнекі түрде.</w:t>
            </w:r>
          </w:p>
          <w:p w:rsidR="003F0571" w:rsidRPr="00D34AA4" w:rsidRDefault="003F0571" w:rsidP="00E152E4">
            <w:pPr>
              <w:pStyle w:val="TableParagraph"/>
              <w:ind w:firstLine="30"/>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2.8.8</w:t>
            </w:r>
          </w:p>
        </w:tc>
      </w:tr>
      <w:tr w:rsidR="003F0571" w:rsidRPr="00D34AA4" w:rsidTr="00361E4D">
        <w:trPr>
          <w:trHeight w:val="433"/>
        </w:trPr>
        <w:tc>
          <w:tcPr>
            <w:tcW w:w="2552" w:type="dxa"/>
          </w:tcPr>
          <w:p w:rsidR="003F0571" w:rsidRPr="00D34AA4" w:rsidRDefault="003F0571" w:rsidP="00E152E4">
            <w:pPr>
              <w:pStyle w:val="TableParagraph"/>
              <w:rPr>
                <w:rFonts w:ascii="Times New Roman" w:hAnsi="Times New Roman" w:cs="Times New Roman"/>
                <w:sz w:val="24"/>
                <w:szCs w:val="24"/>
                <w:lang w:val="ru-RU"/>
              </w:rPr>
            </w:pPr>
            <w:r w:rsidRPr="00D34AA4">
              <w:rPr>
                <w:rFonts w:ascii="Times New Roman" w:hAnsi="Times New Roman" w:cs="Times New Roman"/>
                <w:color w:val="231F20"/>
                <w:sz w:val="24"/>
                <w:szCs w:val="24"/>
                <w:lang w:val="kk-KZ"/>
              </w:rPr>
              <w:t>Эфир майының ерігіштігі</w:t>
            </w:r>
          </w:p>
        </w:tc>
        <w:tc>
          <w:tcPr>
            <w:tcW w:w="4536" w:type="dxa"/>
          </w:tcPr>
          <w:p w:rsidR="003F0571" w:rsidRPr="00D34AA4" w:rsidRDefault="001D71E9" w:rsidP="00E152E4">
            <w:pPr>
              <w:pStyle w:val="TableParagraph"/>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ru-RU"/>
              </w:rPr>
              <w:t>96% этанолда ері</w:t>
            </w:r>
            <w:r w:rsidR="003F0571" w:rsidRPr="00D34AA4">
              <w:rPr>
                <w:rFonts w:ascii="Times New Roman" w:hAnsi="Times New Roman" w:cs="Times New Roman"/>
                <w:color w:val="000000" w:themeColor="text1"/>
                <w:sz w:val="24"/>
                <w:szCs w:val="24"/>
                <w:lang w:val="ru-RU"/>
              </w:rPr>
              <w:t>д</w:t>
            </w:r>
            <w:r w:rsidR="003F0571" w:rsidRPr="00D34AA4">
              <w:rPr>
                <w:rFonts w:ascii="Times New Roman" w:hAnsi="Times New Roman" w:cs="Times New Roman"/>
                <w:color w:val="000000" w:themeColor="text1"/>
                <w:sz w:val="24"/>
                <w:szCs w:val="24"/>
                <w:lang w:val="kk-KZ"/>
              </w:rPr>
              <w:t>і</w:t>
            </w:r>
          </w:p>
        </w:tc>
        <w:tc>
          <w:tcPr>
            <w:tcW w:w="2551" w:type="dxa"/>
          </w:tcPr>
          <w:p w:rsidR="003F0571" w:rsidRPr="00D34AA4" w:rsidRDefault="003F0571" w:rsidP="00E152E4">
            <w:pPr>
              <w:ind w:firstLine="30"/>
              <w:rPr>
                <w:rFonts w:ascii="Times New Roman" w:hAnsi="Times New Roman" w:cs="Times New Roman"/>
                <w:sz w:val="24"/>
                <w:szCs w:val="24"/>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2.8.10</w:t>
            </w:r>
          </w:p>
        </w:tc>
      </w:tr>
      <w:tr w:rsidR="003F0571" w:rsidRPr="00D34AA4" w:rsidTr="00361E4D">
        <w:trPr>
          <w:trHeight w:val="441"/>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Салыстырмалы тығыздығы</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ru-RU"/>
              </w:rPr>
            </w:pPr>
            <w:r w:rsidRPr="00D34AA4">
              <w:rPr>
                <w:rFonts w:ascii="Times New Roman" w:hAnsi="Times New Roman" w:cs="Times New Roman"/>
                <w:color w:val="000000" w:themeColor="text1"/>
                <w:sz w:val="24"/>
                <w:szCs w:val="24"/>
                <w:lang w:val="ru-RU"/>
              </w:rPr>
              <w:t>0,910 г</w:t>
            </w:r>
            <w:r w:rsidRPr="00D34AA4">
              <w:rPr>
                <w:rFonts w:ascii="Times New Roman" w:hAnsi="Times New Roman" w:cs="Times New Roman"/>
                <w:color w:val="000000" w:themeColor="text1"/>
                <w:sz w:val="24"/>
                <w:szCs w:val="24"/>
                <w:lang w:val="kk-KZ"/>
              </w:rPr>
              <w:t>/</w:t>
            </w:r>
            <w:r w:rsidRPr="00D34AA4">
              <w:rPr>
                <w:rFonts w:ascii="Times New Roman" w:hAnsi="Times New Roman" w:cs="Times New Roman"/>
                <w:color w:val="000000" w:themeColor="text1"/>
                <w:sz w:val="24"/>
                <w:szCs w:val="24"/>
                <w:lang w:val="ru-RU"/>
              </w:rPr>
              <w:t>см</w:t>
            </w:r>
            <w:r w:rsidRPr="00D34AA4">
              <w:rPr>
                <w:rFonts w:ascii="Times New Roman" w:hAnsi="Times New Roman" w:cs="Times New Roman"/>
                <w:color w:val="000000" w:themeColor="text1"/>
                <w:sz w:val="24"/>
                <w:szCs w:val="24"/>
                <w:vertAlign w:val="superscript"/>
                <w:lang w:val="ru-RU"/>
              </w:rPr>
              <w:t>3</w:t>
            </w:r>
            <w:r w:rsidRPr="00D34AA4">
              <w:rPr>
                <w:rFonts w:ascii="Times New Roman" w:hAnsi="Times New Roman" w:cs="Times New Roman"/>
                <w:color w:val="000000" w:themeColor="text1"/>
                <w:sz w:val="24"/>
                <w:szCs w:val="24"/>
                <w:lang w:val="ru-RU"/>
              </w:rPr>
              <w:t>-0,915 г</w:t>
            </w:r>
            <w:r w:rsidRPr="00D34AA4">
              <w:rPr>
                <w:rFonts w:ascii="Times New Roman" w:hAnsi="Times New Roman" w:cs="Times New Roman"/>
                <w:color w:val="000000" w:themeColor="text1"/>
                <w:sz w:val="24"/>
                <w:szCs w:val="24"/>
                <w:lang w:val="kk-KZ"/>
              </w:rPr>
              <w:t>/</w:t>
            </w:r>
            <w:r w:rsidRPr="00D34AA4">
              <w:rPr>
                <w:rFonts w:ascii="Times New Roman" w:hAnsi="Times New Roman" w:cs="Times New Roman"/>
                <w:color w:val="000000" w:themeColor="text1"/>
                <w:sz w:val="24"/>
                <w:szCs w:val="24"/>
                <w:lang w:val="ru-RU"/>
              </w:rPr>
              <w:t>см</w:t>
            </w:r>
            <w:r w:rsidRPr="00D34AA4">
              <w:rPr>
                <w:rFonts w:ascii="Times New Roman" w:hAnsi="Times New Roman" w:cs="Times New Roman"/>
                <w:color w:val="000000" w:themeColor="text1"/>
                <w:sz w:val="24"/>
                <w:szCs w:val="24"/>
                <w:vertAlign w:val="superscript"/>
                <w:lang w:val="ru-RU"/>
              </w:rPr>
              <w:t>3</w:t>
            </w:r>
          </w:p>
        </w:tc>
        <w:tc>
          <w:tcPr>
            <w:tcW w:w="2551" w:type="dxa"/>
          </w:tcPr>
          <w:p w:rsidR="003F0571" w:rsidRPr="00D34AA4" w:rsidRDefault="003F0571" w:rsidP="00E152E4">
            <w:pPr>
              <w:ind w:firstLine="30"/>
              <w:rPr>
                <w:rFonts w:ascii="Times New Roman" w:hAnsi="Times New Roman" w:cs="Times New Roman"/>
                <w:sz w:val="24"/>
                <w:szCs w:val="24"/>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2.2.5</w:t>
            </w:r>
          </w:p>
        </w:tc>
      </w:tr>
      <w:tr w:rsidR="003F0571" w:rsidRPr="00D34AA4" w:rsidTr="00E152E4">
        <w:trPr>
          <w:trHeight w:val="364"/>
        </w:trPr>
        <w:tc>
          <w:tcPr>
            <w:tcW w:w="2552" w:type="dxa"/>
          </w:tcPr>
          <w:p w:rsidR="003F0571" w:rsidRPr="00D34AA4" w:rsidRDefault="003F0571" w:rsidP="00E152E4">
            <w:pPr>
              <w:pStyle w:val="TableParagraph"/>
              <w:rPr>
                <w:rFonts w:ascii="Times New Roman" w:hAnsi="Times New Roman" w:cs="Times New Roman"/>
                <w:b/>
                <w:sz w:val="24"/>
                <w:szCs w:val="24"/>
                <w:lang w:val="kk-KZ"/>
              </w:rPr>
            </w:pPr>
            <w:r w:rsidRPr="00D34AA4">
              <w:rPr>
                <w:rFonts w:ascii="Times New Roman" w:hAnsi="Times New Roman" w:cs="Times New Roman"/>
                <w:sz w:val="24"/>
                <w:szCs w:val="24"/>
                <w:lang w:val="ru-RU"/>
              </w:rPr>
              <w:t>Айналу</w:t>
            </w:r>
            <w:r w:rsidRPr="00D34AA4">
              <w:rPr>
                <w:rFonts w:ascii="Times New Roman" w:hAnsi="Times New Roman" w:cs="Times New Roman"/>
                <w:b/>
                <w:sz w:val="24"/>
                <w:szCs w:val="24"/>
                <w:lang w:val="ru-RU"/>
              </w:rPr>
              <w:t xml:space="preserve"> </w:t>
            </w:r>
            <w:r w:rsidRPr="00D34AA4">
              <w:rPr>
                <w:rFonts w:ascii="Times New Roman" w:hAnsi="Times New Roman" w:cs="Times New Roman"/>
                <w:color w:val="231F20"/>
                <w:sz w:val="24"/>
                <w:szCs w:val="24"/>
                <w:lang w:val="ru-RU"/>
              </w:rPr>
              <w:t>бұрышы</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ru-RU"/>
              </w:rPr>
              <w:t>+0,02 дей</w:t>
            </w:r>
            <w:r w:rsidRPr="00D34AA4">
              <w:rPr>
                <w:rFonts w:ascii="Times New Roman" w:hAnsi="Times New Roman" w:cs="Times New Roman"/>
                <w:color w:val="000000" w:themeColor="text1"/>
                <w:sz w:val="24"/>
                <w:szCs w:val="24"/>
                <w:lang w:val="kk-KZ"/>
              </w:rPr>
              <w:t>ін</w:t>
            </w:r>
          </w:p>
        </w:tc>
        <w:tc>
          <w:tcPr>
            <w:tcW w:w="2551" w:type="dxa"/>
          </w:tcPr>
          <w:p w:rsidR="003F0571" w:rsidRPr="00D34AA4" w:rsidRDefault="003F0571" w:rsidP="00E152E4">
            <w:pPr>
              <w:ind w:firstLine="30"/>
              <w:rPr>
                <w:rFonts w:ascii="Times New Roman" w:hAnsi="Times New Roman" w:cs="Times New Roman"/>
                <w:color w:val="231F20"/>
                <w:sz w:val="24"/>
                <w:szCs w:val="24"/>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2.2.</w:t>
            </w:r>
            <w:r w:rsidRPr="00D34AA4">
              <w:rPr>
                <w:rFonts w:ascii="Times New Roman" w:hAnsi="Times New Roman" w:cs="Times New Roman"/>
                <w:i/>
                <w:color w:val="231F20"/>
                <w:sz w:val="24"/>
                <w:szCs w:val="24"/>
              </w:rPr>
              <w:t>7</w:t>
            </w:r>
          </w:p>
        </w:tc>
      </w:tr>
      <w:tr w:rsidR="003F0571" w:rsidRPr="00D34AA4" w:rsidTr="00E152E4">
        <w:trPr>
          <w:trHeight w:val="310"/>
        </w:trPr>
        <w:tc>
          <w:tcPr>
            <w:tcW w:w="2552" w:type="dxa"/>
          </w:tcPr>
          <w:p w:rsidR="003F0571" w:rsidRPr="00D34AA4" w:rsidRDefault="003F0571" w:rsidP="00E152E4">
            <w:pPr>
              <w:pStyle w:val="TableParagraph"/>
              <w:rPr>
                <w:rFonts w:ascii="Times New Roman" w:hAnsi="Times New Roman" w:cs="Times New Roman"/>
                <w:sz w:val="24"/>
                <w:szCs w:val="24"/>
                <w:lang w:val="ru-RU"/>
              </w:rPr>
            </w:pPr>
            <w:r w:rsidRPr="00D34AA4">
              <w:rPr>
                <w:rFonts w:ascii="Times New Roman" w:hAnsi="Times New Roman" w:cs="Times New Roman"/>
                <w:color w:val="231F20"/>
                <w:sz w:val="24"/>
                <w:szCs w:val="24"/>
                <w:lang w:val="ru-RU"/>
              </w:rPr>
              <w:t>Сыну көрсеткіші</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ru-RU"/>
              </w:rPr>
            </w:pPr>
            <w:r w:rsidRPr="00D34AA4">
              <w:rPr>
                <w:rFonts w:ascii="Times New Roman" w:hAnsi="Times New Roman" w:cs="Times New Roman"/>
                <w:color w:val="000000" w:themeColor="text1"/>
                <w:sz w:val="24"/>
                <w:szCs w:val="24"/>
                <w:lang w:val="ru-RU"/>
              </w:rPr>
              <w:t>1,488</w:t>
            </w:r>
          </w:p>
        </w:tc>
        <w:tc>
          <w:tcPr>
            <w:tcW w:w="2551" w:type="dxa"/>
          </w:tcPr>
          <w:p w:rsidR="003F0571" w:rsidRPr="00D34AA4" w:rsidRDefault="003F0571" w:rsidP="00E152E4">
            <w:pPr>
              <w:pStyle w:val="TableParagraph"/>
              <w:rPr>
                <w:rFonts w:ascii="Times New Roman" w:hAnsi="Times New Roman" w:cs="Times New Roman"/>
                <w:sz w:val="24"/>
                <w:szCs w:val="24"/>
                <w:lang w:val="ru-RU"/>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2.2.6</w:t>
            </w:r>
          </w:p>
        </w:tc>
      </w:tr>
      <w:tr w:rsidR="003F0571" w:rsidRPr="00D34AA4" w:rsidTr="00E152E4">
        <w:trPr>
          <w:trHeight w:val="347"/>
        </w:trPr>
        <w:tc>
          <w:tcPr>
            <w:tcW w:w="2552" w:type="dxa"/>
          </w:tcPr>
          <w:p w:rsidR="003F0571" w:rsidRPr="00D34AA4" w:rsidRDefault="0011314B" w:rsidP="0011314B">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Қышқыл</w:t>
            </w:r>
            <w:r w:rsidR="003F0571" w:rsidRPr="00D34AA4">
              <w:rPr>
                <w:rFonts w:ascii="Times New Roman" w:hAnsi="Times New Roman" w:cs="Times New Roman"/>
                <w:color w:val="231F20"/>
                <w:sz w:val="24"/>
                <w:szCs w:val="24"/>
                <w:lang w:val="kk-KZ"/>
              </w:rPr>
              <w:t xml:space="preserve"> сан</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ru-RU"/>
              </w:rPr>
            </w:pPr>
            <w:r w:rsidRPr="00D34AA4">
              <w:rPr>
                <w:rFonts w:ascii="Times New Roman" w:hAnsi="Times New Roman" w:cs="Times New Roman"/>
                <w:color w:val="000000" w:themeColor="text1"/>
                <w:sz w:val="24"/>
                <w:szCs w:val="24"/>
                <w:lang w:val="ru-RU"/>
              </w:rPr>
              <w:t>1,3 кем емес</w:t>
            </w:r>
          </w:p>
        </w:tc>
        <w:tc>
          <w:tcPr>
            <w:tcW w:w="2551" w:type="dxa"/>
          </w:tcPr>
          <w:p w:rsidR="003F0571" w:rsidRPr="00D34AA4" w:rsidRDefault="003F0571" w:rsidP="00E152E4">
            <w:pPr>
              <w:ind w:firstLine="30"/>
              <w:rPr>
                <w:rFonts w:ascii="Times New Roman" w:hAnsi="Times New Roman" w:cs="Times New Roman"/>
                <w:sz w:val="24"/>
                <w:szCs w:val="24"/>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2.5.1</w:t>
            </w:r>
          </w:p>
        </w:tc>
      </w:tr>
      <w:tr w:rsidR="003F0571" w:rsidRPr="00D34AA4" w:rsidTr="00E152E4">
        <w:trPr>
          <w:trHeight w:val="347"/>
        </w:trPr>
        <w:tc>
          <w:tcPr>
            <w:tcW w:w="2552" w:type="dxa"/>
          </w:tcPr>
          <w:p w:rsidR="003F0571" w:rsidRPr="00D34AA4" w:rsidRDefault="003F0571" w:rsidP="00E152E4">
            <w:pPr>
              <w:pStyle w:val="TableParagraph"/>
              <w:rPr>
                <w:rFonts w:ascii="Times New Roman" w:hAnsi="Times New Roman" w:cs="Times New Roman"/>
                <w:sz w:val="24"/>
                <w:szCs w:val="24"/>
              </w:rPr>
            </w:pPr>
            <w:r w:rsidRPr="00D34AA4">
              <w:rPr>
                <w:rFonts w:ascii="Times New Roman" w:hAnsi="Times New Roman" w:cs="Times New Roman"/>
                <w:color w:val="231F20"/>
                <w:spacing w:val="-1"/>
                <w:sz w:val="24"/>
                <w:szCs w:val="24"/>
                <w:lang w:val="kk-KZ"/>
              </w:rPr>
              <w:t>П</w:t>
            </w:r>
            <w:r w:rsidRPr="00D34AA4">
              <w:rPr>
                <w:rFonts w:ascii="Times New Roman" w:hAnsi="Times New Roman" w:cs="Times New Roman"/>
                <w:color w:val="231F20"/>
                <w:spacing w:val="-1"/>
                <w:sz w:val="24"/>
                <w:szCs w:val="24"/>
              </w:rPr>
              <w:t>ероксид саны</w:t>
            </w:r>
          </w:p>
        </w:tc>
        <w:tc>
          <w:tcPr>
            <w:tcW w:w="4536" w:type="dxa"/>
          </w:tcPr>
          <w:p w:rsidR="003F0571" w:rsidRPr="00D34AA4" w:rsidRDefault="003F0571" w:rsidP="00E152E4">
            <w:pPr>
              <w:pStyle w:val="TableParagraph"/>
              <w:spacing w:before="10"/>
              <w:rPr>
                <w:rFonts w:ascii="Times New Roman" w:hAnsi="Times New Roman" w:cs="Times New Roman"/>
                <w:color w:val="000000" w:themeColor="text1"/>
                <w:sz w:val="24"/>
                <w:szCs w:val="24"/>
              </w:rPr>
            </w:pPr>
            <w:r w:rsidRPr="00D34AA4">
              <w:rPr>
                <w:rFonts w:ascii="Times New Roman" w:hAnsi="Times New Roman" w:cs="Times New Roman"/>
                <w:i/>
                <w:color w:val="000000" w:themeColor="text1"/>
                <w:sz w:val="24"/>
                <w:szCs w:val="24"/>
              </w:rPr>
              <w:t>I</w:t>
            </w:r>
            <w:r w:rsidRPr="00D34AA4">
              <w:rPr>
                <w:rFonts w:ascii="Times New Roman" w:hAnsi="Times New Roman" w:cs="Times New Roman"/>
                <w:i/>
                <w:color w:val="000000" w:themeColor="text1"/>
                <w:position w:val="-5"/>
                <w:sz w:val="24"/>
                <w:szCs w:val="24"/>
              </w:rPr>
              <w:t>p</w:t>
            </w:r>
            <w:r w:rsidRPr="00D34AA4">
              <w:rPr>
                <w:rFonts w:ascii="Times New Roman" w:hAnsi="Times New Roman" w:cs="Times New Roman"/>
                <w:i/>
                <w:color w:val="000000" w:themeColor="text1"/>
                <w:spacing w:val="16"/>
                <w:position w:val="-5"/>
                <w:sz w:val="24"/>
                <w:szCs w:val="24"/>
              </w:rPr>
              <w:t xml:space="preserve"> </w:t>
            </w:r>
            <w:r w:rsidRPr="00D34AA4">
              <w:rPr>
                <w:rFonts w:ascii="Times New Roman" w:hAnsi="Times New Roman" w:cs="Times New Roman"/>
                <w:color w:val="000000" w:themeColor="text1"/>
                <w:sz w:val="24"/>
                <w:szCs w:val="24"/>
              </w:rPr>
              <w:t>=</w:t>
            </w:r>
            <w:r w:rsidRPr="00D34AA4">
              <w:rPr>
                <w:rFonts w:ascii="Times New Roman" w:hAnsi="Times New Roman" w:cs="Times New Roman"/>
                <w:color w:val="000000" w:themeColor="text1"/>
                <w:spacing w:val="-1"/>
                <w:sz w:val="24"/>
                <w:szCs w:val="24"/>
              </w:rPr>
              <w:t xml:space="preserve"> </w:t>
            </w:r>
            <w:r w:rsidRPr="00D34AA4">
              <w:rPr>
                <w:rFonts w:ascii="Times New Roman" w:hAnsi="Times New Roman" w:cs="Times New Roman"/>
                <w:color w:val="000000" w:themeColor="text1"/>
                <w:sz w:val="24"/>
                <w:szCs w:val="24"/>
              </w:rPr>
              <w:t>1,13</w:t>
            </w:r>
            <w:r w:rsidRPr="00D34AA4">
              <w:rPr>
                <w:rFonts w:ascii="Times New Roman" w:hAnsi="Times New Roman" w:cs="Times New Roman"/>
                <w:color w:val="000000" w:themeColor="text1"/>
                <w:spacing w:val="-1"/>
                <w:sz w:val="24"/>
                <w:szCs w:val="24"/>
              </w:rPr>
              <w:t xml:space="preserve"> </w:t>
            </w:r>
            <w:r w:rsidRPr="00D34AA4">
              <w:rPr>
                <w:rFonts w:ascii="Times New Roman" w:hAnsi="Times New Roman" w:cs="Times New Roman"/>
                <w:color w:val="000000" w:themeColor="text1"/>
                <w:sz w:val="24"/>
                <w:szCs w:val="24"/>
              </w:rPr>
              <w:t>ммоль</w:t>
            </w:r>
          </w:p>
        </w:tc>
        <w:tc>
          <w:tcPr>
            <w:tcW w:w="2551" w:type="dxa"/>
          </w:tcPr>
          <w:p w:rsidR="003F0571" w:rsidRPr="00D34AA4" w:rsidRDefault="003F0571" w:rsidP="00E152E4">
            <w:pPr>
              <w:ind w:firstLine="30"/>
              <w:rPr>
                <w:rFonts w:ascii="Times New Roman" w:hAnsi="Times New Roman" w:cs="Times New Roman"/>
                <w:sz w:val="24"/>
                <w:szCs w:val="24"/>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2.5.5</w:t>
            </w:r>
          </w:p>
        </w:tc>
      </w:tr>
      <w:tr w:rsidR="003F0571" w:rsidRPr="00D34AA4" w:rsidTr="00361E4D">
        <w:trPr>
          <w:trHeight w:val="455"/>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Эфир майының құрамындағы су</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ru-RU"/>
              </w:rPr>
              <w:t>Аны</w:t>
            </w:r>
            <w:r w:rsidRPr="00D34AA4">
              <w:rPr>
                <w:rFonts w:ascii="Times New Roman" w:hAnsi="Times New Roman" w:cs="Times New Roman"/>
                <w:color w:val="000000" w:themeColor="text1"/>
                <w:sz w:val="24"/>
                <w:szCs w:val="24"/>
                <w:lang w:val="kk-KZ"/>
              </w:rPr>
              <w:t>қталмады</w:t>
            </w:r>
          </w:p>
        </w:tc>
        <w:tc>
          <w:tcPr>
            <w:tcW w:w="2551" w:type="dxa"/>
          </w:tcPr>
          <w:p w:rsidR="003F0571" w:rsidRPr="00D34AA4" w:rsidRDefault="003F0571" w:rsidP="00E152E4">
            <w:pPr>
              <w:ind w:firstLine="30"/>
              <w:rPr>
                <w:rFonts w:ascii="Times New Roman" w:hAnsi="Times New Roman" w:cs="Times New Roman"/>
                <w:sz w:val="24"/>
                <w:szCs w:val="24"/>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2.8.5</w:t>
            </w:r>
          </w:p>
        </w:tc>
      </w:tr>
      <w:tr w:rsidR="003F0571" w:rsidRPr="00D34AA4" w:rsidTr="00E152E4">
        <w:trPr>
          <w:trHeight w:val="652"/>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Микробиологиялық тазалығы</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 xml:space="preserve">Препараттың 1 мл құрамында аэробты бактериялар мен саңырауқұлақтардың 100-ден артық емес, энтеробактериялардың 10-нан артық емес 1 г препаратта </w:t>
            </w:r>
            <w:r w:rsidRPr="00D34AA4">
              <w:rPr>
                <w:rFonts w:ascii="Times New Roman" w:hAnsi="Times New Roman" w:cs="Times New Roman"/>
                <w:i/>
                <w:color w:val="000000" w:themeColor="text1"/>
                <w:sz w:val="24"/>
                <w:szCs w:val="24"/>
                <w:lang w:val="kk-KZ"/>
              </w:rPr>
              <w:t>Pseudomanas aeruginosa</w:t>
            </w:r>
            <w:r w:rsidRPr="00D34AA4">
              <w:rPr>
                <w:rFonts w:ascii="Times New Roman" w:hAnsi="Times New Roman" w:cs="Times New Roman"/>
                <w:color w:val="000000" w:themeColor="text1"/>
                <w:sz w:val="24"/>
                <w:szCs w:val="24"/>
                <w:lang w:val="kk-KZ"/>
              </w:rPr>
              <w:t xml:space="preserve"> және </w:t>
            </w:r>
            <w:r w:rsidRPr="00D34AA4">
              <w:rPr>
                <w:rFonts w:ascii="Times New Roman" w:hAnsi="Times New Roman" w:cs="Times New Roman"/>
                <w:i/>
                <w:color w:val="000000" w:themeColor="text1"/>
                <w:sz w:val="24"/>
                <w:szCs w:val="24"/>
                <w:lang w:val="kk-KZ"/>
              </w:rPr>
              <w:t>Staphylococcus aureus</w:t>
            </w:r>
            <w:r w:rsidRPr="00D34AA4">
              <w:rPr>
                <w:rFonts w:ascii="Times New Roman" w:hAnsi="Times New Roman" w:cs="Times New Roman"/>
                <w:color w:val="000000" w:themeColor="text1"/>
                <w:sz w:val="24"/>
                <w:szCs w:val="24"/>
                <w:lang w:val="kk-KZ"/>
              </w:rPr>
              <w:t xml:space="preserve"> бактерияларының болуына жол берілмейді.</w:t>
            </w:r>
          </w:p>
        </w:tc>
        <w:tc>
          <w:tcPr>
            <w:tcW w:w="2551" w:type="dxa"/>
          </w:tcPr>
          <w:p w:rsidR="003F0571" w:rsidRPr="00D34AA4" w:rsidRDefault="003F0571" w:rsidP="00E152E4">
            <w:pPr>
              <w:pStyle w:val="TableParagraph"/>
              <w:ind w:firstLine="30"/>
              <w:rPr>
                <w:rFonts w:ascii="Times New Roman" w:hAnsi="Times New Roman" w:cs="Times New Roman"/>
                <w:sz w:val="24"/>
                <w:szCs w:val="24"/>
                <w:lang w:val="kk-KZ"/>
              </w:rPr>
            </w:pPr>
          </w:p>
          <w:p w:rsidR="003F0571" w:rsidRPr="00D34AA4" w:rsidRDefault="003F0571" w:rsidP="00E152E4">
            <w:pPr>
              <w:pStyle w:val="a9"/>
              <w:ind w:firstLine="30"/>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ҚР МФ, І т. 1</w:t>
            </w:r>
            <w:r w:rsidRPr="00D34AA4">
              <w:rPr>
                <w:rFonts w:ascii="Times New Roman" w:hAnsi="Times New Roman" w:cs="Times New Roman"/>
                <w:i/>
                <w:color w:val="231F20"/>
                <w:sz w:val="24"/>
                <w:szCs w:val="24"/>
                <w:lang w:val="kk-KZ"/>
              </w:rPr>
              <w:t>, 2.</w:t>
            </w:r>
            <w:r w:rsidRPr="00D34AA4">
              <w:rPr>
                <w:rFonts w:ascii="Times New Roman" w:hAnsi="Times New Roman" w:cs="Times New Roman"/>
                <w:i/>
                <w:color w:val="231F20"/>
                <w:sz w:val="24"/>
                <w:szCs w:val="24"/>
              </w:rPr>
              <w:t>6</w:t>
            </w:r>
            <w:r w:rsidRPr="00D34AA4">
              <w:rPr>
                <w:rFonts w:ascii="Times New Roman" w:hAnsi="Times New Roman" w:cs="Times New Roman"/>
                <w:i/>
                <w:color w:val="231F20"/>
                <w:sz w:val="24"/>
                <w:szCs w:val="24"/>
                <w:lang w:val="kk-KZ"/>
              </w:rPr>
              <w:t xml:space="preserve">.12, </w:t>
            </w:r>
            <w:r w:rsidRPr="00D34AA4">
              <w:rPr>
                <w:rFonts w:ascii="Times New Roman" w:hAnsi="Times New Roman" w:cs="Times New Roman"/>
                <w:i/>
                <w:sz w:val="24"/>
                <w:szCs w:val="24"/>
              </w:rPr>
              <w:t>2.6.13</w:t>
            </w:r>
          </w:p>
        </w:tc>
      </w:tr>
      <w:tr w:rsidR="003F0571" w:rsidRPr="00D34AA4" w:rsidTr="00E152E4">
        <w:trPr>
          <w:trHeight w:val="362"/>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ru-RU"/>
              </w:rPr>
              <w:t>1,8-цинеолды санды</w:t>
            </w:r>
            <w:r w:rsidRPr="00D34AA4">
              <w:rPr>
                <w:rFonts w:ascii="Times New Roman" w:hAnsi="Times New Roman" w:cs="Times New Roman"/>
                <w:color w:val="231F20"/>
                <w:sz w:val="24"/>
                <w:szCs w:val="24"/>
                <w:lang w:val="kk-KZ"/>
              </w:rPr>
              <w:t>қ</w:t>
            </w:r>
            <w:r w:rsidRPr="00D34AA4">
              <w:rPr>
                <w:rFonts w:ascii="Times New Roman" w:hAnsi="Times New Roman" w:cs="Times New Roman"/>
                <w:color w:val="231F20"/>
                <w:sz w:val="24"/>
                <w:szCs w:val="24"/>
                <w:lang w:val="ru-RU"/>
              </w:rPr>
              <w:t xml:space="preserve"> аны</w:t>
            </w:r>
            <w:r w:rsidRPr="00D34AA4">
              <w:rPr>
                <w:rFonts w:ascii="Times New Roman" w:hAnsi="Times New Roman" w:cs="Times New Roman"/>
                <w:color w:val="231F20"/>
                <w:sz w:val="24"/>
                <w:szCs w:val="24"/>
                <w:lang w:val="kk-KZ"/>
              </w:rPr>
              <w:t>қтау</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ru-RU"/>
              </w:rPr>
            </w:pPr>
            <w:r w:rsidRPr="00D34AA4">
              <w:rPr>
                <w:rFonts w:ascii="Times New Roman" w:hAnsi="Times New Roman" w:cs="Times New Roman"/>
                <w:color w:val="000000" w:themeColor="text1"/>
                <w:sz w:val="24"/>
                <w:szCs w:val="24"/>
                <w:lang w:val="ru-RU"/>
              </w:rPr>
              <w:t>34% кем емес</w:t>
            </w:r>
          </w:p>
        </w:tc>
        <w:tc>
          <w:tcPr>
            <w:tcW w:w="2551" w:type="dxa"/>
          </w:tcPr>
          <w:p w:rsidR="003F0571" w:rsidRPr="00D34AA4" w:rsidRDefault="003F0571" w:rsidP="00E152E4">
            <w:pPr>
              <w:pStyle w:val="TableParagraph"/>
              <w:ind w:firstLine="30"/>
              <w:rPr>
                <w:rFonts w:ascii="Times New Roman" w:hAnsi="Times New Roman" w:cs="Times New Roman"/>
                <w:sz w:val="24"/>
                <w:szCs w:val="24"/>
                <w:lang w:val="ru-RU"/>
              </w:rPr>
            </w:pPr>
            <w:r w:rsidRPr="00D34AA4">
              <w:rPr>
                <w:rFonts w:ascii="Times New Roman" w:hAnsi="Times New Roman" w:cs="Times New Roman"/>
                <w:color w:val="231F20"/>
                <w:sz w:val="24"/>
                <w:szCs w:val="24"/>
                <w:lang w:val="kk-KZ"/>
              </w:rPr>
              <w:t xml:space="preserve">ҚР МФ, І т. 1, </w:t>
            </w:r>
            <w:r w:rsidRPr="00D34AA4">
              <w:rPr>
                <w:rFonts w:ascii="Times New Roman" w:hAnsi="Times New Roman" w:cs="Times New Roman"/>
                <w:i/>
                <w:color w:val="231F20"/>
                <w:sz w:val="24"/>
                <w:szCs w:val="24"/>
                <w:lang w:val="kk-KZ"/>
              </w:rPr>
              <w:t>2.</w:t>
            </w:r>
            <w:r w:rsidRPr="00D34AA4">
              <w:rPr>
                <w:rFonts w:ascii="Times New Roman" w:hAnsi="Times New Roman" w:cs="Times New Roman"/>
                <w:i/>
                <w:color w:val="231F20"/>
                <w:sz w:val="24"/>
                <w:szCs w:val="24"/>
                <w:lang w:val="ru-RU"/>
              </w:rPr>
              <w:t>8</w:t>
            </w:r>
            <w:r w:rsidRPr="00D34AA4">
              <w:rPr>
                <w:rFonts w:ascii="Times New Roman" w:hAnsi="Times New Roman" w:cs="Times New Roman"/>
                <w:i/>
                <w:color w:val="231F20"/>
                <w:sz w:val="24"/>
                <w:szCs w:val="24"/>
                <w:lang w:val="kk-KZ"/>
              </w:rPr>
              <w:t>.11</w:t>
            </w:r>
          </w:p>
        </w:tc>
      </w:tr>
      <w:tr w:rsidR="003F0571" w:rsidRPr="00D34AA4" w:rsidTr="00E152E4">
        <w:trPr>
          <w:trHeight w:val="281"/>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Орау</w:t>
            </w:r>
          </w:p>
        </w:tc>
        <w:tc>
          <w:tcPr>
            <w:tcW w:w="4536" w:type="dxa"/>
          </w:tcPr>
          <w:p w:rsidR="003F0571" w:rsidRPr="00D34AA4" w:rsidRDefault="001D71E9" w:rsidP="00E152E4">
            <w:pPr>
              <w:pStyle w:val="TableParagraph"/>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5 мл шыны флакондарға құйыл</w:t>
            </w:r>
            <w:r w:rsidR="003F0571" w:rsidRPr="00D34AA4">
              <w:rPr>
                <w:rFonts w:ascii="Times New Roman" w:hAnsi="Times New Roman" w:cs="Times New Roman"/>
                <w:color w:val="000000" w:themeColor="text1"/>
                <w:sz w:val="24"/>
                <w:szCs w:val="24"/>
                <w:lang w:val="ru-RU"/>
              </w:rPr>
              <w:t>ды</w:t>
            </w:r>
          </w:p>
        </w:tc>
        <w:tc>
          <w:tcPr>
            <w:tcW w:w="2551" w:type="dxa"/>
          </w:tcPr>
          <w:p w:rsidR="003F0571" w:rsidRPr="00D34AA4" w:rsidRDefault="003F0571" w:rsidP="00E152E4">
            <w:pPr>
              <w:pStyle w:val="TableParagraph"/>
              <w:ind w:firstLine="30"/>
              <w:rPr>
                <w:rFonts w:ascii="Times New Roman" w:hAnsi="Times New Roman" w:cs="Times New Roman"/>
                <w:sz w:val="24"/>
                <w:szCs w:val="24"/>
                <w:lang w:val="kk-KZ"/>
              </w:rPr>
            </w:pPr>
            <w:r w:rsidRPr="00D34AA4">
              <w:rPr>
                <w:rFonts w:ascii="Times New Roman" w:hAnsi="Times New Roman" w:cs="Times New Roman"/>
                <w:color w:val="231F20"/>
                <w:sz w:val="24"/>
                <w:szCs w:val="24"/>
                <w:lang w:val="ru-RU"/>
              </w:rPr>
              <w:t>Н</w:t>
            </w:r>
            <w:r w:rsidRPr="00D34AA4">
              <w:rPr>
                <w:rFonts w:ascii="Times New Roman" w:hAnsi="Times New Roman" w:cs="Times New Roman"/>
                <w:color w:val="231F20"/>
                <w:sz w:val="24"/>
                <w:szCs w:val="24"/>
                <w:lang w:val="kk-KZ"/>
              </w:rPr>
              <w:t>Қ сәйкес</w:t>
            </w:r>
          </w:p>
        </w:tc>
      </w:tr>
      <w:tr w:rsidR="003F0571" w:rsidRPr="00D34AA4" w:rsidTr="00361E4D">
        <w:trPr>
          <w:trHeight w:val="343"/>
        </w:trPr>
        <w:tc>
          <w:tcPr>
            <w:tcW w:w="2552" w:type="dxa"/>
          </w:tcPr>
          <w:p w:rsidR="003F0571" w:rsidRPr="00D34AA4" w:rsidRDefault="003F0571" w:rsidP="00E152E4">
            <w:pPr>
              <w:pStyle w:val="TableParagraph"/>
              <w:rPr>
                <w:rFonts w:ascii="Times New Roman" w:hAnsi="Times New Roman" w:cs="Times New Roman"/>
                <w:sz w:val="24"/>
                <w:szCs w:val="24"/>
                <w:lang w:val="ru-RU"/>
              </w:rPr>
            </w:pPr>
            <w:r w:rsidRPr="00D34AA4">
              <w:rPr>
                <w:rFonts w:ascii="Times New Roman" w:hAnsi="Times New Roman" w:cs="Times New Roman"/>
                <w:color w:val="231F20"/>
                <w:sz w:val="24"/>
                <w:szCs w:val="24"/>
                <w:lang w:val="kk-KZ"/>
              </w:rPr>
              <w:t>Т</w:t>
            </w:r>
            <w:r w:rsidRPr="00D34AA4">
              <w:rPr>
                <w:rFonts w:ascii="Times New Roman" w:hAnsi="Times New Roman" w:cs="Times New Roman"/>
                <w:color w:val="231F20"/>
                <w:sz w:val="24"/>
                <w:szCs w:val="24"/>
                <w:lang w:val="ru-RU"/>
              </w:rPr>
              <w:t>аңбалау</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ru-RU"/>
              </w:rPr>
            </w:pPr>
            <w:r w:rsidRPr="00D34AA4">
              <w:rPr>
                <w:rFonts w:ascii="Times New Roman" w:hAnsi="Times New Roman" w:cs="Times New Roman"/>
                <w:color w:val="000000" w:themeColor="text1"/>
                <w:sz w:val="24"/>
                <w:szCs w:val="24"/>
                <w:lang w:val="kk-KZ"/>
              </w:rPr>
              <w:t>Қ</w:t>
            </w:r>
            <w:r w:rsidRPr="00D34AA4">
              <w:rPr>
                <w:rFonts w:ascii="Times New Roman" w:hAnsi="Times New Roman" w:cs="Times New Roman"/>
                <w:color w:val="000000" w:themeColor="text1"/>
                <w:sz w:val="24"/>
                <w:szCs w:val="24"/>
                <w:lang w:val="ru-RU"/>
              </w:rPr>
              <w:t>аптаманың</w:t>
            </w:r>
            <w:r w:rsidRPr="00D34AA4">
              <w:rPr>
                <w:rFonts w:ascii="Times New Roman" w:hAnsi="Times New Roman" w:cs="Times New Roman"/>
                <w:color w:val="000000" w:themeColor="text1"/>
                <w:spacing w:val="-4"/>
                <w:sz w:val="24"/>
                <w:szCs w:val="24"/>
                <w:lang w:val="ru-RU"/>
              </w:rPr>
              <w:t xml:space="preserve"> </w:t>
            </w:r>
            <w:r w:rsidRPr="00D34AA4">
              <w:rPr>
                <w:rFonts w:ascii="Times New Roman" w:hAnsi="Times New Roman" w:cs="Times New Roman"/>
                <w:color w:val="000000" w:themeColor="text1"/>
                <w:sz w:val="24"/>
                <w:szCs w:val="24"/>
                <w:lang w:val="ru-RU"/>
              </w:rPr>
              <w:t>бекітілген</w:t>
            </w:r>
            <w:r w:rsidRPr="00D34AA4">
              <w:rPr>
                <w:rFonts w:ascii="Times New Roman" w:hAnsi="Times New Roman" w:cs="Times New Roman"/>
                <w:color w:val="000000" w:themeColor="text1"/>
                <w:spacing w:val="-3"/>
                <w:sz w:val="24"/>
                <w:szCs w:val="24"/>
                <w:lang w:val="ru-RU"/>
              </w:rPr>
              <w:t xml:space="preserve"> </w:t>
            </w:r>
            <w:r w:rsidRPr="00D34AA4">
              <w:rPr>
                <w:rFonts w:ascii="Times New Roman" w:hAnsi="Times New Roman" w:cs="Times New Roman"/>
                <w:color w:val="000000" w:themeColor="text1"/>
                <w:sz w:val="24"/>
                <w:szCs w:val="24"/>
                <w:lang w:val="ru-RU"/>
              </w:rPr>
              <w:t>макетін</w:t>
            </w:r>
            <w:r w:rsidRPr="00D34AA4">
              <w:rPr>
                <w:rFonts w:ascii="Times New Roman" w:hAnsi="Times New Roman" w:cs="Times New Roman"/>
                <w:color w:val="000000" w:themeColor="text1"/>
                <w:spacing w:val="-2"/>
                <w:sz w:val="24"/>
                <w:szCs w:val="24"/>
                <w:lang w:val="ru-RU"/>
              </w:rPr>
              <w:t xml:space="preserve"> </w:t>
            </w:r>
            <w:r w:rsidRPr="00D34AA4">
              <w:rPr>
                <w:rFonts w:ascii="Times New Roman" w:hAnsi="Times New Roman" w:cs="Times New Roman"/>
                <w:color w:val="000000" w:themeColor="text1"/>
                <w:sz w:val="24"/>
                <w:szCs w:val="24"/>
                <w:lang w:val="ru-RU"/>
              </w:rPr>
              <w:t>қараңыз</w:t>
            </w:r>
          </w:p>
        </w:tc>
        <w:tc>
          <w:tcPr>
            <w:tcW w:w="2551" w:type="dxa"/>
          </w:tcPr>
          <w:p w:rsidR="003F0571" w:rsidRPr="00D34AA4" w:rsidRDefault="003F0571" w:rsidP="00E152E4">
            <w:pPr>
              <w:pStyle w:val="TableParagraph"/>
              <w:ind w:firstLine="30"/>
              <w:rPr>
                <w:rFonts w:ascii="Times New Roman" w:hAnsi="Times New Roman" w:cs="Times New Roman"/>
                <w:sz w:val="24"/>
                <w:szCs w:val="24"/>
                <w:lang w:val="ru-RU"/>
              </w:rPr>
            </w:pPr>
            <w:r w:rsidRPr="00D34AA4">
              <w:rPr>
                <w:rFonts w:ascii="Times New Roman" w:hAnsi="Times New Roman" w:cs="Times New Roman"/>
                <w:color w:val="231F20"/>
                <w:sz w:val="24"/>
                <w:szCs w:val="24"/>
                <w:lang w:val="ru-RU"/>
              </w:rPr>
              <w:t>Н</w:t>
            </w:r>
            <w:r w:rsidRPr="00D34AA4">
              <w:rPr>
                <w:rFonts w:ascii="Times New Roman" w:hAnsi="Times New Roman" w:cs="Times New Roman"/>
                <w:color w:val="231F20"/>
                <w:sz w:val="24"/>
                <w:szCs w:val="24"/>
                <w:lang w:val="kk-KZ"/>
              </w:rPr>
              <w:t>Қ сәйкес</w:t>
            </w:r>
          </w:p>
        </w:tc>
      </w:tr>
      <w:tr w:rsidR="003F0571" w:rsidRPr="00D34AA4" w:rsidTr="00361E4D">
        <w:trPr>
          <w:trHeight w:val="652"/>
        </w:trPr>
        <w:tc>
          <w:tcPr>
            <w:tcW w:w="2552" w:type="dxa"/>
            <w:tcBorders>
              <w:bottom w:val="nil"/>
            </w:tcBorders>
          </w:tcPr>
          <w:p w:rsidR="003F0571" w:rsidRPr="00D34AA4" w:rsidRDefault="003F0571" w:rsidP="00E152E4">
            <w:pPr>
              <w:pStyle w:val="TableParagraph"/>
              <w:rPr>
                <w:rFonts w:ascii="Times New Roman" w:hAnsi="Times New Roman" w:cs="Times New Roman"/>
                <w:sz w:val="24"/>
                <w:szCs w:val="24"/>
                <w:lang w:val="ru-RU"/>
              </w:rPr>
            </w:pPr>
            <w:r w:rsidRPr="00D34AA4">
              <w:rPr>
                <w:rFonts w:ascii="Times New Roman" w:hAnsi="Times New Roman" w:cs="Times New Roman"/>
                <w:color w:val="231F20"/>
                <w:sz w:val="24"/>
                <w:szCs w:val="24"/>
                <w:lang w:val="kk-KZ"/>
              </w:rPr>
              <w:t>Т</w:t>
            </w:r>
            <w:r w:rsidRPr="00D34AA4">
              <w:rPr>
                <w:rFonts w:ascii="Times New Roman" w:hAnsi="Times New Roman" w:cs="Times New Roman"/>
                <w:color w:val="231F20"/>
                <w:sz w:val="24"/>
                <w:szCs w:val="24"/>
                <w:lang w:val="ru-RU"/>
              </w:rPr>
              <w:t>асымалдау</w:t>
            </w:r>
          </w:p>
        </w:tc>
        <w:tc>
          <w:tcPr>
            <w:tcW w:w="4536" w:type="dxa"/>
            <w:tcBorders>
              <w:bottom w:val="nil"/>
            </w:tcBorders>
          </w:tcPr>
          <w:p w:rsidR="003F0571" w:rsidRPr="00D34AA4" w:rsidRDefault="003F0571" w:rsidP="00E152E4">
            <w:pPr>
              <w:pStyle w:val="TableParagraph"/>
              <w:rPr>
                <w:rFonts w:ascii="Times New Roman" w:hAnsi="Times New Roman" w:cs="Times New Roman"/>
                <w:color w:val="000000" w:themeColor="text1"/>
                <w:sz w:val="24"/>
                <w:szCs w:val="24"/>
              </w:rPr>
            </w:pPr>
            <w:r w:rsidRPr="00D34AA4">
              <w:rPr>
                <w:rFonts w:ascii="Times New Roman" w:hAnsi="Times New Roman" w:cs="Times New Roman"/>
                <w:color w:val="000000" w:themeColor="text1"/>
                <w:sz w:val="24"/>
                <w:szCs w:val="24"/>
                <w:lang w:val="ru-RU"/>
              </w:rPr>
              <w:t>МЕМЛСТ</w:t>
            </w:r>
            <w:r w:rsidRPr="00D34AA4">
              <w:rPr>
                <w:rFonts w:ascii="Times New Roman" w:hAnsi="Times New Roman" w:cs="Times New Roman"/>
                <w:color w:val="000000" w:themeColor="text1"/>
                <w:spacing w:val="-3"/>
                <w:sz w:val="24"/>
                <w:szCs w:val="24"/>
                <w:lang w:val="ru-RU"/>
              </w:rPr>
              <w:t xml:space="preserve"> </w:t>
            </w:r>
            <w:r w:rsidRPr="00D34AA4">
              <w:rPr>
                <w:rFonts w:ascii="Times New Roman" w:hAnsi="Times New Roman" w:cs="Times New Roman"/>
                <w:color w:val="000000" w:themeColor="text1"/>
                <w:sz w:val="24"/>
                <w:szCs w:val="24"/>
                <w:lang w:val="ru-RU"/>
              </w:rPr>
              <w:t>177</w:t>
            </w:r>
            <w:r w:rsidRPr="00D34AA4">
              <w:rPr>
                <w:rFonts w:ascii="Times New Roman" w:hAnsi="Times New Roman" w:cs="Times New Roman"/>
                <w:color w:val="000000" w:themeColor="text1"/>
                <w:sz w:val="24"/>
                <w:szCs w:val="24"/>
              </w:rPr>
              <w:t>68-90Е</w:t>
            </w:r>
            <w:r w:rsidRPr="00D34AA4">
              <w:rPr>
                <w:rFonts w:ascii="Times New Roman" w:hAnsi="Times New Roman" w:cs="Times New Roman"/>
                <w:color w:val="000000" w:themeColor="text1"/>
                <w:spacing w:val="-2"/>
                <w:sz w:val="24"/>
                <w:szCs w:val="24"/>
              </w:rPr>
              <w:t xml:space="preserve"> </w:t>
            </w:r>
            <w:r w:rsidRPr="00D34AA4">
              <w:rPr>
                <w:rFonts w:ascii="Times New Roman" w:hAnsi="Times New Roman" w:cs="Times New Roman"/>
                <w:color w:val="000000" w:themeColor="text1"/>
                <w:sz w:val="24"/>
                <w:szCs w:val="24"/>
              </w:rPr>
              <w:t>талаптарына</w:t>
            </w:r>
            <w:r w:rsidRPr="00D34AA4">
              <w:rPr>
                <w:rFonts w:ascii="Times New Roman" w:hAnsi="Times New Roman" w:cs="Times New Roman"/>
                <w:color w:val="000000" w:themeColor="text1"/>
                <w:spacing w:val="-3"/>
                <w:sz w:val="24"/>
                <w:szCs w:val="24"/>
              </w:rPr>
              <w:t xml:space="preserve"> </w:t>
            </w:r>
            <w:r w:rsidRPr="00D34AA4">
              <w:rPr>
                <w:rFonts w:ascii="Times New Roman" w:hAnsi="Times New Roman" w:cs="Times New Roman"/>
                <w:color w:val="000000" w:themeColor="text1"/>
                <w:sz w:val="24"/>
                <w:szCs w:val="24"/>
              </w:rPr>
              <w:t>сәйкес</w:t>
            </w:r>
          </w:p>
        </w:tc>
        <w:tc>
          <w:tcPr>
            <w:tcW w:w="2551" w:type="dxa"/>
            <w:tcBorders>
              <w:bottom w:val="nil"/>
            </w:tcBorders>
          </w:tcPr>
          <w:p w:rsidR="003F0571" w:rsidRDefault="001A3240" w:rsidP="00E152E4">
            <w:pPr>
              <w:pStyle w:val="TableParagraph"/>
              <w:ind w:firstLine="30"/>
              <w:rPr>
                <w:rFonts w:ascii="Times New Roman" w:hAnsi="Times New Roman" w:cs="Times New Roman"/>
                <w:sz w:val="24"/>
                <w:szCs w:val="24"/>
                <w:lang w:val="kk-KZ"/>
              </w:rPr>
            </w:pPr>
            <w:r w:rsidRPr="00D34AA4">
              <w:rPr>
                <w:rFonts w:ascii="Times New Roman" w:hAnsi="Times New Roman" w:cs="Times New Roman"/>
                <w:sz w:val="24"/>
                <w:szCs w:val="24"/>
                <w:lang w:val="kk-KZ"/>
              </w:rPr>
              <w:t>НҚ сәйкес</w:t>
            </w:r>
          </w:p>
          <w:p w:rsidR="00361E4D" w:rsidRDefault="00361E4D" w:rsidP="00E152E4">
            <w:pPr>
              <w:pStyle w:val="TableParagraph"/>
              <w:ind w:firstLine="30"/>
              <w:rPr>
                <w:rFonts w:ascii="Times New Roman" w:hAnsi="Times New Roman" w:cs="Times New Roman"/>
                <w:sz w:val="24"/>
                <w:szCs w:val="24"/>
                <w:lang w:val="kk-KZ"/>
              </w:rPr>
            </w:pPr>
          </w:p>
          <w:p w:rsidR="00361E4D" w:rsidRDefault="00361E4D" w:rsidP="00E152E4">
            <w:pPr>
              <w:pStyle w:val="TableParagraph"/>
              <w:ind w:firstLine="30"/>
              <w:rPr>
                <w:rFonts w:ascii="Times New Roman" w:hAnsi="Times New Roman" w:cs="Times New Roman"/>
                <w:sz w:val="24"/>
                <w:szCs w:val="24"/>
                <w:lang w:val="kk-KZ"/>
              </w:rPr>
            </w:pPr>
          </w:p>
          <w:p w:rsidR="00361E4D" w:rsidRPr="00D34AA4" w:rsidRDefault="00361E4D" w:rsidP="00E152E4">
            <w:pPr>
              <w:pStyle w:val="TableParagraph"/>
              <w:ind w:firstLine="30"/>
              <w:rPr>
                <w:rFonts w:ascii="Times New Roman" w:hAnsi="Times New Roman" w:cs="Times New Roman"/>
                <w:sz w:val="24"/>
                <w:szCs w:val="24"/>
                <w:lang w:val="kk-KZ"/>
              </w:rPr>
            </w:pPr>
          </w:p>
        </w:tc>
      </w:tr>
      <w:tr w:rsidR="00361E4D" w:rsidRPr="00D34AA4" w:rsidTr="00361E4D">
        <w:trPr>
          <w:trHeight w:val="130"/>
        </w:trPr>
        <w:tc>
          <w:tcPr>
            <w:tcW w:w="9639" w:type="dxa"/>
            <w:gridSpan w:val="3"/>
            <w:tcBorders>
              <w:top w:val="nil"/>
              <w:left w:val="nil"/>
              <w:bottom w:val="single" w:sz="4" w:space="0" w:color="auto"/>
              <w:right w:val="nil"/>
            </w:tcBorders>
          </w:tcPr>
          <w:p w:rsidR="00361E4D" w:rsidRPr="00D34AA4" w:rsidRDefault="00361E4D" w:rsidP="00E152E4">
            <w:pPr>
              <w:pStyle w:val="TableParagraph"/>
              <w:ind w:firstLine="30"/>
              <w:rPr>
                <w:rFonts w:ascii="Times New Roman" w:hAnsi="Times New Roman" w:cs="Times New Roman"/>
                <w:sz w:val="24"/>
                <w:szCs w:val="24"/>
                <w:lang w:val="kk-KZ"/>
              </w:rPr>
            </w:pPr>
            <w:r>
              <w:rPr>
                <w:rFonts w:ascii="Times New Roman" w:hAnsi="Times New Roman" w:cs="Times New Roman"/>
                <w:color w:val="231F20"/>
                <w:sz w:val="24"/>
                <w:szCs w:val="24"/>
                <w:lang w:val="kk-KZ"/>
              </w:rPr>
              <w:lastRenderedPageBreak/>
              <w:t>24-кестенің жалғасы</w:t>
            </w:r>
          </w:p>
        </w:tc>
      </w:tr>
      <w:tr w:rsidR="00361E4D" w:rsidRPr="00D34AA4" w:rsidTr="00361E4D">
        <w:trPr>
          <w:trHeight w:val="50"/>
        </w:trPr>
        <w:tc>
          <w:tcPr>
            <w:tcW w:w="2552" w:type="dxa"/>
            <w:tcBorders>
              <w:top w:val="single" w:sz="4" w:space="0" w:color="auto"/>
            </w:tcBorders>
          </w:tcPr>
          <w:p w:rsidR="00361E4D" w:rsidRPr="00D34AA4" w:rsidRDefault="00361E4D" w:rsidP="00361E4D">
            <w:pPr>
              <w:pStyle w:val="TableParagraph"/>
              <w:jc w:val="center"/>
              <w:rPr>
                <w:rFonts w:ascii="Times New Roman" w:hAnsi="Times New Roman" w:cs="Times New Roman"/>
                <w:color w:val="231F20"/>
                <w:sz w:val="24"/>
                <w:szCs w:val="24"/>
                <w:lang w:val="kk-KZ"/>
              </w:rPr>
            </w:pPr>
            <w:r>
              <w:rPr>
                <w:rFonts w:ascii="Times New Roman" w:hAnsi="Times New Roman" w:cs="Times New Roman"/>
                <w:color w:val="231F20"/>
                <w:sz w:val="24"/>
                <w:szCs w:val="24"/>
                <w:lang w:val="kk-KZ"/>
              </w:rPr>
              <w:t>1</w:t>
            </w:r>
          </w:p>
        </w:tc>
        <w:tc>
          <w:tcPr>
            <w:tcW w:w="4536" w:type="dxa"/>
            <w:tcBorders>
              <w:top w:val="single" w:sz="4" w:space="0" w:color="auto"/>
            </w:tcBorders>
          </w:tcPr>
          <w:p w:rsidR="00361E4D" w:rsidRPr="00D34AA4" w:rsidRDefault="00361E4D" w:rsidP="00361E4D">
            <w:pPr>
              <w:pStyle w:val="TableParagraph"/>
              <w:jc w:val="center"/>
              <w:rPr>
                <w:rFonts w:ascii="Times New Roman" w:hAnsi="Times New Roman" w:cs="Times New Roman"/>
                <w:color w:val="000000" w:themeColor="text1"/>
                <w:sz w:val="24"/>
                <w:szCs w:val="24"/>
                <w:lang w:val="ru-RU"/>
              </w:rPr>
            </w:pPr>
            <w:r>
              <w:rPr>
                <w:rFonts w:ascii="Times New Roman" w:hAnsi="Times New Roman" w:cs="Times New Roman"/>
                <w:color w:val="000000" w:themeColor="text1"/>
                <w:sz w:val="24"/>
                <w:szCs w:val="24"/>
                <w:lang w:val="ru-RU"/>
              </w:rPr>
              <w:t>2</w:t>
            </w:r>
          </w:p>
        </w:tc>
        <w:tc>
          <w:tcPr>
            <w:tcW w:w="2551" w:type="dxa"/>
            <w:tcBorders>
              <w:top w:val="single" w:sz="4" w:space="0" w:color="auto"/>
            </w:tcBorders>
          </w:tcPr>
          <w:p w:rsidR="00361E4D" w:rsidRPr="00D34AA4" w:rsidRDefault="00361E4D" w:rsidP="00361E4D">
            <w:pPr>
              <w:pStyle w:val="TableParagraph"/>
              <w:ind w:firstLine="30"/>
              <w:jc w:val="center"/>
              <w:rPr>
                <w:rFonts w:ascii="Times New Roman" w:hAnsi="Times New Roman" w:cs="Times New Roman"/>
                <w:sz w:val="24"/>
                <w:szCs w:val="24"/>
                <w:lang w:val="kk-KZ"/>
              </w:rPr>
            </w:pPr>
            <w:r>
              <w:rPr>
                <w:rFonts w:ascii="Times New Roman" w:hAnsi="Times New Roman" w:cs="Times New Roman"/>
                <w:sz w:val="24"/>
                <w:szCs w:val="24"/>
                <w:lang w:val="kk-KZ"/>
              </w:rPr>
              <w:t>3</w:t>
            </w:r>
          </w:p>
        </w:tc>
      </w:tr>
      <w:tr w:rsidR="003F0571" w:rsidRPr="00D34AA4" w:rsidTr="00E152E4">
        <w:trPr>
          <w:trHeight w:val="233"/>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sz w:val="24"/>
                <w:szCs w:val="24"/>
                <w:lang w:val="kk-KZ"/>
              </w:rPr>
              <w:t>Сақтау</w:t>
            </w:r>
          </w:p>
        </w:tc>
        <w:tc>
          <w:tcPr>
            <w:tcW w:w="4536" w:type="dxa"/>
          </w:tcPr>
          <w:p w:rsidR="003F0571" w:rsidRPr="00D34AA4" w:rsidRDefault="00304C19"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Толық толтырылған ауа өткізбейтін контейнер</w:t>
            </w:r>
            <w:r w:rsidR="001D71E9">
              <w:rPr>
                <w:rFonts w:ascii="Times New Roman" w:hAnsi="Times New Roman" w:cs="Times New Roman"/>
                <w:color w:val="000000" w:themeColor="text1"/>
                <w:sz w:val="24"/>
                <w:szCs w:val="24"/>
                <w:lang w:val="kk-KZ"/>
              </w:rPr>
              <w:t>де, жарық түспейтін жерде сақтал</w:t>
            </w:r>
            <w:r w:rsidRPr="00D34AA4">
              <w:rPr>
                <w:rFonts w:ascii="Times New Roman" w:hAnsi="Times New Roman" w:cs="Times New Roman"/>
                <w:color w:val="000000" w:themeColor="text1"/>
                <w:sz w:val="24"/>
                <w:szCs w:val="24"/>
                <w:lang w:val="kk-KZ"/>
              </w:rPr>
              <w:t>ды.</w:t>
            </w:r>
          </w:p>
        </w:tc>
        <w:tc>
          <w:tcPr>
            <w:tcW w:w="2551" w:type="dxa"/>
          </w:tcPr>
          <w:p w:rsidR="003F0571" w:rsidRPr="00D34AA4" w:rsidRDefault="001A3240" w:rsidP="00304C19">
            <w:pPr>
              <w:pStyle w:val="TableParagraph"/>
              <w:ind w:firstLine="30"/>
              <w:rPr>
                <w:rFonts w:ascii="Times New Roman" w:hAnsi="Times New Roman" w:cs="Times New Roman"/>
                <w:sz w:val="24"/>
                <w:szCs w:val="24"/>
              </w:rPr>
            </w:pPr>
            <w:r w:rsidRPr="00D34AA4">
              <w:rPr>
                <w:rFonts w:ascii="Times New Roman" w:hAnsi="Times New Roman" w:cs="Times New Roman"/>
                <w:lang w:val="kk-KZ"/>
              </w:rPr>
              <w:t>ҚР МФ</w:t>
            </w:r>
            <w:r w:rsidR="00304C19" w:rsidRPr="00D34AA4">
              <w:rPr>
                <w:rFonts w:ascii="Times New Roman" w:hAnsi="Times New Roman" w:cs="Times New Roman"/>
                <w:lang w:val="kk-KZ"/>
              </w:rPr>
              <w:t xml:space="preserve"> </w:t>
            </w:r>
            <w:r w:rsidR="00304C19" w:rsidRPr="00D34AA4">
              <w:rPr>
                <w:rFonts w:ascii="Times New Roman" w:hAnsi="Times New Roman" w:cs="Times New Roman"/>
              </w:rPr>
              <w:t>I</w:t>
            </w:r>
            <w:r w:rsidR="00304C19" w:rsidRPr="00D34AA4">
              <w:rPr>
                <w:rFonts w:ascii="Times New Roman" w:hAnsi="Times New Roman" w:cs="Times New Roman"/>
                <w:lang w:val="kk-KZ"/>
              </w:rPr>
              <w:t xml:space="preserve">, </w:t>
            </w:r>
            <w:r w:rsidRPr="00D34AA4">
              <w:rPr>
                <w:rFonts w:ascii="Times New Roman" w:hAnsi="Times New Roman" w:cs="Times New Roman"/>
                <w:lang w:val="kk-KZ"/>
              </w:rPr>
              <w:t>т.</w:t>
            </w:r>
            <w:r w:rsidR="00304C19" w:rsidRPr="00D34AA4">
              <w:rPr>
                <w:rFonts w:ascii="Times New Roman" w:hAnsi="Times New Roman" w:cs="Times New Roman"/>
              </w:rPr>
              <w:t>1</w:t>
            </w:r>
          </w:p>
        </w:tc>
      </w:tr>
      <w:tr w:rsidR="003F0571" w:rsidRPr="00D34AA4" w:rsidTr="00E152E4">
        <w:trPr>
          <w:trHeight w:val="366"/>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sz w:val="24"/>
                <w:szCs w:val="24"/>
                <w:lang w:val="kk-KZ"/>
              </w:rPr>
              <w:t>Сақтау мерзімі</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18 ай</w:t>
            </w:r>
          </w:p>
        </w:tc>
        <w:tc>
          <w:tcPr>
            <w:tcW w:w="2551" w:type="dxa"/>
          </w:tcPr>
          <w:p w:rsidR="003F0571" w:rsidRPr="00D34AA4" w:rsidRDefault="003F0571" w:rsidP="00E152E4">
            <w:pPr>
              <w:pStyle w:val="TableParagraph"/>
              <w:ind w:firstLine="30"/>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НҚ сәйкес</w:t>
            </w:r>
          </w:p>
        </w:tc>
      </w:tr>
      <w:tr w:rsidR="003F0571" w:rsidRPr="00D34AA4" w:rsidTr="00E152E4">
        <w:trPr>
          <w:trHeight w:val="652"/>
        </w:trPr>
        <w:tc>
          <w:tcPr>
            <w:tcW w:w="2552" w:type="dxa"/>
          </w:tcPr>
          <w:p w:rsidR="003F0571" w:rsidRPr="00D34AA4" w:rsidRDefault="003F0571" w:rsidP="00E152E4">
            <w:pPr>
              <w:pStyle w:val="TableParagraph"/>
              <w:rPr>
                <w:rFonts w:ascii="Times New Roman" w:hAnsi="Times New Roman" w:cs="Times New Roman"/>
                <w:sz w:val="24"/>
                <w:szCs w:val="24"/>
                <w:lang w:val="kk-KZ"/>
              </w:rPr>
            </w:pPr>
            <w:r w:rsidRPr="00D34AA4">
              <w:rPr>
                <w:rFonts w:ascii="Times New Roman" w:hAnsi="Times New Roman" w:cs="Times New Roman"/>
                <w:sz w:val="24"/>
                <w:szCs w:val="24"/>
                <w:lang w:val="kk-KZ"/>
              </w:rPr>
              <w:t>Негізгі фармакологиялық белсенділігі</w:t>
            </w:r>
          </w:p>
        </w:tc>
        <w:tc>
          <w:tcPr>
            <w:tcW w:w="4536" w:type="dxa"/>
          </w:tcPr>
          <w:p w:rsidR="003F0571" w:rsidRPr="00D34AA4" w:rsidRDefault="003F0571" w:rsidP="00E152E4">
            <w:pPr>
              <w:pStyle w:val="TableParagraph"/>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Микробқа қарсы әсер</w:t>
            </w:r>
          </w:p>
        </w:tc>
        <w:tc>
          <w:tcPr>
            <w:tcW w:w="2551" w:type="dxa"/>
          </w:tcPr>
          <w:p w:rsidR="003F0571" w:rsidRPr="00D34AA4" w:rsidRDefault="003F0571" w:rsidP="00E152E4">
            <w:pPr>
              <w:pStyle w:val="TableParagraph"/>
              <w:ind w:firstLine="30"/>
              <w:rPr>
                <w:rFonts w:ascii="Times New Roman" w:hAnsi="Times New Roman" w:cs="Times New Roman"/>
                <w:sz w:val="24"/>
                <w:szCs w:val="24"/>
                <w:lang w:val="kk-KZ"/>
              </w:rPr>
            </w:pPr>
            <w:r w:rsidRPr="00D34AA4">
              <w:rPr>
                <w:rFonts w:ascii="Times New Roman" w:hAnsi="Times New Roman" w:cs="Times New Roman"/>
                <w:color w:val="231F20"/>
                <w:sz w:val="24"/>
                <w:szCs w:val="24"/>
                <w:lang w:val="kk-KZ"/>
              </w:rPr>
              <w:t>НҚ сәйкес</w:t>
            </w:r>
          </w:p>
        </w:tc>
      </w:tr>
    </w:tbl>
    <w:p w:rsidR="003F0571" w:rsidRPr="00D34AA4" w:rsidRDefault="003F0571" w:rsidP="003F0571">
      <w:pPr>
        <w:tabs>
          <w:tab w:val="left" w:pos="1134"/>
        </w:tabs>
        <w:spacing w:after="0" w:line="240" w:lineRule="auto"/>
        <w:jc w:val="both"/>
        <w:rPr>
          <w:rFonts w:ascii="Times New Roman" w:hAnsi="Times New Roman" w:cs="Times New Roman"/>
          <w:b/>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231F20"/>
          <w:sz w:val="28"/>
          <w:szCs w:val="28"/>
          <w:lang w:val="kk-KZ"/>
        </w:rPr>
      </w:pPr>
      <w:r w:rsidRPr="00D34AA4">
        <w:rPr>
          <w:rFonts w:ascii="Times New Roman" w:hAnsi="Times New Roman" w:cs="Times New Roman"/>
          <w:sz w:val="28"/>
          <w:szCs w:val="28"/>
          <w:lang w:val="kk-KZ"/>
        </w:rPr>
        <w:t xml:space="preserve">Қазақстан Республикасы Денсаулық сақтау министрінің 2020 жылғы 28 қазандағы № ҚР ДСМ-165/2020 бұйрығына сәйкес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талаптарына сәйкес» ұзақ мерзімді сынақты пайдалана отырып, 18 ай бойы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тұрақтылығын анықтауға сынамалар жүргізілді. Зерттеу жұмыстары жалғасуда. </w:t>
      </w: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Майдың сапасын бағалау критерийлері: сипаттамасы, иісі, ерігіштігі, идентификациясы, микробиологиялық тазалығы, негізгі заттардың сандық құрамы болды (2</w:t>
      </w:r>
      <w:r w:rsidR="00A826AF" w:rsidRPr="00D34AA4">
        <w:rPr>
          <w:rFonts w:ascii="Times New Roman" w:hAnsi="Times New Roman" w:cs="Times New Roman"/>
          <w:sz w:val="28"/>
          <w:szCs w:val="28"/>
          <w:lang w:val="kk-KZ"/>
        </w:rPr>
        <w:t>5-</w:t>
      </w:r>
      <w:r w:rsidRPr="00D34AA4">
        <w:rPr>
          <w:rFonts w:ascii="Times New Roman" w:hAnsi="Times New Roman" w:cs="Times New Roman"/>
          <w:sz w:val="28"/>
          <w:szCs w:val="28"/>
          <w:lang w:val="kk-KZ"/>
        </w:rPr>
        <w:t>кесте).</w:t>
      </w:r>
    </w:p>
    <w:p w:rsidR="003F0571" w:rsidRPr="00D34AA4" w:rsidRDefault="003F0571" w:rsidP="003F0571">
      <w:pPr>
        <w:tabs>
          <w:tab w:val="left" w:pos="1134"/>
        </w:tabs>
        <w:spacing w:after="0" w:line="240" w:lineRule="auto"/>
        <w:jc w:val="both"/>
        <w:rPr>
          <w:rFonts w:ascii="Times New Roman" w:hAnsi="Times New Roman" w:cs="Times New Roman"/>
          <w:sz w:val="28"/>
          <w:szCs w:val="28"/>
          <w:lang w:val="kk-KZ"/>
        </w:rPr>
        <w:sectPr w:rsidR="003F0571" w:rsidRPr="00D34AA4" w:rsidSect="00E152E4">
          <w:pgSz w:w="11906" w:h="16838"/>
          <w:pgMar w:top="1134" w:right="567" w:bottom="1134" w:left="1701" w:header="708" w:footer="708" w:gutter="0"/>
          <w:cols w:space="708"/>
          <w:docGrid w:linePitch="360"/>
        </w:sect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bCs/>
          <w:sz w:val="28"/>
          <w:szCs w:val="28"/>
          <w:lang w:val="kk-KZ"/>
        </w:rPr>
        <w:lastRenderedPageBreak/>
        <w:t>Кесте 2</w:t>
      </w:r>
      <w:r w:rsidR="00A826AF" w:rsidRPr="00D34AA4">
        <w:rPr>
          <w:rFonts w:ascii="Times New Roman" w:hAnsi="Times New Roman" w:cs="Times New Roman"/>
          <w:bCs/>
          <w:sz w:val="28"/>
          <w:szCs w:val="28"/>
          <w:lang w:val="kk-KZ"/>
        </w:rPr>
        <w:t>5-</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bCs/>
          <w:sz w:val="28"/>
          <w:szCs w:val="28"/>
          <w:lang w:val="kk-KZ"/>
        </w:rPr>
        <w:t>эфир майының сақтау мерзімін белгілеу</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15446" w:type="dxa"/>
        <w:tblLayout w:type="fixed"/>
        <w:tblLook w:val="04A0" w:firstRow="1" w:lastRow="0" w:firstColumn="1" w:lastColumn="0" w:noHBand="0" w:noVBand="1"/>
      </w:tblPr>
      <w:tblGrid>
        <w:gridCol w:w="1929"/>
        <w:gridCol w:w="2035"/>
        <w:gridCol w:w="1560"/>
        <w:gridCol w:w="2551"/>
        <w:gridCol w:w="1134"/>
        <w:gridCol w:w="1134"/>
        <w:gridCol w:w="851"/>
        <w:gridCol w:w="1134"/>
        <w:gridCol w:w="992"/>
        <w:gridCol w:w="1134"/>
        <w:gridCol w:w="992"/>
      </w:tblGrid>
      <w:tr w:rsidR="003F0571" w:rsidRPr="00224B99" w:rsidTr="00E152E4">
        <w:tc>
          <w:tcPr>
            <w:tcW w:w="15446" w:type="dxa"/>
            <w:gridSpan w:val="11"/>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Орау: </w:t>
            </w:r>
            <w:r w:rsidRPr="00D34AA4">
              <w:rPr>
                <w:rFonts w:ascii="Times New Roman" w:hAnsi="Times New Roman" w:cs="Times New Roman"/>
                <w:color w:val="231F20"/>
                <w:sz w:val="20"/>
                <w:szCs w:val="20"/>
                <w:lang w:val="kk-KZ"/>
              </w:rPr>
              <w:t xml:space="preserve">5 мл шыны </w:t>
            </w:r>
            <w:r w:rsidR="00744923" w:rsidRPr="00D34AA4">
              <w:rPr>
                <w:rFonts w:ascii="Times New Roman" w:hAnsi="Times New Roman" w:cs="Times New Roman"/>
                <w:color w:val="231F20"/>
                <w:sz w:val="20"/>
                <w:szCs w:val="20"/>
                <w:lang w:val="kk-KZ"/>
              </w:rPr>
              <w:t>құтыға құйылды</w:t>
            </w:r>
          </w:p>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Сынақтың басталу мерзімі:10.2022 ж</w:t>
            </w:r>
          </w:p>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Сынақтың аяқталу мерзімі: 04.2024ж                                                                                                                                                                                                Кезең: 01,02,03</w:t>
            </w:r>
          </w:p>
        </w:tc>
      </w:tr>
      <w:tr w:rsidR="003F0571" w:rsidRPr="00D34AA4" w:rsidTr="00E152E4">
        <w:tc>
          <w:tcPr>
            <w:tcW w:w="1929" w:type="dxa"/>
            <w:vMerge w:val="restart"/>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Сапа көрсеткіштері</w:t>
            </w:r>
          </w:p>
        </w:tc>
        <w:tc>
          <w:tcPr>
            <w:tcW w:w="2035" w:type="dxa"/>
            <w:vMerge w:val="restart"/>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Зерттеу шарттары</w:t>
            </w:r>
          </w:p>
        </w:tc>
        <w:tc>
          <w:tcPr>
            <w:tcW w:w="1560" w:type="dxa"/>
            <w:vMerge w:val="restart"/>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Зерттеулер әдісі</w:t>
            </w:r>
          </w:p>
        </w:tc>
        <w:tc>
          <w:tcPr>
            <w:tcW w:w="2551" w:type="dxa"/>
            <w:vMerge w:val="restart"/>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Нормалары</w:t>
            </w:r>
          </w:p>
        </w:tc>
        <w:tc>
          <w:tcPr>
            <w:tcW w:w="7371" w:type="dxa"/>
            <w:gridSpan w:val="7"/>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Бақылау кезеңдері, ай</w:t>
            </w:r>
          </w:p>
        </w:tc>
      </w:tr>
      <w:tr w:rsidR="003F0571" w:rsidRPr="00D34AA4" w:rsidTr="00E152E4">
        <w:tc>
          <w:tcPr>
            <w:tcW w:w="1929" w:type="dxa"/>
            <w:vMerge/>
          </w:tcPr>
          <w:p w:rsidR="003F0571" w:rsidRPr="00D34AA4" w:rsidRDefault="003F0571" w:rsidP="00E152E4">
            <w:pPr>
              <w:tabs>
                <w:tab w:val="left" w:pos="851"/>
              </w:tabs>
              <w:jc w:val="center"/>
              <w:rPr>
                <w:rFonts w:ascii="Times New Roman" w:hAnsi="Times New Roman" w:cs="Times New Roman"/>
                <w:sz w:val="20"/>
                <w:szCs w:val="20"/>
              </w:rPr>
            </w:pPr>
          </w:p>
        </w:tc>
        <w:tc>
          <w:tcPr>
            <w:tcW w:w="2035" w:type="dxa"/>
            <w:vMerge/>
          </w:tcPr>
          <w:p w:rsidR="003F0571" w:rsidRPr="00D34AA4" w:rsidRDefault="003F0571" w:rsidP="00E152E4">
            <w:pPr>
              <w:tabs>
                <w:tab w:val="left" w:pos="851"/>
              </w:tabs>
              <w:jc w:val="center"/>
              <w:rPr>
                <w:rFonts w:ascii="Times New Roman" w:hAnsi="Times New Roman" w:cs="Times New Roman"/>
                <w:sz w:val="20"/>
                <w:szCs w:val="20"/>
              </w:rPr>
            </w:pPr>
          </w:p>
        </w:tc>
        <w:tc>
          <w:tcPr>
            <w:tcW w:w="1560" w:type="dxa"/>
            <w:vMerge/>
          </w:tcPr>
          <w:p w:rsidR="003F0571" w:rsidRPr="00D34AA4" w:rsidRDefault="003F0571" w:rsidP="00E152E4">
            <w:pPr>
              <w:tabs>
                <w:tab w:val="left" w:pos="851"/>
              </w:tabs>
              <w:jc w:val="center"/>
              <w:rPr>
                <w:rFonts w:ascii="Times New Roman" w:hAnsi="Times New Roman" w:cs="Times New Roman"/>
                <w:sz w:val="20"/>
                <w:szCs w:val="20"/>
              </w:rPr>
            </w:pPr>
          </w:p>
        </w:tc>
        <w:tc>
          <w:tcPr>
            <w:tcW w:w="2551" w:type="dxa"/>
            <w:vMerge/>
          </w:tcPr>
          <w:p w:rsidR="003F0571" w:rsidRPr="00D34AA4" w:rsidRDefault="003F0571" w:rsidP="00E152E4">
            <w:pPr>
              <w:tabs>
                <w:tab w:val="left" w:pos="851"/>
              </w:tabs>
              <w:jc w:val="center"/>
              <w:rPr>
                <w:rFonts w:ascii="Times New Roman" w:hAnsi="Times New Roman" w:cs="Times New Roman"/>
                <w:sz w:val="20"/>
                <w:szCs w:val="20"/>
              </w:rPr>
            </w:pPr>
          </w:p>
        </w:tc>
        <w:tc>
          <w:tcPr>
            <w:tcW w:w="1134"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0</w:t>
            </w:r>
          </w:p>
        </w:tc>
        <w:tc>
          <w:tcPr>
            <w:tcW w:w="1134"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3</w:t>
            </w:r>
          </w:p>
        </w:tc>
        <w:tc>
          <w:tcPr>
            <w:tcW w:w="851"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6</w:t>
            </w:r>
          </w:p>
        </w:tc>
        <w:tc>
          <w:tcPr>
            <w:tcW w:w="1134"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9</w:t>
            </w:r>
          </w:p>
        </w:tc>
        <w:tc>
          <w:tcPr>
            <w:tcW w:w="992"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12</w:t>
            </w:r>
          </w:p>
        </w:tc>
        <w:tc>
          <w:tcPr>
            <w:tcW w:w="1134"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18</w:t>
            </w:r>
          </w:p>
        </w:tc>
        <w:tc>
          <w:tcPr>
            <w:tcW w:w="992" w:type="dxa"/>
          </w:tcPr>
          <w:p w:rsidR="003F0571" w:rsidRPr="00D34AA4" w:rsidRDefault="003F0571" w:rsidP="00E152E4">
            <w:pPr>
              <w:tabs>
                <w:tab w:val="left" w:pos="851"/>
              </w:tabs>
              <w:jc w:val="center"/>
              <w:rPr>
                <w:rFonts w:ascii="Times New Roman" w:hAnsi="Times New Roman" w:cs="Times New Roman"/>
                <w:sz w:val="20"/>
                <w:szCs w:val="20"/>
              </w:rPr>
            </w:pPr>
            <w:r w:rsidRPr="00D34AA4">
              <w:rPr>
                <w:rFonts w:ascii="Times New Roman" w:hAnsi="Times New Roman" w:cs="Times New Roman"/>
                <w:sz w:val="20"/>
                <w:szCs w:val="20"/>
              </w:rPr>
              <w:t>24</w:t>
            </w:r>
          </w:p>
        </w:tc>
      </w:tr>
      <w:tr w:rsidR="003F0571" w:rsidRPr="00D34AA4" w:rsidTr="00E152E4">
        <w:tc>
          <w:tcPr>
            <w:tcW w:w="1929"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Сипаттамасы</w:t>
            </w:r>
          </w:p>
        </w:tc>
        <w:tc>
          <w:tcPr>
            <w:tcW w:w="2035" w:type="dxa"/>
            <w:vMerge w:val="restart"/>
            <w:vAlign w:val="center"/>
          </w:tcPr>
          <w:p w:rsidR="003F0571" w:rsidRPr="00D34AA4" w:rsidRDefault="003F0571" w:rsidP="00E152E4">
            <w:pPr>
              <w:tabs>
                <w:tab w:val="left" w:pos="851"/>
              </w:tabs>
              <w:rPr>
                <w:rFonts w:ascii="Times New Roman" w:hAnsi="Times New Roman" w:cs="Times New Roman"/>
                <w:sz w:val="20"/>
                <w:szCs w:val="20"/>
              </w:rPr>
            </w:pPr>
            <w:r w:rsidRPr="00D34AA4">
              <w:rPr>
                <w:rFonts w:ascii="Times New Roman" w:hAnsi="Times New Roman" w:cs="Times New Roman"/>
                <w:sz w:val="20"/>
                <w:szCs w:val="20"/>
              </w:rPr>
              <w:t>Температура (+18°С); Салыстырмалы ылғалдылық: (60±5) %;</w:t>
            </w:r>
          </w:p>
        </w:tc>
        <w:tc>
          <w:tcPr>
            <w:tcW w:w="1560" w:type="dxa"/>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Көрнекі түрде.</w:t>
            </w:r>
          </w:p>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 xml:space="preserve">ҚР МФ, І т. 1, </w:t>
            </w:r>
            <w:r w:rsidRPr="00D34AA4">
              <w:rPr>
                <w:rFonts w:ascii="Times New Roman" w:hAnsi="Times New Roman" w:cs="Times New Roman"/>
                <w:i/>
                <w:sz w:val="20"/>
                <w:szCs w:val="20"/>
                <w:lang w:val="kk-KZ"/>
              </w:rPr>
              <w:t>2.8.8</w:t>
            </w:r>
          </w:p>
        </w:tc>
        <w:tc>
          <w:tcPr>
            <w:tcW w:w="2551"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Ашық сары түсті, мөлдір,  камфора тән иісі бар, жылжымалы, мөлдір сұйықтық</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851"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vMerge w:val="restart"/>
            <w:textDirection w:val="btLr"/>
            <w:vAlign w:val="center"/>
          </w:tcPr>
          <w:p w:rsidR="003F0571" w:rsidRPr="00D34AA4" w:rsidRDefault="003F0571" w:rsidP="00E152E4">
            <w:pPr>
              <w:ind w:left="113" w:right="113"/>
              <w:jc w:val="center"/>
              <w:rPr>
                <w:rFonts w:ascii="Times New Roman" w:hAnsi="Times New Roman" w:cs="Times New Roman"/>
                <w:sz w:val="20"/>
                <w:szCs w:val="20"/>
                <w:lang w:val="kk-KZ"/>
              </w:rPr>
            </w:pPr>
            <w:r w:rsidRPr="00D34AA4">
              <w:rPr>
                <w:rFonts w:ascii="Times New Roman" w:hAnsi="Times New Roman" w:cs="Times New Roman"/>
                <w:sz w:val="20"/>
                <w:szCs w:val="20"/>
                <w:lang w:val="kk-KZ"/>
              </w:rPr>
              <w:t>Зерттеу жұмыстары жалғасуда</w:t>
            </w:r>
          </w:p>
        </w:tc>
      </w:tr>
      <w:tr w:rsidR="003F0571" w:rsidRPr="00D34AA4" w:rsidTr="00E152E4">
        <w:tc>
          <w:tcPr>
            <w:tcW w:w="1929" w:type="dxa"/>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Иісі</w:t>
            </w:r>
          </w:p>
        </w:tc>
        <w:tc>
          <w:tcPr>
            <w:tcW w:w="2035" w:type="dxa"/>
            <w:vMerge/>
            <w:vAlign w:val="center"/>
          </w:tcPr>
          <w:p w:rsidR="003F0571" w:rsidRPr="00D34AA4" w:rsidRDefault="003F0571" w:rsidP="00E152E4">
            <w:pPr>
              <w:tabs>
                <w:tab w:val="left" w:pos="851"/>
              </w:tabs>
              <w:rPr>
                <w:rFonts w:ascii="Times New Roman" w:hAnsi="Times New Roman" w:cs="Times New Roman"/>
                <w:sz w:val="20"/>
                <w:szCs w:val="20"/>
                <w:lang w:val="kk-KZ"/>
              </w:rPr>
            </w:pPr>
          </w:p>
        </w:tc>
        <w:tc>
          <w:tcPr>
            <w:tcW w:w="1560"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ҚР МФ, I т., </w:t>
            </w:r>
            <w:r w:rsidRPr="00D34AA4">
              <w:rPr>
                <w:rFonts w:ascii="Times New Roman" w:hAnsi="Times New Roman" w:cs="Times New Roman"/>
                <w:i/>
                <w:sz w:val="20"/>
                <w:szCs w:val="20"/>
              </w:rPr>
              <w:t>2.8.8</w:t>
            </w:r>
          </w:p>
        </w:tc>
        <w:tc>
          <w:tcPr>
            <w:tcW w:w="2551" w:type="dxa"/>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Камфораға тән иісі бар</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851"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vMerge/>
          </w:tcPr>
          <w:p w:rsidR="003F0571" w:rsidRPr="00D34AA4" w:rsidRDefault="003F0571" w:rsidP="00E152E4">
            <w:pPr>
              <w:jc w:val="center"/>
              <w:rPr>
                <w:rFonts w:ascii="Times New Roman" w:hAnsi="Times New Roman" w:cs="Times New Roman"/>
                <w:sz w:val="20"/>
                <w:szCs w:val="20"/>
              </w:rPr>
            </w:pPr>
          </w:p>
        </w:tc>
      </w:tr>
      <w:tr w:rsidR="003F0571" w:rsidRPr="00D34AA4" w:rsidTr="00E152E4">
        <w:trPr>
          <w:trHeight w:val="219"/>
        </w:trPr>
        <w:tc>
          <w:tcPr>
            <w:tcW w:w="1929" w:type="dxa"/>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Ерігіштігі</w:t>
            </w:r>
          </w:p>
        </w:tc>
        <w:tc>
          <w:tcPr>
            <w:tcW w:w="2035" w:type="dxa"/>
            <w:vMerge/>
          </w:tcPr>
          <w:p w:rsidR="003F0571" w:rsidRPr="00D34AA4" w:rsidRDefault="003F0571" w:rsidP="00E152E4">
            <w:pPr>
              <w:tabs>
                <w:tab w:val="left" w:pos="851"/>
              </w:tabs>
              <w:jc w:val="both"/>
              <w:rPr>
                <w:rFonts w:ascii="Times New Roman" w:hAnsi="Times New Roman" w:cs="Times New Roman"/>
                <w:sz w:val="20"/>
                <w:szCs w:val="20"/>
              </w:rPr>
            </w:pPr>
          </w:p>
        </w:tc>
        <w:tc>
          <w:tcPr>
            <w:tcW w:w="1560" w:type="dxa"/>
          </w:tcPr>
          <w:p w:rsidR="003F0571" w:rsidRPr="00D34AA4" w:rsidRDefault="003F0571" w:rsidP="00E152E4">
            <w:pPr>
              <w:tabs>
                <w:tab w:val="left" w:pos="851"/>
              </w:tabs>
              <w:jc w:val="both"/>
              <w:rPr>
                <w:rFonts w:ascii="Times New Roman" w:hAnsi="Times New Roman" w:cs="Times New Roman"/>
                <w:sz w:val="20"/>
                <w:szCs w:val="20"/>
                <w:lang w:val="kk-KZ"/>
              </w:rPr>
            </w:pPr>
            <w:r w:rsidRPr="00D34AA4">
              <w:rPr>
                <w:rFonts w:ascii="Times New Roman" w:hAnsi="Times New Roman" w:cs="Times New Roman"/>
                <w:sz w:val="20"/>
                <w:szCs w:val="20"/>
                <w:lang w:val="kk-KZ"/>
              </w:rPr>
              <w:t xml:space="preserve">ҚР МФ, І т. 1, </w:t>
            </w:r>
            <w:r w:rsidRPr="00D34AA4">
              <w:rPr>
                <w:rFonts w:ascii="Times New Roman" w:hAnsi="Times New Roman" w:cs="Times New Roman"/>
                <w:i/>
                <w:sz w:val="20"/>
                <w:szCs w:val="20"/>
                <w:lang w:val="kk-KZ"/>
              </w:rPr>
              <w:t>2.8.10</w:t>
            </w:r>
          </w:p>
        </w:tc>
        <w:tc>
          <w:tcPr>
            <w:tcW w:w="2551" w:type="dxa"/>
          </w:tcPr>
          <w:p w:rsidR="003F0571" w:rsidRPr="00D34AA4" w:rsidRDefault="001D71E9" w:rsidP="00E152E4">
            <w:pPr>
              <w:pStyle w:val="Default"/>
              <w:jc w:val="both"/>
              <w:rPr>
                <w:color w:val="auto"/>
                <w:sz w:val="20"/>
                <w:szCs w:val="20"/>
              </w:rPr>
            </w:pPr>
            <w:r>
              <w:rPr>
                <w:color w:val="231F20"/>
                <w:sz w:val="20"/>
                <w:szCs w:val="20"/>
              </w:rPr>
              <w:t>96% этанолда ер</w:t>
            </w:r>
            <w:r>
              <w:rPr>
                <w:color w:val="231F20"/>
                <w:sz w:val="20"/>
                <w:szCs w:val="20"/>
                <w:lang w:val="kk-KZ"/>
              </w:rPr>
              <w:t>і</w:t>
            </w:r>
            <w:r w:rsidR="003F0571" w:rsidRPr="00D34AA4">
              <w:rPr>
                <w:color w:val="231F20"/>
                <w:sz w:val="20"/>
                <w:szCs w:val="20"/>
              </w:rPr>
              <w:t>д</w:t>
            </w:r>
            <w:r w:rsidR="003F0571" w:rsidRPr="00D34AA4">
              <w:rPr>
                <w:color w:val="231F20"/>
                <w:sz w:val="20"/>
                <w:szCs w:val="20"/>
                <w:lang w:val="kk-KZ"/>
              </w:rPr>
              <w:t>і</w:t>
            </w:r>
            <w:r w:rsidR="003F0571" w:rsidRPr="00D34AA4">
              <w:rPr>
                <w:color w:val="auto"/>
                <w:sz w:val="20"/>
                <w:szCs w:val="20"/>
              </w:rPr>
              <w:t xml:space="preserve"> </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851"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vMerge/>
          </w:tcPr>
          <w:p w:rsidR="003F0571" w:rsidRPr="00D34AA4" w:rsidRDefault="003F0571" w:rsidP="00E152E4">
            <w:pPr>
              <w:jc w:val="center"/>
              <w:rPr>
                <w:rFonts w:ascii="Times New Roman" w:hAnsi="Times New Roman" w:cs="Times New Roman"/>
                <w:sz w:val="20"/>
                <w:szCs w:val="20"/>
              </w:rPr>
            </w:pPr>
          </w:p>
        </w:tc>
      </w:tr>
      <w:tr w:rsidR="003F0571" w:rsidRPr="00D34AA4" w:rsidTr="00E152E4">
        <w:tc>
          <w:tcPr>
            <w:tcW w:w="1929"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Микробиологиялық тазалығы</w:t>
            </w:r>
          </w:p>
        </w:tc>
        <w:tc>
          <w:tcPr>
            <w:tcW w:w="2035" w:type="dxa"/>
            <w:vMerge/>
          </w:tcPr>
          <w:p w:rsidR="003F0571" w:rsidRPr="00D34AA4" w:rsidRDefault="003F0571" w:rsidP="00E152E4">
            <w:pPr>
              <w:tabs>
                <w:tab w:val="left" w:pos="851"/>
              </w:tabs>
              <w:jc w:val="both"/>
              <w:rPr>
                <w:rFonts w:ascii="Times New Roman" w:hAnsi="Times New Roman" w:cs="Times New Roman"/>
                <w:sz w:val="20"/>
                <w:szCs w:val="20"/>
                <w:lang w:val="kk-KZ"/>
              </w:rPr>
            </w:pPr>
          </w:p>
        </w:tc>
        <w:tc>
          <w:tcPr>
            <w:tcW w:w="1560"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rPr>
              <w:t xml:space="preserve">ҚР МФ 1 т., </w:t>
            </w:r>
            <w:r w:rsidRPr="00D34AA4">
              <w:rPr>
                <w:rFonts w:ascii="Times New Roman" w:hAnsi="Times New Roman" w:cs="Times New Roman"/>
                <w:i/>
                <w:sz w:val="20"/>
                <w:szCs w:val="20"/>
              </w:rPr>
              <w:t>2.6.12, 2.6.13</w:t>
            </w:r>
          </w:p>
        </w:tc>
        <w:tc>
          <w:tcPr>
            <w:tcW w:w="2551"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sz w:val="20"/>
                <w:szCs w:val="20"/>
                <w:lang w:val="kk-KZ"/>
              </w:rPr>
              <w:t xml:space="preserve">Препараттың 1 мл құрамында аэробты бактериялар мен саңырауқұлақтардың 100-ден артық емес, энтеробактериялардың 10-нан артық емес 1 г препаратта </w:t>
            </w:r>
            <w:r w:rsidRPr="00D34AA4">
              <w:rPr>
                <w:rFonts w:ascii="Times New Roman" w:hAnsi="Times New Roman" w:cs="Times New Roman"/>
                <w:i/>
                <w:sz w:val="20"/>
                <w:szCs w:val="20"/>
                <w:lang w:val="kk-KZ"/>
              </w:rPr>
              <w:t>Pseudomanas aeruginosa</w:t>
            </w:r>
            <w:r w:rsidRPr="00D34AA4">
              <w:rPr>
                <w:rFonts w:ascii="Times New Roman" w:hAnsi="Times New Roman" w:cs="Times New Roman"/>
                <w:sz w:val="20"/>
                <w:szCs w:val="20"/>
                <w:lang w:val="kk-KZ"/>
              </w:rPr>
              <w:t xml:space="preserve"> және </w:t>
            </w:r>
            <w:r w:rsidRPr="00D34AA4">
              <w:rPr>
                <w:rFonts w:ascii="Times New Roman" w:hAnsi="Times New Roman" w:cs="Times New Roman"/>
                <w:i/>
                <w:sz w:val="20"/>
                <w:szCs w:val="20"/>
                <w:lang w:val="kk-KZ"/>
              </w:rPr>
              <w:t>Staphylococcus aureus</w:t>
            </w:r>
            <w:r w:rsidRPr="00D34AA4">
              <w:rPr>
                <w:rFonts w:ascii="Times New Roman" w:hAnsi="Times New Roman" w:cs="Times New Roman"/>
                <w:sz w:val="20"/>
                <w:szCs w:val="20"/>
                <w:lang w:val="kk-KZ"/>
              </w:rPr>
              <w:t xml:space="preserve"> бактерияларының болуына жол берілмейді.</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851"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сәйкес</w:t>
            </w:r>
          </w:p>
        </w:tc>
        <w:tc>
          <w:tcPr>
            <w:tcW w:w="992" w:type="dxa"/>
            <w:vMerge/>
          </w:tcPr>
          <w:p w:rsidR="003F0571" w:rsidRPr="00D34AA4" w:rsidRDefault="003F0571" w:rsidP="00E152E4">
            <w:pPr>
              <w:jc w:val="center"/>
              <w:rPr>
                <w:rFonts w:ascii="Times New Roman" w:hAnsi="Times New Roman" w:cs="Times New Roman"/>
                <w:sz w:val="20"/>
                <w:szCs w:val="20"/>
              </w:rPr>
            </w:pPr>
          </w:p>
        </w:tc>
      </w:tr>
      <w:tr w:rsidR="003F0571" w:rsidRPr="00D34AA4" w:rsidTr="00E152E4">
        <w:trPr>
          <w:trHeight w:val="716"/>
        </w:trPr>
        <w:tc>
          <w:tcPr>
            <w:tcW w:w="1929" w:type="dxa"/>
            <w:shd w:val="clear" w:color="auto" w:fill="auto"/>
          </w:tcPr>
          <w:p w:rsidR="003F0571" w:rsidRPr="00D34AA4" w:rsidRDefault="003F0571" w:rsidP="00E152E4">
            <w:pPr>
              <w:pStyle w:val="TableParagraph"/>
              <w:rPr>
                <w:rFonts w:ascii="Times New Roman" w:hAnsi="Times New Roman" w:cs="Times New Roman"/>
                <w:sz w:val="20"/>
                <w:szCs w:val="20"/>
                <w:lang w:val="kk-KZ"/>
              </w:rPr>
            </w:pPr>
            <w:r w:rsidRPr="00D34AA4">
              <w:rPr>
                <w:rFonts w:ascii="Times New Roman" w:hAnsi="Times New Roman" w:cs="Times New Roman"/>
                <w:color w:val="231F20"/>
                <w:sz w:val="20"/>
                <w:szCs w:val="20"/>
                <w:lang w:val="ru-RU"/>
              </w:rPr>
              <w:t>1,8-цинеолды  сандық аны</w:t>
            </w:r>
            <w:r w:rsidRPr="00D34AA4">
              <w:rPr>
                <w:rFonts w:ascii="Times New Roman" w:hAnsi="Times New Roman" w:cs="Times New Roman"/>
                <w:color w:val="231F20"/>
                <w:sz w:val="20"/>
                <w:szCs w:val="20"/>
                <w:lang w:val="kk-KZ"/>
              </w:rPr>
              <w:t>қтау</w:t>
            </w:r>
          </w:p>
        </w:tc>
        <w:tc>
          <w:tcPr>
            <w:tcW w:w="2035" w:type="dxa"/>
            <w:vMerge/>
          </w:tcPr>
          <w:p w:rsidR="003F0571" w:rsidRPr="00D34AA4" w:rsidRDefault="003F0571" w:rsidP="00E152E4">
            <w:pPr>
              <w:tabs>
                <w:tab w:val="left" w:pos="851"/>
              </w:tabs>
              <w:jc w:val="both"/>
              <w:rPr>
                <w:rFonts w:ascii="Times New Roman" w:hAnsi="Times New Roman" w:cs="Times New Roman"/>
                <w:sz w:val="20"/>
                <w:szCs w:val="20"/>
              </w:rPr>
            </w:pPr>
          </w:p>
        </w:tc>
        <w:tc>
          <w:tcPr>
            <w:tcW w:w="1560" w:type="dxa"/>
          </w:tcPr>
          <w:p w:rsidR="003F0571" w:rsidRPr="00D34AA4" w:rsidRDefault="003F0571" w:rsidP="00E152E4">
            <w:pPr>
              <w:tabs>
                <w:tab w:val="left" w:pos="851"/>
              </w:tabs>
              <w:jc w:val="both"/>
              <w:rPr>
                <w:rFonts w:ascii="Times New Roman" w:hAnsi="Times New Roman" w:cs="Times New Roman"/>
                <w:sz w:val="20"/>
                <w:szCs w:val="20"/>
              </w:rPr>
            </w:pPr>
            <w:r w:rsidRPr="00D34AA4">
              <w:rPr>
                <w:rFonts w:ascii="Times New Roman" w:hAnsi="Times New Roman" w:cs="Times New Roman"/>
                <w:color w:val="231F20"/>
                <w:sz w:val="20"/>
                <w:szCs w:val="20"/>
                <w:lang w:val="kk-KZ"/>
              </w:rPr>
              <w:t xml:space="preserve">ҚР МФ, І т. 1, </w:t>
            </w:r>
            <w:r w:rsidRPr="00D34AA4">
              <w:rPr>
                <w:rFonts w:ascii="Times New Roman" w:hAnsi="Times New Roman" w:cs="Times New Roman"/>
                <w:i/>
                <w:color w:val="231F20"/>
                <w:sz w:val="20"/>
                <w:szCs w:val="20"/>
                <w:lang w:val="kk-KZ"/>
              </w:rPr>
              <w:t>2.</w:t>
            </w:r>
            <w:r w:rsidRPr="00D34AA4">
              <w:rPr>
                <w:rFonts w:ascii="Times New Roman" w:hAnsi="Times New Roman" w:cs="Times New Roman"/>
                <w:i/>
                <w:color w:val="231F20"/>
                <w:sz w:val="20"/>
                <w:szCs w:val="20"/>
              </w:rPr>
              <w:t>8</w:t>
            </w:r>
            <w:r w:rsidRPr="00D34AA4">
              <w:rPr>
                <w:rFonts w:ascii="Times New Roman" w:hAnsi="Times New Roman" w:cs="Times New Roman"/>
                <w:i/>
                <w:color w:val="231F20"/>
                <w:sz w:val="20"/>
                <w:szCs w:val="20"/>
                <w:lang w:val="kk-KZ"/>
              </w:rPr>
              <w:t>.11</w:t>
            </w:r>
          </w:p>
        </w:tc>
        <w:tc>
          <w:tcPr>
            <w:tcW w:w="2551" w:type="dxa"/>
          </w:tcPr>
          <w:p w:rsidR="003F0571" w:rsidRPr="00D34AA4" w:rsidRDefault="003F0571" w:rsidP="00E152E4">
            <w:pPr>
              <w:pStyle w:val="TableParagraph"/>
              <w:spacing w:before="10"/>
              <w:ind w:left="107"/>
              <w:rPr>
                <w:rFonts w:ascii="Times New Roman" w:hAnsi="Times New Roman" w:cs="Times New Roman"/>
                <w:sz w:val="20"/>
                <w:szCs w:val="20"/>
                <w:lang w:val="ru-RU"/>
              </w:rPr>
            </w:pPr>
            <w:r w:rsidRPr="00D34AA4">
              <w:rPr>
                <w:rFonts w:ascii="Times New Roman" w:hAnsi="Times New Roman" w:cs="Times New Roman"/>
                <w:sz w:val="20"/>
                <w:szCs w:val="20"/>
                <w:lang w:val="ru-RU"/>
              </w:rPr>
              <w:t>34 % кем емес</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34,7%</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34,6%</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34,7%</w:t>
            </w: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34,5%</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34,6%</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34,5%</w:t>
            </w:r>
          </w:p>
          <w:p w:rsidR="003F0571" w:rsidRPr="00D34AA4" w:rsidRDefault="003F0571" w:rsidP="00E152E4">
            <w:pPr>
              <w:jc w:val="center"/>
              <w:rPr>
                <w:rFonts w:ascii="Times New Roman" w:hAnsi="Times New Roman" w:cs="Times New Roman"/>
                <w:sz w:val="20"/>
                <w:szCs w:val="20"/>
              </w:rPr>
            </w:pPr>
          </w:p>
        </w:tc>
        <w:tc>
          <w:tcPr>
            <w:tcW w:w="851"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34,2%</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34,5%</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34,6%</w:t>
            </w:r>
          </w:p>
          <w:p w:rsidR="003F0571" w:rsidRPr="00D34AA4" w:rsidRDefault="003F0571" w:rsidP="00E152E4">
            <w:pPr>
              <w:jc w:val="center"/>
              <w:rPr>
                <w:rFonts w:ascii="Times New Roman" w:hAnsi="Times New Roman" w:cs="Times New Roman"/>
                <w:sz w:val="20"/>
                <w:szCs w:val="20"/>
              </w:rPr>
            </w:pP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34,5%</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34,7%</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34,6%</w:t>
            </w:r>
          </w:p>
          <w:p w:rsidR="003F0571" w:rsidRPr="00D34AA4" w:rsidRDefault="003F0571" w:rsidP="00E152E4">
            <w:pPr>
              <w:jc w:val="center"/>
              <w:rPr>
                <w:rFonts w:ascii="Times New Roman" w:hAnsi="Times New Roman" w:cs="Times New Roman"/>
                <w:sz w:val="20"/>
                <w:szCs w:val="20"/>
              </w:rPr>
            </w:pPr>
          </w:p>
        </w:tc>
        <w:tc>
          <w:tcPr>
            <w:tcW w:w="992"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34,2%</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34,5%</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34,6%</w:t>
            </w:r>
          </w:p>
          <w:p w:rsidR="003F0571" w:rsidRPr="00D34AA4" w:rsidRDefault="003F0571" w:rsidP="00E152E4">
            <w:pPr>
              <w:jc w:val="center"/>
              <w:rPr>
                <w:rFonts w:ascii="Times New Roman" w:hAnsi="Times New Roman" w:cs="Times New Roman"/>
                <w:sz w:val="20"/>
                <w:szCs w:val="20"/>
              </w:rPr>
            </w:pPr>
          </w:p>
        </w:tc>
        <w:tc>
          <w:tcPr>
            <w:tcW w:w="1134" w:type="dxa"/>
          </w:tcPr>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34,4%</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34,5%</w:t>
            </w:r>
          </w:p>
          <w:p w:rsidR="003F0571" w:rsidRPr="00D34AA4" w:rsidRDefault="003F0571" w:rsidP="00E152E4">
            <w:pPr>
              <w:jc w:val="center"/>
              <w:rPr>
                <w:rFonts w:ascii="Times New Roman" w:hAnsi="Times New Roman" w:cs="Times New Roman"/>
                <w:sz w:val="20"/>
                <w:szCs w:val="20"/>
              </w:rPr>
            </w:pPr>
            <w:r w:rsidRPr="00D34AA4">
              <w:rPr>
                <w:rFonts w:ascii="Times New Roman" w:hAnsi="Times New Roman" w:cs="Times New Roman"/>
                <w:sz w:val="20"/>
                <w:szCs w:val="20"/>
              </w:rPr>
              <w:t>34,7%</w:t>
            </w:r>
          </w:p>
        </w:tc>
        <w:tc>
          <w:tcPr>
            <w:tcW w:w="992" w:type="dxa"/>
            <w:vMerge/>
          </w:tcPr>
          <w:p w:rsidR="003F0571" w:rsidRPr="00D34AA4" w:rsidRDefault="003F0571" w:rsidP="00E152E4">
            <w:pPr>
              <w:jc w:val="center"/>
              <w:rPr>
                <w:rFonts w:ascii="Times New Roman" w:hAnsi="Times New Roman" w:cs="Times New Roman"/>
                <w:sz w:val="20"/>
                <w:szCs w:val="20"/>
              </w:rPr>
            </w:pPr>
          </w:p>
        </w:tc>
      </w:tr>
    </w:tbl>
    <w:p w:rsidR="003F0571" w:rsidRPr="00D34AA4" w:rsidRDefault="003F0571" w:rsidP="003F0571">
      <w:pPr>
        <w:spacing w:after="0" w:line="240" w:lineRule="auto"/>
        <w:jc w:val="both"/>
        <w:rPr>
          <w:rFonts w:ascii="Times New Roman" w:hAnsi="Times New Roman" w:cs="Times New Roman"/>
          <w:sz w:val="28"/>
          <w:szCs w:val="28"/>
          <w:lang w:val="kk-KZ"/>
        </w:rPr>
        <w:sectPr w:rsidR="003F0571" w:rsidRPr="00D34AA4" w:rsidSect="00E152E4">
          <w:pgSz w:w="16838" w:h="11906" w:orient="landscape"/>
          <w:pgMar w:top="851" w:right="1276" w:bottom="1701" w:left="1134" w:header="709" w:footer="709" w:gutter="0"/>
          <w:cols w:space="708"/>
          <w:docGrid w:linePitch="360"/>
        </w:sectPr>
      </w:pPr>
    </w:p>
    <w:p w:rsidR="003F0571" w:rsidRPr="00D34AA4" w:rsidRDefault="003F0571" w:rsidP="003F0571">
      <w:pPr>
        <w:spacing w:after="0" w:line="240" w:lineRule="auto"/>
        <w:ind w:firstLine="567"/>
        <w:jc w:val="both"/>
        <w:rPr>
          <w:rFonts w:ascii="Times New Roman" w:hAnsi="Times New Roman" w:cs="Times New Roman"/>
          <w:iCs/>
          <w:sz w:val="28"/>
          <w:szCs w:val="28"/>
          <w:lang w:val="kk-KZ"/>
        </w:rPr>
      </w:pPr>
      <w:r w:rsidRPr="00D34AA4">
        <w:rPr>
          <w:rFonts w:ascii="Times New Roman" w:hAnsi="Times New Roman" w:cs="Times New Roman"/>
          <w:color w:val="202124"/>
          <w:sz w:val="28"/>
          <w:szCs w:val="28"/>
          <w:lang w:val="kk-KZ"/>
        </w:rPr>
        <w:lastRenderedPageBreak/>
        <w:t xml:space="preserve">Зерттеудің үшінші бөлімінде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ультрадыбыстық әсермен сығынды алудың параметрлері таңдалды: экстрагент-70% этанол ерітіндісі, 40 кГц ультрадыбыстық жиілікте, 30 минут бойы экстракция үрдісі 2 рет қайталанды. Алынған сығындылардың химиялық құрамы ЖТСХ әдісімен анықталынды. </w:t>
      </w:r>
      <w:r w:rsidRPr="00D34AA4">
        <w:rPr>
          <w:rFonts w:ascii="Times New Roman" w:hAnsi="Times New Roman" w:cs="Times New Roman"/>
          <w:iCs/>
          <w:sz w:val="28"/>
          <w:szCs w:val="28"/>
          <w:lang w:val="kk-KZ"/>
        </w:rPr>
        <w:t xml:space="preserve">Алынған жыланбастың сығындылардың фенолдық қосылыстардың сандық құрамы бойынша айтарлықтай айырмашылықтар бар.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iCs/>
          <w:sz w:val="28"/>
          <w:szCs w:val="28"/>
          <w:lang w:val="kk-KZ"/>
        </w:rPr>
        <w:t xml:space="preserve"> L. және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iCs/>
          <w:sz w:val="28"/>
          <w:szCs w:val="28"/>
          <w:lang w:val="kk-KZ"/>
        </w:rPr>
        <w:t xml:space="preserve"> L. құрамындағы басым фенолдық қосылыстар сәйкесінше 44,76 және 19,54 мг/г розмарин қышқылы болып табылады. Сондай-ақ,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iCs/>
          <w:sz w:val="28"/>
          <w:szCs w:val="28"/>
          <w:lang w:val="kk-KZ"/>
        </w:rPr>
        <w:t xml:space="preserve"> L. үшін басым болып, кверцетин-3' - глюкозид (изокверцетин) 47,96 мг/г болып табылады.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эфир майлары гидродистиляция әдісімен алынды: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нәтижесінде,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эфир майының шығымы 0,6% құрады, ал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 xml:space="preserve">шөбінде эфир майының іздері ғана табылғанына байланысты, оның химиялық құрамын одан әрі зерттеу мүмкін болмады.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эфир майының химиялық құрамында келесі компоненттері табылды : 1,8-цинеол-34%, 2-барнанон – 9 %, ендо-борнеол - 2,5%, камфен – 2,6%, α-пинен-2,6%.</w:t>
      </w:r>
      <w:r w:rsidRPr="00D34AA4">
        <w:rPr>
          <w:rFonts w:ascii="Times New Roman" w:hAnsi="Times New Roman" w:cs="Times New Roman"/>
          <w:bCs/>
          <w:i/>
          <w:iCs/>
          <w:sz w:val="28"/>
          <w:szCs w:val="28"/>
          <w:lang w:val="kk-KZ"/>
        </w:rPr>
        <w:t xml:space="preserve"> </w:t>
      </w:r>
    </w:p>
    <w:p w:rsidR="003F0571" w:rsidRPr="00D34AA4" w:rsidRDefault="003F0571" w:rsidP="000E55CE">
      <w:pPr>
        <w:tabs>
          <w:tab w:val="left" w:pos="1134"/>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b/>
          <w:color w:val="202124"/>
          <w:sz w:val="28"/>
          <w:szCs w:val="28"/>
          <w:lang w:val="kk-KZ"/>
        </w:rPr>
        <w:t xml:space="preserve"> </w:t>
      </w:r>
      <w:r w:rsidRPr="00D34AA4">
        <w:rPr>
          <w:rFonts w:ascii="Times New Roman" w:hAnsi="Times New Roman" w:cs="Times New Roman"/>
          <w:bCs/>
          <w:sz w:val="28"/>
          <w:szCs w:val="28"/>
          <w:lang w:val="kk-KZ"/>
        </w:rPr>
        <w:t>эфир майының</w:t>
      </w:r>
      <w:r w:rsidRPr="00D34AA4">
        <w:rPr>
          <w:rFonts w:ascii="Times New Roman" w:hAnsi="Times New Roman" w:cs="Times New Roman"/>
          <w:sz w:val="28"/>
          <w:szCs w:val="28"/>
          <w:lang w:val="kk-KZ"/>
        </w:rPr>
        <w:t xml:space="preserve"> тұрақтылығын (+18)°С температурада және салыстырмалы ылғалдылықта (60±5)% зерттеу кезінде микробиологиялық тазалықтың сапалық және сандық көрсеткіштері белгіленген шектерде болды. Анықталған сапа көрсеткіштерінде айтарлықтай өзгерістер байқалмады.</w:t>
      </w:r>
      <w:r w:rsidR="000E55CE" w:rsidRPr="000E55CE">
        <w:rPr>
          <w:rFonts w:ascii="Times New Roman" w:hAnsi="Times New Roman" w:cs="Times New Roman"/>
          <w:bCs/>
          <w:sz w:val="28"/>
          <w:szCs w:val="28"/>
          <w:lang w:val="kk-KZ"/>
        </w:rPr>
        <w:t xml:space="preserve"> </w:t>
      </w:r>
      <w:r w:rsidR="000E55CE">
        <w:rPr>
          <w:rFonts w:ascii="Times New Roman" w:hAnsi="Times New Roman" w:cs="Times New Roman"/>
          <w:bCs/>
          <w:sz w:val="28"/>
          <w:szCs w:val="28"/>
          <w:lang w:val="kk-KZ"/>
        </w:rPr>
        <w:t xml:space="preserve">Жүргізілген зерттеу нәтижелері бойынша </w:t>
      </w:r>
      <w:r w:rsidR="000E55CE" w:rsidRPr="000E55CE">
        <w:rPr>
          <w:rFonts w:ascii="Times New Roman" w:hAnsi="Times New Roman" w:cs="Times New Roman"/>
          <w:bCs/>
          <w:sz w:val="28"/>
          <w:szCs w:val="28"/>
          <w:lang w:val="kk-KZ"/>
        </w:rPr>
        <w:t>эфир майының НҚ жобасы дайындалды (Қосымша И).</w:t>
      </w:r>
    </w:p>
    <w:p w:rsidR="000E55CE" w:rsidRPr="000E55CE" w:rsidRDefault="003F0571" w:rsidP="000E55CE">
      <w:pPr>
        <w:tabs>
          <w:tab w:val="left" w:pos="1134"/>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Қалыпты жағдай режимінде тұрақтылыққа жасалған спецификация көрсеткішеріне сынау нәтижелері майды 18 ай сақтау ме</w:t>
      </w:r>
      <w:r w:rsidR="000E55CE">
        <w:rPr>
          <w:rFonts w:ascii="Times New Roman" w:hAnsi="Times New Roman" w:cs="Times New Roman"/>
          <w:sz w:val="28"/>
          <w:szCs w:val="28"/>
          <w:lang w:val="kk-KZ"/>
        </w:rPr>
        <w:t>рзімін ұсынуға мүмкіндік береді</w:t>
      </w:r>
      <w:r w:rsidRPr="00D34AA4">
        <w:rPr>
          <w:rFonts w:ascii="Times New Roman" w:hAnsi="Times New Roman" w:cs="Times New Roman"/>
          <w:sz w:val="28"/>
          <w:szCs w:val="28"/>
          <w:lang w:val="kk-KZ"/>
        </w:rPr>
        <w:t>. Зерттеу жұмыстары жалғасуда.</w:t>
      </w:r>
      <w:r w:rsidR="000E55CE" w:rsidRPr="000E55CE">
        <w:rPr>
          <w:rFonts w:ascii="Times New Roman" w:hAnsi="Times New Roman" w:cs="Times New Roman"/>
          <w:bCs/>
          <w:sz w:val="28"/>
          <w:szCs w:val="28"/>
          <w:lang w:val="kk-KZ"/>
        </w:rPr>
        <w:t xml:space="preserve"> </w:t>
      </w: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color w:val="231F20"/>
          <w:sz w:val="28"/>
          <w:szCs w:val="28"/>
          <w:lang w:val="kk-KZ"/>
        </w:rPr>
      </w:pPr>
    </w:p>
    <w:p w:rsidR="003F0571" w:rsidRPr="00D34AA4" w:rsidRDefault="003F0571" w:rsidP="003F0571">
      <w:pPr>
        <w:tabs>
          <w:tab w:val="left" w:pos="1134"/>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Default="003F0571" w:rsidP="003F0571">
      <w:pPr>
        <w:tabs>
          <w:tab w:val="left" w:pos="1753"/>
        </w:tabs>
        <w:spacing w:after="0" w:line="240" w:lineRule="auto"/>
        <w:ind w:firstLine="567"/>
        <w:jc w:val="both"/>
        <w:rPr>
          <w:rFonts w:ascii="Times New Roman" w:hAnsi="Times New Roman" w:cs="Times New Roman"/>
          <w:sz w:val="28"/>
          <w:szCs w:val="28"/>
          <w:lang w:val="kk-KZ"/>
        </w:rPr>
      </w:pPr>
    </w:p>
    <w:p w:rsidR="000E55CE" w:rsidRPr="00D34AA4" w:rsidRDefault="000E55CE" w:rsidP="003F0571">
      <w:pPr>
        <w:tabs>
          <w:tab w:val="left" w:pos="1753"/>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jc w:val="both"/>
        <w:rPr>
          <w:rFonts w:ascii="Times New Roman" w:hAnsi="Times New Roman" w:cs="Times New Roman"/>
          <w:sz w:val="28"/>
          <w:szCs w:val="28"/>
          <w:lang w:val="kk-KZ"/>
        </w:rPr>
      </w:pPr>
    </w:p>
    <w:p w:rsidR="003F0571" w:rsidRPr="00D34AA4" w:rsidRDefault="003F0571" w:rsidP="003F0571">
      <w:pPr>
        <w:tabs>
          <w:tab w:val="left" w:pos="1753"/>
        </w:tabs>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 xml:space="preserve">5 </w:t>
      </w:r>
      <w:r w:rsidRPr="00D34AA4">
        <w:rPr>
          <w:rFonts w:ascii="Times New Roman" w:eastAsiaTheme="minorEastAsia" w:hAnsi="Times New Roman" w:cs="Times New Roman"/>
          <w:b/>
          <w:bCs/>
          <w:i/>
          <w:kern w:val="24"/>
          <w:sz w:val="28"/>
          <w:szCs w:val="28"/>
          <w:lang w:val="kk-KZ" w:eastAsia="ru-RU"/>
        </w:rPr>
        <w:t xml:space="preserve">DRACOCEPHALUM NUTANS </w:t>
      </w:r>
      <w:r w:rsidRPr="00D34AA4">
        <w:rPr>
          <w:rFonts w:ascii="Times New Roman" w:eastAsiaTheme="minorEastAsia" w:hAnsi="Times New Roman" w:cs="Times New Roman"/>
          <w:b/>
          <w:bCs/>
          <w:iCs/>
          <w:kern w:val="24"/>
          <w:sz w:val="28"/>
          <w:szCs w:val="28"/>
          <w:lang w:val="kk-KZ" w:eastAsia="ru-RU"/>
        </w:rPr>
        <w:t>L</w:t>
      </w:r>
      <w:r w:rsidRPr="00D34AA4">
        <w:rPr>
          <w:rFonts w:ascii="Times New Roman" w:eastAsiaTheme="minorEastAsia" w:hAnsi="Times New Roman" w:cs="Times New Roman"/>
          <w:b/>
          <w:bCs/>
          <w:kern w:val="24"/>
          <w:sz w:val="28"/>
          <w:szCs w:val="28"/>
          <w:lang w:val="kk-KZ" w:eastAsia="ru-RU"/>
        </w:rPr>
        <w:t xml:space="preserve">. </w:t>
      </w:r>
      <w:r w:rsidRPr="00D34AA4">
        <w:rPr>
          <w:rFonts w:ascii="Times New Roman" w:hAnsi="Times New Roman" w:cs="Times New Roman"/>
          <w:b/>
          <w:sz w:val="28"/>
          <w:szCs w:val="28"/>
          <w:lang w:val="kk-KZ"/>
        </w:rPr>
        <w:t>ЭФИР МАЙЫ НЕГІЗІНДЕ ГЕЛЬДІҢ ҚҰРАМЫН, ТЕХНОЛОГИЯСЫН ЖАСАУ ЖӘНЕ ГЕЛЬДІ ЗЕРТТЕУ</w:t>
      </w:r>
    </w:p>
    <w:p w:rsidR="003F0571" w:rsidRPr="00D34AA4" w:rsidRDefault="003F0571" w:rsidP="003F0571">
      <w:pPr>
        <w:tabs>
          <w:tab w:val="left" w:pos="1753"/>
        </w:tabs>
        <w:spacing w:after="0" w:line="240" w:lineRule="auto"/>
        <w:jc w:val="both"/>
        <w:rPr>
          <w:rFonts w:ascii="Times New Roman" w:hAnsi="Times New Roman" w:cs="Times New Roman"/>
          <w:b/>
          <w:sz w:val="28"/>
          <w:szCs w:val="28"/>
          <w:lang w:val="kk-KZ"/>
        </w:rPr>
      </w:pPr>
    </w:p>
    <w:p w:rsidR="003F0571" w:rsidRPr="00D34AA4" w:rsidRDefault="003F0571" w:rsidP="003F0571">
      <w:pPr>
        <w:shd w:val="clear" w:color="auto" w:fill="FFFFFF"/>
        <w:spacing w:after="0" w:line="240" w:lineRule="auto"/>
        <w:ind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t xml:space="preserve">5.1 </w:t>
      </w:r>
      <w:r w:rsidRPr="00D34AA4">
        <w:rPr>
          <w:rFonts w:ascii="Times New Roman" w:hAnsi="Times New Roman" w:cs="Times New Roman"/>
          <w:b/>
          <w:bCs/>
          <w:i/>
          <w:sz w:val="28"/>
          <w:szCs w:val="28"/>
          <w:lang w:val="kk-KZ"/>
        </w:rPr>
        <w:t xml:space="preserve">Dracocephalum nutans </w:t>
      </w:r>
      <w:r w:rsidRPr="00D34AA4">
        <w:rPr>
          <w:rFonts w:ascii="Times New Roman" w:hAnsi="Times New Roman" w:cs="Times New Roman"/>
          <w:b/>
          <w:bCs/>
          <w:iCs/>
          <w:sz w:val="28"/>
          <w:szCs w:val="28"/>
          <w:lang w:val="kk-KZ"/>
        </w:rPr>
        <w:t>L</w:t>
      </w:r>
      <w:r w:rsidRPr="00D34AA4">
        <w:rPr>
          <w:rFonts w:ascii="Times New Roman" w:hAnsi="Times New Roman" w:cs="Times New Roman"/>
          <w:b/>
          <w:bCs/>
          <w:sz w:val="28"/>
          <w:szCs w:val="28"/>
          <w:lang w:val="kk-KZ"/>
        </w:rPr>
        <w:t xml:space="preserve">. эфир майы негізіндегі </w:t>
      </w:r>
      <w:r w:rsidRPr="00D34AA4">
        <w:rPr>
          <w:rFonts w:ascii="Times New Roman" w:hAnsi="Times New Roman" w:cs="Times New Roman"/>
          <w:b/>
          <w:sz w:val="28"/>
          <w:szCs w:val="28"/>
          <w:lang w:val="kk-KZ"/>
        </w:rPr>
        <w:t xml:space="preserve">гельдің құрамын жасау </w:t>
      </w:r>
    </w:p>
    <w:p w:rsidR="003F0571" w:rsidRPr="00D34AA4" w:rsidRDefault="003F0571" w:rsidP="003F0571">
      <w:pPr>
        <w:spacing w:after="0" w:line="240" w:lineRule="auto"/>
        <w:ind w:firstLine="567"/>
        <w:jc w:val="both"/>
        <w:rPr>
          <w:rFonts w:ascii="Times New Roman" w:hAnsi="Times New Roman" w:cs="Times New Roman"/>
          <w:color w:val="000000"/>
          <w:spacing w:val="2"/>
          <w:sz w:val="28"/>
          <w:szCs w:val="28"/>
          <w:lang w:val="kk-KZ"/>
        </w:rPr>
      </w:pPr>
      <w:r w:rsidRPr="00D34AA4">
        <w:rPr>
          <w:rFonts w:ascii="Times New Roman" w:hAnsi="Times New Roman" w:cs="Times New Roman"/>
          <w:color w:val="000000"/>
          <w:spacing w:val="2"/>
          <w:sz w:val="28"/>
          <w:szCs w:val="28"/>
          <w:lang w:val="kk-KZ"/>
        </w:rPr>
        <w:t>Фармацевтика өнеркәсібінің бағыттарының бірі жоғары емдік әсері бар жаңа жоғары тиімді дәрілік формаларды жасау және медицинаға енгізу болып табылады. Олардың бірі - гельдер, олар бірқатар артықшылықтармен сипатталады: терінің рН-ына жақын, ұзақ әсер етеді, тез сіңеді, тез дайындалады және т.б. [13</w:t>
      </w:r>
      <w:r w:rsidR="00E30A10" w:rsidRPr="00D34AA4">
        <w:rPr>
          <w:rFonts w:ascii="Times New Roman" w:hAnsi="Times New Roman" w:cs="Times New Roman"/>
          <w:color w:val="000000"/>
          <w:spacing w:val="2"/>
          <w:sz w:val="28"/>
          <w:szCs w:val="28"/>
          <w:lang w:val="kk-KZ"/>
        </w:rPr>
        <w:t>7</w:t>
      </w:r>
      <w:r w:rsidRPr="00D34AA4">
        <w:rPr>
          <w:rFonts w:ascii="Times New Roman" w:hAnsi="Times New Roman" w:cs="Times New Roman"/>
          <w:color w:val="000000"/>
          <w:spacing w:val="2"/>
          <w:sz w:val="28"/>
          <w:szCs w:val="28"/>
          <w:lang w:val="kk-KZ"/>
        </w:rPr>
        <w:t xml:space="preserve">]. </w:t>
      </w:r>
    </w:p>
    <w:p w:rsidR="003F0571" w:rsidRPr="00D34AA4" w:rsidRDefault="003F0571" w:rsidP="003F0571">
      <w:pPr>
        <w:spacing w:after="0" w:line="240" w:lineRule="auto"/>
        <w:ind w:firstLine="567"/>
        <w:contextualSpacing/>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Әдеби шолудың 1.3 бөлімінде көрсетілгендей ҚР фармацевтикалық нарығына маркетингтік талдау жүргізу нәтижесінде еліміздің дәрілік заттар мемлекеттік реестрінде отандық өндірістен микробқа қарсы бірде бір гель тіркелмеген (2024ж ақпандағы мәліметтер бойынша).</w:t>
      </w:r>
    </w:p>
    <w:p w:rsidR="003F0571" w:rsidRPr="00D34AA4" w:rsidRDefault="003F0571" w:rsidP="003F0571">
      <w:pPr>
        <w:spacing w:after="0" w:line="240" w:lineRule="auto"/>
        <w:ind w:firstLine="567"/>
        <w:jc w:val="both"/>
        <w:rPr>
          <w:rFonts w:ascii="Times New Roman" w:hAnsi="Times New Roman" w:cs="Times New Roman"/>
          <w:color w:val="000000"/>
          <w:spacing w:val="2"/>
          <w:sz w:val="28"/>
          <w:szCs w:val="28"/>
          <w:lang w:val="kk-KZ"/>
        </w:rPr>
      </w:pPr>
      <w:r w:rsidRPr="00D34AA4">
        <w:rPr>
          <w:rFonts w:ascii="Times New Roman" w:hAnsi="Times New Roman" w:cs="Times New Roman"/>
          <w:color w:val="000000"/>
          <w:spacing w:val="2"/>
          <w:sz w:val="28"/>
          <w:szCs w:val="28"/>
          <w:lang w:val="kk-KZ"/>
        </w:rPr>
        <w:t>Гельдер дәрілік форма ретінде жақпа майлармен салыстырғанда біршама артықшылықтарға  ие және гель түзуші  компоненттердің арқасында салқындатқыш әсер ете алады. Сонымен қатар, гельдер сыртқы қолдануға арналған ең оңтайлы дәрілік формалардың бірі болып табылады, өйткені олар химиялық табиғаты, агрегаттық күйі, қолданылуы, биологиялық белсенділігі бойынша әртүрлі компоненттерді біріктіре алады [13</w:t>
      </w:r>
      <w:r w:rsidR="00E30A10" w:rsidRPr="00D34AA4">
        <w:rPr>
          <w:rFonts w:ascii="Times New Roman" w:hAnsi="Times New Roman" w:cs="Times New Roman"/>
          <w:color w:val="000000"/>
          <w:spacing w:val="2"/>
          <w:sz w:val="28"/>
          <w:szCs w:val="28"/>
          <w:lang w:val="kk-KZ"/>
        </w:rPr>
        <w:t>8</w:t>
      </w:r>
      <w:r w:rsidRPr="00D34AA4">
        <w:rPr>
          <w:rFonts w:ascii="Times New Roman" w:hAnsi="Times New Roman" w:cs="Times New Roman"/>
          <w:color w:val="000000"/>
          <w:spacing w:val="2"/>
          <w:sz w:val="28"/>
          <w:szCs w:val="28"/>
          <w:lang w:val="kk-KZ"/>
        </w:rPr>
        <w:t>]. Гельдің барлық консистенцияның 80%  судан тұрса, қалған 20%  әсер етуші және қосалқы заттардан тұрады. Бұл тұтқыр ортада физика-химиялық процестер (гидролиз, тотығу және т.б.) әлдеқайда баяу жүретіндігімен түсіндіріледі. Гель түріндегі дәрі-дәрмектер ашық жаралар мен іріңді аймақтарға жақсы жағылады [13</w:t>
      </w:r>
      <w:r w:rsidR="00E30A10" w:rsidRPr="00D34AA4">
        <w:rPr>
          <w:rFonts w:ascii="Times New Roman" w:hAnsi="Times New Roman" w:cs="Times New Roman"/>
          <w:color w:val="000000"/>
          <w:spacing w:val="2"/>
          <w:sz w:val="28"/>
          <w:szCs w:val="28"/>
          <w:lang w:val="kk-KZ"/>
        </w:rPr>
        <w:t>9</w:t>
      </w:r>
      <w:r w:rsidRPr="00D34AA4">
        <w:rPr>
          <w:rFonts w:ascii="Times New Roman" w:hAnsi="Times New Roman" w:cs="Times New Roman"/>
          <w:color w:val="000000"/>
          <w:spacing w:val="2"/>
          <w:sz w:val="28"/>
          <w:szCs w:val="28"/>
          <w:lang w:val="kk-KZ"/>
        </w:rPr>
        <w:t>]. Олардың негізгі артықшылықтары: тері бетіне біркелкі таралады, тез сіңіріледі, киімде із қалдырмай толық кеуіп кетеді. Осыған байланысты гельдердің ассортиментін кеңейтуге бағытталған зерттеулер Фармацияның қазіргі даму кезеңінде өзекті және даму болашағы зор бағыт  болып табылады [</w:t>
      </w:r>
      <w:r w:rsidR="00E30A10" w:rsidRPr="00D34AA4">
        <w:rPr>
          <w:rFonts w:ascii="Times New Roman" w:hAnsi="Times New Roman" w:cs="Times New Roman"/>
          <w:color w:val="000000"/>
          <w:spacing w:val="2"/>
          <w:sz w:val="28"/>
          <w:szCs w:val="28"/>
          <w:lang w:val="kk-KZ"/>
        </w:rPr>
        <w:t>140</w:t>
      </w:r>
      <w:r w:rsidRPr="00D34AA4">
        <w:rPr>
          <w:rFonts w:ascii="Times New Roman" w:hAnsi="Times New Roman" w:cs="Times New Roman"/>
          <w:color w:val="000000"/>
          <w:spacing w:val="2"/>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Заманауи гельдер үшін келесі көрсеткіштер қажет: олар қажетті фармакологиялық әсерді көрсетуі, біртекті болуы, дұрыс ұсынылуы, оңтайлы бөлшектерінің өлшемі болуы, сақтау және тасымалдау кезінде тұрақты болуы, оңтайлы рН және реологиялық қасиеттерге ие болуы, микробиологиялық тазалығы болуы керек. Сонымен қатар, ұзақ уақыт қолданғанда ол улы немесе аллергиялық реакцияларды көрсетпеуі керек. </w:t>
      </w:r>
      <w:r w:rsidR="00F90E9C" w:rsidRPr="00D34AA4">
        <w:rPr>
          <w:rFonts w:ascii="Times New Roman" w:hAnsi="Times New Roman" w:cs="Times New Roman"/>
          <w:sz w:val="28"/>
          <w:szCs w:val="28"/>
          <w:lang w:val="kk-KZ"/>
        </w:rPr>
        <w:t>Дайындалған</w:t>
      </w:r>
      <w:r w:rsidRPr="00D34AA4">
        <w:rPr>
          <w:rFonts w:ascii="Times New Roman" w:hAnsi="Times New Roman" w:cs="Times New Roman"/>
          <w:sz w:val="28"/>
          <w:szCs w:val="28"/>
          <w:lang w:val="kk-KZ"/>
        </w:rPr>
        <w:t xml:space="preserve"> гель Қазақстан Республикасы МФ талаптарына сай болуы керек [1</w:t>
      </w:r>
      <w:r w:rsidR="00E30A10" w:rsidRPr="00D34AA4">
        <w:rPr>
          <w:rFonts w:ascii="Times New Roman" w:hAnsi="Times New Roman" w:cs="Times New Roman"/>
          <w:sz w:val="28"/>
          <w:szCs w:val="28"/>
          <w:lang w:val="kk-KZ"/>
        </w:rPr>
        <w:t>41-143</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color w:val="000000"/>
          <w:spacing w:val="2"/>
          <w:sz w:val="28"/>
          <w:szCs w:val="28"/>
          <w:lang w:val="kk-KZ"/>
        </w:rPr>
      </w:pP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eastAsiaTheme="minorEastAsia" w:hAnsi="Times New Roman" w:cs="Times New Roman"/>
          <w:kern w:val="24"/>
          <w:sz w:val="28"/>
          <w:szCs w:val="28"/>
          <w:lang w:val="kk-KZ" w:eastAsia="ru-RU"/>
        </w:rPr>
        <w:t xml:space="preserve">шөбінің фармакологиялық белсенділігін ескере отырып, оның </w:t>
      </w:r>
      <w:r w:rsidRPr="00D34AA4">
        <w:rPr>
          <w:rFonts w:ascii="Times New Roman" w:hAnsi="Times New Roman" w:cs="Times New Roman"/>
          <w:sz w:val="28"/>
          <w:szCs w:val="28"/>
          <w:lang w:val="kk-KZ"/>
        </w:rPr>
        <w:t xml:space="preserve">эфир майы негінде дерматологиялық ауруларды емдеуге арналған гель жасау перспективті  болып табылады. </w:t>
      </w: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eastAsiaTheme="minorEastAsia" w:hAnsi="Times New Roman" w:cs="Times New Roman"/>
          <w:kern w:val="24"/>
          <w:sz w:val="28"/>
          <w:szCs w:val="28"/>
          <w:lang w:val="kk-KZ" w:eastAsia="ru-RU"/>
        </w:rPr>
        <w:t>шөбінің эфир майының негізінде</w:t>
      </w:r>
      <w:r w:rsidRPr="00D34AA4">
        <w:rPr>
          <w:rFonts w:ascii="Times New Roman" w:hAnsi="Times New Roman" w:cs="Times New Roman"/>
          <w:color w:val="000000"/>
          <w:spacing w:val="2"/>
          <w:sz w:val="28"/>
          <w:szCs w:val="28"/>
          <w:lang w:val="kk-KZ"/>
        </w:rPr>
        <w:t xml:space="preserve"> микробқа қарсы гельдің оңтайлы құрамын, өндіру технологиясын және стандарттауын әзірлеу алғаш рет жүзеге асырылады.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Гельдер үшін қосалқы заттарды (субстанцияларды) таңдау тиімділігі мен қауіпсіздігіне, белсенді заттың биожетімділігіне, белсенді затпен үйлесімділігіне, құрылымдық және механикалық қасиеттеріне, сонымен қатар микробиологиялық тұрақтылыққа негізделген.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 xml:space="preserve">Фармация мектебінің зертханасында, микробқа қарсы әсері бар </w:t>
      </w: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8"/>
          <w:szCs w:val="28"/>
          <w:lang w:val="kk-KZ"/>
        </w:rPr>
        <w:t xml:space="preserve">өсімдік шикізатының эфир майы негізінде жасалған гельдің құрамы мен технологиясын зертханалық өңдеу бойынша зерттеу жұмыстары жүргізілді. </w:t>
      </w:r>
    </w:p>
    <w:p w:rsidR="0080242D" w:rsidRDefault="00BB4302" w:rsidP="0080242D">
      <w:pPr>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Терінің бет жағының бактериялық ластануы</w:t>
      </w:r>
      <w:r w:rsidR="0080242D">
        <w:rPr>
          <w:rFonts w:ascii="Times New Roman" w:hAnsi="Times New Roman" w:cs="Times New Roman"/>
          <w:sz w:val="28"/>
          <w:szCs w:val="28"/>
          <w:lang w:val="kk-KZ"/>
        </w:rPr>
        <w:t>-</w:t>
      </w:r>
      <w:r w:rsidRPr="00BB4302">
        <w:rPr>
          <w:rFonts w:ascii="Times New Roman" w:hAnsi="Times New Roman" w:cs="Times New Roman"/>
          <w:sz w:val="28"/>
          <w:szCs w:val="28"/>
          <w:lang w:val="kk-KZ"/>
        </w:rPr>
        <w:t>тері зақымдалған кезде пайда болады. Осмостық белсенділіктің арқасында гельдер қабыну экссудатының ағып кетуіне ықпал етеді, сонымен қатар терінің зақымдалған аймағының бетінде қорғаныс қабықшаларын құрайды, сондықтан гидрофильді гельдерді қолдану</w:t>
      </w:r>
      <w:r w:rsidR="0080242D">
        <w:rPr>
          <w:rFonts w:ascii="Times New Roman" w:hAnsi="Times New Roman" w:cs="Times New Roman"/>
          <w:sz w:val="28"/>
          <w:szCs w:val="28"/>
          <w:lang w:val="kk-KZ"/>
        </w:rPr>
        <w:t xml:space="preserve"> </w:t>
      </w:r>
      <w:r w:rsidRPr="00BB4302">
        <w:rPr>
          <w:rFonts w:ascii="Times New Roman" w:hAnsi="Times New Roman" w:cs="Times New Roman"/>
          <w:sz w:val="28"/>
          <w:szCs w:val="28"/>
          <w:lang w:val="kk-KZ"/>
        </w:rPr>
        <w:t>жара ылғалды болған кезде емдеудің бірінші кезеңінде оңтайлы.</w:t>
      </w:r>
      <w:r w:rsidR="0080242D">
        <w:rPr>
          <w:rFonts w:ascii="Times New Roman" w:hAnsi="Times New Roman" w:cs="Times New Roman"/>
          <w:sz w:val="28"/>
          <w:szCs w:val="28"/>
          <w:lang w:val="kk-KZ"/>
        </w:rPr>
        <w:t xml:space="preserve"> </w:t>
      </w:r>
    </w:p>
    <w:p w:rsidR="003F0571" w:rsidRPr="00D34AA4" w:rsidRDefault="0080242D" w:rsidP="0080242D">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Әдеби деректерде гельдердің негізі ретінде көбінесе целлюлоза эфирлері қолданылады [144]. </w:t>
      </w:r>
      <w:r w:rsidR="003F0571" w:rsidRPr="00D34AA4">
        <w:rPr>
          <w:rFonts w:ascii="Times New Roman" w:hAnsi="Times New Roman" w:cs="Times New Roman"/>
          <w:sz w:val="28"/>
          <w:szCs w:val="28"/>
          <w:lang w:val="kk-KZ"/>
        </w:rPr>
        <w:t>Олар қосалқы заттарға қойылатын барлық талаптарға сәйкес келеді және басқа полимерлерге қарағанда бірқатар артықшылықтарға ие. Целлюлоза эфирлерінің гельдері-тұтқыр, құрылымды, мөлдір, белсенді затты жақсы босатып шығарады, резорбцияны қамтамасыз етеді, биологиялық зияны жоқ және көптеген дәрілік заттармен үйлесімді, тітіркендіргіш әсері жоқ, шырышты қабаттардың секрецияларымен біртекті қоспалар түзуге қабілетті, адсорбциялық қасиеттерге ие, экссудаттарды жақсы сіңіреді және осылайша өңделетін бетті тазартады. Оларға метилцеллюлоза (МЦ), этилцеллюлоза (ЭЦ), пропилцеллюлоза, гидроксиэтилцеллюлоза, карбоксиметилцеллюлоза (КМЦ), натрий карбоксиметилцеллюлозу (Na-КМЦ) және т.б. жатады. Қосалқы заттардың физикалық қасиеттері келесі 2</w:t>
      </w:r>
      <w:r w:rsidR="00A826AF" w:rsidRPr="00D34AA4">
        <w:rPr>
          <w:rFonts w:ascii="Times New Roman" w:hAnsi="Times New Roman" w:cs="Times New Roman"/>
          <w:sz w:val="28"/>
          <w:szCs w:val="28"/>
          <w:lang w:val="kk-KZ"/>
        </w:rPr>
        <w:t>6-</w:t>
      </w:r>
      <w:r w:rsidR="003F0571" w:rsidRPr="00D34AA4">
        <w:rPr>
          <w:rFonts w:ascii="Times New Roman" w:hAnsi="Times New Roman" w:cs="Times New Roman"/>
          <w:sz w:val="28"/>
          <w:szCs w:val="28"/>
          <w:lang w:val="kk-KZ"/>
        </w:rPr>
        <w:t>кестеде келтірілген.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w:p>
    <w:p w:rsidR="003F0571" w:rsidRPr="00D34AA4" w:rsidRDefault="00A826AF" w:rsidP="00A826AF">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w:t>
      </w:r>
      <w:r w:rsidR="003F0571" w:rsidRPr="00D34AA4">
        <w:rPr>
          <w:rFonts w:ascii="Times New Roman" w:hAnsi="Times New Roman" w:cs="Times New Roman"/>
          <w:sz w:val="28"/>
          <w:szCs w:val="28"/>
          <w:lang w:val="kk-KZ"/>
        </w:rPr>
        <w:t xml:space="preserve"> -2</w:t>
      </w:r>
      <w:r w:rsidRPr="00D34AA4">
        <w:rPr>
          <w:rFonts w:ascii="Times New Roman" w:hAnsi="Times New Roman" w:cs="Times New Roman"/>
          <w:sz w:val="28"/>
          <w:szCs w:val="28"/>
          <w:lang w:val="kk-KZ"/>
        </w:rPr>
        <w:t>6</w:t>
      </w:r>
      <w:r w:rsidR="003F0571" w:rsidRPr="00D34AA4">
        <w:rPr>
          <w:rFonts w:ascii="Times New Roman" w:hAnsi="Times New Roman" w:cs="Times New Roman"/>
          <w:sz w:val="28"/>
          <w:szCs w:val="28"/>
          <w:lang w:val="kk-KZ"/>
        </w:rPr>
        <w:t xml:space="preserve"> Қосалқы заттардың физикалық қасиеттері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tbl>
      <w:tblPr>
        <w:tblStyle w:val="a8"/>
        <w:tblW w:w="0" w:type="auto"/>
        <w:tblLook w:val="04A0" w:firstRow="1" w:lastRow="0" w:firstColumn="1" w:lastColumn="0" w:noHBand="0" w:noVBand="1"/>
      </w:tblPr>
      <w:tblGrid>
        <w:gridCol w:w="734"/>
        <w:gridCol w:w="3501"/>
        <w:gridCol w:w="3982"/>
        <w:gridCol w:w="1411"/>
      </w:tblGrid>
      <w:tr w:rsidR="003F0571" w:rsidRPr="00D34AA4" w:rsidTr="00E152E4">
        <w:tc>
          <w:tcPr>
            <w:tcW w:w="734"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3501"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Қосалқы заттар</w:t>
            </w:r>
          </w:p>
        </w:tc>
        <w:tc>
          <w:tcPr>
            <w:tcW w:w="3982"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Физикалық қасиеттері</w:t>
            </w:r>
          </w:p>
        </w:tc>
        <w:tc>
          <w:tcPr>
            <w:tcW w:w="1411"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Сілтемелер</w:t>
            </w:r>
          </w:p>
        </w:tc>
      </w:tr>
      <w:tr w:rsidR="003F0571" w:rsidRPr="00D34AA4" w:rsidTr="00E152E4">
        <w:tc>
          <w:tcPr>
            <w:tcW w:w="734" w:type="dxa"/>
          </w:tcPr>
          <w:p w:rsidR="003F0571" w:rsidRPr="00D34AA4" w:rsidRDefault="003F0571" w:rsidP="00E152E4">
            <w:pPr>
              <w:jc w:val="both"/>
              <w:rPr>
                <w:rFonts w:ascii="Times New Roman" w:hAnsi="Times New Roman" w:cs="Times New Roman"/>
                <w:sz w:val="24"/>
                <w:szCs w:val="24"/>
              </w:rPr>
            </w:pPr>
            <w:r w:rsidRPr="00D34AA4">
              <w:rPr>
                <w:rFonts w:ascii="Times New Roman" w:hAnsi="Times New Roman" w:cs="Times New Roman"/>
                <w:sz w:val="24"/>
                <w:szCs w:val="24"/>
              </w:rPr>
              <w:t>1</w:t>
            </w:r>
          </w:p>
        </w:tc>
        <w:tc>
          <w:tcPr>
            <w:tcW w:w="350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rPr>
              <w:t>Карбопол-940</w:t>
            </w:r>
          </w:p>
        </w:tc>
        <w:tc>
          <w:tcPr>
            <w:tcW w:w="398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Ақ ұнтақ, сумен әрекеттесіп коллоидты ерітінді түзеді.</w:t>
            </w:r>
          </w:p>
        </w:tc>
        <w:tc>
          <w:tcPr>
            <w:tcW w:w="1411" w:type="dxa"/>
          </w:tcPr>
          <w:p w:rsidR="003F0571" w:rsidRPr="00D34AA4" w:rsidRDefault="003F0571" w:rsidP="00E30A10">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w:t>
            </w:r>
            <w:r w:rsidR="00E30A10" w:rsidRPr="00D34AA4">
              <w:rPr>
                <w:rFonts w:ascii="Times New Roman" w:hAnsi="Times New Roman" w:cs="Times New Roman"/>
                <w:sz w:val="24"/>
                <w:szCs w:val="24"/>
                <w:lang w:val="kk-KZ"/>
              </w:rPr>
              <w:t>45</w:t>
            </w:r>
          </w:p>
        </w:tc>
      </w:tr>
      <w:tr w:rsidR="003F0571" w:rsidRPr="00D34AA4" w:rsidTr="00E152E4">
        <w:tc>
          <w:tcPr>
            <w:tcW w:w="734"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350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Натрий КМЦ</w:t>
            </w:r>
          </w:p>
        </w:tc>
        <w:tc>
          <w:tcPr>
            <w:tcW w:w="398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Ақшыл сары, өзіне тән иісі бар талшықты ұнтақ. Ыстық және суық суда еріп, коллоидты ерітінділер түзеді.</w:t>
            </w:r>
          </w:p>
        </w:tc>
        <w:tc>
          <w:tcPr>
            <w:tcW w:w="1411" w:type="dxa"/>
          </w:tcPr>
          <w:p w:rsidR="003F0571" w:rsidRPr="00D34AA4" w:rsidRDefault="00E30A10"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146</w:t>
            </w:r>
          </w:p>
        </w:tc>
      </w:tr>
      <w:tr w:rsidR="003F0571" w:rsidRPr="00D34AA4" w:rsidTr="00E152E4">
        <w:tc>
          <w:tcPr>
            <w:tcW w:w="734"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c>
          <w:tcPr>
            <w:tcW w:w="350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Метилцеллюлоза (МЦ)</w:t>
            </w:r>
          </w:p>
        </w:tc>
        <w:tc>
          <w:tcPr>
            <w:tcW w:w="398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Ақ, сарғыш-ақ ұнтақ немесе түйіршіктер, кептіруден кейін гигроскопиялық, іс жүзінде ыстық суда, ацетонда, сусыз этанолда және толуолда ерімейді. Ол суық суда еріп, коллоидты ерітінді түзеді.</w:t>
            </w:r>
          </w:p>
        </w:tc>
        <w:tc>
          <w:tcPr>
            <w:tcW w:w="1411" w:type="dxa"/>
          </w:tcPr>
          <w:p w:rsidR="003F0571" w:rsidRPr="00D34AA4" w:rsidRDefault="00E30A10"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147</w:t>
            </w:r>
          </w:p>
        </w:tc>
      </w:tr>
      <w:tr w:rsidR="003F0571" w:rsidRPr="00D34AA4" w:rsidTr="00E152E4">
        <w:tc>
          <w:tcPr>
            <w:tcW w:w="734"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c>
          <w:tcPr>
            <w:tcW w:w="350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Карбоксиметилцеллюлоза (КМЦ)</w:t>
            </w:r>
          </w:p>
        </w:tc>
        <w:tc>
          <w:tcPr>
            <w:tcW w:w="398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Ақшыл ұнтақ. Ол суық суда еріп,  коллоидты ерітінді түзеді.</w:t>
            </w:r>
          </w:p>
        </w:tc>
        <w:tc>
          <w:tcPr>
            <w:tcW w:w="1411" w:type="dxa"/>
          </w:tcPr>
          <w:p w:rsidR="003F0571" w:rsidRPr="00D34AA4" w:rsidRDefault="00E30A10"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148</w:t>
            </w:r>
          </w:p>
        </w:tc>
      </w:tr>
      <w:tr w:rsidR="003F0571" w:rsidRPr="00D34AA4" w:rsidTr="00E152E4">
        <w:tc>
          <w:tcPr>
            <w:tcW w:w="734"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350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shd w:val="clear" w:color="auto" w:fill="FFFFFF"/>
                <w:lang w:val="kk-KZ"/>
              </w:rPr>
              <w:t>Твин-80</w:t>
            </w:r>
          </w:p>
        </w:tc>
        <w:tc>
          <w:tcPr>
            <w:tcW w:w="398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Мөлдір сарғыш сұйықтық немесе балауыз тәрізді қатты заттар. Суда ериді және сумен де, маймен де жақсы араласуға қабілетті. </w:t>
            </w:r>
          </w:p>
        </w:tc>
        <w:tc>
          <w:tcPr>
            <w:tcW w:w="1411" w:type="dxa"/>
          </w:tcPr>
          <w:p w:rsidR="003F0571" w:rsidRPr="00D34AA4" w:rsidRDefault="00E30A10"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149</w:t>
            </w:r>
          </w:p>
        </w:tc>
      </w:tr>
      <w:tr w:rsidR="003F0571" w:rsidRPr="00D34AA4" w:rsidTr="00E152E4">
        <w:tc>
          <w:tcPr>
            <w:tcW w:w="734"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6</w:t>
            </w:r>
          </w:p>
        </w:tc>
        <w:tc>
          <w:tcPr>
            <w:tcW w:w="3501"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Глицерин</w:t>
            </w:r>
          </w:p>
        </w:tc>
        <w:tc>
          <w:tcPr>
            <w:tcW w:w="398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Тұтқыр, иіссіз және түссіз сұйықтық тәтті дәмге ие.</w:t>
            </w:r>
          </w:p>
        </w:tc>
        <w:tc>
          <w:tcPr>
            <w:tcW w:w="1411" w:type="dxa"/>
          </w:tcPr>
          <w:p w:rsidR="003F0571" w:rsidRPr="00D34AA4" w:rsidRDefault="00E30A10"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150</w:t>
            </w:r>
          </w:p>
        </w:tc>
      </w:tr>
    </w:tbl>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Негіз ретінде гидрофильділігімен сипатталатын бір компонентті негіздер таңдалды: Карбопол-940 (№1-4 композициялар), натрий КМЦ  (№5-8 </w:t>
      </w:r>
      <w:r w:rsidRPr="00D34AA4">
        <w:rPr>
          <w:rFonts w:ascii="Times New Roman" w:hAnsi="Times New Roman" w:cs="Times New Roman"/>
          <w:sz w:val="28"/>
          <w:szCs w:val="28"/>
          <w:lang w:val="kk-KZ"/>
        </w:rPr>
        <w:lastRenderedPageBreak/>
        <w:t>композициялар), метилцеллюлоза (9-11 композициялар), Карбоксиметилцеллюлоза (12-14 композициялар). Na-КМЦ гельге қажетті консистенция мен текстураны беруге көмектесетін гель түзуші. Оның бұл қасиеті теріге немесе басқа беттерге ыңғайлы және жеңіл жағуды қамтамасыз ету үшін дәрілік гельдер үшін өте маңызды. Na-КМЦ гельдегі ылғалды сақтауға көмектеседі, әсіресе терінің құрғақтығын немесе тітіркенуді емдеу кезінде. Na-КМЦ гельдің адгезиясы мен әсер ету ұзақтығын арттыруға көмектесетіндіктен, ол дәрілік заттың тиімділігін арттырып, дәрілік құралдан белсенді заттың босап шығуын тездетеді [1</w:t>
      </w:r>
      <w:r w:rsidR="00E30A10" w:rsidRPr="00D34AA4">
        <w:rPr>
          <w:rFonts w:ascii="Times New Roman" w:hAnsi="Times New Roman" w:cs="Times New Roman"/>
          <w:sz w:val="28"/>
          <w:szCs w:val="28"/>
          <w:lang w:val="kk-KZ"/>
        </w:rPr>
        <w:t>51</w:t>
      </w:r>
      <w:r w:rsidRPr="00D34AA4">
        <w:rPr>
          <w:rFonts w:ascii="Times New Roman" w:hAnsi="Times New Roman" w:cs="Times New Roman"/>
          <w:sz w:val="28"/>
          <w:szCs w:val="28"/>
          <w:lang w:val="kk-KZ"/>
        </w:rPr>
        <w:t>]. Сондай-ақ, Е. Рыбин және басқа авторлардың еңбектерінде Na-КМЦ  гельдің теріге немесе басқа беттерге жақсырақ жабысуына көмектеседі, бұл оның ұзақ әсер ету қабілетін және белсенді ингредиенттерді сіңіру қабілетін жақсартады [1</w:t>
      </w:r>
      <w:r w:rsidR="00E30A10" w:rsidRPr="00D34AA4">
        <w:rPr>
          <w:rFonts w:ascii="Times New Roman" w:hAnsi="Times New Roman" w:cs="Times New Roman"/>
          <w:sz w:val="28"/>
          <w:szCs w:val="28"/>
          <w:lang w:val="kk-KZ"/>
        </w:rPr>
        <w:t>52</w:t>
      </w:r>
      <w:r w:rsidRPr="00D34AA4">
        <w:rPr>
          <w:rFonts w:ascii="Times New Roman" w:hAnsi="Times New Roman" w:cs="Times New Roman"/>
          <w:sz w:val="28"/>
          <w:szCs w:val="28"/>
          <w:lang w:val="kk-KZ"/>
        </w:rPr>
        <w:t>].</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Карбопол қышқылдық қасиет көрсетеді, сондықтан оны бейтараптандыру үшін натрий гидроксиді пайдаланылды. Глицерин гельдің пластикасын жоғарылату үшін қолданылды.</w:t>
      </w:r>
      <w:r w:rsidRPr="00D34AA4">
        <w:rPr>
          <w:rFonts w:ascii="Times New Roman" w:hAnsi="Times New Roman" w:cs="Times New Roman"/>
          <w:color w:val="56565A"/>
          <w:sz w:val="27"/>
          <w:szCs w:val="27"/>
          <w:shd w:val="clear" w:color="auto" w:fill="FFFFFF"/>
          <w:lang w:val="kk-KZ"/>
        </w:rPr>
        <w:t xml:space="preserve"> </w:t>
      </w:r>
      <w:r w:rsidRPr="00D34AA4">
        <w:rPr>
          <w:rFonts w:ascii="Times New Roman" w:hAnsi="Times New Roman" w:cs="Times New Roman"/>
          <w:sz w:val="28"/>
          <w:szCs w:val="28"/>
          <w:lang w:val="kk-KZ"/>
        </w:rPr>
        <w:t xml:space="preserve">Гельдің құрамында глицериннің болуы, гельді теріге жаққан кезде алдымен эпидермистің жоғарғы қабаттары ылғалдандырылады, ал артынан аквапориндер (су арналары) ашылады, осылайша гель </w:t>
      </w:r>
      <w:r w:rsidR="0080242D">
        <w:rPr>
          <w:rFonts w:ascii="Times New Roman" w:hAnsi="Times New Roman" w:cs="Times New Roman"/>
          <w:sz w:val="28"/>
          <w:szCs w:val="28"/>
          <w:lang w:val="kk-KZ"/>
        </w:rPr>
        <w:t xml:space="preserve">терінің терең қабаттарына енеді </w:t>
      </w:r>
      <w:r w:rsidRPr="00D34AA4">
        <w:rPr>
          <w:rFonts w:ascii="Times New Roman" w:hAnsi="Times New Roman" w:cs="Times New Roman"/>
          <w:sz w:val="28"/>
          <w:szCs w:val="28"/>
          <w:lang w:val="kk-KZ"/>
        </w:rPr>
        <w:t>[1</w:t>
      </w:r>
      <w:r w:rsidR="00E30A10" w:rsidRPr="00D34AA4">
        <w:rPr>
          <w:rFonts w:ascii="Times New Roman" w:hAnsi="Times New Roman" w:cs="Times New Roman"/>
          <w:sz w:val="28"/>
          <w:szCs w:val="28"/>
          <w:lang w:val="kk-KZ"/>
        </w:rPr>
        <w:t>53</w:t>
      </w:r>
      <w:r w:rsidRPr="00D34AA4">
        <w:rPr>
          <w:rFonts w:ascii="Times New Roman" w:hAnsi="Times New Roman" w:cs="Times New Roman"/>
          <w:sz w:val="28"/>
          <w:szCs w:val="28"/>
          <w:lang w:val="kk-KZ"/>
        </w:rPr>
        <w:t>]. Гельдің құрамын жасауда эмульгатор ретінде твин-80 пайдаланылды. Эмульгатор үлгілердің агрегативті тұрақтылығын арттыру үшін және олардың сақтау мерзімі ұзарту үшін қолданылды [1</w:t>
      </w:r>
      <w:r w:rsidR="00E30A10" w:rsidRPr="00D34AA4">
        <w:rPr>
          <w:rFonts w:ascii="Times New Roman" w:hAnsi="Times New Roman" w:cs="Times New Roman"/>
          <w:sz w:val="28"/>
          <w:szCs w:val="28"/>
          <w:lang w:val="kk-KZ"/>
        </w:rPr>
        <w:t>54</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Гельді жасау технологиясы екі кезеңнен тұрды: гель негізін еріткіште еріту және оған белсенді затты енгізу. Белгілі бір мөлшерде тазартылған су бөлме температурасында өлшеп алынған негіздің үстіне құйылып, ісіну үшін бірнеше минутқа қалдырылды. Содан кейін қалған тазартылған суды қосып, гомогенизацияланды. Карбопол қосылған масса 10% натрий гидроксиді ерітіндісімен рН 6,0 - 7,5 дейін бейтараптандырылды. Содан кейін қалған қосымша заттар енгізіліп, дайын гель массасы белсенді затпен біріктірілді. Модельдік құрамдар гельдің органолептикалық сипаттамаларына, біртектілігіне, рН және тұрақтылығына негізделген. </w:t>
      </w:r>
      <w:r w:rsidR="00A826AF" w:rsidRPr="00D34AA4">
        <w:rPr>
          <w:rFonts w:ascii="Times New Roman" w:hAnsi="Times New Roman" w:cs="Times New Roman"/>
          <w:sz w:val="28"/>
          <w:szCs w:val="28"/>
          <w:lang w:val="kk-KZ"/>
        </w:rPr>
        <w:t>27,28</w:t>
      </w:r>
      <w:r w:rsidRPr="00D34AA4">
        <w:rPr>
          <w:rFonts w:ascii="Times New Roman" w:hAnsi="Times New Roman" w:cs="Times New Roman"/>
          <w:sz w:val="28"/>
          <w:szCs w:val="28"/>
          <w:lang w:val="kk-KZ"/>
        </w:rPr>
        <w:t>,</w:t>
      </w:r>
      <w:r w:rsidR="00A826AF" w:rsidRPr="00D34AA4">
        <w:rPr>
          <w:rFonts w:ascii="Times New Roman" w:hAnsi="Times New Roman" w:cs="Times New Roman"/>
          <w:sz w:val="28"/>
          <w:szCs w:val="28"/>
          <w:lang w:val="kk-KZ"/>
        </w:rPr>
        <w:t>29</w:t>
      </w:r>
      <w:r w:rsidRPr="00D34AA4">
        <w:rPr>
          <w:rFonts w:ascii="Times New Roman" w:hAnsi="Times New Roman" w:cs="Times New Roman"/>
          <w:sz w:val="28"/>
          <w:szCs w:val="28"/>
          <w:lang w:val="kk-KZ"/>
        </w:rPr>
        <w:t>-кестелерде үлгілердің құрамы, олардың органолептикалық сипаттамалары және тұрақтылығы туралы мәліметтер келтірілген.</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sectPr w:rsidR="003F0571" w:rsidRPr="00D34AA4" w:rsidSect="00E152E4">
          <w:pgSz w:w="11906" w:h="16838" w:code="9"/>
          <w:pgMar w:top="1134" w:right="567" w:bottom="1134" w:left="1701" w:header="709" w:footer="709" w:gutter="0"/>
          <w:cols w:space="708"/>
          <w:docGrid w:linePitch="360"/>
        </w:sect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 xml:space="preserve">Кесте </w:t>
      </w:r>
      <w:r w:rsidR="00A826AF" w:rsidRPr="00D34AA4">
        <w:rPr>
          <w:rFonts w:ascii="Times New Roman" w:hAnsi="Times New Roman" w:cs="Times New Roman"/>
          <w:sz w:val="28"/>
          <w:szCs w:val="28"/>
          <w:lang w:val="kk-KZ"/>
        </w:rPr>
        <w:t>27</w:t>
      </w:r>
      <w:r w:rsidRPr="00D34AA4">
        <w:rPr>
          <w:rFonts w:ascii="Times New Roman" w:hAnsi="Times New Roman" w:cs="Times New Roman"/>
          <w:sz w:val="28"/>
          <w:szCs w:val="28"/>
          <w:lang w:val="kk-KZ"/>
        </w:rPr>
        <w:t xml:space="preserve">- </w:t>
      </w: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8"/>
          <w:szCs w:val="28"/>
          <w:lang w:val="kk-KZ"/>
        </w:rPr>
        <w:t xml:space="preserve">эфир майы негіздегі гель модельдерінің құрамы </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2"/>
        <w:tblW w:w="14913" w:type="dxa"/>
        <w:tblInd w:w="108" w:type="dxa"/>
        <w:tblLayout w:type="fixed"/>
        <w:tblLook w:val="04A0" w:firstRow="1" w:lastRow="0" w:firstColumn="1" w:lastColumn="0" w:noHBand="0" w:noVBand="1"/>
      </w:tblPr>
      <w:tblGrid>
        <w:gridCol w:w="2581"/>
        <w:gridCol w:w="1417"/>
        <w:gridCol w:w="709"/>
        <w:gridCol w:w="709"/>
        <w:gridCol w:w="708"/>
        <w:gridCol w:w="851"/>
        <w:gridCol w:w="850"/>
        <w:gridCol w:w="709"/>
        <w:gridCol w:w="851"/>
        <w:gridCol w:w="850"/>
        <w:gridCol w:w="851"/>
        <w:gridCol w:w="708"/>
        <w:gridCol w:w="709"/>
        <w:gridCol w:w="709"/>
        <w:gridCol w:w="793"/>
        <w:gridCol w:w="908"/>
      </w:tblGrid>
      <w:tr w:rsidR="003F0571" w:rsidRPr="00D34AA4" w:rsidTr="00E152E4">
        <w:trPr>
          <w:trHeight w:val="548"/>
        </w:trPr>
        <w:tc>
          <w:tcPr>
            <w:tcW w:w="2581" w:type="dxa"/>
            <w:vMerge w:val="restart"/>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bookmarkStart w:id="3" w:name="_Hlk89896389"/>
            <w:r w:rsidRPr="00D34AA4">
              <w:rPr>
                <w:rFonts w:ascii="Times New Roman" w:hAnsi="Times New Roman" w:cs="Times New Roman"/>
                <w:sz w:val="24"/>
                <w:szCs w:val="24"/>
                <w:lang w:val="kk-KZ"/>
              </w:rPr>
              <w:t>Компоненттер</w:t>
            </w:r>
          </w:p>
          <w:p w:rsidR="003F0571" w:rsidRPr="00D34AA4" w:rsidRDefault="003F0571" w:rsidP="00E152E4">
            <w:pPr>
              <w:autoSpaceDE w:val="0"/>
              <w:autoSpaceDN w:val="0"/>
              <w:adjustRightInd w:val="0"/>
              <w:ind w:firstLine="567"/>
              <w:jc w:val="center"/>
              <w:rPr>
                <w:rFonts w:ascii="Times New Roman" w:hAnsi="Times New Roman" w:cs="Times New Roman"/>
                <w:sz w:val="24"/>
                <w:szCs w:val="24"/>
              </w:rPr>
            </w:pPr>
          </w:p>
        </w:tc>
        <w:tc>
          <w:tcPr>
            <w:tcW w:w="12332" w:type="dxa"/>
            <w:gridSpan w:val="15"/>
          </w:tcPr>
          <w:p w:rsidR="003F0571" w:rsidRPr="00D34AA4" w:rsidRDefault="003F0571" w:rsidP="00E152E4">
            <w:pPr>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ЭМ және қосалқы заттардың сандық құрамы, г</w:t>
            </w:r>
          </w:p>
        </w:tc>
      </w:tr>
      <w:tr w:rsidR="003F0571" w:rsidRPr="00D34AA4" w:rsidTr="00E152E4">
        <w:tc>
          <w:tcPr>
            <w:tcW w:w="2581" w:type="dxa"/>
            <w:vMerge/>
          </w:tcPr>
          <w:p w:rsidR="003F0571" w:rsidRPr="00D34AA4" w:rsidRDefault="003F0571" w:rsidP="00E152E4">
            <w:pPr>
              <w:ind w:firstLine="567"/>
              <w:jc w:val="center"/>
              <w:rPr>
                <w:rFonts w:ascii="Times New Roman" w:hAnsi="Times New Roman" w:cs="Times New Roman"/>
                <w:sz w:val="24"/>
                <w:szCs w:val="24"/>
                <w:lang w:val="kk-KZ"/>
              </w:rPr>
            </w:pPr>
          </w:p>
        </w:tc>
        <w:tc>
          <w:tcPr>
            <w:tcW w:w="1417" w:type="dxa"/>
          </w:tcPr>
          <w:p w:rsidR="003F0571" w:rsidRPr="00D34AA4" w:rsidRDefault="003F0571" w:rsidP="00E152E4">
            <w:pPr>
              <w:ind w:right="6" w:hanging="108"/>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Атқаратын қызметі</w:t>
            </w:r>
          </w:p>
        </w:tc>
        <w:tc>
          <w:tcPr>
            <w:tcW w:w="709"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709"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708"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851"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4</w:t>
            </w:r>
          </w:p>
        </w:tc>
        <w:tc>
          <w:tcPr>
            <w:tcW w:w="850"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709"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6</w:t>
            </w:r>
          </w:p>
        </w:tc>
        <w:tc>
          <w:tcPr>
            <w:tcW w:w="851" w:type="dxa"/>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7</w:t>
            </w:r>
          </w:p>
        </w:tc>
        <w:tc>
          <w:tcPr>
            <w:tcW w:w="850" w:type="dxa"/>
            <w:tcBorders>
              <w:righ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8</w:t>
            </w:r>
          </w:p>
        </w:tc>
        <w:tc>
          <w:tcPr>
            <w:tcW w:w="851" w:type="dxa"/>
            <w:tcBorders>
              <w:left w:val="single" w:sz="4" w:space="0" w:color="auto"/>
              <w:righ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9</w:t>
            </w:r>
          </w:p>
        </w:tc>
        <w:tc>
          <w:tcPr>
            <w:tcW w:w="708" w:type="dxa"/>
            <w:tcBorders>
              <w:left w:val="single" w:sz="4" w:space="0" w:color="auto"/>
              <w:righ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10</w:t>
            </w:r>
          </w:p>
        </w:tc>
        <w:tc>
          <w:tcPr>
            <w:tcW w:w="709" w:type="dxa"/>
            <w:tcBorders>
              <w:left w:val="single" w:sz="4" w:space="0" w:color="auto"/>
              <w:righ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11</w:t>
            </w:r>
          </w:p>
        </w:tc>
        <w:tc>
          <w:tcPr>
            <w:tcW w:w="709" w:type="dxa"/>
            <w:tcBorders>
              <w:left w:val="single" w:sz="4" w:space="0" w:color="auto"/>
              <w:righ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12</w:t>
            </w:r>
          </w:p>
        </w:tc>
        <w:tc>
          <w:tcPr>
            <w:tcW w:w="793" w:type="dxa"/>
            <w:tcBorders>
              <w:left w:val="single" w:sz="4" w:space="0" w:color="auto"/>
              <w:righ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13</w:t>
            </w:r>
          </w:p>
        </w:tc>
        <w:tc>
          <w:tcPr>
            <w:tcW w:w="908" w:type="dxa"/>
            <w:tcBorders>
              <w:left w:val="single" w:sz="4" w:space="0" w:color="auto"/>
            </w:tcBorders>
          </w:tcPr>
          <w:p w:rsidR="003F0571" w:rsidRPr="00D34AA4" w:rsidRDefault="003F0571" w:rsidP="00E152E4">
            <w:pPr>
              <w:ind w:right="6" w:firstLine="176"/>
              <w:jc w:val="center"/>
              <w:rPr>
                <w:rFonts w:ascii="Times New Roman" w:hAnsi="Times New Roman" w:cs="Times New Roman"/>
                <w:sz w:val="24"/>
                <w:szCs w:val="24"/>
              </w:rPr>
            </w:pPr>
            <w:r w:rsidRPr="00D34AA4">
              <w:rPr>
                <w:rFonts w:ascii="Times New Roman" w:hAnsi="Times New Roman" w:cs="Times New Roman"/>
                <w:sz w:val="24"/>
                <w:szCs w:val="24"/>
              </w:rPr>
              <w:t>14</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bCs/>
                <w:i/>
                <w:sz w:val="24"/>
                <w:szCs w:val="24"/>
                <w:lang w:val="kk-KZ"/>
              </w:rPr>
              <w:t xml:space="preserve">Dracocephalum nutans </w:t>
            </w:r>
            <w:r w:rsidRPr="00D34AA4">
              <w:rPr>
                <w:rFonts w:ascii="Times New Roman" w:hAnsi="Times New Roman" w:cs="Times New Roman"/>
                <w:bCs/>
                <w:iCs/>
                <w:sz w:val="24"/>
                <w:szCs w:val="24"/>
                <w:lang w:val="kk-KZ"/>
              </w:rPr>
              <w:t>L</w:t>
            </w:r>
            <w:r w:rsidRPr="00D34AA4">
              <w:rPr>
                <w:rFonts w:ascii="Times New Roman" w:hAnsi="Times New Roman" w:cs="Times New Roman"/>
                <w:bCs/>
                <w:sz w:val="24"/>
                <w:szCs w:val="24"/>
                <w:lang w:val="kk-KZ"/>
              </w:rPr>
              <w:t>.</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4"/>
                <w:szCs w:val="24"/>
                <w:lang w:val="kk-KZ"/>
              </w:rPr>
              <w:t>өсімдік шикізатының   эфир майы</w:t>
            </w:r>
            <w:r w:rsidRPr="00D34AA4">
              <w:rPr>
                <w:rFonts w:ascii="Times New Roman" w:hAnsi="Times New Roman" w:cs="Times New Roman"/>
                <w:sz w:val="24"/>
                <w:szCs w:val="24"/>
              </w:rPr>
              <w:t xml:space="preserve"> </w:t>
            </w:r>
          </w:p>
        </w:tc>
        <w:tc>
          <w:tcPr>
            <w:tcW w:w="1417" w:type="dxa"/>
          </w:tcPr>
          <w:p w:rsidR="003F0571" w:rsidRPr="00D34AA4" w:rsidRDefault="003F0571" w:rsidP="00E152E4">
            <w:pPr>
              <w:ind w:hanging="108"/>
              <w:jc w:val="both"/>
              <w:rPr>
                <w:rFonts w:ascii="Times New Roman" w:hAnsi="Times New Roman" w:cs="Times New Roman"/>
                <w:sz w:val="24"/>
                <w:szCs w:val="24"/>
              </w:rPr>
            </w:pPr>
            <w:r w:rsidRPr="00D34AA4">
              <w:rPr>
                <w:rFonts w:ascii="Times New Roman" w:hAnsi="Times New Roman" w:cs="Times New Roman"/>
                <w:sz w:val="24"/>
                <w:szCs w:val="24"/>
              </w:rPr>
              <w:t>Әрекет етуші</w:t>
            </w:r>
          </w:p>
          <w:p w:rsidR="003F0571" w:rsidRPr="00D34AA4" w:rsidRDefault="003F0571" w:rsidP="00E152E4">
            <w:pPr>
              <w:ind w:hanging="108"/>
              <w:jc w:val="both"/>
              <w:rPr>
                <w:rFonts w:ascii="Times New Roman" w:hAnsi="Times New Roman" w:cs="Times New Roman"/>
                <w:sz w:val="24"/>
                <w:szCs w:val="24"/>
              </w:rPr>
            </w:pPr>
            <w:r w:rsidRPr="00D34AA4">
              <w:rPr>
                <w:rFonts w:ascii="Times New Roman" w:hAnsi="Times New Roman" w:cs="Times New Roman"/>
                <w:sz w:val="24"/>
                <w:szCs w:val="24"/>
              </w:rPr>
              <w:t>зат</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709" w:type="dxa"/>
          </w:tcPr>
          <w:p w:rsidR="003F0571" w:rsidRPr="00D34AA4" w:rsidRDefault="00B44DE2"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708" w:type="dxa"/>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851" w:type="dxa"/>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850" w:type="dxa"/>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709" w:type="dxa"/>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851" w:type="dxa"/>
          </w:tcPr>
          <w:p w:rsidR="003F0571" w:rsidRPr="00D34AA4" w:rsidRDefault="00D57979"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850" w:type="dxa"/>
            <w:tcBorders>
              <w:right w:val="single" w:sz="4" w:space="0" w:color="auto"/>
            </w:tcBorders>
          </w:tcPr>
          <w:p w:rsidR="003F0571" w:rsidRPr="00D34AA4" w:rsidRDefault="00B44DE2"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851" w:type="dxa"/>
            <w:tcBorders>
              <w:left w:val="single" w:sz="4" w:space="0" w:color="auto"/>
              <w:right w:val="single" w:sz="4" w:space="0" w:color="auto"/>
            </w:tcBorders>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708" w:type="dxa"/>
            <w:tcBorders>
              <w:left w:val="single" w:sz="4" w:space="0" w:color="auto"/>
              <w:right w:val="single" w:sz="4" w:space="0" w:color="auto"/>
            </w:tcBorders>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709" w:type="dxa"/>
            <w:tcBorders>
              <w:left w:val="single" w:sz="4" w:space="0" w:color="auto"/>
              <w:right w:val="single" w:sz="4" w:space="0" w:color="auto"/>
            </w:tcBorders>
          </w:tcPr>
          <w:p w:rsidR="003F0571" w:rsidRPr="00D34AA4" w:rsidRDefault="00B44DE2"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709" w:type="dxa"/>
            <w:tcBorders>
              <w:left w:val="single" w:sz="4" w:space="0" w:color="auto"/>
              <w:right w:val="single" w:sz="4" w:space="0" w:color="auto"/>
            </w:tcBorders>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793" w:type="dxa"/>
            <w:tcBorders>
              <w:left w:val="single" w:sz="4" w:space="0" w:color="auto"/>
              <w:right w:val="single" w:sz="4" w:space="0" w:color="auto"/>
            </w:tcBorders>
          </w:tcPr>
          <w:p w:rsidR="003F0571" w:rsidRPr="00D34AA4" w:rsidRDefault="0045716E" w:rsidP="00E152E4">
            <w:pPr>
              <w:ind w:firstLine="176"/>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908" w:type="dxa"/>
            <w:tcBorders>
              <w:left w:val="single" w:sz="4" w:space="0" w:color="auto"/>
            </w:tcBorders>
          </w:tcPr>
          <w:p w:rsidR="003F0571" w:rsidRPr="00D34AA4" w:rsidRDefault="00D57979"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Карбопол-940</w:t>
            </w:r>
          </w:p>
        </w:tc>
        <w:tc>
          <w:tcPr>
            <w:tcW w:w="1417" w:type="dxa"/>
          </w:tcPr>
          <w:p w:rsidR="003F0571" w:rsidRPr="00D34AA4" w:rsidRDefault="003F0571" w:rsidP="00E152E4">
            <w:pPr>
              <w:ind w:hanging="108"/>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Гель түзуші</w:t>
            </w:r>
          </w:p>
        </w:tc>
        <w:tc>
          <w:tcPr>
            <w:tcW w:w="709" w:type="dxa"/>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1,0</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1,5</w:t>
            </w:r>
          </w:p>
        </w:tc>
        <w:tc>
          <w:tcPr>
            <w:tcW w:w="708"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2,0</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2,5</w:t>
            </w:r>
          </w:p>
        </w:tc>
        <w:tc>
          <w:tcPr>
            <w:tcW w:w="850"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Borders>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8"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93"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908" w:type="dxa"/>
            <w:tcBorders>
              <w:lef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Натрий КМЦ</w:t>
            </w:r>
          </w:p>
        </w:tc>
        <w:tc>
          <w:tcPr>
            <w:tcW w:w="1417" w:type="dxa"/>
          </w:tcPr>
          <w:p w:rsidR="003F0571" w:rsidRPr="00D34AA4" w:rsidRDefault="003F0571" w:rsidP="00E152E4">
            <w:pPr>
              <w:ind w:hanging="108"/>
              <w:jc w:val="both"/>
              <w:rPr>
                <w:rFonts w:ascii="Times New Roman" w:hAnsi="Times New Roman" w:cs="Times New Roman"/>
                <w:sz w:val="24"/>
                <w:szCs w:val="24"/>
              </w:rPr>
            </w:pPr>
            <w:r w:rsidRPr="00D34AA4">
              <w:rPr>
                <w:rFonts w:ascii="Times New Roman" w:hAnsi="Times New Roman" w:cs="Times New Roman"/>
                <w:sz w:val="24"/>
                <w:szCs w:val="24"/>
                <w:lang w:val="kk-KZ"/>
              </w:rPr>
              <w:t>Гель түзуші</w:t>
            </w:r>
          </w:p>
        </w:tc>
        <w:tc>
          <w:tcPr>
            <w:tcW w:w="709" w:type="dxa"/>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8"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10,0</w:t>
            </w:r>
          </w:p>
        </w:tc>
        <w:tc>
          <w:tcPr>
            <w:tcW w:w="709"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15,0</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20,0</w:t>
            </w:r>
          </w:p>
        </w:tc>
        <w:tc>
          <w:tcPr>
            <w:tcW w:w="850" w:type="dxa"/>
            <w:tcBorders>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25,0</w:t>
            </w:r>
          </w:p>
        </w:tc>
        <w:tc>
          <w:tcPr>
            <w:tcW w:w="851"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8"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93"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908" w:type="dxa"/>
            <w:tcBorders>
              <w:lef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Метилцеллюлоза (МЦ)</w:t>
            </w:r>
          </w:p>
        </w:tc>
        <w:tc>
          <w:tcPr>
            <w:tcW w:w="1417" w:type="dxa"/>
          </w:tcPr>
          <w:p w:rsidR="003F0571" w:rsidRPr="00D34AA4" w:rsidRDefault="003F0571" w:rsidP="00E152E4">
            <w:pPr>
              <w:ind w:hanging="108"/>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Гель түзуші</w:t>
            </w:r>
          </w:p>
        </w:tc>
        <w:tc>
          <w:tcPr>
            <w:tcW w:w="709" w:type="dxa"/>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8"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Borders>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0,25</w:t>
            </w:r>
          </w:p>
        </w:tc>
        <w:tc>
          <w:tcPr>
            <w:tcW w:w="708"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0,5</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1,0</w:t>
            </w:r>
          </w:p>
          <w:p w:rsidR="003F0571" w:rsidRPr="00D34AA4" w:rsidRDefault="003F0571" w:rsidP="00E152E4">
            <w:pPr>
              <w:ind w:firstLine="176"/>
              <w:jc w:val="center"/>
              <w:rPr>
                <w:rFonts w:ascii="Times New Roman" w:hAnsi="Times New Roman" w:cs="Times New Roman"/>
                <w:sz w:val="24"/>
                <w:szCs w:val="24"/>
              </w:rPr>
            </w:pP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93"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908" w:type="dxa"/>
            <w:tcBorders>
              <w:lef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Карбоксиметилцеллюлоза (КМЦ)</w:t>
            </w:r>
          </w:p>
        </w:tc>
        <w:tc>
          <w:tcPr>
            <w:tcW w:w="1417" w:type="dxa"/>
          </w:tcPr>
          <w:p w:rsidR="003F0571" w:rsidRPr="00D34AA4" w:rsidRDefault="003F0571" w:rsidP="00E152E4">
            <w:pPr>
              <w:ind w:hanging="108"/>
              <w:jc w:val="both"/>
              <w:rPr>
                <w:rFonts w:ascii="Times New Roman" w:hAnsi="Times New Roman" w:cs="Times New Roman"/>
                <w:sz w:val="24"/>
                <w:szCs w:val="24"/>
              </w:rPr>
            </w:pPr>
            <w:r w:rsidRPr="00D34AA4">
              <w:rPr>
                <w:rFonts w:ascii="Times New Roman" w:hAnsi="Times New Roman" w:cs="Times New Roman"/>
                <w:sz w:val="24"/>
                <w:szCs w:val="24"/>
                <w:lang w:val="kk-KZ"/>
              </w:rPr>
              <w:t>Гель түзуші</w:t>
            </w:r>
          </w:p>
        </w:tc>
        <w:tc>
          <w:tcPr>
            <w:tcW w:w="709" w:type="dxa"/>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8"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Borders>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8"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b/>
                <w:bCs/>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5,0</w:t>
            </w:r>
          </w:p>
        </w:tc>
        <w:tc>
          <w:tcPr>
            <w:tcW w:w="793" w:type="dxa"/>
            <w:tcBorders>
              <w:left w:val="single" w:sz="4" w:space="0" w:color="auto"/>
              <w:right w:val="single" w:sz="4" w:space="0" w:color="auto"/>
            </w:tcBorders>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10,0</w:t>
            </w:r>
          </w:p>
        </w:tc>
        <w:tc>
          <w:tcPr>
            <w:tcW w:w="908" w:type="dxa"/>
            <w:tcBorders>
              <w:lef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15,0</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shd w:val="clear" w:color="auto" w:fill="FFFFFF"/>
                <w:lang w:val="kk-KZ"/>
              </w:rPr>
              <w:t>Твин-80</w:t>
            </w:r>
          </w:p>
        </w:tc>
        <w:tc>
          <w:tcPr>
            <w:tcW w:w="1417" w:type="dxa"/>
          </w:tcPr>
          <w:p w:rsidR="003F0571" w:rsidRPr="00D34AA4" w:rsidRDefault="003F0571" w:rsidP="00E152E4">
            <w:pPr>
              <w:ind w:hanging="108"/>
              <w:jc w:val="both"/>
              <w:rPr>
                <w:rFonts w:ascii="Times New Roman" w:hAnsi="Times New Roman" w:cs="Times New Roman"/>
                <w:sz w:val="24"/>
                <w:szCs w:val="24"/>
              </w:rPr>
            </w:pPr>
            <w:r w:rsidRPr="00D34AA4">
              <w:rPr>
                <w:rFonts w:ascii="Times New Roman" w:hAnsi="Times New Roman" w:cs="Times New Roman"/>
                <w:sz w:val="24"/>
                <w:szCs w:val="24"/>
              </w:rPr>
              <w:t>Эмульгатор</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8"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850"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lang w:val="en-US"/>
              </w:rPr>
              <w:t>1</w:t>
            </w:r>
          </w:p>
        </w:tc>
        <w:tc>
          <w:tcPr>
            <w:tcW w:w="850" w:type="dxa"/>
            <w:tcBorders>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851" w:type="dxa"/>
            <w:tcBorders>
              <w:left w:val="single" w:sz="4" w:space="0" w:color="auto"/>
              <w:right w:val="single" w:sz="4" w:space="0" w:color="auto"/>
            </w:tcBorders>
          </w:tcPr>
          <w:p w:rsidR="003F0571" w:rsidRPr="00D34AA4" w:rsidRDefault="00D57979"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708"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93" w:type="dxa"/>
            <w:tcBorders>
              <w:left w:val="single" w:sz="4" w:space="0" w:color="auto"/>
              <w:right w:val="single" w:sz="4" w:space="0" w:color="auto"/>
            </w:tcBorders>
          </w:tcPr>
          <w:p w:rsidR="003F0571" w:rsidRPr="00D34AA4" w:rsidRDefault="00D57979"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908" w:type="dxa"/>
            <w:tcBorders>
              <w:lef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 xml:space="preserve">10% </w:t>
            </w:r>
            <w:r w:rsidRPr="00D34AA4">
              <w:rPr>
                <w:rFonts w:ascii="Times New Roman" w:hAnsi="Times New Roman" w:cs="Times New Roman"/>
                <w:sz w:val="24"/>
                <w:szCs w:val="24"/>
                <w:lang w:val="en-US"/>
              </w:rPr>
              <w:t>NaOH</w:t>
            </w:r>
          </w:p>
        </w:tc>
        <w:tc>
          <w:tcPr>
            <w:tcW w:w="1417" w:type="dxa"/>
          </w:tcPr>
          <w:p w:rsidR="003F0571" w:rsidRPr="00D34AA4" w:rsidRDefault="003F0571" w:rsidP="00E152E4">
            <w:pPr>
              <w:ind w:hanging="108"/>
              <w:rPr>
                <w:rFonts w:ascii="Times New Roman" w:hAnsi="Times New Roman" w:cs="Times New Roman"/>
                <w:sz w:val="24"/>
                <w:szCs w:val="24"/>
                <w:lang w:val="kk-KZ"/>
              </w:rPr>
            </w:pPr>
            <w:r w:rsidRPr="00D34AA4">
              <w:rPr>
                <w:rFonts w:ascii="Times New Roman" w:hAnsi="Times New Roman" w:cs="Times New Roman"/>
                <w:sz w:val="24"/>
                <w:szCs w:val="24"/>
                <w:lang w:val="kk-KZ"/>
              </w:rPr>
              <w:t>Қышқылдылықты реттеуші</w:t>
            </w:r>
          </w:p>
        </w:tc>
        <w:tc>
          <w:tcPr>
            <w:tcW w:w="2977" w:type="dxa"/>
            <w:gridSpan w:val="4"/>
          </w:tcPr>
          <w:p w:rsidR="003F0571" w:rsidRPr="00D34AA4" w:rsidRDefault="003F0571" w:rsidP="00E152E4">
            <w:pPr>
              <w:ind w:firstLine="176"/>
              <w:jc w:val="center"/>
              <w:rPr>
                <w:rFonts w:ascii="Times New Roman" w:hAnsi="Times New Roman" w:cs="Times New Roman"/>
                <w:sz w:val="24"/>
                <w:szCs w:val="24"/>
                <w:lang w:val="kk-KZ"/>
              </w:rPr>
            </w:pPr>
            <w:r w:rsidRPr="00D34AA4">
              <w:rPr>
                <w:rFonts w:ascii="Times New Roman" w:hAnsi="Times New Roman" w:cs="Times New Roman"/>
                <w:sz w:val="24"/>
                <w:szCs w:val="24"/>
                <w:lang w:val="en-US"/>
              </w:rPr>
              <w:t>pH 6,</w:t>
            </w:r>
            <w:r w:rsidRPr="00D34AA4">
              <w:rPr>
                <w:rFonts w:ascii="Times New Roman" w:hAnsi="Times New Roman" w:cs="Times New Roman"/>
                <w:sz w:val="24"/>
                <w:szCs w:val="24"/>
              </w:rPr>
              <w:t>0</w:t>
            </w:r>
            <w:r w:rsidRPr="00D34AA4">
              <w:rPr>
                <w:rFonts w:ascii="Times New Roman" w:hAnsi="Times New Roman" w:cs="Times New Roman"/>
                <w:sz w:val="24"/>
                <w:szCs w:val="24"/>
                <w:lang w:val="en-US"/>
              </w:rPr>
              <w:t>-7,5</w:t>
            </w:r>
            <w:r w:rsidRPr="00D34AA4">
              <w:rPr>
                <w:rFonts w:ascii="Times New Roman" w:hAnsi="Times New Roman" w:cs="Times New Roman"/>
                <w:sz w:val="24"/>
                <w:szCs w:val="24"/>
                <w:lang w:val="kk-KZ"/>
              </w:rPr>
              <w:t xml:space="preserve"> дейін</w:t>
            </w:r>
          </w:p>
        </w:tc>
        <w:tc>
          <w:tcPr>
            <w:tcW w:w="850"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0" w:type="dxa"/>
            <w:tcBorders>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851"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8"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09"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793" w:type="dxa"/>
            <w:tcBorders>
              <w:left w:val="single" w:sz="4" w:space="0" w:color="auto"/>
              <w:righ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908" w:type="dxa"/>
            <w:tcBorders>
              <w:left w:val="single" w:sz="4" w:space="0" w:color="auto"/>
            </w:tcBorders>
          </w:tcPr>
          <w:p w:rsidR="003F0571" w:rsidRPr="00D34AA4" w:rsidRDefault="003F0571" w:rsidP="00E152E4">
            <w:pPr>
              <w:ind w:firstLine="176"/>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D57979" w:rsidRPr="00D34AA4" w:rsidTr="00E152E4">
        <w:tc>
          <w:tcPr>
            <w:tcW w:w="2581" w:type="dxa"/>
          </w:tcPr>
          <w:p w:rsidR="00D57979" w:rsidRPr="00D34AA4" w:rsidRDefault="00D57979" w:rsidP="00D57979">
            <w:pPr>
              <w:rPr>
                <w:rFonts w:ascii="Times New Roman" w:hAnsi="Times New Roman" w:cs="Times New Roman"/>
                <w:sz w:val="24"/>
                <w:szCs w:val="24"/>
              </w:rPr>
            </w:pPr>
            <w:r w:rsidRPr="00D34AA4">
              <w:rPr>
                <w:rFonts w:ascii="Times New Roman" w:hAnsi="Times New Roman" w:cs="Times New Roman"/>
                <w:sz w:val="24"/>
                <w:szCs w:val="24"/>
              </w:rPr>
              <w:t>Глицерин</w:t>
            </w:r>
          </w:p>
        </w:tc>
        <w:tc>
          <w:tcPr>
            <w:tcW w:w="1417" w:type="dxa"/>
          </w:tcPr>
          <w:p w:rsidR="00D57979" w:rsidRPr="00D34AA4" w:rsidRDefault="00D57979" w:rsidP="00D57979">
            <w:pPr>
              <w:ind w:hanging="108"/>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Пластификатор</w:t>
            </w:r>
          </w:p>
        </w:tc>
        <w:tc>
          <w:tcPr>
            <w:tcW w:w="709" w:type="dxa"/>
          </w:tcPr>
          <w:p w:rsidR="00D57979" w:rsidRPr="00D34AA4" w:rsidRDefault="00D57979" w:rsidP="00D57979">
            <w:pPr>
              <w:rPr>
                <w:rFonts w:ascii="Times New Roman" w:hAnsi="Times New Roman" w:cs="Times New Roman"/>
                <w:b/>
                <w:bCs/>
                <w:sz w:val="24"/>
                <w:szCs w:val="24"/>
              </w:rPr>
            </w:pPr>
            <w:r w:rsidRPr="00D34AA4">
              <w:rPr>
                <w:rFonts w:ascii="Times New Roman" w:hAnsi="Times New Roman" w:cs="Times New Roman"/>
                <w:sz w:val="24"/>
                <w:szCs w:val="24"/>
              </w:rPr>
              <w:t>10</w:t>
            </w:r>
          </w:p>
        </w:tc>
        <w:tc>
          <w:tcPr>
            <w:tcW w:w="709" w:type="dxa"/>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708" w:type="dxa"/>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851" w:type="dxa"/>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850" w:type="dxa"/>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709" w:type="dxa"/>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851" w:type="dxa"/>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850" w:type="dxa"/>
            <w:tcBorders>
              <w:righ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851" w:type="dxa"/>
            <w:tcBorders>
              <w:left w:val="single" w:sz="4" w:space="0" w:color="auto"/>
              <w:righ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708" w:type="dxa"/>
            <w:tcBorders>
              <w:left w:val="single" w:sz="4" w:space="0" w:color="auto"/>
              <w:righ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709" w:type="dxa"/>
            <w:tcBorders>
              <w:left w:val="single" w:sz="4" w:space="0" w:color="auto"/>
              <w:righ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709" w:type="dxa"/>
            <w:tcBorders>
              <w:left w:val="single" w:sz="4" w:space="0" w:color="auto"/>
              <w:righ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793" w:type="dxa"/>
            <w:tcBorders>
              <w:left w:val="single" w:sz="4" w:space="0" w:color="auto"/>
              <w:righ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c>
          <w:tcPr>
            <w:tcW w:w="908" w:type="dxa"/>
            <w:tcBorders>
              <w:left w:val="single" w:sz="4" w:space="0" w:color="auto"/>
            </w:tcBorders>
          </w:tcPr>
          <w:p w:rsidR="00D57979" w:rsidRPr="00D34AA4" w:rsidRDefault="00D57979" w:rsidP="00D57979">
            <w:pPr>
              <w:rPr>
                <w:rFonts w:ascii="Times New Roman" w:hAnsi="Times New Roman" w:cs="Times New Roman"/>
              </w:rPr>
            </w:pPr>
            <w:r w:rsidRPr="00D34AA4">
              <w:rPr>
                <w:rFonts w:ascii="Times New Roman" w:hAnsi="Times New Roman" w:cs="Times New Roman"/>
                <w:sz w:val="24"/>
                <w:szCs w:val="24"/>
              </w:rPr>
              <w:t>10</w:t>
            </w:r>
          </w:p>
        </w:tc>
      </w:tr>
      <w:tr w:rsidR="003F0571" w:rsidRPr="00D34AA4" w:rsidTr="00E152E4">
        <w:tc>
          <w:tcPr>
            <w:tcW w:w="2581"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lang w:val="kk-KZ"/>
              </w:rPr>
              <w:t>Тазартылған су</w:t>
            </w:r>
          </w:p>
        </w:tc>
        <w:tc>
          <w:tcPr>
            <w:tcW w:w="1417" w:type="dxa"/>
          </w:tcPr>
          <w:p w:rsidR="003F0571" w:rsidRPr="00D34AA4" w:rsidRDefault="003F0571" w:rsidP="00E152E4">
            <w:pPr>
              <w:ind w:right="175" w:hanging="108"/>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Еріткіш</w:t>
            </w:r>
          </w:p>
        </w:tc>
        <w:tc>
          <w:tcPr>
            <w:tcW w:w="709" w:type="dxa"/>
          </w:tcPr>
          <w:p w:rsidR="003F0571" w:rsidRPr="00D34AA4" w:rsidRDefault="003F0571" w:rsidP="00E152E4">
            <w:pPr>
              <w:jc w:val="center"/>
              <w:rPr>
                <w:rFonts w:ascii="Times New Roman" w:hAnsi="Times New Roman" w:cs="Times New Roman"/>
                <w:b/>
                <w:bCs/>
                <w:sz w:val="24"/>
                <w:szCs w:val="24"/>
                <w:lang w:val="kk-KZ"/>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709" w:type="dxa"/>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708" w:type="dxa"/>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851" w:type="dxa"/>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850" w:type="dxa"/>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709" w:type="dxa"/>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851" w:type="dxa"/>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850" w:type="dxa"/>
            <w:tcBorders>
              <w:right w:val="single" w:sz="4" w:space="0" w:color="auto"/>
            </w:tcBorders>
          </w:tcPr>
          <w:p w:rsidR="003F0571" w:rsidRPr="00D34AA4" w:rsidRDefault="003F0571" w:rsidP="00E152E4">
            <w:pPr>
              <w:ind w:hanging="108"/>
              <w:jc w:val="center"/>
              <w:rPr>
                <w:rFonts w:ascii="Times New Roman" w:hAnsi="Times New Roman" w:cs="Times New Roman"/>
                <w:sz w:val="24"/>
                <w:szCs w:val="24"/>
                <w:lang w:val="kk-KZ"/>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w:t>
            </w:r>
          </w:p>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дейін</w:t>
            </w:r>
          </w:p>
        </w:tc>
        <w:tc>
          <w:tcPr>
            <w:tcW w:w="851" w:type="dxa"/>
            <w:tcBorders>
              <w:left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708" w:type="dxa"/>
            <w:tcBorders>
              <w:left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709" w:type="dxa"/>
            <w:tcBorders>
              <w:left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709" w:type="dxa"/>
            <w:tcBorders>
              <w:left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sz w:val="24"/>
                <w:szCs w:val="24"/>
                <w:lang w:val="kk-KZ"/>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w:t>
            </w:r>
          </w:p>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дейін</w:t>
            </w:r>
          </w:p>
        </w:tc>
        <w:tc>
          <w:tcPr>
            <w:tcW w:w="793" w:type="dxa"/>
            <w:tcBorders>
              <w:left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908" w:type="dxa"/>
            <w:tcBorders>
              <w:left w:val="single" w:sz="4" w:space="0" w:color="auto"/>
            </w:tcBorders>
          </w:tcPr>
          <w:p w:rsidR="003F0571" w:rsidRPr="00D34AA4" w:rsidRDefault="003F0571" w:rsidP="00E152E4">
            <w:pPr>
              <w:ind w:hanging="108"/>
              <w:jc w:val="center"/>
              <w:rPr>
                <w:rFonts w:ascii="Times New Roman" w:hAnsi="Times New Roman" w:cs="Times New Roman"/>
                <w:sz w:val="24"/>
                <w:szCs w:val="24"/>
                <w:lang w:val="kk-KZ"/>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w:t>
            </w:r>
          </w:p>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дейін</w:t>
            </w:r>
          </w:p>
        </w:tc>
      </w:tr>
      <w:bookmarkEnd w:id="3"/>
    </w:tbl>
    <w:p w:rsidR="003F0571" w:rsidRPr="00D34AA4" w:rsidRDefault="003F0571" w:rsidP="003F0571">
      <w:pPr>
        <w:tabs>
          <w:tab w:val="left" w:pos="851"/>
        </w:tabs>
        <w:spacing w:after="0" w:line="240" w:lineRule="auto"/>
        <w:ind w:firstLine="567"/>
        <w:jc w:val="both"/>
        <w:rPr>
          <w:rFonts w:ascii="Times New Roman" w:hAnsi="Times New Roman" w:cs="Times New Roman"/>
          <w:sz w:val="24"/>
          <w:szCs w:val="24"/>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lang w:val="kk-KZ"/>
        </w:rPr>
      </w:pPr>
    </w:p>
    <w:p w:rsidR="003F0571" w:rsidRPr="00D34AA4" w:rsidRDefault="003F0571" w:rsidP="003F0571">
      <w:pPr>
        <w:tabs>
          <w:tab w:val="left" w:pos="851"/>
        </w:tabs>
        <w:spacing w:after="0" w:line="240" w:lineRule="auto"/>
        <w:jc w:val="both"/>
        <w:rPr>
          <w:rFonts w:ascii="Times New Roman" w:hAnsi="Times New Roman" w:cs="Times New Roman"/>
          <w:sz w:val="24"/>
          <w:szCs w:val="24"/>
        </w:rPr>
      </w:pPr>
      <w:r w:rsidRPr="00D34AA4">
        <w:rPr>
          <w:rFonts w:ascii="Times New Roman" w:hAnsi="Times New Roman" w:cs="Times New Roman"/>
          <w:sz w:val="24"/>
          <w:szCs w:val="24"/>
          <w:lang w:val="kk-KZ"/>
        </w:rPr>
        <w:t xml:space="preserve">Кесте </w:t>
      </w:r>
      <w:r w:rsidR="00A826AF" w:rsidRPr="00D34AA4">
        <w:rPr>
          <w:rFonts w:ascii="Times New Roman" w:hAnsi="Times New Roman" w:cs="Times New Roman"/>
          <w:sz w:val="24"/>
          <w:szCs w:val="24"/>
          <w:lang w:val="kk-KZ"/>
        </w:rPr>
        <w:t>28-</w:t>
      </w:r>
      <w:r w:rsidRPr="00D34AA4">
        <w:rPr>
          <w:rFonts w:ascii="Times New Roman" w:hAnsi="Times New Roman" w:cs="Times New Roman"/>
          <w:sz w:val="24"/>
          <w:szCs w:val="24"/>
        </w:rPr>
        <w:t>Композицияларды визуалды бағалау</w:t>
      </w:r>
    </w:p>
    <w:p w:rsidR="003F0571" w:rsidRPr="00D34AA4" w:rsidRDefault="003F0571" w:rsidP="003F0571">
      <w:pPr>
        <w:tabs>
          <w:tab w:val="left" w:pos="851"/>
        </w:tabs>
        <w:spacing w:after="0" w:line="240" w:lineRule="auto"/>
        <w:jc w:val="both"/>
        <w:rPr>
          <w:rFonts w:ascii="Times New Roman" w:hAnsi="Times New Roman" w:cs="Times New Roman"/>
          <w:sz w:val="28"/>
          <w:szCs w:val="28"/>
        </w:rPr>
      </w:pPr>
    </w:p>
    <w:tbl>
      <w:tblPr>
        <w:tblStyle w:val="2"/>
        <w:tblW w:w="14913" w:type="dxa"/>
        <w:tblInd w:w="108" w:type="dxa"/>
        <w:tblLayout w:type="fixed"/>
        <w:tblLook w:val="04A0" w:firstRow="1" w:lastRow="0" w:firstColumn="1" w:lastColumn="0" w:noHBand="0" w:noVBand="1"/>
      </w:tblPr>
      <w:tblGrid>
        <w:gridCol w:w="1730"/>
        <w:gridCol w:w="851"/>
        <w:gridCol w:w="850"/>
        <w:gridCol w:w="851"/>
        <w:gridCol w:w="850"/>
        <w:gridCol w:w="851"/>
        <w:gridCol w:w="850"/>
        <w:gridCol w:w="1276"/>
        <w:gridCol w:w="760"/>
        <w:gridCol w:w="799"/>
        <w:gridCol w:w="851"/>
        <w:gridCol w:w="1134"/>
        <w:gridCol w:w="1134"/>
        <w:gridCol w:w="992"/>
        <w:gridCol w:w="1134"/>
      </w:tblGrid>
      <w:tr w:rsidR="003F0571" w:rsidRPr="00D34AA4" w:rsidTr="00E152E4">
        <w:tc>
          <w:tcPr>
            <w:tcW w:w="1730" w:type="dxa"/>
            <w:vMerge w:val="restart"/>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Сыртқы түрі</w:t>
            </w:r>
          </w:p>
        </w:tc>
        <w:tc>
          <w:tcPr>
            <w:tcW w:w="851"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850"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851"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850"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4</w:t>
            </w:r>
          </w:p>
        </w:tc>
        <w:tc>
          <w:tcPr>
            <w:tcW w:w="851"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850"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6</w:t>
            </w:r>
          </w:p>
        </w:tc>
        <w:tc>
          <w:tcPr>
            <w:tcW w:w="1276" w:type="dxa"/>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7</w:t>
            </w:r>
          </w:p>
        </w:tc>
        <w:tc>
          <w:tcPr>
            <w:tcW w:w="760" w:type="dxa"/>
            <w:tcBorders>
              <w:righ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8</w:t>
            </w:r>
          </w:p>
        </w:tc>
        <w:tc>
          <w:tcPr>
            <w:tcW w:w="799" w:type="dxa"/>
            <w:tcBorders>
              <w:left w:val="single" w:sz="4" w:space="0" w:color="auto"/>
              <w:righ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9</w:t>
            </w:r>
          </w:p>
        </w:tc>
        <w:tc>
          <w:tcPr>
            <w:tcW w:w="851" w:type="dxa"/>
            <w:tcBorders>
              <w:left w:val="single" w:sz="4" w:space="0" w:color="auto"/>
              <w:righ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10</w:t>
            </w:r>
          </w:p>
        </w:tc>
        <w:tc>
          <w:tcPr>
            <w:tcW w:w="1134" w:type="dxa"/>
            <w:tcBorders>
              <w:left w:val="single" w:sz="4" w:space="0" w:color="auto"/>
              <w:righ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11</w:t>
            </w:r>
          </w:p>
        </w:tc>
        <w:tc>
          <w:tcPr>
            <w:tcW w:w="1134" w:type="dxa"/>
            <w:tcBorders>
              <w:left w:val="single" w:sz="4" w:space="0" w:color="auto"/>
              <w:righ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12</w:t>
            </w:r>
          </w:p>
        </w:tc>
        <w:tc>
          <w:tcPr>
            <w:tcW w:w="992" w:type="dxa"/>
            <w:tcBorders>
              <w:left w:val="single" w:sz="4" w:space="0" w:color="auto"/>
              <w:righ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13</w:t>
            </w:r>
          </w:p>
        </w:tc>
        <w:tc>
          <w:tcPr>
            <w:tcW w:w="1134" w:type="dxa"/>
            <w:tcBorders>
              <w:left w:val="single" w:sz="4" w:space="0" w:color="auto"/>
            </w:tcBorders>
          </w:tcPr>
          <w:p w:rsidR="003F0571" w:rsidRPr="00D34AA4" w:rsidRDefault="003F0571" w:rsidP="00E152E4">
            <w:pPr>
              <w:ind w:firstLine="34"/>
              <w:jc w:val="center"/>
              <w:rPr>
                <w:rFonts w:ascii="Times New Roman" w:hAnsi="Times New Roman" w:cs="Times New Roman"/>
                <w:sz w:val="24"/>
                <w:szCs w:val="24"/>
              </w:rPr>
            </w:pPr>
            <w:r w:rsidRPr="00D34AA4">
              <w:rPr>
                <w:rFonts w:ascii="Times New Roman" w:hAnsi="Times New Roman" w:cs="Times New Roman"/>
                <w:sz w:val="24"/>
                <w:szCs w:val="24"/>
              </w:rPr>
              <w:t>14</w:t>
            </w:r>
          </w:p>
        </w:tc>
      </w:tr>
      <w:tr w:rsidR="003F0571" w:rsidRPr="00D34AA4" w:rsidTr="00E152E4">
        <w:trPr>
          <w:trHeight w:val="988"/>
        </w:trPr>
        <w:tc>
          <w:tcPr>
            <w:tcW w:w="1730" w:type="dxa"/>
            <w:vMerge/>
            <w:tcBorders>
              <w:bottom w:val="single" w:sz="4" w:space="0" w:color="auto"/>
            </w:tcBorders>
          </w:tcPr>
          <w:p w:rsidR="003F0571" w:rsidRPr="00D34AA4" w:rsidRDefault="003F0571" w:rsidP="00E152E4">
            <w:pPr>
              <w:ind w:firstLine="567"/>
              <w:jc w:val="center"/>
              <w:rPr>
                <w:rFonts w:ascii="Times New Roman" w:hAnsi="Times New Roman" w:cs="Times New Roman"/>
                <w:sz w:val="24"/>
                <w:szCs w:val="24"/>
              </w:rPr>
            </w:pPr>
          </w:p>
        </w:tc>
        <w:tc>
          <w:tcPr>
            <w:tcW w:w="851" w:type="dxa"/>
            <w:tcBorders>
              <w:bottom w:val="single" w:sz="4" w:space="0" w:color="auto"/>
            </w:tcBorders>
          </w:tcPr>
          <w:p w:rsidR="003F0571" w:rsidRPr="00D34AA4" w:rsidRDefault="003F0571" w:rsidP="00E152E4">
            <w:pPr>
              <w:ind w:hanging="108"/>
              <w:jc w:val="center"/>
              <w:rPr>
                <w:rFonts w:ascii="Times New Roman" w:hAnsi="Times New Roman" w:cs="Times New Roman"/>
                <w:sz w:val="24"/>
                <w:szCs w:val="24"/>
              </w:rPr>
            </w:pPr>
            <w:r w:rsidRPr="00D34AA4">
              <w:rPr>
                <w:rFonts w:ascii="Times New Roman" w:hAnsi="Times New Roman" w:cs="Times New Roman"/>
                <w:sz w:val="24"/>
                <w:szCs w:val="24"/>
              </w:rPr>
              <w:t>Біртекті ақ гель</w:t>
            </w:r>
          </w:p>
        </w:tc>
        <w:tc>
          <w:tcPr>
            <w:tcW w:w="850"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rPr>
              <w:t>Біртекті ақ гель</w:t>
            </w:r>
          </w:p>
        </w:tc>
        <w:tc>
          <w:tcPr>
            <w:tcW w:w="851"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rPr>
              <w:t>Біртекті ақ гель</w:t>
            </w:r>
          </w:p>
        </w:tc>
        <w:tc>
          <w:tcPr>
            <w:tcW w:w="850"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rPr>
              <w:t>Біртекті ақ гель</w:t>
            </w:r>
          </w:p>
        </w:tc>
        <w:tc>
          <w:tcPr>
            <w:tcW w:w="851" w:type="dxa"/>
            <w:tcBorders>
              <w:bottom w:val="single" w:sz="4" w:space="0" w:color="auto"/>
            </w:tcBorders>
          </w:tcPr>
          <w:p w:rsidR="003F0571" w:rsidRPr="00D34AA4" w:rsidRDefault="003F0571" w:rsidP="00E152E4">
            <w:pPr>
              <w:autoSpaceDE w:val="0"/>
              <w:autoSpaceDN w:val="0"/>
              <w:adjustRightInd w:val="0"/>
              <w:ind w:hanging="108"/>
              <w:jc w:val="center"/>
              <w:rPr>
                <w:rFonts w:ascii="Times New Roman" w:hAnsi="Times New Roman" w:cs="Times New Roman"/>
                <w:sz w:val="24"/>
                <w:szCs w:val="24"/>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үссіз біртекті гель</w:t>
            </w:r>
          </w:p>
        </w:tc>
        <w:tc>
          <w:tcPr>
            <w:tcW w:w="850"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үссіз біртекті гель</w:t>
            </w:r>
          </w:p>
        </w:tc>
        <w:tc>
          <w:tcPr>
            <w:tcW w:w="1276"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үссіз біртекті гель</w:t>
            </w:r>
          </w:p>
        </w:tc>
        <w:tc>
          <w:tcPr>
            <w:tcW w:w="760" w:type="dxa"/>
            <w:tcBorders>
              <w:bottom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sz w:val="24"/>
                <w:szCs w:val="24"/>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үссіз</w:t>
            </w:r>
          </w:p>
          <w:p w:rsidR="003F0571" w:rsidRPr="00D34AA4" w:rsidRDefault="003F0571" w:rsidP="00E152E4">
            <w:pPr>
              <w:ind w:hanging="108"/>
              <w:jc w:val="center"/>
              <w:rPr>
                <w:rFonts w:ascii="Times New Roman" w:hAnsi="Times New Roman" w:cs="Times New Roman"/>
                <w:sz w:val="24"/>
                <w:szCs w:val="24"/>
              </w:rPr>
            </w:pPr>
            <w:r w:rsidRPr="00D34AA4">
              <w:rPr>
                <w:rFonts w:ascii="Times New Roman" w:hAnsi="Times New Roman" w:cs="Times New Roman"/>
                <w:sz w:val="24"/>
                <w:szCs w:val="24"/>
              </w:rPr>
              <w:t>біртекті</w:t>
            </w:r>
          </w:p>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rPr>
              <w:t>гель</w:t>
            </w:r>
          </w:p>
        </w:tc>
        <w:tc>
          <w:tcPr>
            <w:tcW w:w="799" w:type="dxa"/>
            <w:tcBorders>
              <w:bottom w:val="single" w:sz="4" w:space="0" w:color="auto"/>
            </w:tcBorders>
          </w:tcPr>
          <w:p w:rsidR="003F0571" w:rsidRPr="00D34AA4" w:rsidRDefault="003F0571" w:rsidP="00E152E4">
            <w:pPr>
              <w:ind w:hanging="108"/>
              <w:jc w:val="center"/>
              <w:rPr>
                <w:rFonts w:ascii="Times New Roman" w:hAnsi="Times New Roman" w:cs="Times New Roman"/>
                <w:sz w:val="24"/>
                <w:szCs w:val="24"/>
              </w:rPr>
            </w:pPr>
            <w:r w:rsidRPr="00D34AA4">
              <w:rPr>
                <w:rFonts w:ascii="Times New Roman" w:hAnsi="Times New Roman" w:cs="Times New Roman"/>
                <w:sz w:val="24"/>
                <w:szCs w:val="24"/>
              </w:rPr>
              <w:t>Біртекті ақ гель</w:t>
            </w:r>
          </w:p>
        </w:tc>
        <w:tc>
          <w:tcPr>
            <w:tcW w:w="851"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rPr>
              <w:t>Біртекті ақ гель</w:t>
            </w:r>
          </w:p>
        </w:tc>
        <w:tc>
          <w:tcPr>
            <w:tcW w:w="1134" w:type="dxa"/>
            <w:tcBorders>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rPr>
              <w:t>Біртекті ақ гель</w:t>
            </w:r>
          </w:p>
        </w:tc>
        <w:tc>
          <w:tcPr>
            <w:tcW w:w="1134" w:type="dxa"/>
            <w:tcBorders>
              <w:left w:val="single" w:sz="4" w:space="0" w:color="auto"/>
              <w:bottom w:val="single" w:sz="4" w:space="0" w:color="auto"/>
              <w:right w:val="single" w:sz="4" w:space="0" w:color="auto"/>
            </w:tcBorders>
          </w:tcPr>
          <w:p w:rsidR="003F0571" w:rsidRPr="00D34AA4" w:rsidRDefault="003F0571" w:rsidP="00E152E4">
            <w:pPr>
              <w:autoSpaceDE w:val="0"/>
              <w:autoSpaceDN w:val="0"/>
              <w:adjustRightInd w:val="0"/>
              <w:ind w:hanging="108"/>
              <w:jc w:val="center"/>
              <w:rPr>
                <w:rFonts w:ascii="Times New Roman" w:hAnsi="Times New Roman" w:cs="Times New Roman"/>
                <w:sz w:val="24"/>
                <w:szCs w:val="24"/>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 xml:space="preserve">үссіз біртекті </w:t>
            </w:r>
            <w:r w:rsidRPr="00D34AA4">
              <w:rPr>
                <w:rFonts w:ascii="Times New Roman" w:hAnsi="Times New Roman" w:cs="Times New Roman"/>
                <w:sz w:val="24"/>
                <w:szCs w:val="24"/>
                <w:lang w:val="kk-KZ"/>
              </w:rPr>
              <w:t xml:space="preserve">емес </w:t>
            </w:r>
            <w:r w:rsidRPr="00D34AA4">
              <w:rPr>
                <w:rFonts w:ascii="Times New Roman" w:hAnsi="Times New Roman" w:cs="Times New Roman"/>
                <w:sz w:val="24"/>
                <w:szCs w:val="24"/>
              </w:rPr>
              <w:t>гель</w:t>
            </w:r>
          </w:p>
        </w:tc>
        <w:tc>
          <w:tcPr>
            <w:tcW w:w="992" w:type="dxa"/>
            <w:tcBorders>
              <w:left w:val="single" w:sz="4" w:space="0" w:color="auto"/>
              <w:bottom w:val="single" w:sz="4" w:space="0" w:color="auto"/>
              <w:right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 xml:space="preserve">үссіз біртекті </w:t>
            </w:r>
            <w:r w:rsidRPr="00D34AA4">
              <w:rPr>
                <w:rFonts w:ascii="Times New Roman" w:hAnsi="Times New Roman" w:cs="Times New Roman"/>
                <w:sz w:val="24"/>
                <w:szCs w:val="24"/>
                <w:lang w:val="kk-KZ"/>
              </w:rPr>
              <w:t xml:space="preserve"> емес </w:t>
            </w:r>
            <w:r w:rsidRPr="00D34AA4">
              <w:rPr>
                <w:rFonts w:ascii="Times New Roman" w:hAnsi="Times New Roman" w:cs="Times New Roman"/>
                <w:sz w:val="24"/>
                <w:szCs w:val="24"/>
              </w:rPr>
              <w:t>гель</w:t>
            </w:r>
          </w:p>
        </w:tc>
        <w:tc>
          <w:tcPr>
            <w:tcW w:w="1134" w:type="dxa"/>
            <w:tcBorders>
              <w:left w:val="single" w:sz="4" w:space="0" w:color="auto"/>
              <w:bottom w:val="single" w:sz="4" w:space="0" w:color="auto"/>
            </w:tcBorders>
          </w:tcPr>
          <w:p w:rsidR="003F0571" w:rsidRPr="00D34AA4" w:rsidRDefault="003F0571" w:rsidP="00E152E4">
            <w:pPr>
              <w:ind w:hanging="108"/>
              <w:jc w:val="center"/>
              <w:rPr>
                <w:rFonts w:ascii="Times New Roman" w:hAnsi="Times New Roman" w:cs="Times New Roman"/>
              </w:rPr>
            </w:pPr>
            <w:r w:rsidRPr="00D34AA4">
              <w:rPr>
                <w:rFonts w:ascii="Times New Roman" w:hAnsi="Times New Roman" w:cs="Times New Roman"/>
                <w:sz w:val="24"/>
                <w:szCs w:val="24"/>
                <w:lang w:val="kk-KZ"/>
              </w:rPr>
              <w:t>Т</w:t>
            </w:r>
            <w:r w:rsidRPr="00D34AA4">
              <w:rPr>
                <w:rFonts w:ascii="Times New Roman" w:hAnsi="Times New Roman" w:cs="Times New Roman"/>
                <w:sz w:val="24"/>
                <w:szCs w:val="24"/>
              </w:rPr>
              <w:t xml:space="preserve">үссіз біртекті </w:t>
            </w:r>
            <w:r w:rsidRPr="00D34AA4">
              <w:rPr>
                <w:rFonts w:ascii="Times New Roman" w:hAnsi="Times New Roman" w:cs="Times New Roman"/>
                <w:sz w:val="24"/>
                <w:szCs w:val="24"/>
                <w:lang w:val="kk-KZ"/>
              </w:rPr>
              <w:t xml:space="preserve"> емес </w:t>
            </w:r>
            <w:r w:rsidRPr="00D34AA4">
              <w:rPr>
                <w:rFonts w:ascii="Times New Roman" w:hAnsi="Times New Roman" w:cs="Times New Roman"/>
                <w:sz w:val="24"/>
                <w:szCs w:val="24"/>
              </w:rPr>
              <w:t>гель</w:t>
            </w:r>
          </w:p>
        </w:tc>
      </w:tr>
    </w:tbl>
    <w:p w:rsidR="003F0571" w:rsidRPr="00D34AA4" w:rsidRDefault="003F0571" w:rsidP="003F0571">
      <w:pPr>
        <w:spacing w:after="0" w:line="240" w:lineRule="auto"/>
        <w:jc w:val="center"/>
        <w:rPr>
          <w:rFonts w:ascii="Times New Roman" w:hAnsi="Times New Roman" w:cs="Times New Roman"/>
          <w:sz w:val="24"/>
          <w:szCs w:val="24"/>
          <w:lang w:val="kk-KZ"/>
        </w:rPr>
      </w:pPr>
    </w:p>
    <w:p w:rsidR="003F0571" w:rsidRPr="00D34AA4" w:rsidRDefault="003F0571" w:rsidP="003F0571">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Кесте </w:t>
      </w:r>
      <w:r w:rsidR="00A826AF" w:rsidRPr="00D34AA4">
        <w:rPr>
          <w:rFonts w:ascii="Times New Roman" w:hAnsi="Times New Roman" w:cs="Times New Roman"/>
          <w:sz w:val="24"/>
          <w:szCs w:val="24"/>
          <w:lang w:val="kk-KZ"/>
        </w:rPr>
        <w:t>29-</w:t>
      </w:r>
      <w:r w:rsidRPr="00D34AA4">
        <w:rPr>
          <w:rFonts w:ascii="Times New Roman" w:hAnsi="Times New Roman" w:cs="Times New Roman"/>
          <w:sz w:val="24"/>
          <w:szCs w:val="24"/>
          <w:lang w:val="kk-KZ"/>
        </w:rPr>
        <w:t>Құрамдарды тұрақтылық бойынша бағалау</w:t>
      </w:r>
    </w:p>
    <w:p w:rsidR="003F0571" w:rsidRPr="00D34AA4" w:rsidRDefault="003F0571" w:rsidP="003F0571">
      <w:pPr>
        <w:spacing w:after="0" w:line="240" w:lineRule="auto"/>
        <w:jc w:val="center"/>
        <w:rPr>
          <w:rFonts w:ascii="Times New Roman" w:hAnsi="Times New Roman" w:cs="Times New Roman"/>
          <w:sz w:val="24"/>
          <w:szCs w:val="24"/>
          <w:lang w:val="kk-KZ"/>
        </w:rPr>
      </w:pPr>
    </w:p>
    <w:tbl>
      <w:tblPr>
        <w:tblStyle w:val="2"/>
        <w:tblW w:w="14913" w:type="dxa"/>
        <w:tblInd w:w="108" w:type="dxa"/>
        <w:tblLayout w:type="fixed"/>
        <w:tblLook w:val="04A0" w:firstRow="1" w:lastRow="0" w:firstColumn="1" w:lastColumn="0" w:noHBand="0" w:noVBand="1"/>
      </w:tblPr>
      <w:tblGrid>
        <w:gridCol w:w="1730"/>
        <w:gridCol w:w="851"/>
        <w:gridCol w:w="850"/>
        <w:gridCol w:w="851"/>
        <w:gridCol w:w="850"/>
        <w:gridCol w:w="851"/>
        <w:gridCol w:w="992"/>
        <w:gridCol w:w="1134"/>
        <w:gridCol w:w="1240"/>
        <w:gridCol w:w="1060"/>
        <w:gridCol w:w="850"/>
        <w:gridCol w:w="960"/>
        <w:gridCol w:w="970"/>
        <w:gridCol w:w="770"/>
        <w:gridCol w:w="954"/>
      </w:tblGrid>
      <w:tr w:rsidR="003F0571" w:rsidRPr="00D34AA4" w:rsidTr="00E152E4">
        <w:tc>
          <w:tcPr>
            <w:tcW w:w="1730"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24 сағ кейінгі тұрақтылығы</w:t>
            </w:r>
          </w:p>
        </w:tc>
        <w:tc>
          <w:tcPr>
            <w:tcW w:w="851"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850"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851"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850"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4</w:t>
            </w:r>
          </w:p>
        </w:tc>
        <w:tc>
          <w:tcPr>
            <w:tcW w:w="851"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992"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6</w:t>
            </w:r>
          </w:p>
        </w:tc>
        <w:tc>
          <w:tcPr>
            <w:tcW w:w="113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7</w:t>
            </w:r>
          </w:p>
        </w:tc>
        <w:tc>
          <w:tcPr>
            <w:tcW w:w="1240" w:type="dxa"/>
            <w:tcBorders>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8</w:t>
            </w:r>
          </w:p>
        </w:tc>
        <w:tc>
          <w:tcPr>
            <w:tcW w:w="106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9</w:t>
            </w:r>
          </w:p>
        </w:tc>
        <w:tc>
          <w:tcPr>
            <w:tcW w:w="85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10</w:t>
            </w:r>
          </w:p>
        </w:tc>
        <w:tc>
          <w:tcPr>
            <w:tcW w:w="96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11</w:t>
            </w:r>
          </w:p>
        </w:tc>
        <w:tc>
          <w:tcPr>
            <w:tcW w:w="97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12</w:t>
            </w:r>
          </w:p>
        </w:tc>
        <w:tc>
          <w:tcPr>
            <w:tcW w:w="77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13</w:t>
            </w:r>
          </w:p>
        </w:tc>
        <w:tc>
          <w:tcPr>
            <w:tcW w:w="954" w:type="dxa"/>
            <w:tcBorders>
              <w:lef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14</w:t>
            </w:r>
          </w:p>
        </w:tc>
      </w:tr>
      <w:tr w:rsidR="003F0571" w:rsidRPr="00D34AA4" w:rsidTr="00E152E4">
        <w:tc>
          <w:tcPr>
            <w:tcW w:w="1730" w:type="dxa"/>
          </w:tcPr>
          <w:p w:rsidR="003F0571" w:rsidRPr="00D34AA4" w:rsidRDefault="003F0571" w:rsidP="00E152E4">
            <w:pPr>
              <w:jc w:val="center"/>
              <w:rPr>
                <w:rFonts w:ascii="Times New Roman" w:hAnsi="Times New Roman" w:cs="Times New Roman"/>
                <w:sz w:val="24"/>
                <w:szCs w:val="24"/>
              </w:rPr>
            </w:pPr>
          </w:p>
        </w:tc>
        <w:tc>
          <w:tcPr>
            <w:tcW w:w="851" w:type="dxa"/>
          </w:tcPr>
          <w:p w:rsidR="003F0571" w:rsidRPr="00D34AA4" w:rsidRDefault="003F0571" w:rsidP="00E152E4">
            <w:pPr>
              <w:jc w:val="center"/>
              <w:rPr>
                <w:rFonts w:ascii="Times New Roman" w:hAnsi="Times New Roman" w:cs="Times New Roman"/>
                <w:b/>
                <w:sz w:val="24"/>
                <w:szCs w:val="24"/>
              </w:rPr>
            </w:pPr>
            <w:r w:rsidRPr="00D34AA4">
              <w:rPr>
                <w:rFonts w:ascii="Times New Roman" w:hAnsi="Times New Roman" w:cs="Times New Roman"/>
                <w:b/>
                <w:sz w:val="24"/>
                <w:szCs w:val="24"/>
              </w:rPr>
              <w:t>Тұрақты</w:t>
            </w:r>
          </w:p>
        </w:tc>
        <w:tc>
          <w:tcPr>
            <w:tcW w:w="850"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Тығыздау, тұрақты емес</w:t>
            </w:r>
          </w:p>
        </w:tc>
        <w:tc>
          <w:tcPr>
            <w:tcW w:w="851"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Тығыздау.</w:t>
            </w:r>
          </w:p>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Тұрақты емес</w:t>
            </w:r>
          </w:p>
        </w:tc>
        <w:tc>
          <w:tcPr>
            <w:tcW w:w="850"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lang w:val="kk-KZ"/>
              </w:rPr>
              <w:t>Көбіктенген, тұрақты емес</w:t>
            </w:r>
          </w:p>
        </w:tc>
        <w:tc>
          <w:tcPr>
            <w:tcW w:w="851"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Сұйық.</w:t>
            </w:r>
          </w:p>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Тұрақты емес</w:t>
            </w:r>
          </w:p>
        </w:tc>
        <w:tc>
          <w:tcPr>
            <w:tcW w:w="992" w:type="dxa"/>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lang w:val="kk-KZ"/>
              </w:rPr>
              <w:t>Скраб тәрізді, тұрақсыз</w:t>
            </w:r>
          </w:p>
        </w:tc>
        <w:tc>
          <w:tcPr>
            <w:tcW w:w="1134" w:type="dxa"/>
          </w:tcPr>
          <w:p w:rsidR="003F0571" w:rsidRPr="00D34AA4" w:rsidRDefault="003F0571" w:rsidP="00E152E4">
            <w:pPr>
              <w:jc w:val="center"/>
              <w:rPr>
                <w:rFonts w:ascii="Times New Roman" w:hAnsi="Times New Roman" w:cs="Times New Roman"/>
                <w:b/>
                <w:sz w:val="24"/>
                <w:szCs w:val="24"/>
              </w:rPr>
            </w:pPr>
            <w:r w:rsidRPr="00D34AA4">
              <w:rPr>
                <w:rFonts w:ascii="Times New Roman" w:hAnsi="Times New Roman" w:cs="Times New Roman"/>
                <w:b/>
                <w:sz w:val="24"/>
                <w:szCs w:val="24"/>
              </w:rPr>
              <w:t>Тұрақты</w:t>
            </w:r>
          </w:p>
        </w:tc>
        <w:tc>
          <w:tcPr>
            <w:tcW w:w="1240" w:type="dxa"/>
            <w:tcBorders>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Тығыз</w:t>
            </w:r>
          </w:p>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дау,</w:t>
            </w:r>
          </w:p>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lang w:val="kk-KZ"/>
              </w:rPr>
              <w:t>тұрақты емес</w:t>
            </w:r>
          </w:p>
        </w:tc>
        <w:tc>
          <w:tcPr>
            <w:tcW w:w="106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Сұйық.</w:t>
            </w:r>
          </w:p>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Тұрақты емес</w:t>
            </w:r>
          </w:p>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м</w:t>
            </w:r>
          </w:p>
        </w:tc>
        <w:tc>
          <w:tcPr>
            <w:tcW w:w="85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rPr>
              <w:t>Сұйық.</w:t>
            </w:r>
          </w:p>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Тұрақты емес</w:t>
            </w:r>
          </w:p>
          <w:p w:rsidR="003F0571" w:rsidRPr="00D34AA4" w:rsidRDefault="003F0571" w:rsidP="00E152E4">
            <w:pPr>
              <w:autoSpaceDE w:val="0"/>
              <w:autoSpaceDN w:val="0"/>
              <w:adjustRightInd w:val="0"/>
              <w:jc w:val="center"/>
              <w:rPr>
                <w:rFonts w:ascii="Times New Roman" w:hAnsi="Times New Roman" w:cs="Times New Roman"/>
                <w:sz w:val="24"/>
                <w:szCs w:val="24"/>
              </w:rPr>
            </w:pPr>
          </w:p>
        </w:tc>
        <w:tc>
          <w:tcPr>
            <w:tcW w:w="960" w:type="dxa"/>
            <w:tcBorders>
              <w:left w:val="single" w:sz="4" w:space="0" w:color="auto"/>
              <w:right w:val="single" w:sz="4" w:space="0" w:color="auto"/>
            </w:tcBorders>
          </w:tcPr>
          <w:p w:rsidR="003F0571" w:rsidRPr="00D34AA4" w:rsidRDefault="003F0571" w:rsidP="00E152E4">
            <w:pPr>
              <w:autoSpaceDE w:val="0"/>
              <w:autoSpaceDN w:val="0"/>
              <w:adjustRightInd w:val="0"/>
              <w:jc w:val="center"/>
              <w:rPr>
                <w:rFonts w:ascii="Times New Roman" w:hAnsi="Times New Roman" w:cs="Times New Roman"/>
                <w:sz w:val="24"/>
                <w:szCs w:val="24"/>
              </w:rPr>
            </w:pPr>
            <w:r w:rsidRPr="00D34AA4">
              <w:rPr>
                <w:rFonts w:ascii="Times New Roman" w:hAnsi="Times New Roman" w:cs="Times New Roman"/>
                <w:sz w:val="24"/>
                <w:szCs w:val="24"/>
                <w:lang w:val="kk-KZ"/>
              </w:rPr>
              <w:t>Скраб тәрізді, тұрақты емес</w:t>
            </w:r>
          </w:p>
        </w:tc>
        <w:tc>
          <w:tcPr>
            <w:tcW w:w="970" w:type="dxa"/>
            <w:tcBorders>
              <w:left w:val="single" w:sz="4" w:space="0" w:color="auto"/>
              <w:right w:val="single" w:sz="4" w:space="0" w:color="auto"/>
            </w:tcBorders>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Жентектеліп қалды, тұрақты емес</w:t>
            </w:r>
          </w:p>
          <w:p w:rsidR="003F0571" w:rsidRPr="00D34AA4" w:rsidRDefault="003F0571" w:rsidP="00E152E4">
            <w:pPr>
              <w:autoSpaceDE w:val="0"/>
              <w:autoSpaceDN w:val="0"/>
              <w:adjustRightInd w:val="0"/>
              <w:jc w:val="center"/>
              <w:rPr>
                <w:rFonts w:ascii="Times New Roman" w:hAnsi="Times New Roman" w:cs="Times New Roman"/>
                <w:sz w:val="24"/>
                <w:szCs w:val="24"/>
              </w:rPr>
            </w:pPr>
          </w:p>
        </w:tc>
        <w:tc>
          <w:tcPr>
            <w:tcW w:w="770" w:type="dxa"/>
            <w:tcBorders>
              <w:left w:val="single" w:sz="4" w:space="0" w:color="auto"/>
              <w:right w:val="single" w:sz="4" w:space="0" w:color="auto"/>
            </w:tcBorders>
          </w:tcPr>
          <w:p w:rsidR="003F0571" w:rsidRPr="00D34AA4" w:rsidRDefault="003F0571" w:rsidP="00E152E4">
            <w:pPr>
              <w:jc w:val="center"/>
              <w:rPr>
                <w:rFonts w:ascii="Times New Roman" w:hAnsi="Times New Roman" w:cs="Times New Roman"/>
              </w:rPr>
            </w:pPr>
            <w:r w:rsidRPr="00D34AA4">
              <w:rPr>
                <w:rFonts w:ascii="Times New Roman" w:hAnsi="Times New Roman" w:cs="Times New Roman"/>
                <w:sz w:val="24"/>
                <w:szCs w:val="24"/>
                <w:lang w:val="kk-KZ"/>
              </w:rPr>
              <w:t>Жентектеліп қалды, тұрақты емес</w:t>
            </w:r>
          </w:p>
        </w:tc>
        <w:tc>
          <w:tcPr>
            <w:tcW w:w="954" w:type="dxa"/>
            <w:tcBorders>
              <w:left w:val="single" w:sz="4" w:space="0" w:color="auto"/>
            </w:tcBorders>
          </w:tcPr>
          <w:p w:rsidR="003F0571" w:rsidRPr="00D34AA4" w:rsidRDefault="003F0571" w:rsidP="00E152E4">
            <w:pPr>
              <w:jc w:val="center"/>
              <w:rPr>
                <w:rFonts w:ascii="Times New Roman" w:hAnsi="Times New Roman" w:cs="Times New Roman"/>
              </w:rPr>
            </w:pPr>
            <w:r w:rsidRPr="00D34AA4">
              <w:rPr>
                <w:rFonts w:ascii="Times New Roman" w:hAnsi="Times New Roman" w:cs="Times New Roman"/>
                <w:sz w:val="24"/>
                <w:szCs w:val="24"/>
                <w:lang w:val="kk-KZ"/>
              </w:rPr>
              <w:t>Жентектеліп қалды, тұрақты емес</w:t>
            </w:r>
          </w:p>
        </w:tc>
      </w:tr>
    </w:tbl>
    <w:p w:rsidR="003F0571" w:rsidRPr="00D34AA4" w:rsidRDefault="003F0571" w:rsidP="003F0571">
      <w:pPr>
        <w:tabs>
          <w:tab w:val="left" w:pos="851"/>
        </w:tabs>
        <w:spacing w:after="0" w:line="240" w:lineRule="auto"/>
        <w:jc w:val="both"/>
        <w:rPr>
          <w:rFonts w:ascii="Times New Roman" w:hAnsi="Times New Roman" w:cs="Times New Roman"/>
          <w:sz w:val="28"/>
          <w:szCs w:val="28"/>
        </w:rPr>
        <w:sectPr w:rsidR="003F0571" w:rsidRPr="00D34AA4" w:rsidSect="00E152E4">
          <w:pgSz w:w="16838" w:h="11906" w:orient="landscape" w:code="9"/>
          <w:pgMar w:top="567" w:right="1134" w:bottom="1701" w:left="1134" w:header="709" w:footer="709" w:gutter="0"/>
          <w:cols w:space="708"/>
          <w:docGrid w:linePitch="360"/>
        </w:sect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lastRenderedPageBreak/>
        <w:t>2</w:t>
      </w:r>
      <w:r w:rsidR="00A826AF" w:rsidRPr="00D34AA4">
        <w:rPr>
          <w:rFonts w:ascii="Times New Roman" w:hAnsi="Times New Roman" w:cs="Times New Roman"/>
          <w:sz w:val="28"/>
          <w:szCs w:val="28"/>
        </w:rPr>
        <w:t>7</w:t>
      </w:r>
      <w:r w:rsidRPr="00D34AA4">
        <w:rPr>
          <w:rFonts w:ascii="Times New Roman" w:hAnsi="Times New Roman" w:cs="Times New Roman"/>
          <w:sz w:val="28"/>
          <w:szCs w:val="28"/>
        </w:rPr>
        <w:t>-кестеде келтірілген деректер негізінде № 2,3,4,5,6,8,9,10,11,12,13,14 модель үлгілері зерттеуден шығарылды, өйткені олар коллоидтық тұрақтылықты бағалау кезінде тұрақсыздығымен, төмен икемділігімен сипатталды, сондықтан бұл үлгілерге әрі қарай зерттеу жүргізілмед</w:t>
      </w:r>
      <w:r w:rsidRPr="00D34AA4">
        <w:rPr>
          <w:rFonts w:ascii="Times New Roman" w:hAnsi="Times New Roman" w:cs="Times New Roman"/>
          <w:sz w:val="28"/>
          <w:szCs w:val="28"/>
          <w:lang w:val="kk-KZ"/>
        </w:rPr>
        <w:t>і.</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Барлық гель үлгілерін 24 сағаттан кейін қарағанда гельдік масса түзілгенің байқадық.</w:t>
      </w:r>
    </w:p>
    <w:p w:rsidR="003F0571" w:rsidRPr="00D34AA4" w:rsidRDefault="003F0571" w:rsidP="003F0571">
      <w:pPr>
        <w:tabs>
          <w:tab w:val="left" w:pos="851"/>
        </w:tabs>
        <w:spacing w:after="0" w:line="240" w:lineRule="auto"/>
        <w:ind w:firstLine="567"/>
        <w:jc w:val="both"/>
        <w:rPr>
          <w:rFonts w:ascii="Times New Roman" w:hAnsi="Times New Roman" w:cs="Times New Roman"/>
          <w:i/>
          <w:sz w:val="28"/>
          <w:szCs w:val="28"/>
          <w:lang w:val="kk-KZ"/>
        </w:rPr>
      </w:pPr>
      <w:r w:rsidRPr="00D34AA4">
        <w:rPr>
          <w:rFonts w:ascii="Times New Roman" w:hAnsi="Times New Roman" w:cs="Times New Roman"/>
          <w:i/>
          <w:sz w:val="28"/>
          <w:szCs w:val="28"/>
          <w:lang w:val="kk-KZ"/>
        </w:rPr>
        <w:t>Алынған гель үлгілерін сипаттау.</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№1  құрам Гель дайын болған кезде,  ақшыл түсті, балғын, камфораға тән иісі бар, біркелкі массаға айналды.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№2 Гель дайын болған кезде, ақшыл түсті, камфораға тән иісі бар, консистенциясы тығыздау,  жабысқақ, органолептикалық қасиеттерінің жеткіліксіздігі байқалды.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№3 Гель дайын болған кезде, ақшыл түсті, камфораға тән иісі бар, консистенциясы тығыздау, теріге нашар жағылатыны байқалды.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№4 Гель дайын болған кезде, ақшыл түсті, камфораға тән иісі бар,  бетінде аздап көбігі бар гель түзілді.</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№5 Гель дайын болған кезде, түссіз, камфораға тән иісі бар, консистенциясы сұйық гель түзілді. Бұл гельді біркелкі жағуды қиындатады.</w:t>
      </w:r>
    </w:p>
    <w:p w:rsidR="003F0571" w:rsidRPr="00D34AA4" w:rsidRDefault="0045716E"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№6 Гель дайын болған кезде</w:t>
      </w:r>
      <w:r w:rsidR="003F0571" w:rsidRPr="00D34AA4">
        <w:rPr>
          <w:rFonts w:ascii="Times New Roman" w:hAnsi="Times New Roman" w:cs="Times New Roman"/>
          <w:sz w:val="28"/>
          <w:szCs w:val="28"/>
          <w:lang w:val="kk-KZ"/>
        </w:rPr>
        <w:t>,</w:t>
      </w:r>
      <w:r w:rsidRPr="00D34AA4">
        <w:rPr>
          <w:rFonts w:ascii="Times New Roman" w:hAnsi="Times New Roman" w:cs="Times New Roman"/>
          <w:sz w:val="28"/>
          <w:szCs w:val="28"/>
          <w:lang w:val="kk-KZ"/>
        </w:rPr>
        <w:t xml:space="preserve"> </w:t>
      </w:r>
      <w:r w:rsidR="003F0571" w:rsidRPr="00D34AA4">
        <w:rPr>
          <w:rFonts w:ascii="Times New Roman" w:hAnsi="Times New Roman" w:cs="Times New Roman"/>
          <w:sz w:val="28"/>
          <w:szCs w:val="28"/>
          <w:lang w:val="kk-KZ"/>
        </w:rPr>
        <w:t>түссіз, камфораға тән иісі бар, теріге скраб тәрізді жағылатын, органолептикалық қасиеттерінің жеткіліксіздігі байқалды.</w:t>
      </w: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№7 Гель дайын болған кезде,  түссіз, мөлдір,  камфораға тән иісі бар, біркелкі массаға айналды.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№8 Гель дайын болған кезде, түссіз, камфораға тән иісі бар, консистенциясы тығыз, теріге нашар жағылатын масса пайда болды.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№9 Гель дайын болған кезде, өте сұйық, ақшыл түсті, көбік тәрізді масса пайда болды. Органолептикалық қасиеттерінің жеткіліксіздігі байқалды.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№10 Гель дайын болған кезде, құрамның консистенциясы сұйықтау болды, теріге біркелкі жағылмайтын, көбік тәрізді масса пайда болды.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№11 Гель дайын болған кезде, ақ түсті, камфораға тән иісі бар, теріге скраб сияқты жағылатын масса пайда болды.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№12,13,14 құрамдар гель үлгілері  дайын болған кезде, алынған үлгілердің барлығы  жентектеліп кетті. Сондай - ақ, теріге жағылғанда жабысқақ әсерге ие болды. Гельдерді визуалды бақылағанда консистенциясы біркелкі болмады.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Осылайша, жұмсақ дәрілік формада (біркелкілік, тұрақтылық, рН) талаптарына сәйкес келетін оңтайлы композициялар №1 және №7 үлгілік композициялар болды. Ары қарайғы зерттеулер осы екі үлгімен жүргізілді.</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 xml:space="preserve">5.2 </w:t>
      </w:r>
      <w:r w:rsidRPr="00D34AA4">
        <w:rPr>
          <w:rFonts w:ascii="Times New Roman" w:hAnsi="Times New Roman" w:cs="Times New Roman"/>
          <w:b/>
          <w:bCs/>
          <w:i/>
          <w:sz w:val="28"/>
          <w:szCs w:val="28"/>
          <w:lang w:val="kk-KZ"/>
        </w:rPr>
        <w:t xml:space="preserve">Dracocephalum nutans </w:t>
      </w:r>
      <w:r w:rsidRPr="00D34AA4">
        <w:rPr>
          <w:rFonts w:ascii="Times New Roman" w:hAnsi="Times New Roman" w:cs="Times New Roman"/>
          <w:b/>
          <w:bCs/>
          <w:iCs/>
          <w:sz w:val="28"/>
          <w:szCs w:val="28"/>
          <w:lang w:val="kk-KZ"/>
        </w:rPr>
        <w:t>L</w:t>
      </w:r>
      <w:r w:rsidRPr="00D34AA4">
        <w:rPr>
          <w:rFonts w:ascii="Times New Roman" w:hAnsi="Times New Roman" w:cs="Times New Roman"/>
          <w:b/>
          <w:bCs/>
          <w:sz w:val="28"/>
          <w:szCs w:val="28"/>
          <w:lang w:val="kk-KZ"/>
        </w:rPr>
        <w:t>.</w:t>
      </w:r>
      <w:r w:rsidRPr="00D34AA4">
        <w:rPr>
          <w:rFonts w:ascii="Times New Roman" w:hAnsi="Times New Roman" w:cs="Times New Roman"/>
          <w:b/>
          <w:bCs/>
          <w:i/>
          <w:sz w:val="28"/>
          <w:szCs w:val="28"/>
          <w:lang w:val="kk-KZ"/>
        </w:rPr>
        <w:t xml:space="preserve"> </w:t>
      </w:r>
      <w:r w:rsidRPr="00D34AA4">
        <w:rPr>
          <w:rFonts w:ascii="Times New Roman" w:hAnsi="Times New Roman" w:cs="Times New Roman"/>
          <w:b/>
          <w:bCs/>
          <w:sz w:val="28"/>
          <w:szCs w:val="28"/>
          <w:lang w:val="kk-KZ"/>
        </w:rPr>
        <w:t xml:space="preserve">эфир майы негізіндегі </w:t>
      </w:r>
      <w:r w:rsidRPr="00D34AA4">
        <w:rPr>
          <w:rFonts w:ascii="Times New Roman" w:hAnsi="Times New Roman" w:cs="Times New Roman"/>
          <w:b/>
          <w:sz w:val="28"/>
          <w:szCs w:val="28"/>
          <w:lang w:val="kk-KZ"/>
        </w:rPr>
        <w:t>гель</w:t>
      </w:r>
      <w:r w:rsidRPr="00D34AA4">
        <w:rPr>
          <w:rFonts w:ascii="Times New Roman" w:hAnsi="Times New Roman" w:cs="Times New Roman"/>
          <w:b/>
          <w:bCs/>
          <w:sz w:val="28"/>
          <w:szCs w:val="28"/>
          <w:lang w:val="kk-KZ"/>
        </w:rPr>
        <w:t xml:space="preserve"> құрамының агрегаттық тұрақтылығын зерттеу</w:t>
      </w:r>
    </w:p>
    <w:p w:rsidR="003F0571" w:rsidRPr="00D34AA4" w:rsidRDefault="003F0571" w:rsidP="003F0571">
      <w:pPr>
        <w:tabs>
          <w:tab w:val="left" w:pos="851"/>
        </w:tabs>
        <w:spacing w:after="0" w:line="240" w:lineRule="auto"/>
        <w:ind w:firstLine="567"/>
        <w:jc w:val="both"/>
        <w:rPr>
          <w:rFonts w:ascii="Times New Roman" w:hAnsi="Times New Roman" w:cs="Times New Roman"/>
          <w:b/>
          <w:bCs/>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Алынған дисперсті жүйелердің сапасын бағалаудың маңызды көрсеткіші кинетикалық, агрегативті және конденсациялық тұрақтылықтың жиынтығымен анықталатын тұрақтылық болып табылады </w:t>
      </w:r>
      <w:r w:rsidR="00E30A10" w:rsidRPr="00D34AA4">
        <w:rPr>
          <w:rFonts w:ascii="Times New Roman" w:hAnsi="Times New Roman" w:cs="Times New Roman"/>
          <w:sz w:val="28"/>
          <w:szCs w:val="28"/>
          <w:lang w:val="kk-KZ"/>
        </w:rPr>
        <w:t>[155</w:t>
      </w:r>
      <w:r w:rsidRPr="00D34AA4">
        <w:rPr>
          <w:rFonts w:ascii="Times New Roman" w:hAnsi="Times New Roman" w:cs="Times New Roman"/>
          <w:sz w:val="28"/>
          <w:szCs w:val="28"/>
          <w:lang w:val="kk-KZ"/>
        </w:rPr>
        <w:t xml:space="preserve">]. Заманауи талаптарға сәйкес, құрамында өсімдік эфир майы  бар жақпамайлар мен гельдерді сақтау кезінде консистенциясын өзгертпеуі және қабыршақтанбауы керек. Алынған дәрілік </w:t>
      </w:r>
      <w:r w:rsidRPr="00D34AA4">
        <w:rPr>
          <w:rFonts w:ascii="Times New Roman" w:hAnsi="Times New Roman" w:cs="Times New Roman"/>
          <w:sz w:val="28"/>
          <w:szCs w:val="28"/>
          <w:lang w:val="kk-KZ"/>
        </w:rPr>
        <w:lastRenderedPageBreak/>
        <w:t xml:space="preserve">формалардың аймақтық температура ауытқуларын көрсететін температурада тұрақты болуы маңызды. Берілген параметрлерге құрылымдық-механикалық көрсеткіштеріне сәйкес келетін композицияларды алу кезінде температураның өзгеруімен бірге зерттелетін үлгілерді центрифугалау арқылы сұйық фазаны (май, су және басқа компоненттер) оқшаулау мүмкіндігі зерттелді </w:t>
      </w:r>
      <w:r w:rsidR="00D57979" w:rsidRPr="00D34AA4">
        <w:rPr>
          <w:rFonts w:ascii="Times New Roman" w:hAnsi="Times New Roman" w:cs="Times New Roman"/>
          <w:sz w:val="28"/>
          <w:szCs w:val="28"/>
          <w:lang w:val="kk-KZ"/>
        </w:rPr>
        <w:t>[155]</w:t>
      </w:r>
      <w:r w:rsidRPr="00D34AA4">
        <w:rPr>
          <w:rFonts w:ascii="Times New Roman" w:hAnsi="Times New Roman" w:cs="Times New Roman"/>
          <w:sz w:val="28"/>
          <w:szCs w:val="28"/>
          <w:lang w:val="kk-KZ"/>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Талданатын гель үлгілері центрифугалау әдісімен сұйық фазаны (су және басқа компоненттер) оқшаулау қабілетін зерттеді. 5 мл мөлшеріндегі гель үлгісі өлшеніп, центрифугалау түтіктері түрі ротор 6М.05 сыйымдылығы 15 мл және CENTIFUGE cm 6M (Латвия) центрифугаға орналастырылды. Үлгілер 5 минут ішінде, 3000 айн/мин жылдамдықта центрифугаланды. Судың және басқа сұйық компоненттердің бөліну қабілеті келесі формулада көрсетілген кинетикалық тұрақтылық коэффициентімен сипатталады: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w:t>
      </w:r>
      <m:oMath>
        <m:r>
          <w:rPr>
            <w:rFonts w:ascii="Cambria Math" w:hAnsi="Cambria Math" w:cs="Times New Roman"/>
            <w:sz w:val="28"/>
            <w:szCs w:val="28"/>
            <w:lang w:val="kk-KZ"/>
          </w:rPr>
          <m:t>Кк=</m:t>
        </m:r>
        <m:f>
          <m:fPr>
            <m:ctrlPr>
              <w:rPr>
                <w:rFonts w:ascii="Cambria Math" w:hAnsi="Cambria Math" w:cs="Times New Roman"/>
                <w:i/>
                <w:sz w:val="28"/>
                <w:szCs w:val="28"/>
              </w:rPr>
            </m:ctrlPr>
          </m:fPr>
          <m:num>
            <m:r>
              <w:rPr>
                <w:rFonts w:ascii="Cambria Math" w:hAnsi="Cambria Math" w:cs="Times New Roman"/>
                <w:sz w:val="28"/>
                <w:szCs w:val="28"/>
                <w:lang w:val="kk-KZ"/>
              </w:rPr>
              <m:t>Нₗ</m:t>
            </m:r>
          </m:num>
          <m:den>
            <m:r>
              <w:rPr>
                <w:rFonts w:ascii="Cambria Math" w:hAnsi="Cambria Math" w:cs="Times New Roman"/>
                <w:sz w:val="28"/>
                <w:szCs w:val="28"/>
                <w:lang w:val="kk-KZ"/>
              </w:rPr>
              <m:t>Н₂</m:t>
            </m:r>
          </m:den>
        </m:f>
      </m:oMath>
      <w:r w:rsidRPr="00D34AA4">
        <w:rPr>
          <w:rFonts w:ascii="Times New Roman" w:hAnsi="Times New Roman" w:cs="Times New Roman"/>
          <w:i/>
          <w:sz w:val="28"/>
          <w:szCs w:val="28"/>
          <w:lang w:val="kk-KZ"/>
        </w:rPr>
        <w:t xml:space="preserve">,                                                           </w:t>
      </w:r>
      <w:r w:rsidRPr="00D34AA4">
        <w:rPr>
          <w:rFonts w:ascii="Times New Roman" w:hAnsi="Times New Roman" w:cs="Times New Roman"/>
          <w:sz w:val="28"/>
          <w:szCs w:val="28"/>
          <w:lang w:val="kk-KZ"/>
        </w:rPr>
        <w:t>(</w:t>
      </w:r>
      <w:r w:rsidR="0011314B" w:rsidRPr="00D34AA4">
        <w:rPr>
          <w:rFonts w:ascii="Times New Roman" w:hAnsi="Times New Roman" w:cs="Times New Roman"/>
          <w:sz w:val="28"/>
          <w:szCs w:val="28"/>
          <w:lang w:val="kk-KZ"/>
        </w:rPr>
        <w:t>10</w:t>
      </w:r>
      <w:r w:rsidRPr="00D34AA4">
        <w:rPr>
          <w:rFonts w:ascii="Times New Roman" w:hAnsi="Times New Roman" w:cs="Times New Roman"/>
          <w:sz w:val="28"/>
          <w:szCs w:val="28"/>
          <w:lang w:val="kk-KZ"/>
        </w:rPr>
        <w:t>)</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мұндағы,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w:t>
      </w:r>
      <w:r w:rsidRPr="00D34AA4">
        <w:rPr>
          <w:rFonts w:ascii="Times New Roman" w:hAnsi="Times New Roman" w:cs="Times New Roman"/>
          <w:sz w:val="28"/>
          <w:szCs w:val="28"/>
          <w:vertAlign w:val="subscript"/>
          <w:lang w:val="kk-KZ"/>
        </w:rPr>
        <w:t xml:space="preserve">к </w:t>
      </w:r>
      <w:r w:rsidRPr="00D34AA4">
        <w:rPr>
          <w:rFonts w:ascii="Times New Roman" w:hAnsi="Times New Roman" w:cs="Times New Roman"/>
          <w:sz w:val="28"/>
          <w:szCs w:val="28"/>
          <w:lang w:val="kk-KZ"/>
        </w:rPr>
        <w:t xml:space="preserve">– кинетикалық тұрақтылық коэффициенті;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Н</w:t>
      </w:r>
      <w:r w:rsidRPr="00D34AA4">
        <w:rPr>
          <w:rFonts w:ascii="Times New Roman" w:hAnsi="Times New Roman" w:cs="Times New Roman"/>
          <w:sz w:val="28"/>
          <w:szCs w:val="28"/>
          <w:vertAlign w:val="subscript"/>
          <w:lang w:val="kk-KZ"/>
        </w:rPr>
        <w:t xml:space="preserve">1 </w:t>
      </w:r>
      <w:r w:rsidRPr="00D34AA4">
        <w:rPr>
          <w:rFonts w:ascii="Times New Roman" w:hAnsi="Times New Roman" w:cs="Times New Roman"/>
          <w:sz w:val="28"/>
          <w:szCs w:val="28"/>
          <w:lang w:val="kk-KZ"/>
        </w:rPr>
        <w:t xml:space="preserve">– бөлінген фаза қабатының биіктігі; </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Н</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 xml:space="preserve"> – гель қабатының биіктігі.</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№1 және №7 гель композициясы үшін мыналар анықталды: әр түрлі температуралық режимдерде белгілі бір уақыт бойы сақтау кезінде 3 кезеңдегі агрегативті тұрақтылық, содан кейін центрифугалау; центрифугалаудан кейін бөлінген сұйықтық қабатының (Н</w:t>
      </w:r>
      <w:r w:rsidRPr="00D34AA4">
        <w:rPr>
          <w:rFonts w:ascii="Times New Roman" w:hAnsi="Times New Roman" w:cs="Times New Roman"/>
          <w:sz w:val="28"/>
          <w:szCs w:val="28"/>
          <w:vertAlign w:val="subscript"/>
          <w:lang w:val="kk-KZ"/>
        </w:rPr>
        <w:t>1</w:t>
      </w:r>
      <w:r w:rsidRPr="00D34AA4">
        <w:rPr>
          <w:rFonts w:ascii="Times New Roman" w:hAnsi="Times New Roman" w:cs="Times New Roman"/>
          <w:sz w:val="28"/>
          <w:szCs w:val="28"/>
          <w:lang w:val="kk-KZ"/>
        </w:rPr>
        <w:t>) биіктігінің бүкіл эмульсия қабатының биіктігіне (Н</w:t>
      </w:r>
      <w:r w:rsidRPr="00D34AA4">
        <w:rPr>
          <w:rFonts w:ascii="Times New Roman" w:hAnsi="Times New Roman" w:cs="Times New Roman"/>
          <w:sz w:val="28"/>
          <w:szCs w:val="28"/>
          <w:vertAlign w:val="subscript"/>
          <w:lang w:val="kk-KZ"/>
        </w:rPr>
        <w:t>2</w:t>
      </w:r>
      <w:r w:rsidRPr="00D34AA4">
        <w:rPr>
          <w:rFonts w:ascii="Times New Roman" w:hAnsi="Times New Roman" w:cs="Times New Roman"/>
          <w:sz w:val="28"/>
          <w:szCs w:val="28"/>
          <w:lang w:val="kk-KZ"/>
        </w:rPr>
        <w:t xml:space="preserve">) қатынасын есептей отырып, кинетикалық тұрақтылық мәндері </w:t>
      </w:r>
      <w:r w:rsidR="00A826AF" w:rsidRPr="00D34AA4">
        <w:rPr>
          <w:rFonts w:ascii="Times New Roman" w:hAnsi="Times New Roman" w:cs="Times New Roman"/>
          <w:sz w:val="28"/>
          <w:szCs w:val="28"/>
          <w:lang w:val="kk-KZ"/>
        </w:rPr>
        <w:t>30</w:t>
      </w:r>
      <w:r w:rsidRPr="00D34AA4">
        <w:rPr>
          <w:rFonts w:ascii="Times New Roman" w:hAnsi="Times New Roman" w:cs="Times New Roman"/>
          <w:sz w:val="28"/>
          <w:szCs w:val="28"/>
          <w:lang w:val="kk-KZ"/>
        </w:rPr>
        <w:t>-кестеде келтірілген.</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 </w:t>
      </w:r>
      <w:r w:rsidR="00A826AF" w:rsidRPr="00D34AA4">
        <w:rPr>
          <w:rFonts w:ascii="Times New Roman" w:hAnsi="Times New Roman" w:cs="Times New Roman"/>
          <w:sz w:val="28"/>
          <w:szCs w:val="28"/>
          <w:lang w:val="kk-KZ"/>
        </w:rPr>
        <w:t>30</w:t>
      </w:r>
      <w:r w:rsidRPr="00D34AA4">
        <w:rPr>
          <w:rFonts w:ascii="Times New Roman" w:hAnsi="Times New Roman" w:cs="Times New Roman"/>
          <w:sz w:val="28"/>
          <w:szCs w:val="28"/>
          <w:lang w:val="kk-KZ"/>
        </w:rPr>
        <w:t xml:space="preserve">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негізіндегі зерттелетін гельдердің агрегативті тұрақтылығы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2588"/>
        <w:gridCol w:w="1943"/>
        <w:gridCol w:w="1522"/>
        <w:gridCol w:w="3581"/>
      </w:tblGrid>
      <w:tr w:rsidR="003F0571" w:rsidRPr="00D34AA4" w:rsidTr="00E152E4">
        <w:tc>
          <w:tcPr>
            <w:tcW w:w="2588" w:type="dxa"/>
            <w:vMerge w:val="restart"/>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i/>
                <w:sz w:val="24"/>
                <w:szCs w:val="24"/>
                <w:lang w:val="kk-KZ"/>
              </w:rPr>
              <w:t>Dracocephalum nutans</w:t>
            </w:r>
            <w:r w:rsidRPr="00D34AA4">
              <w:rPr>
                <w:rFonts w:ascii="Times New Roman" w:hAnsi="Times New Roman" w:cs="Times New Roman"/>
                <w:sz w:val="24"/>
                <w:szCs w:val="24"/>
                <w:lang w:val="kk-KZ"/>
              </w:rPr>
              <w:t xml:space="preserve"> L. эфир майы негізіндегі гельдің құрамы</w:t>
            </w:r>
          </w:p>
        </w:tc>
        <w:tc>
          <w:tcPr>
            <w:tcW w:w="7046" w:type="dxa"/>
            <w:gridSpan w:val="3"/>
          </w:tcPr>
          <w:p w:rsidR="003F0571" w:rsidRPr="00D34AA4" w:rsidRDefault="003F0571" w:rsidP="00E152E4">
            <w:pPr>
              <w:tabs>
                <w:tab w:val="left" w:pos="851"/>
              </w:tabs>
              <w:ind w:firstLine="567"/>
              <w:jc w:val="center"/>
              <w:rPr>
                <w:rFonts w:ascii="Times New Roman" w:hAnsi="Times New Roman" w:cs="Times New Roman"/>
                <w:sz w:val="24"/>
                <w:szCs w:val="24"/>
              </w:rPr>
            </w:pPr>
            <w:r w:rsidRPr="00D34AA4">
              <w:rPr>
                <w:rFonts w:ascii="Times New Roman" w:hAnsi="Times New Roman" w:cs="Times New Roman"/>
                <w:sz w:val="24"/>
                <w:szCs w:val="24"/>
              </w:rPr>
              <w:t>3000 айн / мин кезінде гельді</w:t>
            </w:r>
            <w:r w:rsidRPr="00D34AA4">
              <w:rPr>
                <w:rFonts w:ascii="Times New Roman" w:hAnsi="Times New Roman" w:cs="Times New Roman"/>
                <w:sz w:val="24"/>
                <w:szCs w:val="24"/>
                <w:lang w:val="kk-KZ"/>
              </w:rPr>
              <w:t xml:space="preserve"> ц</w:t>
            </w:r>
            <w:r w:rsidRPr="00D34AA4">
              <w:rPr>
                <w:rFonts w:ascii="Times New Roman" w:hAnsi="Times New Roman" w:cs="Times New Roman"/>
                <w:sz w:val="24"/>
                <w:szCs w:val="24"/>
              </w:rPr>
              <w:t>ентрифугалау</w:t>
            </w:r>
          </w:p>
        </w:tc>
      </w:tr>
      <w:tr w:rsidR="003F0571" w:rsidRPr="00D34AA4" w:rsidTr="00E152E4">
        <w:tc>
          <w:tcPr>
            <w:tcW w:w="2588" w:type="dxa"/>
            <w:vMerge/>
          </w:tcPr>
          <w:p w:rsidR="003F0571" w:rsidRPr="00D34AA4" w:rsidRDefault="003F0571" w:rsidP="00E152E4">
            <w:pPr>
              <w:tabs>
                <w:tab w:val="left" w:pos="851"/>
              </w:tabs>
              <w:ind w:firstLine="567"/>
              <w:jc w:val="center"/>
              <w:rPr>
                <w:rFonts w:ascii="Times New Roman" w:hAnsi="Times New Roman" w:cs="Times New Roman"/>
                <w:sz w:val="24"/>
                <w:szCs w:val="24"/>
              </w:rPr>
            </w:pPr>
          </w:p>
        </w:tc>
        <w:tc>
          <w:tcPr>
            <w:tcW w:w="7046" w:type="dxa"/>
            <w:gridSpan w:val="3"/>
          </w:tcPr>
          <w:p w:rsidR="003F0571" w:rsidRPr="00D34AA4" w:rsidRDefault="003F0571" w:rsidP="00E152E4">
            <w:pPr>
              <w:tabs>
                <w:tab w:val="left" w:pos="851"/>
              </w:tabs>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Сақтаудан кейін</w:t>
            </w:r>
          </w:p>
        </w:tc>
      </w:tr>
      <w:tr w:rsidR="003F0571" w:rsidRPr="00D34AA4" w:rsidTr="00E152E4">
        <w:tc>
          <w:tcPr>
            <w:tcW w:w="2588" w:type="dxa"/>
            <w:vMerge/>
          </w:tcPr>
          <w:p w:rsidR="003F0571" w:rsidRPr="00D34AA4" w:rsidRDefault="003F0571" w:rsidP="00E152E4">
            <w:pPr>
              <w:tabs>
                <w:tab w:val="left" w:pos="851"/>
              </w:tabs>
              <w:ind w:firstLine="567"/>
              <w:jc w:val="center"/>
              <w:rPr>
                <w:rFonts w:ascii="Times New Roman" w:hAnsi="Times New Roman" w:cs="Times New Roman"/>
                <w:sz w:val="24"/>
                <w:szCs w:val="24"/>
              </w:rPr>
            </w:pPr>
          </w:p>
        </w:tc>
        <w:tc>
          <w:tcPr>
            <w:tcW w:w="1943" w:type="dxa"/>
          </w:tcPr>
          <w:p w:rsidR="003F0571" w:rsidRPr="00D34AA4" w:rsidRDefault="003F0571" w:rsidP="00E152E4">
            <w:pPr>
              <w:tabs>
                <w:tab w:val="left" w:pos="851"/>
              </w:tabs>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20</w:t>
            </w:r>
            <w:r w:rsidRPr="00D34AA4">
              <w:rPr>
                <w:rFonts w:ascii="Times New Roman" w:hAnsi="Times New Roman" w:cs="Times New Roman"/>
                <w:sz w:val="24"/>
                <w:szCs w:val="24"/>
                <w:vertAlign w:val="superscript"/>
                <w:lang w:val="kk-KZ"/>
              </w:rPr>
              <w:t xml:space="preserve">0 </w:t>
            </w:r>
            <w:r w:rsidRPr="00D34AA4">
              <w:rPr>
                <w:rFonts w:ascii="Times New Roman" w:hAnsi="Times New Roman" w:cs="Times New Roman"/>
                <w:sz w:val="24"/>
                <w:szCs w:val="24"/>
                <w:lang w:val="kk-KZ"/>
              </w:rPr>
              <w:t>С</w:t>
            </w:r>
          </w:p>
        </w:tc>
        <w:tc>
          <w:tcPr>
            <w:tcW w:w="1522" w:type="dxa"/>
          </w:tcPr>
          <w:p w:rsidR="003F0571" w:rsidRPr="00D34AA4" w:rsidRDefault="003F0571" w:rsidP="00E152E4">
            <w:pPr>
              <w:tabs>
                <w:tab w:val="left" w:pos="851"/>
              </w:tabs>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30</w:t>
            </w:r>
            <w:r w:rsidRPr="00D34AA4">
              <w:rPr>
                <w:rFonts w:ascii="Times New Roman" w:hAnsi="Times New Roman" w:cs="Times New Roman"/>
                <w:sz w:val="24"/>
                <w:szCs w:val="24"/>
                <w:vertAlign w:val="superscript"/>
                <w:lang w:val="kk-KZ"/>
              </w:rPr>
              <w:t xml:space="preserve">0 </w:t>
            </w:r>
            <w:r w:rsidRPr="00D34AA4">
              <w:rPr>
                <w:rFonts w:ascii="Times New Roman" w:hAnsi="Times New Roman" w:cs="Times New Roman"/>
                <w:sz w:val="24"/>
                <w:szCs w:val="24"/>
                <w:lang w:val="kk-KZ"/>
              </w:rPr>
              <w:t>С</w:t>
            </w:r>
          </w:p>
        </w:tc>
        <w:tc>
          <w:tcPr>
            <w:tcW w:w="3581" w:type="dxa"/>
          </w:tcPr>
          <w:p w:rsidR="003F0571" w:rsidRPr="00D34AA4" w:rsidRDefault="003F0571" w:rsidP="00E152E4">
            <w:pPr>
              <w:tabs>
                <w:tab w:val="left" w:pos="851"/>
              </w:tabs>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тоңазытқыш камерада</w:t>
            </w:r>
          </w:p>
        </w:tc>
      </w:tr>
      <w:tr w:rsidR="003F0571" w:rsidRPr="00D34AA4" w:rsidTr="00E152E4">
        <w:tc>
          <w:tcPr>
            <w:tcW w:w="2588"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rPr>
              <w:t>№1 құрам</w:t>
            </w:r>
          </w:p>
        </w:tc>
        <w:tc>
          <w:tcPr>
            <w:tcW w:w="1943" w:type="dxa"/>
          </w:tcPr>
          <w:p w:rsidR="003F0571" w:rsidRPr="00D34AA4" w:rsidRDefault="003F0571" w:rsidP="00E152E4">
            <w:pPr>
              <w:tabs>
                <w:tab w:val="left" w:pos="851"/>
              </w:tabs>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1522" w:type="dxa"/>
          </w:tcPr>
          <w:p w:rsidR="003F0571" w:rsidRPr="00D34AA4" w:rsidRDefault="003F0571" w:rsidP="00E152E4">
            <w:pPr>
              <w:tabs>
                <w:tab w:val="left" w:pos="851"/>
              </w:tabs>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3581" w:type="dxa"/>
          </w:tcPr>
          <w:p w:rsidR="003F0571" w:rsidRPr="00D34AA4" w:rsidRDefault="003F0571" w:rsidP="00E152E4">
            <w:pPr>
              <w:tabs>
                <w:tab w:val="left" w:pos="851"/>
              </w:tabs>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r>
      <w:tr w:rsidR="003F0571" w:rsidRPr="00D34AA4" w:rsidTr="00E152E4">
        <w:tc>
          <w:tcPr>
            <w:tcW w:w="2588" w:type="dxa"/>
          </w:tcPr>
          <w:p w:rsidR="003F0571" w:rsidRPr="00D34AA4" w:rsidRDefault="003F0571" w:rsidP="00E152E4">
            <w:pPr>
              <w:tabs>
                <w:tab w:val="left" w:pos="851"/>
              </w:tabs>
              <w:jc w:val="both"/>
              <w:rPr>
                <w:rFonts w:ascii="Times New Roman" w:hAnsi="Times New Roman" w:cs="Times New Roman"/>
                <w:sz w:val="24"/>
                <w:szCs w:val="24"/>
              </w:rPr>
            </w:pPr>
            <w:r w:rsidRPr="00D34AA4">
              <w:rPr>
                <w:rFonts w:ascii="Times New Roman" w:hAnsi="Times New Roman" w:cs="Times New Roman"/>
                <w:sz w:val="24"/>
                <w:szCs w:val="24"/>
              </w:rPr>
              <w:t>№7 құрам</w:t>
            </w:r>
          </w:p>
        </w:tc>
        <w:tc>
          <w:tcPr>
            <w:tcW w:w="1943" w:type="dxa"/>
          </w:tcPr>
          <w:p w:rsidR="003F0571" w:rsidRPr="00D34AA4" w:rsidRDefault="003F0571" w:rsidP="00E152E4">
            <w:pPr>
              <w:tabs>
                <w:tab w:val="left" w:pos="851"/>
              </w:tabs>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1522" w:type="dxa"/>
          </w:tcPr>
          <w:p w:rsidR="003F0571" w:rsidRPr="00D34AA4" w:rsidRDefault="003F0571" w:rsidP="00E152E4">
            <w:pPr>
              <w:tabs>
                <w:tab w:val="left" w:pos="851"/>
              </w:tabs>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3581" w:type="dxa"/>
          </w:tcPr>
          <w:p w:rsidR="003F0571" w:rsidRPr="00D34AA4" w:rsidRDefault="003F0571" w:rsidP="00E152E4">
            <w:pPr>
              <w:tabs>
                <w:tab w:val="left" w:pos="851"/>
              </w:tabs>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r>
      <w:tr w:rsidR="003F0571" w:rsidRPr="00D34AA4" w:rsidTr="00E152E4">
        <w:tc>
          <w:tcPr>
            <w:tcW w:w="2588"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Қабықшалану</w:t>
            </w:r>
          </w:p>
        </w:tc>
        <w:tc>
          <w:tcPr>
            <w:tcW w:w="1943" w:type="dxa"/>
          </w:tcPr>
          <w:p w:rsidR="003F0571" w:rsidRPr="00D34AA4" w:rsidRDefault="003F0571" w:rsidP="00E152E4">
            <w:pPr>
              <w:tabs>
                <w:tab w:val="left" w:pos="851"/>
              </w:tabs>
              <w:ind w:firstLine="567"/>
              <w:jc w:val="both"/>
              <w:rPr>
                <w:rFonts w:ascii="Times New Roman" w:hAnsi="Times New Roman" w:cs="Times New Roman"/>
                <w:sz w:val="24"/>
                <w:szCs w:val="24"/>
              </w:rPr>
            </w:pPr>
            <w:r w:rsidRPr="00D34AA4">
              <w:rPr>
                <w:rFonts w:ascii="Times New Roman" w:hAnsi="Times New Roman" w:cs="Times New Roman"/>
                <w:sz w:val="24"/>
                <w:szCs w:val="24"/>
              </w:rPr>
              <w:t>0/-</w:t>
            </w:r>
          </w:p>
        </w:tc>
        <w:tc>
          <w:tcPr>
            <w:tcW w:w="1522" w:type="dxa"/>
          </w:tcPr>
          <w:p w:rsidR="003F0571" w:rsidRPr="00D34AA4" w:rsidRDefault="003F0571" w:rsidP="00E152E4">
            <w:pPr>
              <w:tabs>
                <w:tab w:val="left" w:pos="851"/>
              </w:tabs>
              <w:ind w:firstLine="567"/>
              <w:jc w:val="both"/>
              <w:rPr>
                <w:rFonts w:ascii="Times New Roman" w:hAnsi="Times New Roman" w:cs="Times New Roman"/>
                <w:sz w:val="24"/>
                <w:szCs w:val="24"/>
              </w:rPr>
            </w:pPr>
            <w:r w:rsidRPr="00D34AA4">
              <w:rPr>
                <w:rFonts w:ascii="Times New Roman" w:hAnsi="Times New Roman" w:cs="Times New Roman"/>
                <w:sz w:val="24"/>
                <w:szCs w:val="24"/>
              </w:rPr>
              <w:t>0/-</w:t>
            </w:r>
          </w:p>
        </w:tc>
        <w:tc>
          <w:tcPr>
            <w:tcW w:w="3581" w:type="dxa"/>
          </w:tcPr>
          <w:p w:rsidR="003F0571" w:rsidRPr="00D34AA4" w:rsidRDefault="003F0571" w:rsidP="00E152E4">
            <w:pPr>
              <w:tabs>
                <w:tab w:val="left" w:pos="851"/>
              </w:tabs>
              <w:ind w:firstLine="567"/>
              <w:jc w:val="both"/>
              <w:rPr>
                <w:rFonts w:ascii="Times New Roman" w:hAnsi="Times New Roman" w:cs="Times New Roman"/>
                <w:sz w:val="24"/>
                <w:szCs w:val="24"/>
              </w:rPr>
            </w:pPr>
            <w:r w:rsidRPr="00D34AA4">
              <w:rPr>
                <w:rFonts w:ascii="Times New Roman" w:hAnsi="Times New Roman" w:cs="Times New Roman"/>
                <w:sz w:val="24"/>
                <w:szCs w:val="24"/>
              </w:rPr>
              <w:t>0/-</w:t>
            </w:r>
          </w:p>
        </w:tc>
      </w:tr>
      <w:tr w:rsidR="003F0571" w:rsidRPr="00D34AA4" w:rsidTr="00E152E4">
        <w:tc>
          <w:tcPr>
            <w:tcW w:w="9634" w:type="dxa"/>
            <w:gridSpan w:val="4"/>
          </w:tcPr>
          <w:p w:rsidR="003F0571" w:rsidRPr="00D34AA4" w:rsidRDefault="003F0571" w:rsidP="00E152E4">
            <w:pPr>
              <w:tabs>
                <w:tab w:val="left" w:pos="851"/>
              </w:tabs>
              <w:jc w:val="both"/>
              <w:rPr>
                <w:rFonts w:ascii="Times New Roman" w:hAnsi="Times New Roman" w:cs="Times New Roman"/>
                <w:sz w:val="24"/>
                <w:szCs w:val="24"/>
              </w:rPr>
            </w:pPr>
            <w:r w:rsidRPr="00D34AA4">
              <w:rPr>
                <w:rFonts w:ascii="Times New Roman" w:hAnsi="Times New Roman" w:cs="Times New Roman"/>
                <w:sz w:val="24"/>
                <w:szCs w:val="24"/>
              </w:rPr>
              <w:t xml:space="preserve">Ескерту: кк-кинетикалық тұрақтылық коэффициентінің мәні; </w:t>
            </w:r>
            <w:r w:rsidRPr="00D34AA4">
              <w:rPr>
                <w:rFonts w:ascii="Times New Roman" w:hAnsi="Times New Roman" w:cs="Times New Roman"/>
                <w:sz w:val="24"/>
                <w:szCs w:val="24"/>
                <w:lang w:val="kk-KZ"/>
              </w:rPr>
              <w:t>қабықшалану</w:t>
            </w:r>
            <w:r w:rsidRPr="00D34AA4">
              <w:rPr>
                <w:rFonts w:ascii="Times New Roman" w:hAnsi="Times New Roman" w:cs="Times New Roman"/>
                <w:sz w:val="24"/>
                <w:szCs w:val="24"/>
              </w:rPr>
              <w:t xml:space="preserve"> " – "- жоқ; " + " - иә. </w:t>
            </w:r>
          </w:p>
        </w:tc>
      </w:tr>
    </w:tbl>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Зерттелетін үлгілер үшін кинетикалық тұрақтылық коэффициентінің мәні 0-ге тең, өйткені центрифугалаудан кейінгі фазалық қабықшалану байқалмайды және бөлінген фазаның биіктігі (Н</w:t>
      </w:r>
      <w:r w:rsidRPr="00D34AA4">
        <w:rPr>
          <w:rFonts w:ascii="Times New Roman" w:hAnsi="Times New Roman" w:cs="Times New Roman"/>
          <w:sz w:val="28"/>
          <w:szCs w:val="28"/>
          <w:vertAlign w:val="subscript"/>
          <w:lang w:val="kk-KZ"/>
        </w:rPr>
        <w:t>1</w:t>
      </w:r>
      <w:r w:rsidRPr="00D34AA4">
        <w:rPr>
          <w:rFonts w:ascii="Times New Roman" w:hAnsi="Times New Roman" w:cs="Times New Roman"/>
          <w:sz w:val="28"/>
          <w:szCs w:val="28"/>
          <w:lang w:val="kk-KZ"/>
        </w:rPr>
        <w:t xml:space="preserve">) 0-ге тең. Зерттеу барысында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негізіндегі гельдің үлгілері агрегативті тұрақты жүйе екендігі анықталды. </w:t>
      </w:r>
    </w:p>
    <w:p w:rsidR="003F0571" w:rsidRPr="00D34AA4" w:rsidRDefault="003F0571" w:rsidP="003F0571">
      <w:pPr>
        <w:tabs>
          <w:tab w:val="left" w:pos="851"/>
        </w:tabs>
        <w:spacing w:after="0" w:line="240" w:lineRule="auto"/>
        <w:ind w:firstLine="567"/>
        <w:jc w:val="both"/>
        <w:rPr>
          <w:rFonts w:ascii="Times New Roman" w:hAnsi="Times New Roman" w:cs="Times New Roman"/>
          <w:b/>
          <w:iCs/>
          <w:sz w:val="28"/>
          <w:szCs w:val="28"/>
          <w:lang w:val="kk-KZ"/>
        </w:rPr>
      </w:pPr>
    </w:p>
    <w:p w:rsidR="003F0571" w:rsidRPr="00D34AA4" w:rsidRDefault="003F0571" w:rsidP="003F0571">
      <w:pPr>
        <w:tabs>
          <w:tab w:val="left" w:pos="851"/>
        </w:tabs>
        <w:spacing w:after="0" w:line="240" w:lineRule="auto"/>
        <w:ind w:firstLine="567"/>
        <w:jc w:val="both"/>
        <w:rPr>
          <w:rFonts w:ascii="Times New Roman" w:hAnsi="Times New Roman" w:cs="Times New Roman"/>
          <w:b/>
          <w:iCs/>
          <w:sz w:val="28"/>
          <w:szCs w:val="28"/>
          <w:lang w:val="kk-KZ"/>
        </w:rPr>
      </w:pPr>
      <w:r w:rsidRPr="00D34AA4">
        <w:rPr>
          <w:rFonts w:ascii="Times New Roman" w:hAnsi="Times New Roman" w:cs="Times New Roman"/>
          <w:b/>
          <w:iCs/>
          <w:sz w:val="28"/>
          <w:szCs w:val="28"/>
          <w:lang w:val="kk-KZ"/>
        </w:rPr>
        <w:lastRenderedPageBreak/>
        <w:t xml:space="preserve">5.3 </w:t>
      </w:r>
      <w:r w:rsidRPr="00D34AA4">
        <w:rPr>
          <w:rFonts w:ascii="Times New Roman" w:hAnsi="Times New Roman" w:cs="Times New Roman"/>
          <w:b/>
          <w:bCs/>
          <w:i/>
          <w:sz w:val="28"/>
          <w:szCs w:val="28"/>
          <w:lang w:val="kk-KZ"/>
        </w:rPr>
        <w:t xml:space="preserve">Dracocephalum nutans </w:t>
      </w:r>
      <w:r w:rsidRPr="00D34AA4">
        <w:rPr>
          <w:rFonts w:ascii="Times New Roman" w:hAnsi="Times New Roman" w:cs="Times New Roman"/>
          <w:b/>
          <w:bCs/>
          <w:iCs/>
          <w:sz w:val="28"/>
          <w:szCs w:val="28"/>
          <w:lang w:val="kk-KZ"/>
        </w:rPr>
        <w:t>L</w:t>
      </w:r>
      <w:r w:rsidRPr="00D34AA4">
        <w:rPr>
          <w:rFonts w:ascii="Times New Roman" w:hAnsi="Times New Roman" w:cs="Times New Roman"/>
          <w:b/>
          <w:bCs/>
          <w:i/>
          <w:sz w:val="28"/>
          <w:szCs w:val="28"/>
          <w:lang w:val="kk-KZ"/>
        </w:rPr>
        <w:t xml:space="preserve">. </w:t>
      </w:r>
      <w:r w:rsidRPr="00D34AA4">
        <w:rPr>
          <w:rFonts w:ascii="Times New Roman" w:hAnsi="Times New Roman" w:cs="Times New Roman"/>
          <w:b/>
          <w:sz w:val="28"/>
          <w:szCs w:val="28"/>
          <w:lang w:val="kk-KZ"/>
        </w:rPr>
        <w:t xml:space="preserve">гелінен </w:t>
      </w:r>
      <w:r w:rsidRPr="00D34AA4">
        <w:rPr>
          <w:rFonts w:ascii="Times New Roman" w:hAnsi="Times New Roman" w:cs="Times New Roman"/>
          <w:b/>
          <w:iCs/>
          <w:sz w:val="28"/>
          <w:szCs w:val="28"/>
          <w:lang w:val="kk-KZ"/>
        </w:rPr>
        <w:t>1,8-цинеолдың босап шығуын анықтау</w:t>
      </w:r>
    </w:p>
    <w:p w:rsidR="003F0571" w:rsidRPr="00D34AA4" w:rsidRDefault="003F0571" w:rsidP="003F0571">
      <w:pPr>
        <w:tabs>
          <w:tab w:val="left" w:pos="851"/>
        </w:tabs>
        <w:spacing w:after="0" w:line="240" w:lineRule="auto"/>
        <w:ind w:firstLine="567"/>
        <w:jc w:val="both"/>
        <w:rPr>
          <w:rFonts w:ascii="Times New Roman" w:eastAsia="Calibri"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i/>
          <w:iCs/>
          <w:sz w:val="28"/>
          <w:szCs w:val="28"/>
          <w:lang w:val="kk-KZ"/>
        </w:rPr>
      </w:pPr>
      <w:r w:rsidRPr="00D34AA4">
        <w:rPr>
          <w:rFonts w:ascii="Times New Roman" w:hAnsi="Times New Roman" w:cs="Times New Roman"/>
          <w:i/>
          <w:iCs/>
          <w:sz w:val="28"/>
          <w:szCs w:val="28"/>
          <w:lang w:val="kk-KZ"/>
        </w:rPr>
        <w:t>2% агар ерітіндісін дайындау</w:t>
      </w:r>
    </w:p>
    <w:p w:rsidR="00F90E9C"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 xml:space="preserve">Нақты мөлшерді (2,00 г) бактериологиялық агарды көлемі 250 мл ыстыққа төзімді конустық колбаға салып, оған 100 мл тазартылған су қосып, қайнаған су моншасында 10-15 минут бойы араластыра отырып қыздырып,толық еріту қажет. Ыстық агар ерітіндісіне 10 мл 0,1% метил көк индикатор ерітіндісін қосады (агар ерітіндісі қою жасыл түске өтеді). Ыстық агарды бірден 3 Петри табақшасына бірдей көлемде құйылып, тоңазытқышта желе пайда болғанша қатып қалу үшін қалдырылды. </w:t>
      </w:r>
      <w:r w:rsidRPr="00D34AA4">
        <w:rPr>
          <w:rFonts w:ascii="Times New Roman" w:hAnsi="Times New Roman" w:cs="Times New Roman"/>
          <w:sz w:val="28"/>
          <w:szCs w:val="28"/>
          <w:lang w:val="kk-KZ"/>
        </w:rPr>
        <w:t xml:space="preserve">Жақпа май негізінен белсенді заттың бөлінуін зерттеу термостатта 3 сағат бойы «Агарға тікелей диффузия» әдісімен жүргізілді. Бояғыш ингредиент ретінде метилен көгі пайдаланылды, өйткені 1,8-цинеол босатылған кезде агарды қою көк түске бояйды. 2% агар ерітіндісін дайындап, Петри табақшаларына құйып, бір сағат бойы суытып, содан кейін диаметрі 8,5 мм шұңқырларды тесіп алып, олардың ішіне массасы 0,25 г әр түрлі негіздік құрамы бар эфир майы негізіндегі гельдер салынып, 36,6±0,2ºС температурада 3 параллель алынды. Агарға диффузия дәрежесі аймақтардың түсінің қою көк түске өзгеруімен көзбен бағаланды </w:t>
      </w:r>
      <w:r w:rsidR="00E30A10" w:rsidRPr="00D34AA4">
        <w:rPr>
          <w:rFonts w:ascii="Times New Roman" w:hAnsi="Times New Roman" w:cs="Times New Roman"/>
          <w:sz w:val="28"/>
          <w:szCs w:val="28"/>
          <w:lang w:val="kk-KZ"/>
        </w:rPr>
        <w:t>[156</w:t>
      </w:r>
      <w:r w:rsidRPr="00D34AA4">
        <w:rPr>
          <w:rFonts w:ascii="Times New Roman" w:hAnsi="Times New Roman" w:cs="Times New Roman"/>
          <w:sz w:val="28"/>
          <w:szCs w:val="28"/>
          <w:lang w:val="kk-KZ"/>
        </w:rPr>
        <w:t>]. Нәтижелер келесі 1</w:t>
      </w:r>
      <w:r w:rsidR="00571EC8" w:rsidRPr="00D34AA4">
        <w:rPr>
          <w:rFonts w:ascii="Times New Roman" w:hAnsi="Times New Roman" w:cs="Times New Roman"/>
          <w:sz w:val="28"/>
          <w:szCs w:val="28"/>
          <w:lang w:val="kk-KZ"/>
        </w:rPr>
        <w:t>7</w:t>
      </w:r>
      <w:r w:rsidR="005176AA" w:rsidRPr="00D34AA4">
        <w:rPr>
          <w:rFonts w:ascii="Times New Roman" w:hAnsi="Times New Roman" w:cs="Times New Roman"/>
          <w:sz w:val="28"/>
          <w:szCs w:val="28"/>
          <w:lang w:val="kk-KZ"/>
        </w:rPr>
        <w:t xml:space="preserve"> суретт</w:t>
      </w:r>
      <w:r w:rsidRPr="00D34AA4">
        <w:rPr>
          <w:rFonts w:ascii="Times New Roman" w:hAnsi="Times New Roman" w:cs="Times New Roman"/>
          <w:sz w:val="28"/>
          <w:szCs w:val="28"/>
          <w:lang w:val="kk-KZ"/>
        </w:rPr>
        <w:t xml:space="preserve">е көрсетілген.  </w:t>
      </w:r>
    </w:p>
    <w:p w:rsidR="00F90E9C" w:rsidRPr="00D34AA4" w:rsidRDefault="00F90E9C" w:rsidP="003F0571">
      <w:pPr>
        <w:spacing w:after="0" w:line="240" w:lineRule="auto"/>
        <w:ind w:firstLine="567"/>
        <w:jc w:val="both"/>
        <w:rPr>
          <w:rFonts w:ascii="Times New Roman" w:hAnsi="Times New Roman" w:cs="Times New Roman"/>
          <w:sz w:val="28"/>
          <w:szCs w:val="28"/>
          <w:lang w:val="kk-KZ"/>
        </w:rPr>
      </w:pPr>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4955"/>
      </w:tblGrid>
      <w:tr w:rsidR="00F90E9C" w:rsidRPr="00D34AA4" w:rsidTr="005176AA">
        <w:tc>
          <w:tcPr>
            <w:tcW w:w="4673" w:type="dxa"/>
          </w:tcPr>
          <w:p w:rsidR="00F90E9C" w:rsidRPr="00D34AA4" w:rsidRDefault="00F90E9C" w:rsidP="00F90E9C">
            <w:pPr>
              <w:ind w:firstLine="171"/>
              <w:jc w:val="both"/>
              <w:rPr>
                <w:rFonts w:ascii="Times New Roman" w:hAnsi="Times New Roman" w:cs="Times New Roman"/>
                <w:sz w:val="28"/>
                <w:szCs w:val="28"/>
                <w:lang w:val="kk-KZ"/>
              </w:rPr>
            </w:pPr>
            <w:r w:rsidRPr="00D34AA4">
              <w:rPr>
                <w:rFonts w:ascii="Times New Roman" w:hAnsi="Times New Roman" w:cs="Times New Roman"/>
                <w:noProof/>
                <w:lang w:eastAsia="ru-RU"/>
              </w:rPr>
              <w:drawing>
                <wp:inline distT="0" distB="0" distL="0" distR="0" wp14:anchorId="2CCE7F86" wp14:editId="08FEF593">
                  <wp:extent cx="2476500" cy="2247868"/>
                  <wp:effectExtent l="0" t="0" r="0" b="635"/>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491981" cy="2261920"/>
                          </a:xfrm>
                          <a:prstGeom prst="rect">
                            <a:avLst/>
                          </a:prstGeom>
                        </pic:spPr>
                      </pic:pic>
                    </a:graphicData>
                  </a:graphic>
                </wp:inline>
              </w:drawing>
            </w:r>
          </w:p>
        </w:tc>
        <w:tc>
          <w:tcPr>
            <w:tcW w:w="4955" w:type="dxa"/>
          </w:tcPr>
          <w:p w:rsidR="00F90E9C" w:rsidRPr="00D34AA4" w:rsidRDefault="00F90E9C" w:rsidP="00F90E9C">
            <w:pPr>
              <w:jc w:val="center"/>
              <w:rPr>
                <w:rFonts w:ascii="Times New Roman" w:hAnsi="Times New Roman" w:cs="Times New Roman"/>
                <w:sz w:val="28"/>
                <w:szCs w:val="28"/>
                <w:lang w:val="kk-KZ"/>
              </w:rPr>
            </w:pPr>
            <w:r w:rsidRPr="00D34AA4">
              <w:rPr>
                <w:rFonts w:ascii="Times New Roman" w:hAnsi="Times New Roman" w:cs="Times New Roman"/>
                <w:noProof/>
                <w:lang w:eastAsia="ru-RU"/>
              </w:rPr>
              <w:drawing>
                <wp:inline distT="0" distB="0" distL="0" distR="0" wp14:anchorId="27469F91" wp14:editId="5B6452A5">
                  <wp:extent cx="2565400" cy="2304890"/>
                  <wp:effectExtent l="0" t="0" r="6350" b="63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582177" cy="2319963"/>
                          </a:xfrm>
                          <a:prstGeom prst="rect">
                            <a:avLst/>
                          </a:prstGeom>
                          <a:noFill/>
                        </pic:spPr>
                      </pic:pic>
                    </a:graphicData>
                  </a:graphic>
                </wp:inline>
              </w:drawing>
            </w:r>
          </w:p>
        </w:tc>
      </w:tr>
      <w:tr w:rsidR="00F90E9C" w:rsidRPr="00D34AA4" w:rsidTr="005176AA">
        <w:tc>
          <w:tcPr>
            <w:tcW w:w="4673" w:type="dxa"/>
          </w:tcPr>
          <w:p w:rsidR="00F90E9C" w:rsidRPr="00D34AA4" w:rsidRDefault="00F90E9C" w:rsidP="00F90E9C">
            <w:pPr>
              <w:jc w:val="center"/>
              <w:rPr>
                <w:rFonts w:ascii="Times New Roman" w:hAnsi="Times New Roman" w:cs="Times New Roman"/>
                <w:sz w:val="28"/>
                <w:szCs w:val="28"/>
                <w:lang w:val="kk-KZ"/>
              </w:rPr>
            </w:pPr>
            <w:r w:rsidRPr="00D34AA4">
              <w:rPr>
                <w:rFonts w:ascii="Times New Roman" w:hAnsi="Times New Roman" w:cs="Times New Roman"/>
                <w:bCs/>
                <w:sz w:val="28"/>
                <w:szCs w:val="28"/>
                <w:lang w:val="kk-KZ"/>
              </w:rPr>
              <w:t>А</w:t>
            </w:r>
          </w:p>
        </w:tc>
        <w:tc>
          <w:tcPr>
            <w:tcW w:w="4955" w:type="dxa"/>
          </w:tcPr>
          <w:p w:rsidR="00F90E9C" w:rsidRPr="00D34AA4" w:rsidRDefault="00F90E9C" w:rsidP="00F90E9C">
            <w:pPr>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Б</w:t>
            </w:r>
          </w:p>
        </w:tc>
      </w:tr>
    </w:tbl>
    <w:p w:rsidR="003F0571" w:rsidRPr="00D34AA4" w:rsidRDefault="003F0571" w:rsidP="00F90E9C">
      <w:pPr>
        <w:spacing w:after="0" w:line="240" w:lineRule="auto"/>
        <w:jc w:val="both"/>
        <w:rPr>
          <w:rFonts w:ascii="Times New Roman" w:hAnsi="Times New Roman" w:cs="Times New Roman"/>
          <w:sz w:val="28"/>
          <w:szCs w:val="28"/>
          <w:lang w:val="kk-KZ"/>
        </w:rPr>
      </w:pPr>
    </w:p>
    <w:p w:rsidR="00F90E9C" w:rsidRPr="00D34AA4" w:rsidRDefault="00F90E9C" w:rsidP="00F90E9C">
      <w:pPr>
        <w:spacing w:after="0" w:line="240" w:lineRule="auto"/>
        <w:jc w:val="center"/>
        <w:rPr>
          <w:rFonts w:ascii="Times New Roman" w:hAnsi="Times New Roman" w:cs="Times New Roman"/>
          <w:sz w:val="28"/>
          <w:szCs w:val="28"/>
          <w:lang w:val="kk-KZ"/>
        </w:rPr>
      </w:pPr>
      <w:r w:rsidRPr="00D34AA4">
        <w:rPr>
          <w:rFonts w:ascii="Times New Roman" w:hAnsi="Times New Roman" w:cs="Times New Roman"/>
          <w:sz w:val="28"/>
          <w:szCs w:val="28"/>
          <w:lang w:val="kk-KZ"/>
        </w:rPr>
        <w:t>А</w:t>
      </w:r>
      <w:r w:rsidR="005176AA" w:rsidRPr="00D34AA4">
        <w:rPr>
          <w:rFonts w:ascii="Times New Roman" w:hAnsi="Times New Roman" w:cs="Times New Roman"/>
          <w:sz w:val="28"/>
          <w:szCs w:val="28"/>
          <w:lang w:val="kk-KZ"/>
        </w:rPr>
        <w:t>-</w:t>
      </w:r>
      <w:r w:rsidRPr="00D34AA4">
        <w:rPr>
          <w:rFonts w:ascii="Times New Roman" w:hAnsi="Times New Roman" w:cs="Times New Roman"/>
          <w:sz w:val="28"/>
          <w:szCs w:val="28"/>
        </w:rPr>
        <w:t xml:space="preserve">№1 </w:t>
      </w:r>
      <w:r w:rsidRPr="00D34AA4">
        <w:rPr>
          <w:rFonts w:ascii="Times New Roman" w:hAnsi="Times New Roman" w:cs="Times New Roman"/>
          <w:sz w:val="28"/>
          <w:szCs w:val="28"/>
          <w:lang w:val="kk-KZ"/>
        </w:rPr>
        <w:t>үлгі,</w:t>
      </w:r>
      <w:r w:rsidR="005176AA" w:rsidRPr="00D34AA4">
        <w:rPr>
          <w:rFonts w:ascii="Times New Roman" w:hAnsi="Times New Roman" w:cs="Times New Roman"/>
          <w:sz w:val="28"/>
          <w:szCs w:val="28"/>
          <w:lang w:val="kk-KZ"/>
        </w:rPr>
        <w:t xml:space="preserve"> Б-</w:t>
      </w:r>
      <w:r w:rsidRPr="00D34AA4">
        <w:rPr>
          <w:rFonts w:ascii="Times New Roman" w:hAnsi="Times New Roman" w:cs="Times New Roman"/>
          <w:sz w:val="28"/>
          <w:szCs w:val="28"/>
          <w:lang w:val="kk-KZ"/>
        </w:rPr>
        <w:t xml:space="preserve"> №7 үлгі</w:t>
      </w:r>
    </w:p>
    <w:p w:rsidR="003F0571" w:rsidRPr="00D34AA4" w:rsidRDefault="003F0571" w:rsidP="00F90E9C">
      <w:pPr>
        <w:spacing w:after="0" w:line="240" w:lineRule="auto"/>
        <w:ind w:firstLine="567"/>
        <w:jc w:val="center"/>
        <w:rPr>
          <w:rFonts w:ascii="Times New Roman" w:hAnsi="Times New Roman" w:cs="Times New Roman"/>
          <w:b/>
          <w:sz w:val="28"/>
          <w:szCs w:val="28"/>
        </w:rPr>
      </w:pPr>
    </w:p>
    <w:p w:rsidR="003F0571" w:rsidRPr="00D34AA4" w:rsidRDefault="003F0571" w:rsidP="00F90E9C">
      <w:pPr>
        <w:spacing w:after="0" w:line="240" w:lineRule="auto"/>
        <w:ind w:firstLine="567"/>
        <w:jc w:val="center"/>
        <w:rPr>
          <w:rFonts w:ascii="Times New Roman" w:hAnsi="Times New Roman" w:cs="Times New Roman"/>
          <w:bCs/>
          <w:sz w:val="28"/>
          <w:szCs w:val="28"/>
        </w:rPr>
      </w:pPr>
      <w:r w:rsidRPr="00D34AA4">
        <w:rPr>
          <w:rFonts w:ascii="Times New Roman" w:hAnsi="Times New Roman" w:cs="Times New Roman"/>
          <w:bCs/>
          <w:sz w:val="28"/>
          <w:szCs w:val="28"/>
        </w:rPr>
        <w:t>Сурет 1</w:t>
      </w:r>
      <w:r w:rsidR="00571EC8" w:rsidRPr="00D34AA4">
        <w:rPr>
          <w:rFonts w:ascii="Times New Roman" w:hAnsi="Times New Roman" w:cs="Times New Roman"/>
          <w:bCs/>
          <w:sz w:val="28"/>
          <w:szCs w:val="28"/>
        </w:rPr>
        <w:t>7</w:t>
      </w:r>
      <w:r w:rsidRPr="00D34AA4">
        <w:rPr>
          <w:rFonts w:ascii="Times New Roman" w:hAnsi="Times New Roman" w:cs="Times New Roman"/>
          <w:bCs/>
          <w:sz w:val="28"/>
          <w:szCs w:val="28"/>
        </w:rPr>
        <w:t xml:space="preserve"> - «Агарға тікелей тікелей диффузия» әдісі бойынша</w:t>
      </w:r>
      <w:r w:rsidRPr="00D34AA4">
        <w:rPr>
          <w:rFonts w:ascii="Times New Roman" w:hAnsi="Times New Roman" w:cs="Times New Roman"/>
          <w:sz w:val="28"/>
          <w:szCs w:val="28"/>
        </w:rPr>
        <w:t xml:space="preserve"> </w:t>
      </w:r>
      <w:r w:rsidRPr="00D34AA4">
        <w:rPr>
          <w:rFonts w:ascii="Times New Roman" w:hAnsi="Times New Roman" w:cs="Times New Roman"/>
          <w:bCs/>
          <w:sz w:val="28"/>
          <w:szCs w:val="28"/>
        </w:rPr>
        <w:t>№1</w:t>
      </w:r>
      <w:r w:rsidR="00F90E9C" w:rsidRPr="00D34AA4">
        <w:rPr>
          <w:rFonts w:ascii="Times New Roman" w:hAnsi="Times New Roman" w:cs="Times New Roman"/>
          <w:bCs/>
          <w:sz w:val="28"/>
          <w:szCs w:val="28"/>
          <w:lang w:val="kk-KZ"/>
        </w:rPr>
        <w:t xml:space="preserve"> және </w:t>
      </w:r>
      <w:r w:rsidRPr="00D34AA4">
        <w:rPr>
          <w:rFonts w:ascii="Times New Roman" w:hAnsi="Times New Roman" w:cs="Times New Roman"/>
          <w:bCs/>
          <w:sz w:val="28"/>
          <w:szCs w:val="28"/>
        </w:rPr>
        <w:t>№</w:t>
      </w:r>
      <w:r w:rsidR="00F90E9C" w:rsidRPr="00D34AA4">
        <w:rPr>
          <w:rFonts w:ascii="Times New Roman" w:hAnsi="Times New Roman" w:cs="Times New Roman"/>
          <w:bCs/>
          <w:sz w:val="28"/>
          <w:szCs w:val="28"/>
        </w:rPr>
        <w:t xml:space="preserve"> 7 композициялардан</w:t>
      </w:r>
      <w:r w:rsidRPr="00D34AA4">
        <w:rPr>
          <w:rFonts w:ascii="Times New Roman" w:hAnsi="Times New Roman" w:cs="Times New Roman"/>
          <w:bCs/>
          <w:sz w:val="28"/>
          <w:szCs w:val="28"/>
        </w:rPr>
        <w:t xml:space="preserve"> 1,8-цинеолдың босап шы</w:t>
      </w:r>
      <w:r w:rsidRPr="00D34AA4">
        <w:rPr>
          <w:rFonts w:ascii="Times New Roman" w:hAnsi="Times New Roman" w:cs="Times New Roman"/>
          <w:bCs/>
          <w:sz w:val="28"/>
          <w:szCs w:val="28"/>
          <w:lang w:val="kk-KZ"/>
        </w:rPr>
        <w:t>ғуын</w:t>
      </w:r>
      <w:r w:rsidRPr="00D34AA4">
        <w:rPr>
          <w:rFonts w:ascii="Times New Roman" w:hAnsi="Times New Roman" w:cs="Times New Roman"/>
          <w:bCs/>
          <w:sz w:val="28"/>
          <w:szCs w:val="28"/>
        </w:rPr>
        <w:t xml:space="preserve"> зерттеу</w:t>
      </w:r>
    </w:p>
    <w:p w:rsidR="003F0571" w:rsidRPr="00D34AA4" w:rsidRDefault="003F0571" w:rsidP="003F0571">
      <w:pPr>
        <w:spacing w:after="0" w:line="240" w:lineRule="auto"/>
        <w:ind w:firstLine="567"/>
        <w:jc w:val="center"/>
        <w:rPr>
          <w:rFonts w:ascii="Times New Roman" w:hAnsi="Times New Roman" w:cs="Times New Roman"/>
          <w:bCs/>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Гельдік композициялардан белсенді заттың </w:t>
      </w:r>
      <w:r w:rsidRPr="00D34AA4">
        <w:rPr>
          <w:rFonts w:ascii="Times New Roman" w:hAnsi="Times New Roman" w:cs="Times New Roman"/>
          <w:sz w:val="28"/>
          <w:szCs w:val="28"/>
          <w:lang w:val="kk-KZ"/>
        </w:rPr>
        <w:t xml:space="preserve">босап шығу </w:t>
      </w:r>
      <w:r w:rsidRPr="00D34AA4">
        <w:rPr>
          <w:rFonts w:ascii="Times New Roman" w:hAnsi="Times New Roman" w:cs="Times New Roman"/>
          <w:sz w:val="28"/>
          <w:szCs w:val="28"/>
        </w:rPr>
        <w:t>кинетикасы бойынша жүргізілген тәжірибелер №7 гидрофильді негіздің ең жақсы биофармацевтикалық көрсеткіштерге ие екендігін көрсетті, гельден 1,8-цинеолдың</w:t>
      </w:r>
      <w:r w:rsidRPr="00D34AA4">
        <w:rPr>
          <w:rFonts w:ascii="Times New Roman" w:hAnsi="Times New Roman" w:cs="Times New Roman"/>
          <w:sz w:val="28"/>
          <w:szCs w:val="28"/>
          <w:lang w:val="kk-KZ"/>
        </w:rPr>
        <w:t xml:space="preserve"> босап</w:t>
      </w:r>
      <w:r w:rsidRPr="00D34AA4">
        <w:rPr>
          <w:rFonts w:ascii="Times New Roman" w:hAnsi="Times New Roman" w:cs="Times New Roman"/>
          <w:sz w:val="28"/>
          <w:szCs w:val="28"/>
        </w:rPr>
        <w:t xml:space="preserve"> шығу жылдамдығы таңдалған тасымалдаушының табиғатына байланысты, ол 31-суретте анық көрсетілген. Сәйкес кинетикалық қисықтардың </w:t>
      </w:r>
      <w:r w:rsidRPr="00D34AA4">
        <w:rPr>
          <w:rFonts w:ascii="Times New Roman" w:hAnsi="Times New Roman" w:cs="Times New Roman"/>
          <w:sz w:val="28"/>
          <w:szCs w:val="28"/>
        </w:rPr>
        <w:lastRenderedPageBreak/>
        <w:t>табиғаты эксперимент басталғаннан кейін үш сағат ішінде сызықты түрде өзгеріп, келесі ингредиенттерден тұратын №7 бірінші максимум базаға жетеді: (натрий карбоксиметилцеллюлозасы, твин -80, тазартылған су және глицерин)</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№1 негіз (Карбопол-940, тазартылған су</w:t>
      </w:r>
      <w:r w:rsidR="00D57979" w:rsidRPr="00D34AA4">
        <w:rPr>
          <w:rFonts w:ascii="Times New Roman" w:hAnsi="Times New Roman" w:cs="Times New Roman"/>
          <w:sz w:val="28"/>
          <w:szCs w:val="28"/>
        </w:rPr>
        <w:t xml:space="preserve">, 10% </w:t>
      </w:r>
      <w:r w:rsidR="00D57979" w:rsidRPr="00D34AA4">
        <w:rPr>
          <w:rFonts w:ascii="Times New Roman" w:hAnsi="Times New Roman" w:cs="Times New Roman"/>
          <w:sz w:val="28"/>
          <w:szCs w:val="28"/>
          <w:lang w:val="en-US"/>
        </w:rPr>
        <w:t>NaOH</w:t>
      </w:r>
      <w:r w:rsidRPr="00D34AA4">
        <w:rPr>
          <w:rFonts w:ascii="Times New Roman" w:hAnsi="Times New Roman" w:cs="Times New Roman"/>
          <w:sz w:val="28"/>
          <w:szCs w:val="28"/>
        </w:rPr>
        <w:t xml:space="preserve"> және глицерин) қанықтыру иығына жетеді де, содан кейін монотонды тегіс өсу үрдісіне ие болады. Белсенді ингредиенттің </w:t>
      </w:r>
      <w:r w:rsidRPr="00D34AA4">
        <w:rPr>
          <w:rFonts w:ascii="Times New Roman" w:hAnsi="Times New Roman" w:cs="Times New Roman"/>
          <w:sz w:val="28"/>
          <w:szCs w:val="28"/>
          <w:lang w:val="kk-KZ"/>
        </w:rPr>
        <w:t xml:space="preserve">босап шығуы </w:t>
      </w:r>
      <w:r w:rsidRPr="00D34AA4">
        <w:rPr>
          <w:rFonts w:ascii="Times New Roman" w:hAnsi="Times New Roman" w:cs="Times New Roman"/>
          <w:sz w:val="28"/>
          <w:szCs w:val="28"/>
        </w:rPr>
        <w:t>№1 негіз үшін байқалған жоқ (1</w:t>
      </w:r>
      <w:r w:rsidR="00571EC8" w:rsidRPr="00D34AA4">
        <w:rPr>
          <w:rFonts w:ascii="Times New Roman" w:hAnsi="Times New Roman" w:cs="Times New Roman"/>
          <w:sz w:val="28"/>
          <w:szCs w:val="28"/>
        </w:rPr>
        <w:t>8</w:t>
      </w:r>
      <w:r w:rsidRPr="00D34AA4">
        <w:rPr>
          <w:rFonts w:ascii="Times New Roman" w:hAnsi="Times New Roman" w:cs="Times New Roman"/>
          <w:sz w:val="28"/>
          <w:szCs w:val="28"/>
        </w:rPr>
        <w:t>-сурет).</w:t>
      </w:r>
    </w:p>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center"/>
        <w:rPr>
          <w:rFonts w:ascii="Times New Roman" w:hAnsi="Times New Roman" w:cs="Times New Roman"/>
          <w:sz w:val="28"/>
          <w:szCs w:val="28"/>
        </w:rPr>
      </w:pPr>
      <w:r w:rsidRPr="00D34AA4">
        <w:rPr>
          <w:rFonts w:ascii="Times New Roman" w:hAnsi="Times New Roman" w:cs="Times New Roman"/>
          <w:noProof/>
          <w:sz w:val="28"/>
          <w:szCs w:val="28"/>
          <w:lang w:eastAsia="ru-RU"/>
        </w:rPr>
        <w:drawing>
          <wp:inline distT="0" distB="0" distL="0" distR="0" wp14:anchorId="474B81E3" wp14:editId="36C2CD10">
            <wp:extent cx="4337157" cy="2679590"/>
            <wp:effectExtent l="0" t="0" r="6350" b="698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353362" cy="2689602"/>
                    </a:xfrm>
                    <a:prstGeom prst="rect">
                      <a:avLst/>
                    </a:prstGeom>
                    <a:noFill/>
                    <a:ln>
                      <a:noFill/>
                    </a:ln>
                  </pic:spPr>
                </pic:pic>
              </a:graphicData>
            </a:graphic>
          </wp:inline>
        </w:drawing>
      </w:r>
    </w:p>
    <w:p w:rsidR="003F0571" w:rsidRPr="00D34AA4" w:rsidRDefault="003F0571" w:rsidP="003F0571">
      <w:pPr>
        <w:spacing w:after="0" w:line="240" w:lineRule="auto"/>
        <w:ind w:firstLine="567"/>
        <w:jc w:val="center"/>
        <w:rPr>
          <w:rFonts w:ascii="Times New Roman" w:hAnsi="Times New Roman" w:cs="Times New Roman"/>
          <w:sz w:val="28"/>
          <w:szCs w:val="28"/>
        </w:rPr>
      </w:pPr>
    </w:p>
    <w:p w:rsidR="003F0571" w:rsidRPr="00D34AA4" w:rsidRDefault="003F0571" w:rsidP="003F0571">
      <w:pPr>
        <w:spacing w:after="0" w:line="240" w:lineRule="auto"/>
        <w:jc w:val="center"/>
        <w:rPr>
          <w:rFonts w:ascii="Times New Roman" w:eastAsia="Times New Roman" w:hAnsi="Times New Roman" w:cs="Times New Roman"/>
          <w:bCs/>
          <w:sz w:val="28"/>
          <w:szCs w:val="28"/>
          <w:lang w:val="kk-KZ" w:eastAsia="ru-RU"/>
        </w:rPr>
      </w:pPr>
      <w:r w:rsidRPr="00D34AA4">
        <w:rPr>
          <w:rFonts w:ascii="Times New Roman" w:eastAsia="Times New Roman" w:hAnsi="Times New Roman" w:cs="Times New Roman"/>
          <w:bCs/>
          <w:sz w:val="28"/>
          <w:szCs w:val="28"/>
          <w:lang w:val="kk-KZ" w:eastAsia="ru-RU"/>
        </w:rPr>
        <w:t>Сурет 1</w:t>
      </w:r>
      <w:r w:rsidR="00571EC8" w:rsidRPr="00D34AA4">
        <w:rPr>
          <w:rFonts w:ascii="Times New Roman" w:eastAsia="Times New Roman" w:hAnsi="Times New Roman" w:cs="Times New Roman"/>
          <w:bCs/>
          <w:sz w:val="28"/>
          <w:szCs w:val="28"/>
          <w:lang w:val="kk-KZ" w:eastAsia="ru-RU"/>
        </w:rPr>
        <w:t>8</w:t>
      </w:r>
      <w:r w:rsidRPr="00D34AA4">
        <w:rPr>
          <w:rFonts w:ascii="Times New Roman" w:eastAsia="Times New Roman" w:hAnsi="Times New Roman" w:cs="Times New Roman"/>
          <w:bCs/>
          <w:sz w:val="28"/>
          <w:szCs w:val="28"/>
          <w:lang w:val="kk-KZ" w:eastAsia="ru-RU"/>
        </w:rPr>
        <w:t xml:space="preserve"> - </w:t>
      </w:r>
      <w:r w:rsidRPr="00D34AA4">
        <w:rPr>
          <w:rFonts w:ascii="Times New Roman" w:hAnsi="Times New Roman" w:cs="Times New Roman"/>
          <w:bCs/>
          <w:sz w:val="28"/>
          <w:szCs w:val="28"/>
          <w:lang w:val="kk-KZ"/>
        </w:rPr>
        <w:t xml:space="preserve">«Агарға тікелей диффузия» әдісімен </w:t>
      </w:r>
      <w:r w:rsidRPr="00D34AA4">
        <w:rPr>
          <w:rFonts w:ascii="Times New Roman" w:eastAsia="Times New Roman" w:hAnsi="Times New Roman" w:cs="Times New Roman"/>
          <w:bCs/>
          <w:sz w:val="28"/>
          <w:szCs w:val="28"/>
          <w:lang w:val="kk-KZ" w:eastAsia="ru-RU"/>
        </w:rPr>
        <w:t>гельдік композициялардан эфир майы негізінде жасалған гельдің босап шығу кинетикасы</w:t>
      </w:r>
    </w:p>
    <w:p w:rsidR="003F0571" w:rsidRPr="00D34AA4" w:rsidRDefault="003F0571" w:rsidP="003F0571">
      <w:pPr>
        <w:spacing w:after="0" w:line="240" w:lineRule="auto"/>
        <w:jc w:val="center"/>
        <w:rPr>
          <w:rFonts w:ascii="Times New Roman" w:eastAsia="Times New Roman" w:hAnsi="Times New Roman" w:cs="Times New Roman"/>
          <w:bCs/>
          <w:sz w:val="28"/>
          <w:szCs w:val="28"/>
          <w:lang w:val="kk-KZ" w:eastAsia="ru-RU"/>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Осылайша, босату қарқындылығына белгілі бір факторлар, негіздің табиғаты және дәрілік форманы дайындау әдістері әсер етеді. Тәжірибелік зерттеулерге сәйкес №7 модель белсенді зат 1,8-цинеолияның «Агарға тікелей диффузия арқылы» босап шығу кинетикасы бойынша ең жақсы көрсеткіштерге ие.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eastAsiaTheme="minorEastAsia" w:hAnsi="Times New Roman" w:cs="Times New Roman"/>
          <w:b/>
          <w:i/>
          <w:kern w:val="24"/>
          <w:sz w:val="28"/>
          <w:szCs w:val="28"/>
          <w:lang w:val="kk-KZ" w:eastAsia="ru-RU"/>
        </w:rPr>
      </w:pPr>
      <w:r w:rsidRPr="00D34AA4">
        <w:rPr>
          <w:rFonts w:ascii="Times New Roman" w:eastAsiaTheme="minorEastAsia" w:hAnsi="Times New Roman" w:cs="Times New Roman"/>
          <w:b/>
          <w:kern w:val="24"/>
          <w:sz w:val="28"/>
          <w:szCs w:val="28"/>
          <w:lang w:val="kk-KZ" w:eastAsia="ru-RU"/>
        </w:rPr>
        <w:t>5.4</w:t>
      </w:r>
      <w:r w:rsidRPr="00D34AA4">
        <w:rPr>
          <w:rFonts w:ascii="Times New Roman" w:eastAsiaTheme="minorEastAsia" w:hAnsi="Times New Roman" w:cs="Times New Roman"/>
          <w:b/>
          <w:i/>
          <w:kern w:val="24"/>
          <w:sz w:val="28"/>
          <w:szCs w:val="28"/>
          <w:lang w:val="kk-KZ" w:eastAsia="ru-RU"/>
        </w:rPr>
        <w:t xml:space="preserve"> </w:t>
      </w:r>
      <w:r w:rsidRPr="00D34AA4">
        <w:rPr>
          <w:rFonts w:ascii="Times New Roman" w:eastAsiaTheme="minorEastAsia" w:hAnsi="Times New Roman" w:cs="Times New Roman"/>
          <w:b/>
          <w:bCs/>
          <w:i/>
          <w:kern w:val="24"/>
          <w:sz w:val="28"/>
          <w:szCs w:val="28"/>
          <w:lang w:val="kk-KZ" w:eastAsia="ru-RU"/>
        </w:rPr>
        <w:t xml:space="preserve">Dracocephalum nutans </w:t>
      </w:r>
      <w:r w:rsidRPr="00D34AA4">
        <w:rPr>
          <w:rFonts w:ascii="Times New Roman" w:eastAsiaTheme="minorEastAsia" w:hAnsi="Times New Roman" w:cs="Times New Roman"/>
          <w:b/>
          <w:bCs/>
          <w:iCs/>
          <w:kern w:val="24"/>
          <w:sz w:val="28"/>
          <w:szCs w:val="28"/>
          <w:lang w:val="kk-KZ" w:eastAsia="ru-RU"/>
        </w:rPr>
        <w:t>L</w:t>
      </w:r>
      <w:r w:rsidRPr="00D34AA4">
        <w:rPr>
          <w:rFonts w:ascii="Times New Roman" w:eastAsiaTheme="minorEastAsia" w:hAnsi="Times New Roman" w:cs="Times New Roman"/>
          <w:b/>
          <w:bCs/>
          <w:kern w:val="24"/>
          <w:sz w:val="28"/>
          <w:szCs w:val="28"/>
          <w:lang w:val="kk-KZ" w:eastAsia="ru-RU"/>
        </w:rPr>
        <w:t>.</w:t>
      </w:r>
      <w:r w:rsidRPr="00D34AA4">
        <w:rPr>
          <w:rFonts w:ascii="Times New Roman" w:eastAsiaTheme="minorEastAsia" w:hAnsi="Times New Roman" w:cs="Times New Roman"/>
          <w:b/>
          <w:bCs/>
          <w:i/>
          <w:kern w:val="24"/>
          <w:sz w:val="28"/>
          <w:szCs w:val="28"/>
          <w:lang w:val="kk-KZ" w:eastAsia="ru-RU"/>
        </w:rPr>
        <w:t xml:space="preserve"> </w:t>
      </w:r>
      <w:r w:rsidRPr="00D34AA4">
        <w:rPr>
          <w:rFonts w:ascii="Times New Roman" w:eastAsiaTheme="minorEastAsia" w:hAnsi="Times New Roman" w:cs="Times New Roman"/>
          <w:b/>
          <w:kern w:val="24"/>
          <w:sz w:val="28"/>
          <w:szCs w:val="28"/>
          <w:lang w:val="kk-KZ" w:eastAsia="ru-RU"/>
        </w:rPr>
        <w:t>шөбінің эфир майы негізіндегі гельдің реологиялық қасеттерін анықтау</w:t>
      </w:r>
      <w:r w:rsidRPr="00D34AA4">
        <w:rPr>
          <w:rFonts w:ascii="Times New Roman" w:eastAsiaTheme="minorEastAsia" w:hAnsi="Times New Roman" w:cs="Times New Roman"/>
          <w:b/>
          <w:i/>
          <w:kern w:val="24"/>
          <w:sz w:val="28"/>
          <w:szCs w:val="28"/>
          <w:lang w:val="kk-KZ" w:eastAsia="ru-RU"/>
        </w:rPr>
        <w:t xml:space="preserve"> </w:t>
      </w:r>
    </w:p>
    <w:p w:rsidR="003F0571" w:rsidRPr="00D34AA4" w:rsidRDefault="003F0571" w:rsidP="003F0571">
      <w:pPr>
        <w:spacing w:after="0" w:line="240" w:lineRule="auto"/>
        <w:ind w:firstLine="567"/>
        <w:jc w:val="both"/>
        <w:rPr>
          <w:rFonts w:ascii="Times New Roman" w:eastAsiaTheme="minorEastAsia" w:hAnsi="Times New Roman" w:cs="Times New Roman"/>
          <w:b/>
          <w:i/>
          <w:kern w:val="24"/>
          <w:sz w:val="28"/>
          <w:szCs w:val="28"/>
          <w:lang w:val="kk-KZ" w:eastAsia="ru-RU"/>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eastAsiaTheme="minorEastAsia" w:hAnsi="Times New Roman" w:cs="Times New Roman"/>
          <w:kern w:val="24"/>
          <w:sz w:val="28"/>
          <w:szCs w:val="28"/>
          <w:lang w:val="kk-KZ" w:eastAsia="ru-RU"/>
        </w:rPr>
        <w:t xml:space="preserve"> эфир майы негізіндегі гельдердің реологиялық қасеттері </w:t>
      </w:r>
      <w:r w:rsidRPr="00D34AA4">
        <w:rPr>
          <w:rFonts w:ascii="Times New Roman" w:hAnsi="Times New Roman" w:cs="Times New Roman"/>
          <w:sz w:val="28"/>
          <w:szCs w:val="28"/>
          <w:lang w:val="kk-KZ"/>
        </w:rPr>
        <w:t>Брукфильда NDJ-1F</w:t>
      </w:r>
      <w:r w:rsidRPr="00D34AA4">
        <w:rPr>
          <w:rFonts w:ascii="Times New Roman" w:eastAsiaTheme="minorEastAsia" w:hAnsi="Times New Roman" w:cs="Times New Roman"/>
          <w:kern w:val="24"/>
          <w:sz w:val="28"/>
          <w:szCs w:val="28"/>
          <w:lang w:val="kk-KZ" w:eastAsia="ru-RU"/>
        </w:rPr>
        <w:t xml:space="preserve"> роторлы маркалы визкозиметрде зерттелінді.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Жүргізілген зерттеулер нәтижесінде, </w:t>
      </w:r>
      <w:r w:rsidRPr="00D34AA4">
        <w:rPr>
          <w:rFonts w:ascii="Times New Roman" w:hAnsi="Times New Roman" w:cs="Times New Roman"/>
          <w:bCs/>
          <w:i/>
          <w:sz w:val="28"/>
          <w:szCs w:val="28"/>
          <w:lang w:val="kk-KZ"/>
        </w:rPr>
        <w:t xml:space="preserve">Dracocephalum nutans </w:t>
      </w:r>
      <w:r w:rsidRPr="00D34AA4">
        <w:rPr>
          <w:rFonts w:ascii="Times New Roman" w:hAnsi="Times New Roman" w:cs="Times New Roman"/>
          <w:bCs/>
          <w:iCs/>
          <w:sz w:val="28"/>
          <w:szCs w:val="28"/>
          <w:lang w:val="kk-KZ"/>
        </w:rPr>
        <w:t>L</w:t>
      </w:r>
      <w:r w:rsidRPr="00D34AA4">
        <w:rPr>
          <w:rFonts w:ascii="Times New Roman" w:hAnsi="Times New Roman" w:cs="Times New Roman"/>
          <w:bCs/>
          <w:sz w:val="28"/>
          <w:szCs w:val="28"/>
          <w:lang w:val="kk-KZ"/>
        </w:rPr>
        <w:t xml:space="preserve">. </w:t>
      </w:r>
      <w:r w:rsidRPr="00D34AA4">
        <w:rPr>
          <w:rFonts w:ascii="Times New Roman" w:hAnsi="Times New Roman" w:cs="Times New Roman"/>
          <w:sz w:val="28"/>
          <w:szCs w:val="28"/>
          <w:lang w:val="kk-KZ"/>
        </w:rPr>
        <w:t>эфир майы негізінде жасалған гельдердің рационалды құрамдарын анықталынды. Құрылымдық-механикалық қасиеттерді зерттеу үшін, гелдің екі модельдік үлгісі зерттелінді (1-үлгі) және (7-үлгі). Құрылымдары 3</w:t>
      </w:r>
      <w:r w:rsidR="00A826AF" w:rsidRPr="00D34AA4">
        <w:rPr>
          <w:rFonts w:ascii="Times New Roman" w:hAnsi="Times New Roman" w:cs="Times New Roman"/>
          <w:sz w:val="28"/>
          <w:szCs w:val="28"/>
          <w:lang w:val="kk-KZ"/>
        </w:rPr>
        <w:t>1-</w:t>
      </w:r>
      <w:r w:rsidRPr="00D34AA4">
        <w:rPr>
          <w:rFonts w:ascii="Times New Roman" w:hAnsi="Times New Roman" w:cs="Times New Roman"/>
          <w:sz w:val="28"/>
          <w:szCs w:val="28"/>
          <w:lang w:val="kk-KZ"/>
        </w:rPr>
        <w:t>кестеде   келтірілген. Механикалық күштердің әсерінен гельдердің көпшілігі қайтымды деформациясы бар серпімді денелер сияқты әрекет ететіні белгілі [15</w:t>
      </w:r>
      <w:r w:rsidR="00E30A10" w:rsidRPr="00D34AA4">
        <w:rPr>
          <w:rFonts w:ascii="Times New Roman" w:hAnsi="Times New Roman" w:cs="Times New Roman"/>
          <w:sz w:val="28"/>
          <w:szCs w:val="28"/>
          <w:lang w:val="kk-KZ"/>
        </w:rPr>
        <w:t>7</w:t>
      </w:r>
      <w:r w:rsidRPr="00D34AA4">
        <w:rPr>
          <w:rFonts w:ascii="Times New Roman" w:hAnsi="Times New Roman" w:cs="Times New Roman"/>
          <w:sz w:val="28"/>
          <w:szCs w:val="28"/>
          <w:lang w:val="kk-KZ"/>
        </w:rPr>
        <w:t xml:space="preserve">]. Сонымен қатар, жағдайлардың өзгеруімен, оның ішінде деформациялық күш (ығысу кернеуі), ағын жылдамдығы (жылжу жылдамдығының градиенті), заттардың физикалық-химиялық табиғаты, температура, гомогенизация дәрежесі және </w:t>
      </w:r>
      <w:r w:rsidRPr="00D34AA4">
        <w:rPr>
          <w:rFonts w:ascii="Times New Roman" w:hAnsi="Times New Roman" w:cs="Times New Roman"/>
          <w:sz w:val="28"/>
          <w:szCs w:val="28"/>
          <w:lang w:val="kk-KZ"/>
        </w:rPr>
        <w:lastRenderedPageBreak/>
        <w:t>басқа айнымалы факторлар, гельдердің тұтқырлығы айтарлықтай кең шектерде өзгереді [154].</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3</w:t>
      </w:r>
      <w:r w:rsidR="00A826AF" w:rsidRPr="00D34AA4">
        <w:rPr>
          <w:rFonts w:ascii="Times New Roman" w:hAnsi="Times New Roman" w:cs="Times New Roman"/>
          <w:sz w:val="28"/>
          <w:szCs w:val="28"/>
          <w:lang w:val="kk-KZ"/>
        </w:rPr>
        <w:t>1-</w:t>
      </w:r>
      <w:r w:rsidRPr="00D34AA4">
        <w:rPr>
          <w:rFonts w:ascii="Times New Roman" w:hAnsi="Times New Roman" w:cs="Times New Roman"/>
          <w:sz w:val="28"/>
          <w:szCs w:val="28"/>
          <w:lang w:val="kk-KZ"/>
        </w:rPr>
        <w:t xml:space="preserve">Эфир майы негізіндегі зерттеуге арналған  гельдің  үлгілерінің құрамы </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1722"/>
        <w:gridCol w:w="7912"/>
      </w:tblGrid>
      <w:tr w:rsidR="003F0571" w:rsidRPr="00D34AA4" w:rsidTr="00E152E4">
        <w:tc>
          <w:tcPr>
            <w:tcW w:w="1722" w:type="dxa"/>
          </w:tcPr>
          <w:p w:rsidR="003F0571" w:rsidRPr="00D34AA4" w:rsidRDefault="003F0571" w:rsidP="00E152E4">
            <w:pPr>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Үлгілер</w:t>
            </w:r>
          </w:p>
        </w:tc>
        <w:tc>
          <w:tcPr>
            <w:tcW w:w="7912" w:type="dxa"/>
          </w:tcPr>
          <w:p w:rsidR="003F0571" w:rsidRPr="00D34AA4" w:rsidRDefault="003F0571" w:rsidP="00E152E4">
            <w:pPr>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Модель үлгілердің құрамы</w:t>
            </w:r>
          </w:p>
        </w:tc>
      </w:tr>
      <w:tr w:rsidR="003F0571" w:rsidRPr="00D34AA4" w:rsidTr="00E152E4">
        <w:tc>
          <w:tcPr>
            <w:tcW w:w="1722"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lang w:val="kk-KZ"/>
              </w:rPr>
              <w:t>Үлгі</w:t>
            </w:r>
            <w:r w:rsidRPr="00D34AA4">
              <w:rPr>
                <w:rFonts w:ascii="Times New Roman" w:hAnsi="Times New Roman" w:cs="Times New Roman"/>
                <w:sz w:val="24"/>
                <w:szCs w:val="24"/>
              </w:rPr>
              <w:t xml:space="preserve"> № 7</w:t>
            </w:r>
          </w:p>
        </w:tc>
        <w:tc>
          <w:tcPr>
            <w:tcW w:w="7912" w:type="dxa"/>
          </w:tcPr>
          <w:p w:rsidR="003F0571" w:rsidRPr="00D34AA4" w:rsidRDefault="003F0571" w:rsidP="00E152E4">
            <w:pPr>
              <w:ind w:firstLine="8"/>
              <w:jc w:val="both"/>
              <w:rPr>
                <w:rFonts w:ascii="Times New Roman" w:hAnsi="Times New Roman" w:cs="Times New Roman"/>
                <w:sz w:val="24"/>
                <w:szCs w:val="24"/>
              </w:rPr>
            </w:pPr>
            <w:r w:rsidRPr="00D34AA4">
              <w:rPr>
                <w:rFonts w:ascii="Times New Roman" w:hAnsi="Times New Roman" w:cs="Times New Roman"/>
                <w:sz w:val="24"/>
                <w:szCs w:val="24"/>
              </w:rPr>
              <w:t>Na-КМЦ 20,0</w:t>
            </w:r>
            <w:r w:rsidRPr="00D34AA4">
              <w:rPr>
                <w:rFonts w:ascii="Times New Roman" w:hAnsi="Times New Roman" w:cs="Times New Roman"/>
                <w:sz w:val="24"/>
                <w:szCs w:val="24"/>
                <w:lang w:val="kk-KZ"/>
              </w:rPr>
              <w:t xml:space="preserve"> г</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kk-KZ"/>
              </w:rPr>
              <w:t>г</w:t>
            </w:r>
            <w:r w:rsidR="00D57979" w:rsidRPr="00D34AA4">
              <w:rPr>
                <w:rFonts w:ascii="Times New Roman" w:hAnsi="Times New Roman" w:cs="Times New Roman"/>
                <w:sz w:val="24"/>
                <w:szCs w:val="24"/>
              </w:rPr>
              <w:t>лицерин 10</w:t>
            </w:r>
            <w:r w:rsidR="00D57979" w:rsidRPr="00D34AA4">
              <w:rPr>
                <w:rFonts w:ascii="Times New Roman" w:hAnsi="Times New Roman" w:cs="Times New Roman"/>
                <w:sz w:val="24"/>
                <w:szCs w:val="24"/>
                <w:lang w:val="kk-KZ"/>
              </w:rPr>
              <w:t xml:space="preserve"> мл</w:t>
            </w:r>
            <w:r w:rsidRPr="00D34AA4">
              <w:rPr>
                <w:rFonts w:ascii="Times New Roman" w:hAnsi="Times New Roman" w:cs="Times New Roman"/>
                <w:sz w:val="24"/>
                <w:szCs w:val="24"/>
                <w:lang w:val="kk-KZ"/>
              </w:rPr>
              <w:t>, твин</w:t>
            </w:r>
            <w:r w:rsidRPr="00D34AA4">
              <w:rPr>
                <w:rFonts w:ascii="Times New Roman" w:hAnsi="Times New Roman" w:cs="Times New Roman"/>
                <w:sz w:val="24"/>
                <w:szCs w:val="24"/>
              </w:rPr>
              <w:t>-80 1г,</w:t>
            </w:r>
            <w:r w:rsidRPr="00D34AA4">
              <w:rPr>
                <w:rFonts w:ascii="Times New Roman" w:hAnsi="Times New Roman" w:cs="Times New Roman"/>
                <w:sz w:val="24"/>
                <w:szCs w:val="24"/>
                <w:lang w:val="kk-KZ"/>
              </w:rPr>
              <w:t xml:space="preserve"> тазартылған су </w:t>
            </w:r>
            <w:r w:rsidRPr="00D34AA4">
              <w:rPr>
                <w:rFonts w:ascii="Times New Roman" w:hAnsi="Times New Roman" w:cs="Times New Roman"/>
                <w:sz w:val="24"/>
                <w:szCs w:val="24"/>
              </w:rPr>
              <w:t>100,0</w:t>
            </w:r>
            <w:r w:rsidRPr="00D34AA4">
              <w:rPr>
                <w:rFonts w:ascii="Times New Roman" w:hAnsi="Times New Roman" w:cs="Times New Roman"/>
                <w:sz w:val="24"/>
                <w:szCs w:val="24"/>
                <w:lang w:val="kk-KZ"/>
              </w:rPr>
              <w:t xml:space="preserve"> мл дейін</w:t>
            </w:r>
            <w:r w:rsidRPr="00D34AA4">
              <w:rPr>
                <w:rFonts w:ascii="Times New Roman" w:hAnsi="Times New Roman" w:cs="Times New Roman"/>
                <w:sz w:val="24"/>
                <w:szCs w:val="24"/>
              </w:rPr>
              <w:t xml:space="preserve"> </w:t>
            </w:r>
          </w:p>
        </w:tc>
      </w:tr>
      <w:tr w:rsidR="003F0571" w:rsidRPr="00D34AA4" w:rsidTr="00E152E4">
        <w:tc>
          <w:tcPr>
            <w:tcW w:w="1722"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lang w:val="kk-KZ"/>
              </w:rPr>
              <w:t>Үлгі</w:t>
            </w:r>
            <w:r w:rsidRPr="00D34AA4">
              <w:rPr>
                <w:rFonts w:ascii="Times New Roman" w:hAnsi="Times New Roman" w:cs="Times New Roman"/>
                <w:sz w:val="24"/>
                <w:szCs w:val="24"/>
              </w:rPr>
              <w:t xml:space="preserve"> № 1</w:t>
            </w:r>
          </w:p>
        </w:tc>
        <w:tc>
          <w:tcPr>
            <w:tcW w:w="7912" w:type="dxa"/>
          </w:tcPr>
          <w:p w:rsidR="003F0571" w:rsidRPr="00D34AA4" w:rsidRDefault="003F0571" w:rsidP="00D57979">
            <w:pPr>
              <w:ind w:firstLine="8"/>
              <w:jc w:val="both"/>
              <w:rPr>
                <w:rFonts w:ascii="Times New Roman" w:hAnsi="Times New Roman" w:cs="Times New Roman"/>
                <w:sz w:val="24"/>
                <w:szCs w:val="24"/>
              </w:rPr>
            </w:pPr>
            <w:r w:rsidRPr="00D34AA4">
              <w:rPr>
                <w:rFonts w:ascii="Times New Roman" w:hAnsi="Times New Roman" w:cs="Times New Roman"/>
                <w:sz w:val="24"/>
                <w:szCs w:val="24"/>
              </w:rPr>
              <w:t>Карбопол-940 1,0</w:t>
            </w:r>
            <w:r w:rsidRPr="00D34AA4">
              <w:rPr>
                <w:rFonts w:ascii="Times New Roman" w:hAnsi="Times New Roman" w:cs="Times New Roman"/>
                <w:sz w:val="24"/>
                <w:szCs w:val="24"/>
                <w:lang w:val="kk-KZ"/>
              </w:rPr>
              <w:t xml:space="preserve"> г</w:t>
            </w:r>
            <w:r w:rsidRPr="00D34AA4">
              <w:rPr>
                <w:rFonts w:ascii="Times New Roman" w:hAnsi="Times New Roman" w:cs="Times New Roman"/>
                <w:sz w:val="24"/>
                <w:szCs w:val="24"/>
              </w:rPr>
              <w:t>,</w:t>
            </w:r>
            <w:r w:rsidR="00D57979" w:rsidRPr="00D34AA4">
              <w:rPr>
                <w:rFonts w:ascii="Times New Roman" w:hAnsi="Times New Roman" w:cs="Times New Roman"/>
                <w:sz w:val="24"/>
                <w:szCs w:val="24"/>
              </w:rPr>
              <w:t xml:space="preserve"> 10% </w:t>
            </w:r>
            <w:r w:rsidR="00D57979" w:rsidRPr="00D34AA4">
              <w:rPr>
                <w:rFonts w:ascii="Times New Roman" w:hAnsi="Times New Roman" w:cs="Times New Roman"/>
                <w:sz w:val="24"/>
                <w:szCs w:val="24"/>
                <w:lang w:val="en-US"/>
              </w:rPr>
              <w:t>NaOH</w:t>
            </w:r>
            <w:r w:rsidR="00D57979" w:rsidRPr="00D34AA4">
              <w:rPr>
                <w:rFonts w:ascii="Times New Roman" w:hAnsi="Times New Roman" w:cs="Times New Roman"/>
                <w:sz w:val="24"/>
                <w:szCs w:val="24"/>
                <w:lang w:val="kk-KZ"/>
              </w:rPr>
              <w:t xml:space="preserve"> </w:t>
            </w:r>
            <w:r w:rsidR="00D57979" w:rsidRPr="00D34AA4">
              <w:rPr>
                <w:rFonts w:ascii="Times New Roman" w:hAnsi="Times New Roman" w:cs="Times New Roman"/>
                <w:sz w:val="24"/>
                <w:szCs w:val="24"/>
              </w:rPr>
              <w:t>10</w:t>
            </w:r>
            <w:r w:rsidR="00D57979" w:rsidRPr="00D34AA4">
              <w:rPr>
                <w:rFonts w:ascii="Times New Roman" w:hAnsi="Times New Roman" w:cs="Times New Roman"/>
                <w:sz w:val="24"/>
                <w:szCs w:val="24"/>
                <w:lang w:val="kk-KZ"/>
              </w:rPr>
              <w:t xml:space="preserve"> мл</w:t>
            </w:r>
            <w:r w:rsidR="00D57979" w:rsidRPr="00D34AA4">
              <w:rPr>
                <w:rFonts w:ascii="Times New Roman" w:hAnsi="Times New Roman" w:cs="Times New Roman"/>
                <w:sz w:val="24"/>
                <w:szCs w:val="24"/>
              </w:rPr>
              <w:t>, глицерин 10</w:t>
            </w:r>
            <w:r w:rsidR="00D57979" w:rsidRPr="00D34AA4">
              <w:rPr>
                <w:rFonts w:ascii="Times New Roman" w:hAnsi="Times New Roman" w:cs="Times New Roman"/>
                <w:sz w:val="24"/>
                <w:szCs w:val="24"/>
                <w:lang w:val="kk-KZ"/>
              </w:rPr>
              <w:t xml:space="preserve"> </w:t>
            </w:r>
            <w:r w:rsidR="00D57979" w:rsidRPr="00D34AA4">
              <w:rPr>
                <w:rFonts w:ascii="Times New Roman" w:hAnsi="Times New Roman" w:cs="Times New Roman"/>
                <w:sz w:val="24"/>
                <w:szCs w:val="24"/>
              </w:rPr>
              <w:t>мл</w:t>
            </w:r>
            <w:r w:rsidRPr="00D34AA4">
              <w:rPr>
                <w:rFonts w:ascii="Times New Roman" w:hAnsi="Times New Roman" w:cs="Times New Roman"/>
                <w:sz w:val="24"/>
                <w:szCs w:val="24"/>
                <w:lang w:val="kk-KZ"/>
              </w:rPr>
              <w:t xml:space="preserve">, тазартылған су </w:t>
            </w:r>
            <w:r w:rsidRPr="00D34AA4">
              <w:rPr>
                <w:rFonts w:ascii="Times New Roman" w:hAnsi="Times New Roman" w:cs="Times New Roman"/>
                <w:sz w:val="24"/>
                <w:szCs w:val="24"/>
              </w:rPr>
              <w:t>100,0</w:t>
            </w:r>
            <w:r w:rsidRPr="00D34AA4">
              <w:rPr>
                <w:rFonts w:ascii="Times New Roman" w:hAnsi="Times New Roman" w:cs="Times New Roman"/>
                <w:sz w:val="24"/>
                <w:szCs w:val="24"/>
                <w:lang w:val="kk-KZ"/>
              </w:rPr>
              <w:t xml:space="preserve"> мл дейін</w:t>
            </w:r>
          </w:p>
        </w:tc>
      </w:tr>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Осыған байланысты гель негізінің үлгілерінің реологиялық көрсеткіштерін зерттеу қызығушы</w:t>
      </w:r>
      <w:r w:rsidRPr="00D34AA4">
        <w:rPr>
          <w:rFonts w:ascii="Times New Roman" w:hAnsi="Times New Roman" w:cs="Times New Roman"/>
          <w:sz w:val="28"/>
          <w:szCs w:val="28"/>
          <w:lang w:val="kk-KZ"/>
        </w:rPr>
        <w:t>лық тудырды</w:t>
      </w:r>
      <w:r w:rsidRPr="00D34AA4">
        <w:rPr>
          <w:rFonts w:ascii="Times New Roman" w:hAnsi="Times New Roman" w:cs="Times New Roman"/>
          <w:sz w:val="28"/>
          <w:szCs w:val="28"/>
        </w:rPr>
        <w:t>. Зерттеулер Е.</w:t>
      </w:r>
      <w:r w:rsidRPr="00D34AA4">
        <w:rPr>
          <w:rFonts w:ascii="Times New Roman" w:hAnsi="Times New Roman" w:cs="Times New Roman"/>
          <w:sz w:val="28"/>
          <w:szCs w:val="28"/>
          <w:lang w:val="kk-KZ"/>
        </w:rPr>
        <w:t>А.</w:t>
      </w:r>
      <w:r w:rsidRPr="00D34AA4">
        <w:rPr>
          <w:rFonts w:ascii="Times New Roman" w:hAnsi="Times New Roman" w:cs="Times New Roman"/>
          <w:sz w:val="28"/>
          <w:szCs w:val="28"/>
        </w:rPr>
        <w:t xml:space="preserve"> Бөкетов атындағы </w:t>
      </w:r>
      <w:r w:rsidRPr="00D34AA4">
        <w:rPr>
          <w:rFonts w:ascii="Times New Roman" w:hAnsi="Times New Roman" w:cs="Times New Roman"/>
          <w:sz w:val="28"/>
          <w:szCs w:val="28"/>
          <w:lang w:val="kk-KZ"/>
        </w:rPr>
        <w:t>Қ</w:t>
      </w:r>
      <w:r w:rsidRPr="00D34AA4">
        <w:rPr>
          <w:rFonts w:ascii="Times New Roman" w:hAnsi="Times New Roman" w:cs="Times New Roman"/>
          <w:sz w:val="28"/>
          <w:szCs w:val="28"/>
        </w:rPr>
        <w:t>ар</w:t>
      </w:r>
      <w:r w:rsidRPr="00D34AA4">
        <w:rPr>
          <w:rFonts w:ascii="Times New Roman" w:hAnsi="Times New Roman" w:cs="Times New Roman"/>
          <w:sz w:val="28"/>
          <w:szCs w:val="28"/>
          <w:lang w:val="kk-KZ"/>
        </w:rPr>
        <w:t>У</w:t>
      </w:r>
      <w:r w:rsidRPr="00D34AA4">
        <w:rPr>
          <w:rFonts w:ascii="Times New Roman" w:hAnsi="Times New Roman" w:cs="Times New Roman"/>
          <w:sz w:val="28"/>
          <w:szCs w:val="28"/>
        </w:rPr>
        <w:t xml:space="preserve"> базасында </w:t>
      </w:r>
      <w:r w:rsidRPr="00D34AA4">
        <w:rPr>
          <w:rFonts w:ascii="Times New Roman" w:hAnsi="Times New Roman" w:cs="Times New Roman"/>
          <w:sz w:val="28"/>
          <w:szCs w:val="28"/>
          <w:lang w:val="kk-KZ"/>
        </w:rPr>
        <w:t xml:space="preserve">Брукфильда </w:t>
      </w:r>
      <w:r w:rsidRPr="00D34AA4">
        <w:rPr>
          <w:rFonts w:ascii="Times New Roman" w:hAnsi="Times New Roman" w:cs="Times New Roman"/>
          <w:sz w:val="28"/>
          <w:szCs w:val="28"/>
          <w:lang w:val="en-US"/>
        </w:rPr>
        <w:t>NDJ</w:t>
      </w:r>
      <w:r w:rsidRPr="00D34AA4">
        <w:rPr>
          <w:rFonts w:ascii="Times New Roman" w:hAnsi="Times New Roman" w:cs="Times New Roman"/>
          <w:sz w:val="28"/>
          <w:szCs w:val="28"/>
        </w:rPr>
        <w:t>-1</w:t>
      </w:r>
      <w:r w:rsidRPr="00D34AA4">
        <w:rPr>
          <w:rFonts w:ascii="Times New Roman" w:hAnsi="Times New Roman" w:cs="Times New Roman"/>
          <w:sz w:val="28"/>
          <w:szCs w:val="28"/>
          <w:lang w:val="en-US"/>
        </w:rPr>
        <w:t>F</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 xml:space="preserve">роторлы визкозиметрде </w:t>
      </w:r>
      <w:r w:rsidRPr="00D34AA4">
        <w:rPr>
          <w:rFonts w:ascii="Times New Roman" w:hAnsi="Times New Roman" w:cs="Times New Roman"/>
          <w:sz w:val="28"/>
          <w:szCs w:val="28"/>
        </w:rPr>
        <w:t xml:space="preserve">жүргізілді. </w:t>
      </w:r>
      <w:r w:rsidRPr="00D34AA4">
        <w:rPr>
          <w:rFonts w:ascii="Times New Roman" w:hAnsi="Times New Roman" w:cs="Times New Roman"/>
          <w:sz w:val="28"/>
          <w:szCs w:val="28"/>
          <w:lang w:val="kk-KZ"/>
        </w:rPr>
        <w:t>Ығысу</w:t>
      </w:r>
      <w:r w:rsidRPr="00D34AA4">
        <w:rPr>
          <w:rFonts w:ascii="Times New Roman" w:hAnsi="Times New Roman" w:cs="Times New Roman"/>
          <w:sz w:val="28"/>
          <w:szCs w:val="28"/>
        </w:rPr>
        <w:t xml:space="preserve"> кернеуінің көрсеткіштері мен тұтқырлық мәндері цилиндрдің әр айналу жылдамдығы</w:t>
      </w:r>
      <w:r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rPr>
        <w:t>(S-28) үшін вискозиметр бағдарламасына сәйкес автоматты түрде алынды.</w:t>
      </w:r>
      <w:r w:rsidRPr="00D34AA4">
        <w:rPr>
          <w:rFonts w:ascii="Times New Roman" w:hAnsi="Times New Roman" w:cs="Times New Roman"/>
          <w:sz w:val="28"/>
          <w:szCs w:val="28"/>
          <w:lang w:val="kk-KZ"/>
        </w:rPr>
        <w:t xml:space="preserve"> 3</w:t>
      </w:r>
      <w:r w:rsidR="00A826AF"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 xml:space="preserve"> және 3</w:t>
      </w:r>
      <w:r w:rsidR="00A826AF" w:rsidRPr="00D34AA4">
        <w:rPr>
          <w:rFonts w:ascii="Times New Roman" w:hAnsi="Times New Roman" w:cs="Times New Roman"/>
          <w:sz w:val="28"/>
          <w:szCs w:val="28"/>
          <w:lang w:val="kk-KZ"/>
        </w:rPr>
        <w:t>3</w:t>
      </w:r>
      <w:r w:rsidRPr="00D34AA4">
        <w:rPr>
          <w:rFonts w:ascii="Times New Roman" w:hAnsi="Times New Roman" w:cs="Times New Roman"/>
          <w:sz w:val="28"/>
          <w:szCs w:val="28"/>
          <w:lang w:val="kk-KZ"/>
        </w:rPr>
        <w:t>-кестелерде зерттелетін гельдердің тұтқырлығының температураның өзгеруіне тәуелділігі көрсетілген.</w:t>
      </w:r>
    </w:p>
    <w:p w:rsidR="00AD4B65" w:rsidRPr="00D34AA4" w:rsidRDefault="00AD4B65"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3</w:t>
      </w:r>
      <w:r w:rsidR="00A826AF"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-Na KМЦ негізіндегі гельдің тұтқырлығының температураның өзгеруіне тәуелділігі</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Style w:val="a8"/>
        <w:tblW w:w="9634" w:type="dxa"/>
        <w:tblLook w:val="04A0" w:firstRow="1" w:lastRow="0" w:firstColumn="1" w:lastColumn="0" w:noHBand="0" w:noVBand="1"/>
      </w:tblPr>
      <w:tblGrid>
        <w:gridCol w:w="2263"/>
        <w:gridCol w:w="2552"/>
        <w:gridCol w:w="2835"/>
        <w:gridCol w:w="1984"/>
      </w:tblGrid>
      <w:tr w:rsidR="003F0571" w:rsidRPr="00D34AA4" w:rsidTr="00E152E4">
        <w:tc>
          <w:tcPr>
            <w:tcW w:w="2263"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lang w:val="kk-KZ"/>
              </w:rPr>
              <w:t>Жылдамдық</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kk-KZ"/>
              </w:rPr>
              <w:t>айн</w:t>
            </w:r>
            <w:r w:rsidRPr="00D34AA4">
              <w:rPr>
                <w:rFonts w:ascii="Times New Roman" w:hAnsi="Times New Roman" w:cs="Times New Roman"/>
                <w:sz w:val="24"/>
                <w:szCs w:val="24"/>
              </w:rPr>
              <w:t>/мин</w:t>
            </w:r>
          </w:p>
        </w:tc>
        <w:tc>
          <w:tcPr>
            <w:tcW w:w="2552"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lang w:val="kk-KZ"/>
              </w:rPr>
              <w:t>Тұтқырлық</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en-US"/>
              </w:rPr>
              <w:t>mPa</w:t>
            </w:r>
            <w:r w:rsidRPr="00D34AA4">
              <w:rPr>
                <w:rFonts w:ascii="Times New Roman" w:hAnsi="Times New Roman" w:cs="Times New Roman"/>
                <w:sz w:val="24"/>
                <w:szCs w:val="24"/>
              </w:rPr>
              <w:t>*</w:t>
            </w:r>
            <w:r w:rsidRPr="00D34AA4">
              <w:rPr>
                <w:rFonts w:ascii="Times New Roman" w:hAnsi="Times New Roman" w:cs="Times New Roman"/>
                <w:sz w:val="24"/>
                <w:szCs w:val="24"/>
                <w:lang w:val="en-US"/>
              </w:rPr>
              <w:t>s</w:t>
            </w:r>
          </w:p>
        </w:tc>
        <w:tc>
          <w:tcPr>
            <w:tcW w:w="283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Температура, °С</w:t>
            </w:r>
          </w:p>
        </w:tc>
        <w:tc>
          <w:tcPr>
            <w:tcW w:w="198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Шпиндель</w:t>
            </w:r>
          </w:p>
        </w:tc>
      </w:tr>
      <w:tr w:rsidR="003F0571" w:rsidRPr="00D34AA4" w:rsidTr="00E152E4">
        <w:tc>
          <w:tcPr>
            <w:tcW w:w="2263"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2552"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283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198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4</w:t>
            </w: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0,5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138080</w:t>
            </w:r>
          </w:p>
        </w:tc>
        <w:tc>
          <w:tcPr>
            <w:tcW w:w="2835" w:type="dxa"/>
            <w:vMerge w:val="restart"/>
          </w:tcPr>
          <w:p w:rsidR="003F0571" w:rsidRPr="00D34AA4" w:rsidRDefault="003F0571" w:rsidP="00E152E4">
            <w:pPr>
              <w:ind w:firstLine="567"/>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20°C</w:t>
            </w:r>
          </w:p>
        </w:tc>
        <w:tc>
          <w:tcPr>
            <w:tcW w:w="1984" w:type="dxa"/>
            <w:vMerge w:val="restart"/>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29</w:t>
            </w: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1</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130160</w:t>
            </w:r>
          </w:p>
        </w:tc>
        <w:tc>
          <w:tcPr>
            <w:tcW w:w="2835" w:type="dxa"/>
            <w:vMerge/>
          </w:tcPr>
          <w:p w:rsidR="003F0571" w:rsidRPr="00D34AA4" w:rsidRDefault="003F0571" w:rsidP="00E152E4">
            <w:pPr>
              <w:ind w:firstLine="567"/>
              <w:jc w:val="center"/>
              <w:rPr>
                <w:rFonts w:ascii="Times New Roman" w:hAnsi="Times New Roman" w:cs="Times New Roman"/>
                <w:sz w:val="24"/>
                <w:szCs w:val="24"/>
                <w:lang w:val="en-US"/>
              </w:rPr>
            </w:pPr>
          </w:p>
        </w:tc>
        <w:tc>
          <w:tcPr>
            <w:tcW w:w="1984" w:type="dxa"/>
            <w:vMerge/>
          </w:tcPr>
          <w:p w:rsidR="003F0571" w:rsidRPr="00D34AA4" w:rsidRDefault="003F0571" w:rsidP="00E152E4">
            <w:pPr>
              <w:ind w:firstLine="567"/>
              <w:jc w:val="both"/>
              <w:rPr>
                <w:rFonts w:ascii="Times New Roman" w:hAnsi="Times New Roman" w:cs="Times New Roman"/>
                <w:sz w:val="24"/>
                <w:szCs w:val="24"/>
                <w:lang w:val="en-US"/>
              </w:rPr>
            </w:pPr>
          </w:p>
        </w:tc>
      </w:tr>
      <w:tr w:rsidR="003F0571" w:rsidRPr="00D34AA4" w:rsidTr="00E152E4">
        <w:tc>
          <w:tcPr>
            <w:tcW w:w="2263" w:type="dxa"/>
            <w:tcBorders>
              <w:bottom w:val="nil"/>
            </w:tcBorders>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w:t>
            </w:r>
          </w:p>
        </w:tc>
        <w:tc>
          <w:tcPr>
            <w:tcW w:w="2552" w:type="dxa"/>
            <w:tcBorders>
              <w:bottom w:val="nil"/>
            </w:tcBorders>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80470</w:t>
            </w:r>
          </w:p>
        </w:tc>
        <w:tc>
          <w:tcPr>
            <w:tcW w:w="2835" w:type="dxa"/>
            <w:vMerge/>
            <w:tcBorders>
              <w:bottom w:val="nil"/>
            </w:tcBorders>
          </w:tcPr>
          <w:p w:rsidR="003F0571" w:rsidRPr="00D34AA4" w:rsidRDefault="003F0571" w:rsidP="00E152E4">
            <w:pPr>
              <w:ind w:firstLine="567"/>
              <w:jc w:val="center"/>
              <w:rPr>
                <w:rFonts w:ascii="Times New Roman" w:hAnsi="Times New Roman" w:cs="Times New Roman"/>
                <w:sz w:val="24"/>
                <w:szCs w:val="24"/>
              </w:rPr>
            </w:pPr>
          </w:p>
        </w:tc>
        <w:tc>
          <w:tcPr>
            <w:tcW w:w="1984" w:type="dxa"/>
            <w:vMerge/>
            <w:tcBorders>
              <w:bottom w:val="nil"/>
            </w:tcBorders>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52123</w:t>
            </w:r>
          </w:p>
        </w:tc>
        <w:tc>
          <w:tcPr>
            <w:tcW w:w="2835" w:type="dxa"/>
            <w:vMerge w:val="restart"/>
          </w:tcPr>
          <w:p w:rsidR="003F0571" w:rsidRPr="00D34AA4" w:rsidRDefault="003F0571" w:rsidP="00E152E4">
            <w:pPr>
              <w:ind w:firstLine="567"/>
              <w:jc w:val="center"/>
              <w:rPr>
                <w:rFonts w:ascii="Times New Roman" w:hAnsi="Times New Roman" w:cs="Times New Roman"/>
                <w:sz w:val="24"/>
                <w:szCs w:val="24"/>
              </w:rPr>
            </w:pPr>
          </w:p>
        </w:tc>
        <w:tc>
          <w:tcPr>
            <w:tcW w:w="1984" w:type="dxa"/>
            <w:vMerge w:val="restart"/>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37766</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22717</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12591</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7620</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rPr>
          <w:trHeight w:val="276"/>
        </w:trPr>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0,5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137950</w:t>
            </w:r>
          </w:p>
        </w:tc>
        <w:tc>
          <w:tcPr>
            <w:tcW w:w="2835" w:type="dxa"/>
            <w:vMerge w:val="restart"/>
          </w:tcPr>
          <w:p w:rsidR="003F0571" w:rsidRPr="00D34AA4" w:rsidRDefault="003F0571" w:rsidP="00E152E4">
            <w:pPr>
              <w:ind w:firstLine="567"/>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30°C</w:t>
            </w: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97745</w:t>
            </w:r>
          </w:p>
        </w:tc>
        <w:tc>
          <w:tcPr>
            <w:tcW w:w="2835" w:type="dxa"/>
            <w:vMerge/>
          </w:tcPr>
          <w:p w:rsidR="003F0571" w:rsidRPr="00D34AA4" w:rsidRDefault="003F0571" w:rsidP="00E152E4">
            <w:pPr>
              <w:ind w:firstLine="567"/>
              <w:jc w:val="center"/>
              <w:rPr>
                <w:rFonts w:ascii="Times New Roman" w:hAnsi="Times New Roman" w:cs="Times New Roman"/>
                <w:sz w:val="24"/>
                <w:szCs w:val="24"/>
                <w:lang w:val="en-US"/>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67016</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46804</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33014</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19389</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10771</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6543,3</w:t>
            </w:r>
          </w:p>
        </w:tc>
        <w:tc>
          <w:tcPr>
            <w:tcW w:w="2835" w:type="dxa"/>
            <w:vMerge/>
          </w:tcPr>
          <w:p w:rsidR="003F0571" w:rsidRPr="00D34AA4" w:rsidRDefault="003F0571" w:rsidP="00E152E4">
            <w:pPr>
              <w:ind w:firstLine="567"/>
              <w:jc w:val="center"/>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0,5</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134780</w:t>
            </w:r>
          </w:p>
        </w:tc>
        <w:tc>
          <w:tcPr>
            <w:tcW w:w="2835" w:type="dxa"/>
            <w:vMerge w:val="restart"/>
          </w:tcPr>
          <w:p w:rsidR="003F0571" w:rsidRPr="00D34AA4" w:rsidRDefault="003F0571" w:rsidP="00E152E4">
            <w:pPr>
              <w:ind w:firstLine="567"/>
              <w:jc w:val="center"/>
              <w:rPr>
                <w:rFonts w:ascii="Times New Roman" w:hAnsi="Times New Roman" w:cs="Times New Roman"/>
                <w:sz w:val="24"/>
                <w:szCs w:val="24"/>
                <w:lang w:val="en-US"/>
              </w:rPr>
            </w:pPr>
            <w:r w:rsidRPr="00D34AA4">
              <w:rPr>
                <w:rFonts w:ascii="Times New Roman" w:hAnsi="Times New Roman" w:cs="Times New Roman"/>
                <w:sz w:val="24"/>
                <w:szCs w:val="24"/>
                <w:lang w:val="en-US"/>
              </w:rPr>
              <w:t>40°C</w:t>
            </w: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w:t>
            </w:r>
          </w:p>
        </w:tc>
        <w:tc>
          <w:tcPr>
            <w:tcW w:w="2552"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86745</w:t>
            </w:r>
          </w:p>
        </w:tc>
        <w:tc>
          <w:tcPr>
            <w:tcW w:w="2835" w:type="dxa"/>
            <w:vMerge/>
          </w:tcPr>
          <w:p w:rsidR="003F0571" w:rsidRPr="00D34AA4" w:rsidRDefault="003F0571" w:rsidP="00E152E4">
            <w:pPr>
              <w:ind w:firstLine="567"/>
              <w:jc w:val="both"/>
              <w:rPr>
                <w:rFonts w:ascii="Times New Roman" w:hAnsi="Times New Roman" w:cs="Times New Roman"/>
                <w:sz w:val="24"/>
                <w:szCs w:val="24"/>
                <w:lang w:val="en-US"/>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w:t>
            </w:r>
          </w:p>
        </w:tc>
        <w:tc>
          <w:tcPr>
            <w:tcW w:w="2552"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54860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41894</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24249</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16621</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9243,6</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5589,9</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bl>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3</w:t>
      </w:r>
      <w:r w:rsidR="00A826AF" w:rsidRPr="00D34AA4">
        <w:rPr>
          <w:rFonts w:ascii="Times New Roman" w:hAnsi="Times New Roman" w:cs="Times New Roman"/>
          <w:sz w:val="28"/>
          <w:szCs w:val="28"/>
          <w:lang w:val="kk-KZ"/>
        </w:rPr>
        <w:t>3–</w:t>
      </w:r>
      <w:r w:rsidRPr="00D34AA4">
        <w:rPr>
          <w:rFonts w:ascii="Times New Roman" w:hAnsi="Times New Roman" w:cs="Times New Roman"/>
          <w:sz w:val="28"/>
          <w:szCs w:val="28"/>
          <w:lang w:val="kk-KZ"/>
        </w:rPr>
        <w:t>Карбопол негізіндегі гельдің тұтқырлығының температураның өзгеруіне тәуелділігі</w:t>
      </w:r>
    </w:p>
    <w:p w:rsidR="003F0571" w:rsidRPr="00D34AA4" w:rsidRDefault="003F0571" w:rsidP="003F0571">
      <w:pPr>
        <w:spacing w:after="0" w:line="240" w:lineRule="auto"/>
        <w:jc w:val="both"/>
        <w:rPr>
          <w:rFonts w:ascii="Times New Roman" w:hAnsi="Times New Roman" w:cs="Times New Roman"/>
          <w:lang w:val="kk-KZ"/>
        </w:rPr>
      </w:pPr>
    </w:p>
    <w:tbl>
      <w:tblPr>
        <w:tblStyle w:val="a8"/>
        <w:tblW w:w="9634" w:type="dxa"/>
        <w:tblLook w:val="04A0" w:firstRow="1" w:lastRow="0" w:firstColumn="1" w:lastColumn="0" w:noHBand="0" w:noVBand="1"/>
      </w:tblPr>
      <w:tblGrid>
        <w:gridCol w:w="2263"/>
        <w:gridCol w:w="2552"/>
        <w:gridCol w:w="2835"/>
        <w:gridCol w:w="1984"/>
      </w:tblGrid>
      <w:tr w:rsidR="003F0571" w:rsidRPr="00D34AA4" w:rsidTr="00E152E4">
        <w:tc>
          <w:tcPr>
            <w:tcW w:w="2263"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lang w:val="kk-KZ"/>
              </w:rPr>
              <w:t>Жылдамдық</w:t>
            </w:r>
            <w:r w:rsidRPr="00D34AA4">
              <w:rPr>
                <w:rFonts w:ascii="Times New Roman" w:hAnsi="Times New Roman" w:cs="Times New Roman"/>
                <w:sz w:val="24"/>
                <w:szCs w:val="24"/>
              </w:rPr>
              <w:t>, айн/мин</w:t>
            </w:r>
          </w:p>
        </w:tc>
        <w:tc>
          <w:tcPr>
            <w:tcW w:w="2552"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lang w:val="kk-KZ"/>
              </w:rPr>
              <w:t>Тұтқырлық</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en-US"/>
              </w:rPr>
              <w:t>mPa</w:t>
            </w:r>
            <w:r w:rsidRPr="00D34AA4">
              <w:rPr>
                <w:rFonts w:ascii="Times New Roman" w:hAnsi="Times New Roman" w:cs="Times New Roman"/>
                <w:sz w:val="24"/>
                <w:szCs w:val="24"/>
              </w:rPr>
              <w:t>*</w:t>
            </w:r>
            <w:r w:rsidRPr="00D34AA4">
              <w:rPr>
                <w:rFonts w:ascii="Times New Roman" w:hAnsi="Times New Roman" w:cs="Times New Roman"/>
                <w:sz w:val="24"/>
                <w:szCs w:val="24"/>
                <w:lang w:val="en-US"/>
              </w:rPr>
              <w:t>s</w:t>
            </w:r>
          </w:p>
        </w:tc>
        <w:tc>
          <w:tcPr>
            <w:tcW w:w="283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Температура, °С</w:t>
            </w:r>
          </w:p>
        </w:tc>
        <w:tc>
          <w:tcPr>
            <w:tcW w:w="198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Шпиндель</w:t>
            </w:r>
          </w:p>
        </w:tc>
      </w:tr>
      <w:tr w:rsidR="003F0571" w:rsidRPr="00D34AA4" w:rsidTr="00E152E4">
        <w:tc>
          <w:tcPr>
            <w:tcW w:w="2263"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2552" w:type="dxa"/>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2835"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1984" w:type="dxa"/>
          </w:tcPr>
          <w:p w:rsidR="003F0571" w:rsidRPr="00D34AA4" w:rsidRDefault="003F0571" w:rsidP="00E152E4">
            <w:pPr>
              <w:jc w:val="center"/>
              <w:rPr>
                <w:rFonts w:ascii="Times New Roman" w:hAnsi="Times New Roman" w:cs="Times New Roman"/>
                <w:sz w:val="24"/>
                <w:szCs w:val="24"/>
              </w:rPr>
            </w:pPr>
            <w:r w:rsidRPr="00D34AA4">
              <w:rPr>
                <w:rFonts w:ascii="Times New Roman" w:hAnsi="Times New Roman" w:cs="Times New Roman"/>
                <w:sz w:val="24"/>
                <w:szCs w:val="24"/>
              </w:rPr>
              <w:t>4</w:t>
            </w: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0,5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757520</w:t>
            </w:r>
          </w:p>
        </w:tc>
        <w:tc>
          <w:tcPr>
            <w:tcW w:w="2835" w:type="dxa"/>
            <w:vMerge w:val="restart"/>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20°C</w:t>
            </w:r>
          </w:p>
        </w:tc>
        <w:tc>
          <w:tcPr>
            <w:tcW w:w="1984" w:type="dxa"/>
            <w:vMerge w:val="restart"/>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29</w:t>
            </w: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1</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475135</w:t>
            </w:r>
          </w:p>
        </w:tc>
        <w:tc>
          <w:tcPr>
            <w:tcW w:w="2835" w:type="dxa"/>
            <w:vMerge/>
          </w:tcPr>
          <w:p w:rsidR="003F0571" w:rsidRPr="00D34AA4" w:rsidRDefault="003F0571" w:rsidP="00E152E4">
            <w:pPr>
              <w:ind w:firstLine="567"/>
              <w:jc w:val="both"/>
              <w:rPr>
                <w:rFonts w:ascii="Times New Roman" w:hAnsi="Times New Roman" w:cs="Times New Roman"/>
                <w:sz w:val="24"/>
                <w:szCs w:val="24"/>
                <w:lang w:val="en-US"/>
              </w:rPr>
            </w:pPr>
          </w:p>
        </w:tc>
        <w:tc>
          <w:tcPr>
            <w:tcW w:w="1984" w:type="dxa"/>
            <w:vMerge/>
          </w:tcPr>
          <w:p w:rsidR="003F0571" w:rsidRPr="00D34AA4" w:rsidRDefault="003F0571" w:rsidP="00E152E4">
            <w:pPr>
              <w:ind w:firstLine="567"/>
              <w:jc w:val="both"/>
              <w:rPr>
                <w:rFonts w:ascii="Times New Roman" w:hAnsi="Times New Roman" w:cs="Times New Roman"/>
                <w:sz w:val="24"/>
                <w:szCs w:val="24"/>
                <w:lang w:val="en-US"/>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271490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147800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88366</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41884</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18972</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9796,7</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0,5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861840</w:t>
            </w:r>
          </w:p>
        </w:tc>
        <w:tc>
          <w:tcPr>
            <w:tcW w:w="2835" w:type="dxa"/>
            <w:vMerge w:val="restart"/>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30°C</w:t>
            </w: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569370</w:t>
            </w:r>
          </w:p>
        </w:tc>
        <w:tc>
          <w:tcPr>
            <w:tcW w:w="2835" w:type="dxa"/>
            <w:vMerge/>
          </w:tcPr>
          <w:p w:rsidR="003F0571" w:rsidRPr="00D34AA4" w:rsidRDefault="003F0571" w:rsidP="00E152E4">
            <w:pPr>
              <w:ind w:firstLine="567"/>
              <w:jc w:val="both"/>
              <w:rPr>
                <w:rFonts w:ascii="Times New Roman" w:hAnsi="Times New Roman" w:cs="Times New Roman"/>
                <w:sz w:val="24"/>
                <w:szCs w:val="24"/>
                <w:lang w:val="en-US"/>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w:t>
            </w:r>
          </w:p>
        </w:tc>
        <w:tc>
          <w:tcPr>
            <w:tcW w:w="2552" w:type="dxa"/>
            <w:shd w:val="clear" w:color="auto" w:fill="auto"/>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286560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161470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96962</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46270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21261</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shd w:val="clear" w:color="auto" w:fill="auto"/>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100</w:t>
            </w:r>
          </w:p>
        </w:tc>
        <w:tc>
          <w:tcPr>
            <w:tcW w:w="2552" w:type="dxa"/>
            <w:shd w:val="clear" w:color="auto" w:fill="auto"/>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11184</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0,5</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950530</w:t>
            </w:r>
          </w:p>
        </w:tc>
        <w:tc>
          <w:tcPr>
            <w:tcW w:w="2835" w:type="dxa"/>
            <w:vMerge w:val="restart"/>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40°C</w:t>
            </w: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w:t>
            </w:r>
          </w:p>
        </w:tc>
        <w:tc>
          <w:tcPr>
            <w:tcW w:w="2552" w:type="dxa"/>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604225</w:t>
            </w:r>
          </w:p>
        </w:tc>
        <w:tc>
          <w:tcPr>
            <w:tcW w:w="2835" w:type="dxa"/>
            <w:vMerge/>
          </w:tcPr>
          <w:p w:rsidR="003F0571" w:rsidRPr="00D34AA4" w:rsidRDefault="003F0571" w:rsidP="00E152E4">
            <w:pPr>
              <w:ind w:firstLine="567"/>
              <w:jc w:val="both"/>
              <w:rPr>
                <w:rFonts w:ascii="Times New Roman" w:hAnsi="Times New Roman" w:cs="Times New Roman"/>
                <w:sz w:val="24"/>
                <w:szCs w:val="24"/>
                <w:lang w:val="en-US"/>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Borders>
              <w:bottom w:val="nil"/>
            </w:tcBorders>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w:t>
            </w:r>
          </w:p>
        </w:tc>
        <w:tc>
          <w:tcPr>
            <w:tcW w:w="2552" w:type="dxa"/>
            <w:tcBorders>
              <w:bottom w:val="nil"/>
            </w:tcBorders>
          </w:tcPr>
          <w:p w:rsidR="003F0571" w:rsidRPr="00D34AA4" w:rsidRDefault="003F0571" w:rsidP="00E152E4">
            <w:pPr>
              <w:ind w:firstLine="567"/>
              <w:jc w:val="both"/>
              <w:rPr>
                <w:rFonts w:ascii="Times New Roman" w:hAnsi="Times New Roman" w:cs="Times New Roman"/>
                <w:sz w:val="24"/>
                <w:szCs w:val="24"/>
              </w:rPr>
            </w:pPr>
            <w:r w:rsidRPr="00D34AA4">
              <w:rPr>
                <w:rFonts w:ascii="Times New Roman" w:hAnsi="Times New Roman" w:cs="Times New Roman"/>
                <w:sz w:val="24"/>
                <w:szCs w:val="24"/>
              </w:rPr>
              <w:t>336866</w:t>
            </w:r>
          </w:p>
        </w:tc>
        <w:tc>
          <w:tcPr>
            <w:tcW w:w="2835" w:type="dxa"/>
            <w:vMerge/>
            <w:tcBorders>
              <w:bottom w:val="nil"/>
            </w:tcBorders>
          </w:tcPr>
          <w:p w:rsidR="003F0571" w:rsidRPr="00D34AA4" w:rsidRDefault="003F0571" w:rsidP="00E152E4">
            <w:pPr>
              <w:ind w:firstLine="567"/>
              <w:jc w:val="both"/>
              <w:rPr>
                <w:rFonts w:ascii="Times New Roman" w:hAnsi="Times New Roman" w:cs="Times New Roman"/>
                <w:sz w:val="24"/>
                <w:szCs w:val="24"/>
              </w:rPr>
            </w:pPr>
          </w:p>
        </w:tc>
        <w:tc>
          <w:tcPr>
            <w:tcW w:w="1984" w:type="dxa"/>
            <w:vMerge/>
            <w:tcBorders>
              <w:bottom w:val="nil"/>
            </w:tcBorders>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220090</w:t>
            </w:r>
          </w:p>
        </w:tc>
        <w:tc>
          <w:tcPr>
            <w:tcW w:w="2835" w:type="dxa"/>
            <w:vMerge w:val="restart"/>
          </w:tcPr>
          <w:p w:rsidR="003F0571" w:rsidRPr="00D34AA4" w:rsidRDefault="003F0571" w:rsidP="00E152E4">
            <w:pPr>
              <w:ind w:firstLine="567"/>
              <w:jc w:val="both"/>
              <w:rPr>
                <w:rFonts w:ascii="Times New Roman" w:hAnsi="Times New Roman" w:cs="Times New Roman"/>
                <w:sz w:val="24"/>
                <w:szCs w:val="24"/>
              </w:rPr>
            </w:pPr>
          </w:p>
        </w:tc>
        <w:tc>
          <w:tcPr>
            <w:tcW w:w="1984" w:type="dxa"/>
            <w:vMerge w:val="restart"/>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91657</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20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50540</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50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22078</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r w:rsidR="003F0571" w:rsidRPr="00D34AA4" w:rsidTr="00E152E4">
        <w:tc>
          <w:tcPr>
            <w:tcW w:w="2263" w:type="dxa"/>
          </w:tcPr>
          <w:p w:rsidR="003F0571" w:rsidRPr="00D34AA4" w:rsidRDefault="003F0571" w:rsidP="00E152E4">
            <w:pPr>
              <w:ind w:firstLine="567"/>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100</w:t>
            </w:r>
          </w:p>
        </w:tc>
        <w:tc>
          <w:tcPr>
            <w:tcW w:w="2552" w:type="dxa"/>
            <w:vAlign w:val="bottom"/>
          </w:tcPr>
          <w:p w:rsidR="003F0571" w:rsidRPr="00D34AA4" w:rsidRDefault="003F0571" w:rsidP="00E152E4">
            <w:pPr>
              <w:ind w:firstLine="567"/>
              <w:jc w:val="both"/>
              <w:rPr>
                <w:rFonts w:ascii="Times New Roman" w:hAnsi="Times New Roman" w:cs="Times New Roman"/>
                <w:color w:val="000000"/>
                <w:sz w:val="24"/>
                <w:szCs w:val="24"/>
              </w:rPr>
            </w:pPr>
            <w:r w:rsidRPr="00D34AA4">
              <w:rPr>
                <w:rFonts w:ascii="Times New Roman" w:hAnsi="Times New Roman" w:cs="Times New Roman"/>
                <w:color w:val="000000"/>
                <w:sz w:val="24"/>
                <w:szCs w:val="24"/>
              </w:rPr>
              <w:t>12247</w:t>
            </w:r>
          </w:p>
        </w:tc>
        <w:tc>
          <w:tcPr>
            <w:tcW w:w="2835" w:type="dxa"/>
            <w:vMerge/>
          </w:tcPr>
          <w:p w:rsidR="003F0571" w:rsidRPr="00D34AA4" w:rsidRDefault="003F0571" w:rsidP="00E152E4">
            <w:pPr>
              <w:ind w:firstLine="567"/>
              <w:jc w:val="both"/>
              <w:rPr>
                <w:rFonts w:ascii="Times New Roman" w:hAnsi="Times New Roman" w:cs="Times New Roman"/>
                <w:sz w:val="24"/>
                <w:szCs w:val="24"/>
              </w:rPr>
            </w:pPr>
          </w:p>
        </w:tc>
        <w:tc>
          <w:tcPr>
            <w:tcW w:w="1984" w:type="dxa"/>
            <w:vMerge/>
          </w:tcPr>
          <w:p w:rsidR="003F0571" w:rsidRPr="00D34AA4" w:rsidRDefault="003F0571" w:rsidP="00E152E4">
            <w:pPr>
              <w:ind w:firstLine="567"/>
              <w:jc w:val="both"/>
              <w:rPr>
                <w:rFonts w:ascii="Times New Roman" w:hAnsi="Times New Roman" w:cs="Times New Roman"/>
                <w:sz w:val="24"/>
                <w:szCs w:val="24"/>
              </w:rPr>
            </w:pPr>
          </w:p>
        </w:tc>
      </w:tr>
    </w:tbl>
    <w:p w:rsidR="003F0571" w:rsidRPr="00D34AA4" w:rsidRDefault="003F0571" w:rsidP="003F0571">
      <w:pPr>
        <w:spacing w:after="0" w:line="240" w:lineRule="auto"/>
        <w:ind w:firstLine="567"/>
        <w:jc w:val="both"/>
        <w:rPr>
          <w:rFonts w:ascii="Times New Roman" w:hAnsi="Times New Roman" w:cs="Times New Roman"/>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3</w:t>
      </w:r>
      <w:r w:rsidR="00A826AF" w:rsidRPr="00D34AA4">
        <w:rPr>
          <w:rFonts w:ascii="Times New Roman" w:hAnsi="Times New Roman" w:cs="Times New Roman"/>
          <w:sz w:val="28"/>
          <w:szCs w:val="28"/>
        </w:rPr>
        <w:t>2</w:t>
      </w:r>
      <w:r w:rsidRPr="00D34AA4">
        <w:rPr>
          <w:rFonts w:ascii="Times New Roman" w:hAnsi="Times New Roman" w:cs="Times New Roman"/>
          <w:sz w:val="28"/>
          <w:szCs w:val="28"/>
        </w:rPr>
        <w:t>,</w:t>
      </w:r>
      <w:r w:rsidR="00A826AF" w:rsidRPr="00D34AA4">
        <w:rPr>
          <w:rFonts w:ascii="Times New Roman" w:hAnsi="Times New Roman" w:cs="Times New Roman"/>
          <w:sz w:val="28"/>
          <w:szCs w:val="28"/>
        </w:rPr>
        <w:t>33</w:t>
      </w:r>
      <w:r w:rsidRPr="00D34AA4">
        <w:rPr>
          <w:rFonts w:ascii="Times New Roman" w:hAnsi="Times New Roman" w:cs="Times New Roman"/>
          <w:sz w:val="28"/>
          <w:szCs w:val="28"/>
        </w:rPr>
        <w:t xml:space="preserve">-кестелерден </w:t>
      </w:r>
      <w:r w:rsidRPr="00D34AA4">
        <w:rPr>
          <w:rFonts w:ascii="Times New Roman" w:hAnsi="Times New Roman" w:cs="Times New Roman"/>
          <w:sz w:val="28"/>
          <w:szCs w:val="28"/>
          <w:lang w:val="kk-KZ"/>
        </w:rPr>
        <w:t>байқағанымыздай</w:t>
      </w:r>
      <w:r w:rsidRPr="00D34AA4">
        <w:rPr>
          <w:rFonts w:ascii="Times New Roman" w:hAnsi="Times New Roman" w:cs="Times New Roman"/>
          <w:sz w:val="28"/>
          <w:szCs w:val="28"/>
        </w:rPr>
        <w:t xml:space="preserve">, тұтқырлық мәндері цилиндрдің температурасы мен жылдамдығына тікелей байланысты. Температураның 20°С-тан 40°С-қа дейін жоғарылауымен тұтқырлықтың төмендеу бағытында айтарлықтай өзгеруі байқалады (7-үлгі). Жұмсақ дәрілік </w:t>
      </w:r>
      <w:r w:rsidRPr="00D34AA4">
        <w:rPr>
          <w:rFonts w:ascii="Times New Roman" w:hAnsi="Times New Roman" w:cs="Times New Roman"/>
          <w:sz w:val="28"/>
          <w:szCs w:val="28"/>
          <w:lang w:val="kk-KZ"/>
        </w:rPr>
        <w:t xml:space="preserve">түрдің </w:t>
      </w:r>
      <w:r w:rsidRPr="00D34AA4">
        <w:rPr>
          <w:rFonts w:ascii="Times New Roman" w:hAnsi="Times New Roman" w:cs="Times New Roman"/>
          <w:sz w:val="28"/>
          <w:szCs w:val="28"/>
        </w:rPr>
        <w:t xml:space="preserve"> консистенциясын бағалау үшін 20</w:t>
      </w:r>
      <w:r w:rsidRPr="00D34AA4">
        <w:rPr>
          <w:rFonts w:ascii="Times New Roman" w:hAnsi="Times New Roman" w:cs="Times New Roman"/>
          <w:sz w:val="28"/>
          <w:szCs w:val="28"/>
          <w:vertAlign w:val="superscript"/>
        </w:rPr>
        <w:t>о</w:t>
      </w:r>
      <w:r w:rsidRPr="00D34AA4">
        <w:rPr>
          <w:rFonts w:ascii="Times New Roman" w:hAnsi="Times New Roman" w:cs="Times New Roman"/>
          <w:sz w:val="28"/>
          <w:szCs w:val="28"/>
        </w:rPr>
        <w:t>С (гельдерді сақтаудың болжамды температурасы) кезінде 0,1–ден 25с</w:t>
      </w:r>
      <w:r w:rsidRPr="00D34AA4">
        <w:rPr>
          <w:rFonts w:ascii="Times New Roman" w:hAnsi="Times New Roman" w:cs="Times New Roman"/>
          <w:sz w:val="28"/>
          <w:szCs w:val="28"/>
          <w:vertAlign w:val="superscript"/>
        </w:rPr>
        <w:t>-1</w:t>
      </w:r>
      <w:r w:rsidRPr="00D34AA4">
        <w:rPr>
          <w:rFonts w:ascii="Times New Roman" w:hAnsi="Times New Roman" w:cs="Times New Roman"/>
          <w:sz w:val="28"/>
          <w:szCs w:val="28"/>
        </w:rPr>
        <w:t xml:space="preserve">-ге дейінгі жылжу жылдамдығының диапазонында оның өтімділігінің реограммалары жасалады. Көрсетілген параметрлер құрамның буып-түю кезінде тубаларды толтыру қабілетін, тубалардан сығылу қабілетін және жұмсақ дәрілік түрдің басқа да технологиялық қасиеттерін көрсетеді.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Жыланбасты</w:t>
      </w:r>
      <w:r w:rsidRPr="00D34AA4">
        <w:rPr>
          <w:rFonts w:ascii="Times New Roman" w:hAnsi="Times New Roman" w:cs="Times New Roman"/>
          <w:sz w:val="28"/>
          <w:szCs w:val="28"/>
          <w:lang w:val="kk-KZ"/>
        </w:rPr>
        <w:t xml:space="preserve">ң эфир майы </w:t>
      </w:r>
      <w:r w:rsidRPr="00D34AA4">
        <w:rPr>
          <w:rFonts w:ascii="Times New Roman" w:hAnsi="Times New Roman" w:cs="Times New Roman"/>
          <w:sz w:val="28"/>
          <w:szCs w:val="28"/>
        </w:rPr>
        <w:t>негізіндегі гельдер үлгісі үшін алынған мәндер ығысу кернеуі мен тұтқырлықтың орташа мәндерінің қолданылатын жылдамдық градиентіне тәуелділігінің графиктерін құру үшін пайдаланылды (1</w:t>
      </w:r>
      <w:r w:rsidR="00571EC8" w:rsidRPr="00D34AA4">
        <w:rPr>
          <w:rFonts w:ascii="Times New Roman" w:hAnsi="Times New Roman" w:cs="Times New Roman"/>
          <w:sz w:val="28"/>
          <w:szCs w:val="28"/>
        </w:rPr>
        <w:t>9</w:t>
      </w:r>
      <w:r w:rsidRPr="00D34AA4">
        <w:rPr>
          <w:rFonts w:ascii="Times New Roman" w:hAnsi="Times New Roman" w:cs="Times New Roman"/>
          <w:sz w:val="28"/>
          <w:szCs w:val="28"/>
        </w:rPr>
        <w:t>,</w:t>
      </w:r>
      <w:r w:rsidR="00571EC8" w:rsidRPr="00D34AA4">
        <w:rPr>
          <w:rFonts w:ascii="Times New Roman" w:hAnsi="Times New Roman" w:cs="Times New Roman"/>
          <w:sz w:val="28"/>
          <w:szCs w:val="28"/>
        </w:rPr>
        <w:t>20</w:t>
      </w:r>
      <w:r w:rsidRPr="00D34AA4">
        <w:rPr>
          <w:rFonts w:ascii="Times New Roman" w:hAnsi="Times New Roman" w:cs="Times New Roman"/>
          <w:sz w:val="28"/>
          <w:szCs w:val="28"/>
        </w:rPr>
        <w:t>,2</w:t>
      </w:r>
      <w:r w:rsidR="00571EC8" w:rsidRPr="00D34AA4">
        <w:rPr>
          <w:rFonts w:ascii="Times New Roman" w:hAnsi="Times New Roman" w:cs="Times New Roman"/>
          <w:sz w:val="28"/>
          <w:szCs w:val="28"/>
        </w:rPr>
        <w:t>1</w:t>
      </w:r>
      <w:r w:rsidRPr="00D34AA4">
        <w:rPr>
          <w:rFonts w:ascii="Times New Roman" w:hAnsi="Times New Roman" w:cs="Times New Roman"/>
          <w:sz w:val="28"/>
          <w:szCs w:val="28"/>
        </w:rPr>
        <w:t>,2</w:t>
      </w:r>
      <w:r w:rsidR="00571EC8" w:rsidRPr="00D34AA4">
        <w:rPr>
          <w:rFonts w:ascii="Times New Roman" w:hAnsi="Times New Roman" w:cs="Times New Roman"/>
          <w:sz w:val="28"/>
          <w:szCs w:val="28"/>
        </w:rPr>
        <w:t>2</w:t>
      </w:r>
      <w:r w:rsidRPr="00D34AA4">
        <w:rPr>
          <w:rFonts w:ascii="Times New Roman" w:hAnsi="Times New Roman" w:cs="Times New Roman"/>
          <w:sz w:val="28"/>
          <w:szCs w:val="28"/>
        </w:rPr>
        <w:t>- суреттер), олар жүйенің ағынының түрін және тиксотропты қасиеттердің болуын бағалайды.</w:t>
      </w:r>
    </w:p>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center"/>
        <w:rPr>
          <w:rFonts w:ascii="Times New Roman" w:hAnsi="Times New Roman" w:cs="Times New Roman"/>
          <w:sz w:val="28"/>
          <w:szCs w:val="28"/>
        </w:rPr>
      </w:pPr>
      <w:r w:rsidRPr="00D34AA4">
        <w:rPr>
          <w:rFonts w:ascii="Times New Roman" w:hAnsi="Times New Roman" w:cs="Times New Roman"/>
          <w:noProof/>
          <w:lang w:eastAsia="ru-RU"/>
        </w:rPr>
        <w:lastRenderedPageBreak/>
        <w:drawing>
          <wp:inline distT="0" distB="0" distL="0" distR="0" wp14:anchorId="6A41B25B" wp14:editId="75643B33">
            <wp:extent cx="3860800" cy="1841500"/>
            <wp:effectExtent l="0" t="0" r="6350" b="6350"/>
            <wp:docPr id="45" name="Диаграмма 45">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457653AB-9389-4C67-A4A9-7B575D223AA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3"/>
              </a:graphicData>
            </a:graphic>
          </wp:inline>
        </w:drawing>
      </w:r>
    </w:p>
    <w:p w:rsidR="003F0571" w:rsidRPr="00D34AA4" w:rsidRDefault="003F0571" w:rsidP="003F0571">
      <w:pPr>
        <w:spacing w:after="0" w:line="240" w:lineRule="auto"/>
        <w:rPr>
          <w:rFonts w:ascii="Times New Roman" w:hAnsi="Times New Roman" w:cs="Times New Roman"/>
          <w:sz w:val="28"/>
          <w:szCs w:val="28"/>
        </w:rPr>
      </w:pPr>
    </w:p>
    <w:p w:rsidR="003F0571" w:rsidRPr="00D34AA4" w:rsidRDefault="003F0571" w:rsidP="003F0571">
      <w:pPr>
        <w:spacing w:after="0" w:line="240" w:lineRule="auto"/>
        <w:ind w:firstLine="567"/>
        <w:jc w:val="center"/>
        <w:rPr>
          <w:rFonts w:ascii="Times New Roman" w:hAnsi="Times New Roman" w:cs="Times New Roman"/>
          <w:iCs/>
          <w:sz w:val="28"/>
          <w:szCs w:val="28"/>
        </w:rPr>
      </w:pPr>
      <w:r w:rsidRPr="00D34AA4">
        <w:rPr>
          <w:rFonts w:ascii="Times New Roman" w:hAnsi="Times New Roman" w:cs="Times New Roman"/>
          <w:sz w:val="28"/>
          <w:szCs w:val="28"/>
        </w:rPr>
        <w:t>Сурет 1</w:t>
      </w:r>
      <w:r w:rsidR="00571EC8" w:rsidRPr="00D34AA4">
        <w:rPr>
          <w:rFonts w:ascii="Times New Roman" w:hAnsi="Times New Roman" w:cs="Times New Roman"/>
          <w:sz w:val="28"/>
          <w:szCs w:val="28"/>
        </w:rPr>
        <w:t>9</w:t>
      </w:r>
      <w:r w:rsidRPr="00D34AA4">
        <w:rPr>
          <w:rFonts w:ascii="Times New Roman" w:hAnsi="Times New Roman" w:cs="Times New Roman"/>
          <w:sz w:val="28"/>
          <w:szCs w:val="28"/>
        </w:rPr>
        <w:t xml:space="preserve"> - </w:t>
      </w:r>
      <w:r w:rsidRPr="00D34AA4">
        <w:rPr>
          <w:rFonts w:ascii="Times New Roman" w:hAnsi="Times New Roman" w:cs="Times New Roman"/>
          <w:i/>
          <w:iCs/>
          <w:sz w:val="28"/>
          <w:szCs w:val="28"/>
          <w:lang w:val="en-US"/>
        </w:rPr>
        <w:t>Dracocephalum</w:t>
      </w:r>
      <w:r w:rsidRPr="00D34AA4">
        <w:rPr>
          <w:rFonts w:ascii="Times New Roman" w:hAnsi="Times New Roman" w:cs="Times New Roman"/>
          <w:i/>
          <w:iCs/>
          <w:sz w:val="28"/>
          <w:szCs w:val="28"/>
        </w:rPr>
        <w:t xml:space="preserve"> </w:t>
      </w:r>
      <w:r w:rsidRPr="00D34AA4">
        <w:rPr>
          <w:rFonts w:ascii="Times New Roman" w:hAnsi="Times New Roman" w:cs="Times New Roman"/>
          <w:i/>
          <w:iCs/>
          <w:sz w:val="28"/>
          <w:szCs w:val="28"/>
          <w:lang w:val="en-US"/>
        </w:rPr>
        <w:t>nutans</w:t>
      </w:r>
      <w:r w:rsidRPr="00D34AA4">
        <w:rPr>
          <w:rFonts w:ascii="Times New Roman" w:hAnsi="Times New Roman" w:cs="Times New Roman"/>
          <w:i/>
          <w:iCs/>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iCs/>
          <w:sz w:val="28"/>
          <w:szCs w:val="28"/>
        </w:rPr>
        <w:t xml:space="preserve">. эфир майы мен </w:t>
      </w:r>
      <w:r w:rsidRPr="00D34AA4">
        <w:rPr>
          <w:rFonts w:ascii="Times New Roman" w:hAnsi="Times New Roman" w:cs="Times New Roman"/>
          <w:iCs/>
          <w:sz w:val="28"/>
          <w:szCs w:val="28"/>
          <w:lang w:val="en-US"/>
        </w:rPr>
        <w:t>Na</w:t>
      </w:r>
      <w:r w:rsidRPr="00D34AA4">
        <w:rPr>
          <w:rFonts w:ascii="Times New Roman" w:hAnsi="Times New Roman" w:cs="Times New Roman"/>
          <w:iCs/>
          <w:sz w:val="28"/>
          <w:szCs w:val="28"/>
        </w:rPr>
        <w:t>-КМЦ  негізіндегі гельдің  тиімді тұтқырлығының 20°С температурадағы  жылжитын ағысының  жылдамдық градиентінен  тәуелділігі (7-үлгі)</w:t>
      </w:r>
    </w:p>
    <w:p w:rsidR="00FE1B21" w:rsidRPr="00D34AA4" w:rsidRDefault="00FE1B21" w:rsidP="003F0571">
      <w:pPr>
        <w:spacing w:after="0" w:line="240" w:lineRule="auto"/>
        <w:ind w:firstLine="567"/>
        <w:jc w:val="center"/>
        <w:rPr>
          <w:rFonts w:ascii="Times New Roman" w:hAnsi="Times New Roman" w:cs="Times New Roman"/>
          <w:iCs/>
          <w:sz w:val="28"/>
          <w:szCs w:val="28"/>
        </w:rPr>
      </w:pPr>
    </w:p>
    <w:p w:rsidR="003F0571" w:rsidRPr="00D34AA4" w:rsidRDefault="003F0571" w:rsidP="003F0571">
      <w:pPr>
        <w:spacing w:after="0" w:line="240" w:lineRule="auto"/>
        <w:ind w:firstLine="567"/>
        <w:jc w:val="center"/>
        <w:rPr>
          <w:rFonts w:ascii="Times New Roman" w:hAnsi="Times New Roman" w:cs="Times New Roman"/>
        </w:rPr>
      </w:pPr>
      <w:r w:rsidRPr="00D34AA4">
        <w:rPr>
          <w:rFonts w:ascii="Times New Roman" w:hAnsi="Times New Roman" w:cs="Times New Roman"/>
          <w:noProof/>
          <w:lang w:eastAsia="ru-RU"/>
        </w:rPr>
        <w:drawing>
          <wp:inline distT="0" distB="0" distL="0" distR="0" wp14:anchorId="2140142E" wp14:editId="3252FDE8">
            <wp:extent cx="3898900" cy="1714500"/>
            <wp:effectExtent l="0" t="0" r="6350" b="0"/>
            <wp:docPr id="58" name="Диаграмма 58">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B747C382-2947-4F30-8607-3851C19E803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3F0571" w:rsidRPr="00D34AA4" w:rsidRDefault="003F0571" w:rsidP="003F0571">
      <w:pPr>
        <w:spacing w:after="0" w:line="240" w:lineRule="auto"/>
        <w:ind w:firstLine="567"/>
        <w:jc w:val="center"/>
        <w:rPr>
          <w:rFonts w:ascii="Times New Roman" w:hAnsi="Times New Roman" w:cs="Times New Roman"/>
        </w:rPr>
      </w:pPr>
    </w:p>
    <w:p w:rsidR="003F0571" w:rsidRPr="00D34AA4" w:rsidRDefault="003F0571" w:rsidP="003F0571">
      <w:pPr>
        <w:spacing w:after="0" w:line="240" w:lineRule="auto"/>
        <w:ind w:firstLine="567"/>
        <w:jc w:val="center"/>
        <w:rPr>
          <w:rFonts w:ascii="Times New Roman" w:hAnsi="Times New Roman" w:cs="Times New Roman"/>
          <w:sz w:val="28"/>
          <w:szCs w:val="28"/>
        </w:rPr>
      </w:pPr>
      <w:r w:rsidRPr="00D34AA4">
        <w:rPr>
          <w:rFonts w:ascii="Times New Roman" w:hAnsi="Times New Roman" w:cs="Times New Roman"/>
          <w:sz w:val="28"/>
          <w:szCs w:val="28"/>
        </w:rPr>
        <w:t xml:space="preserve">Сурет </w:t>
      </w:r>
      <w:r w:rsidR="00571EC8" w:rsidRPr="00D34AA4">
        <w:rPr>
          <w:rFonts w:ascii="Times New Roman" w:hAnsi="Times New Roman" w:cs="Times New Roman"/>
          <w:sz w:val="28"/>
          <w:szCs w:val="28"/>
        </w:rPr>
        <w:t>20</w:t>
      </w:r>
      <w:r w:rsidRPr="00D34AA4">
        <w:rPr>
          <w:rFonts w:ascii="Times New Roman" w:hAnsi="Times New Roman" w:cs="Times New Roman"/>
          <w:sz w:val="28"/>
          <w:szCs w:val="28"/>
        </w:rPr>
        <w:t xml:space="preserve"> - </w:t>
      </w:r>
      <w:r w:rsidRPr="00D34AA4">
        <w:rPr>
          <w:rFonts w:ascii="Times New Roman" w:hAnsi="Times New Roman" w:cs="Times New Roman"/>
          <w:i/>
          <w:iCs/>
          <w:sz w:val="28"/>
          <w:szCs w:val="28"/>
          <w:lang w:val="en-US"/>
        </w:rPr>
        <w:t>Dracocephalum</w:t>
      </w:r>
      <w:r w:rsidRPr="00D34AA4">
        <w:rPr>
          <w:rFonts w:ascii="Times New Roman" w:hAnsi="Times New Roman" w:cs="Times New Roman"/>
          <w:i/>
          <w:iCs/>
          <w:sz w:val="28"/>
          <w:szCs w:val="28"/>
        </w:rPr>
        <w:t xml:space="preserve"> </w:t>
      </w:r>
      <w:r w:rsidRPr="00D34AA4">
        <w:rPr>
          <w:rFonts w:ascii="Times New Roman" w:hAnsi="Times New Roman" w:cs="Times New Roman"/>
          <w:i/>
          <w:iCs/>
          <w:sz w:val="28"/>
          <w:szCs w:val="28"/>
          <w:lang w:val="en-US"/>
        </w:rPr>
        <w:t>nutans</w:t>
      </w:r>
      <w:r w:rsidRPr="00D34AA4">
        <w:rPr>
          <w:rFonts w:ascii="Times New Roman" w:hAnsi="Times New Roman" w:cs="Times New Roman"/>
          <w:i/>
          <w:iCs/>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iCs/>
          <w:sz w:val="28"/>
          <w:szCs w:val="28"/>
        </w:rPr>
        <w:t>.</w:t>
      </w:r>
      <w:r w:rsidRPr="00D34AA4">
        <w:rPr>
          <w:rFonts w:ascii="Times New Roman" w:hAnsi="Times New Roman" w:cs="Times New Roman"/>
          <w:sz w:val="28"/>
          <w:szCs w:val="28"/>
        </w:rPr>
        <w:t xml:space="preserve"> эфир майы мен карбопол  негізіндегі гельдің  тиімді тұтқырлығының  20°С температурадағы  жылжитын ағысының  жылдамдық градиентінен  тәуелділігі (1-үлгі)</w:t>
      </w:r>
    </w:p>
    <w:p w:rsidR="003F0571" w:rsidRPr="00D34AA4" w:rsidRDefault="003F0571" w:rsidP="003F0571">
      <w:pPr>
        <w:spacing w:after="0" w:line="240" w:lineRule="auto"/>
        <w:ind w:firstLine="567"/>
        <w:jc w:val="center"/>
        <w:rPr>
          <w:rFonts w:ascii="Times New Roman" w:hAnsi="Times New Roman" w:cs="Times New Roman"/>
          <w:sz w:val="28"/>
          <w:szCs w:val="28"/>
        </w:rPr>
      </w:pPr>
    </w:p>
    <w:p w:rsidR="003F0571" w:rsidRPr="00D34AA4" w:rsidRDefault="003F0571" w:rsidP="003F0571">
      <w:pPr>
        <w:spacing w:after="0" w:line="240" w:lineRule="auto"/>
        <w:ind w:firstLine="567"/>
        <w:jc w:val="center"/>
        <w:rPr>
          <w:rFonts w:ascii="Times New Roman" w:hAnsi="Times New Roman" w:cs="Times New Roman"/>
        </w:rPr>
      </w:pPr>
      <w:r w:rsidRPr="00D34AA4">
        <w:rPr>
          <w:rFonts w:ascii="Times New Roman" w:hAnsi="Times New Roman" w:cs="Times New Roman"/>
          <w:noProof/>
          <w:lang w:eastAsia="ru-RU"/>
        </w:rPr>
        <w:drawing>
          <wp:inline distT="0" distB="0" distL="0" distR="0" wp14:anchorId="34E374EA" wp14:editId="1509015D">
            <wp:extent cx="3924300" cy="1898650"/>
            <wp:effectExtent l="0" t="0" r="0" b="6350"/>
            <wp:docPr id="82" name="Диаграмма 82">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8168B172-F715-4F21-A344-7F833780BFB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3F0571" w:rsidRPr="00D34AA4" w:rsidRDefault="003F0571" w:rsidP="003F0571">
      <w:pPr>
        <w:spacing w:after="0" w:line="240" w:lineRule="auto"/>
        <w:ind w:firstLine="567"/>
        <w:jc w:val="center"/>
        <w:rPr>
          <w:rFonts w:ascii="Times New Roman" w:hAnsi="Times New Roman" w:cs="Times New Roman"/>
        </w:rPr>
      </w:pPr>
    </w:p>
    <w:p w:rsidR="003F0571" w:rsidRPr="00D34AA4" w:rsidRDefault="003F0571" w:rsidP="003F0571">
      <w:pPr>
        <w:spacing w:after="0" w:line="240" w:lineRule="auto"/>
        <w:ind w:firstLine="567"/>
        <w:jc w:val="center"/>
        <w:rPr>
          <w:rFonts w:ascii="Times New Roman" w:hAnsi="Times New Roman" w:cs="Times New Roman"/>
          <w:iCs/>
          <w:sz w:val="28"/>
          <w:szCs w:val="28"/>
        </w:rPr>
      </w:pPr>
      <w:r w:rsidRPr="00D34AA4">
        <w:rPr>
          <w:rFonts w:ascii="Times New Roman" w:hAnsi="Times New Roman" w:cs="Times New Roman"/>
          <w:sz w:val="28"/>
          <w:szCs w:val="28"/>
        </w:rPr>
        <w:t>Сурет 2</w:t>
      </w:r>
      <w:r w:rsidR="00571EC8" w:rsidRPr="00D34AA4">
        <w:rPr>
          <w:rFonts w:ascii="Times New Roman" w:hAnsi="Times New Roman" w:cs="Times New Roman"/>
          <w:sz w:val="28"/>
          <w:szCs w:val="28"/>
        </w:rPr>
        <w:t>1</w:t>
      </w:r>
      <w:r w:rsidRPr="00D34AA4">
        <w:rPr>
          <w:rFonts w:ascii="Times New Roman" w:hAnsi="Times New Roman" w:cs="Times New Roman"/>
          <w:sz w:val="28"/>
          <w:szCs w:val="28"/>
        </w:rPr>
        <w:t>-</w:t>
      </w:r>
      <w:r w:rsidRPr="00D34AA4">
        <w:rPr>
          <w:rFonts w:ascii="Times New Roman" w:hAnsi="Times New Roman" w:cs="Times New Roman"/>
          <w:i/>
          <w:iCs/>
          <w:sz w:val="28"/>
          <w:szCs w:val="28"/>
        </w:rPr>
        <w:t xml:space="preserve"> </w:t>
      </w:r>
      <w:r w:rsidRPr="00D34AA4">
        <w:rPr>
          <w:rFonts w:ascii="Times New Roman" w:hAnsi="Times New Roman" w:cs="Times New Roman"/>
          <w:i/>
          <w:iCs/>
          <w:sz w:val="28"/>
          <w:szCs w:val="28"/>
          <w:lang w:val="en-US"/>
        </w:rPr>
        <w:t>Dracocephalum</w:t>
      </w:r>
      <w:r w:rsidRPr="00D34AA4">
        <w:rPr>
          <w:rFonts w:ascii="Times New Roman" w:hAnsi="Times New Roman" w:cs="Times New Roman"/>
          <w:i/>
          <w:iCs/>
          <w:sz w:val="28"/>
          <w:szCs w:val="28"/>
        </w:rPr>
        <w:t xml:space="preserve"> </w:t>
      </w:r>
      <w:r w:rsidRPr="00D34AA4">
        <w:rPr>
          <w:rFonts w:ascii="Times New Roman" w:hAnsi="Times New Roman" w:cs="Times New Roman"/>
          <w:i/>
          <w:iCs/>
          <w:sz w:val="28"/>
          <w:szCs w:val="28"/>
          <w:lang w:val="en-US"/>
        </w:rPr>
        <w:t>nutans</w:t>
      </w:r>
      <w:r w:rsidRPr="00D34AA4">
        <w:rPr>
          <w:rFonts w:ascii="Times New Roman" w:hAnsi="Times New Roman" w:cs="Times New Roman"/>
          <w:i/>
          <w:iCs/>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b/>
          <w:bCs/>
          <w:iCs/>
          <w:sz w:val="28"/>
          <w:szCs w:val="28"/>
        </w:rPr>
        <w:t>.</w:t>
      </w:r>
      <w:r w:rsidRPr="00D34AA4">
        <w:rPr>
          <w:rFonts w:ascii="Times New Roman" w:hAnsi="Times New Roman" w:cs="Times New Roman"/>
          <w:iCs/>
          <w:sz w:val="28"/>
          <w:szCs w:val="28"/>
        </w:rPr>
        <w:t xml:space="preserve"> эфир майы мен Na-КМЦ  негізіндегі гельді </w:t>
      </w:r>
      <w:r w:rsidRPr="00D34AA4">
        <w:rPr>
          <w:rFonts w:ascii="Times New Roman" w:hAnsi="Times New Roman" w:cs="Times New Roman"/>
          <w:iCs/>
          <w:sz w:val="28"/>
          <w:szCs w:val="28"/>
          <w:lang w:val="kk-KZ"/>
        </w:rPr>
        <w:t xml:space="preserve">зерттеу үлгісі үшін  жылжитын ағыстың жылдамдық градиентінің  жылжу  кернеуінен тәуелділігіндегі гистерезистік  эффектілер </w:t>
      </w:r>
      <w:r w:rsidRPr="00D34AA4">
        <w:rPr>
          <w:rFonts w:ascii="Times New Roman" w:hAnsi="Times New Roman" w:cs="Times New Roman"/>
          <w:iCs/>
          <w:sz w:val="28"/>
          <w:szCs w:val="28"/>
        </w:rPr>
        <w:t>(7-үлгі)</w:t>
      </w:r>
    </w:p>
    <w:p w:rsidR="003F0571" w:rsidRPr="00D34AA4" w:rsidRDefault="003F0571" w:rsidP="003F0571">
      <w:pPr>
        <w:spacing w:after="0" w:line="240" w:lineRule="auto"/>
        <w:ind w:firstLine="567"/>
        <w:jc w:val="center"/>
        <w:rPr>
          <w:rFonts w:ascii="Times New Roman" w:hAnsi="Times New Roman" w:cs="Times New Roman"/>
        </w:rPr>
      </w:pPr>
    </w:p>
    <w:p w:rsidR="003F0571" w:rsidRPr="00D34AA4" w:rsidRDefault="003F0571" w:rsidP="003F0571">
      <w:pPr>
        <w:spacing w:after="0" w:line="240" w:lineRule="auto"/>
        <w:ind w:firstLine="567"/>
        <w:jc w:val="center"/>
        <w:rPr>
          <w:rFonts w:ascii="Times New Roman" w:hAnsi="Times New Roman" w:cs="Times New Roman"/>
        </w:rPr>
      </w:pPr>
    </w:p>
    <w:p w:rsidR="003F0571" w:rsidRPr="00D34AA4" w:rsidRDefault="003F0571" w:rsidP="003F0571">
      <w:pPr>
        <w:spacing w:after="0" w:line="240" w:lineRule="auto"/>
        <w:ind w:firstLine="567"/>
        <w:jc w:val="center"/>
        <w:rPr>
          <w:rFonts w:ascii="Times New Roman" w:hAnsi="Times New Roman" w:cs="Times New Roman"/>
        </w:rPr>
      </w:pPr>
      <w:r w:rsidRPr="00D34AA4">
        <w:rPr>
          <w:rFonts w:ascii="Times New Roman" w:hAnsi="Times New Roman" w:cs="Times New Roman"/>
          <w:noProof/>
          <w:lang w:eastAsia="ru-RU"/>
        </w:rPr>
        <w:lastRenderedPageBreak/>
        <w:drawing>
          <wp:inline distT="0" distB="0" distL="0" distR="0" wp14:anchorId="158603C9" wp14:editId="514BF5EF">
            <wp:extent cx="3797300" cy="1974850"/>
            <wp:effectExtent l="0" t="0" r="12700" b="6350"/>
            <wp:docPr id="83" name="Диаграмма 83">
              <a:extLst xmlns:a="http://schemas.openxmlformats.org/drawingml/2006/main">
                <a:ext uri="{FF2B5EF4-FFF2-40B4-BE49-F238E27FC236}">
                  <a16:creationId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a16="http://schemas.microsoft.com/office/drawing/2014/main" id="{24D586F2-3BD5-4F01-B99D-745E70706E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06"/>
              </a:graphicData>
            </a:graphic>
          </wp:inline>
        </w:drawing>
      </w:r>
    </w:p>
    <w:p w:rsidR="003F0571" w:rsidRPr="00D34AA4" w:rsidRDefault="003F0571" w:rsidP="003F0571">
      <w:pPr>
        <w:spacing w:after="0" w:line="240" w:lineRule="auto"/>
        <w:ind w:firstLine="567"/>
        <w:jc w:val="center"/>
        <w:rPr>
          <w:rFonts w:ascii="Times New Roman" w:hAnsi="Times New Roman" w:cs="Times New Roman"/>
        </w:rPr>
      </w:pPr>
    </w:p>
    <w:p w:rsidR="003F0571" w:rsidRPr="00D34AA4" w:rsidRDefault="003F0571" w:rsidP="003F0571">
      <w:pPr>
        <w:spacing w:after="0" w:line="240" w:lineRule="auto"/>
        <w:ind w:firstLine="567"/>
        <w:jc w:val="center"/>
        <w:rPr>
          <w:rFonts w:ascii="Times New Roman" w:hAnsi="Times New Roman" w:cs="Times New Roman"/>
          <w:iCs/>
          <w:sz w:val="28"/>
          <w:szCs w:val="28"/>
        </w:rPr>
      </w:pPr>
      <w:r w:rsidRPr="00D34AA4">
        <w:rPr>
          <w:rFonts w:ascii="Times New Roman" w:hAnsi="Times New Roman" w:cs="Times New Roman"/>
          <w:sz w:val="28"/>
          <w:szCs w:val="28"/>
        </w:rPr>
        <w:t>Сурет 2</w:t>
      </w:r>
      <w:r w:rsidR="00571EC8" w:rsidRPr="00D34AA4">
        <w:rPr>
          <w:rFonts w:ascii="Times New Roman" w:hAnsi="Times New Roman" w:cs="Times New Roman"/>
          <w:sz w:val="28"/>
          <w:szCs w:val="28"/>
        </w:rPr>
        <w:t>2</w:t>
      </w:r>
      <w:r w:rsidRPr="00D34AA4">
        <w:rPr>
          <w:rFonts w:ascii="Times New Roman" w:hAnsi="Times New Roman" w:cs="Times New Roman"/>
          <w:sz w:val="28"/>
          <w:szCs w:val="28"/>
        </w:rPr>
        <w:t xml:space="preserve"> - </w:t>
      </w:r>
      <w:r w:rsidRPr="00D34AA4">
        <w:rPr>
          <w:rFonts w:ascii="Times New Roman" w:hAnsi="Times New Roman" w:cs="Times New Roman"/>
          <w:i/>
          <w:iCs/>
          <w:sz w:val="28"/>
          <w:szCs w:val="28"/>
          <w:lang w:val="en-US"/>
        </w:rPr>
        <w:t>Dracocephalum</w:t>
      </w:r>
      <w:r w:rsidRPr="00D34AA4">
        <w:rPr>
          <w:rFonts w:ascii="Times New Roman" w:hAnsi="Times New Roman" w:cs="Times New Roman"/>
          <w:i/>
          <w:iCs/>
          <w:sz w:val="28"/>
          <w:szCs w:val="28"/>
        </w:rPr>
        <w:t xml:space="preserve"> </w:t>
      </w:r>
      <w:r w:rsidRPr="00D34AA4">
        <w:rPr>
          <w:rFonts w:ascii="Times New Roman" w:hAnsi="Times New Roman" w:cs="Times New Roman"/>
          <w:i/>
          <w:iCs/>
          <w:sz w:val="28"/>
          <w:szCs w:val="28"/>
          <w:lang w:val="en-US"/>
        </w:rPr>
        <w:t>nutans</w:t>
      </w:r>
      <w:r w:rsidRPr="00D34AA4">
        <w:rPr>
          <w:rFonts w:ascii="Times New Roman" w:hAnsi="Times New Roman" w:cs="Times New Roman"/>
          <w:i/>
          <w:iCs/>
          <w:sz w:val="28"/>
          <w:szCs w:val="28"/>
        </w:rPr>
        <w:t xml:space="preserve"> </w:t>
      </w:r>
      <w:r w:rsidRPr="00D34AA4">
        <w:rPr>
          <w:rFonts w:ascii="Times New Roman" w:hAnsi="Times New Roman" w:cs="Times New Roman"/>
          <w:iCs/>
          <w:sz w:val="28"/>
          <w:szCs w:val="28"/>
          <w:lang w:val="en-US"/>
        </w:rPr>
        <w:t>L</w:t>
      </w:r>
      <w:r w:rsidRPr="00D34AA4">
        <w:rPr>
          <w:rFonts w:ascii="Times New Roman" w:hAnsi="Times New Roman" w:cs="Times New Roman"/>
          <w:b/>
          <w:bCs/>
          <w:iCs/>
          <w:sz w:val="28"/>
          <w:szCs w:val="28"/>
        </w:rPr>
        <w:t>.</w:t>
      </w:r>
      <w:r w:rsidRPr="00D34AA4">
        <w:rPr>
          <w:rFonts w:ascii="Times New Roman" w:hAnsi="Times New Roman" w:cs="Times New Roman"/>
          <w:iCs/>
          <w:sz w:val="28"/>
          <w:szCs w:val="28"/>
        </w:rPr>
        <w:t xml:space="preserve"> эфир майы мен карбопол негізіндегі гельді </w:t>
      </w:r>
      <w:r w:rsidRPr="00D34AA4">
        <w:rPr>
          <w:rFonts w:ascii="Times New Roman" w:hAnsi="Times New Roman" w:cs="Times New Roman"/>
          <w:iCs/>
          <w:sz w:val="28"/>
          <w:szCs w:val="28"/>
          <w:lang w:val="kk-KZ"/>
        </w:rPr>
        <w:t xml:space="preserve">зерттеу үлгісі үшін жылжитын ағыстың жылдамдық градиентінің  жылжу  кернеуінен тәуелділігіндегі гистерезистік  эффектілер </w:t>
      </w:r>
      <w:r w:rsidRPr="00D34AA4">
        <w:rPr>
          <w:rFonts w:ascii="Times New Roman" w:hAnsi="Times New Roman" w:cs="Times New Roman"/>
          <w:iCs/>
          <w:sz w:val="28"/>
          <w:szCs w:val="28"/>
        </w:rPr>
        <w:t>(1-үлгі)</w:t>
      </w:r>
    </w:p>
    <w:p w:rsidR="003F0571" w:rsidRPr="00D34AA4" w:rsidRDefault="003F0571" w:rsidP="003F0571">
      <w:pPr>
        <w:spacing w:after="0" w:line="240" w:lineRule="auto"/>
        <w:ind w:firstLine="567"/>
        <w:jc w:val="center"/>
        <w:rPr>
          <w:rFonts w:ascii="Times New Roman" w:hAnsi="Times New Roman" w:cs="Times New Roman"/>
          <w:i/>
          <w:iCs/>
          <w:sz w:val="28"/>
          <w:szCs w:val="28"/>
        </w:rPr>
      </w:pPr>
    </w:p>
    <w:p w:rsidR="003F0571" w:rsidRPr="00D34AA4" w:rsidRDefault="00571EC8"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19</w:t>
      </w:r>
      <w:r w:rsidR="003F0571" w:rsidRPr="00D34AA4">
        <w:rPr>
          <w:rFonts w:ascii="Times New Roman" w:hAnsi="Times New Roman" w:cs="Times New Roman"/>
          <w:sz w:val="28"/>
          <w:szCs w:val="28"/>
        </w:rPr>
        <w:t xml:space="preserve">, </w:t>
      </w:r>
      <w:r w:rsidRPr="00D34AA4">
        <w:rPr>
          <w:rFonts w:ascii="Times New Roman" w:hAnsi="Times New Roman" w:cs="Times New Roman"/>
          <w:sz w:val="28"/>
          <w:szCs w:val="28"/>
        </w:rPr>
        <w:t>20</w:t>
      </w:r>
      <w:r w:rsidR="003F0571" w:rsidRPr="00D34AA4">
        <w:rPr>
          <w:rFonts w:ascii="Times New Roman" w:hAnsi="Times New Roman" w:cs="Times New Roman"/>
          <w:sz w:val="28"/>
          <w:szCs w:val="28"/>
        </w:rPr>
        <w:t>-суреттерден көрініп тұрғандай, біз зерттеген барлық негіз және гель үлгілері үшін тұтқырлықтың тиімді мәндерінің ығысу жылдамдығы мәндеріне кері пропорционалды тәуелділігі бүкіл жылдамдық диапазонында байқалады. Ағын қисығы жүйенің жойылуын сипаттайтын «</w:t>
      </w:r>
      <w:r w:rsidR="003F0571" w:rsidRPr="00D34AA4">
        <w:rPr>
          <w:rFonts w:ascii="Times New Roman" w:hAnsi="Times New Roman" w:cs="Times New Roman"/>
          <w:sz w:val="28"/>
          <w:szCs w:val="28"/>
          <w:lang w:val="kk-KZ"/>
        </w:rPr>
        <w:t>жойылу</w:t>
      </w:r>
      <w:r w:rsidR="003F0571" w:rsidRPr="00D34AA4">
        <w:rPr>
          <w:rFonts w:ascii="Times New Roman" w:hAnsi="Times New Roman" w:cs="Times New Roman"/>
          <w:sz w:val="28"/>
          <w:szCs w:val="28"/>
        </w:rPr>
        <w:t>» қисық жүйенің қалпына келуін сипаттайтын «</w:t>
      </w:r>
      <w:r w:rsidR="003F0571" w:rsidRPr="00D34AA4">
        <w:rPr>
          <w:rFonts w:ascii="Times New Roman" w:hAnsi="Times New Roman" w:cs="Times New Roman"/>
          <w:sz w:val="28"/>
          <w:szCs w:val="28"/>
          <w:lang w:val="kk-KZ"/>
        </w:rPr>
        <w:t>қалпына келтіру</w:t>
      </w:r>
      <w:r w:rsidR="003F0571" w:rsidRPr="00D34AA4">
        <w:rPr>
          <w:rFonts w:ascii="Times New Roman" w:hAnsi="Times New Roman" w:cs="Times New Roman"/>
          <w:sz w:val="28"/>
          <w:szCs w:val="28"/>
        </w:rPr>
        <w:t>» қисықтан ерекшеленетінін көрсетеді. Қисықтардың бұл орналасуы бұрын қолданылған кернеудің әсерінен құрылымның күшті әлсіреуінен кейінгі қалдық деформацияның сақталуымен түсіндіріледі. Зерттелетін негіз және гель үлгілерінің тиксотропты қасиеттерін зерттеу үшін осы үлгілердің деформациясы нәтижесінде алынған қисық сызықтарды «</w:t>
      </w:r>
      <w:r w:rsidR="003F0571" w:rsidRPr="00D34AA4">
        <w:rPr>
          <w:rFonts w:ascii="Times New Roman" w:hAnsi="Times New Roman" w:cs="Times New Roman"/>
          <w:sz w:val="28"/>
          <w:szCs w:val="28"/>
          <w:lang w:val="kk-KZ"/>
        </w:rPr>
        <w:t>жылжу</w:t>
      </w:r>
      <w:r w:rsidR="003F0571" w:rsidRPr="00D34AA4">
        <w:rPr>
          <w:rFonts w:ascii="Times New Roman" w:hAnsi="Times New Roman" w:cs="Times New Roman"/>
          <w:sz w:val="28"/>
          <w:szCs w:val="28"/>
        </w:rPr>
        <w:t xml:space="preserve"> жылдамдығы – ығысу кернеуі» координаталарында тұрғыз</w:t>
      </w:r>
      <w:r w:rsidR="003F0571" w:rsidRPr="00D34AA4">
        <w:rPr>
          <w:rFonts w:ascii="Times New Roman" w:hAnsi="Times New Roman" w:cs="Times New Roman"/>
          <w:sz w:val="28"/>
          <w:szCs w:val="28"/>
          <w:lang w:val="kk-KZ"/>
        </w:rPr>
        <w:t>ылды</w:t>
      </w:r>
      <w:r w:rsidR="003F0571" w:rsidRPr="00D34AA4">
        <w:rPr>
          <w:rFonts w:ascii="Times New Roman" w:hAnsi="Times New Roman" w:cs="Times New Roman"/>
          <w:sz w:val="28"/>
          <w:szCs w:val="28"/>
        </w:rPr>
        <w:t xml:space="preserve"> (2</w:t>
      </w:r>
      <w:r w:rsidRPr="00D34AA4">
        <w:rPr>
          <w:rFonts w:ascii="Times New Roman" w:hAnsi="Times New Roman" w:cs="Times New Roman"/>
          <w:sz w:val="28"/>
          <w:szCs w:val="28"/>
        </w:rPr>
        <w:t>1</w:t>
      </w:r>
      <w:r w:rsidR="003F0571" w:rsidRPr="00D34AA4">
        <w:rPr>
          <w:rFonts w:ascii="Times New Roman" w:hAnsi="Times New Roman" w:cs="Times New Roman"/>
          <w:sz w:val="28"/>
          <w:szCs w:val="28"/>
        </w:rPr>
        <w:t>,2</w:t>
      </w:r>
      <w:r w:rsidRPr="00D34AA4">
        <w:rPr>
          <w:rFonts w:ascii="Times New Roman" w:hAnsi="Times New Roman" w:cs="Times New Roman"/>
          <w:sz w:val="28"/>
          <w:szCs w:val="28"/>
        </w:rPr>
        <w:t>2</w:t>
      </w:r>
      <w:r w:rsidR="003F0571" w:rsidRPr="00D34AA4">
        <w:rPr>
          <w:rFonts w:ascii="Times New Roman" w:hAnsi="Times New Roman" w:cs="Times New Roman"/>
          <w:sz w:val="28"/>
          <w:szCs w:val="28"/>
        </w:rPr>
        <w:t>-сурет). Тиксотропты жүйенің бұл әрекеті әдетте гистерезис деп аталады, ал осы процестерді көрсететін реограмма «гистерезис циклі» деп аталады</w:t>
      </w:r>
      <w:r w:rsidR="003F0571" w:rsidRPr="00D34AA4">
        <w:rPr>
          <w:rFonts w:ascii="Times New Roman" w:hAnsi="Times New Roman" w:cs="Times New Roman"/>
          <w:sz w:val="28"/>
          <w:szCs w:val="28"/>
          <w:lang w:val="kk-KZ"/>
        </w:rPr>
        <w:t>.</w:t>
      </w:r>
      <w:r w:rsidR="003F0571" w:rsidRPr="00D34AA4">
        <w:rPr>
          <w:rFonts w:ascii="Times New Roman" w:hAnsi="Times New Roman" w:cs="Times New Roman"/>
          <w:sz w:val="28"/>
          <w:szCs w:val="28"/>
        </w:rPr>
        <w:t xml:space="preserve"> </w:t>
      </w:r>
      <w:r w:rsidR="003F0571" w:rsidRPr="00D34AA4">
        <w:rPr>
          <w:rFonts w:ascii="Times New Roman" w:hAnsi="Times New Roman" w:cs="Times New Roman"/>
          <w:sz w:val="28"/>
          <w:szCs w:val="28"/>
          <w:lang w:val="kk-KZ"/>
        </w:rPr>
        <w:t>З</w:t>
      </w:r>
      <w:r w:rsidR="003F0571" w:rsidRPr="00D34AA4">
        <w:rPr>
          <w:rFonts w:ascii="Times New Roman" w:hAnsi="Times New Roman" w:cs="Times New Roman"/>
          <w:sz w:val="28"/>
          <w:szCs w:val="28"/>
        </w:rPr>
        <w:t>ерттелетін объектілер үшін тиксотропия құбылысының болуының графикалық дәлелі. №7 үлгіде гистерезис ілмегі байқалды және гельде құрылым жылдам қалпына келтірілгенін атап өткен жөн (</w:t>
      </w:r>
      <w:r w:rsidR="003F0571" w:rsidRPr="00D34AA4">
        <w:rPr>
          <w:rFonts w:ascii="Times New Roman" w:hAnsi="Times New Roman" w:cs="Times New Roman"/>
          <w:sz w:val="28"/>
          <w:szCs w:val="28"/>
          <w:lang w:val="kk-KZ"/>
        </w:rPr>
        <w:t>жойылу</w:t>
      </w:r>
      <w:r w:rsidR="003F0571" w:rsidRPr="00D34AA4">
        <w:rPr>
          <w:rFonts w:ascii="Times New Roman" w:hAnsi="Times New Roman" w:cs="Times New Roman"/>
          <w:sz w:val="28"/>
          <w:szCs w:val="28"/>
        </w:rPr>
        <w:t xml:space="preserve"> циклі жоғарылаумен бірдей дерлік, бірақ онымен қабаттаспайды). №7 үлгілердің алынған қисықтары (ағын реограммалары деп аталады) сызықты емес және «өсетін» сызықпен сипатталады. «</w:t>
      </w:r>
      <w:r w:rsidR="003F0571" w:rsidRPr="00D34AA4">
        <w:rPr>
          <w:rFonts w:ascii="Times New Roman" w:hAnsi="Times New Roman" w:cs="Times New Roman"/>
          <w:sz w:val="28"/>
          <w:szCs w:val="28"/>
          <w:lang w:val="kk-KZ"/>
        </w:rPr>
        <w:t>Қалпына келтіру</w:t>
      </w:r>
      <w:r w:rsidR="003F0571" w:rsidRPr="00D34AA4">
        <w:rPr>
          <w:rFonts w:ascii="Times New Roman" w:hAnsi="Times New Roman" w:cs="Times New Roman"/>
          <w:sz w:val="28"/>
          <w:szCs w:val="28"/>
        </w:rPr>
        <w:t>» қисығы бұрын қолданылған кернеудің әсерінен құрылымның күшті әлсіреуінен кейін қалдық деформацияны сақтайтын жүйенің бұзылуын және қалпына келуін сипаттайды. «</w:t>
      </w:r>
      <w:r w:rsidR="003F0571" w:rsidRPr="00D34AA4">
        <w:rPr>
          <w:rFonts w:ascii="Times New Roman" w:hAnsi="Times New Roman" w:cs="Times New Roman"/>
          <w:sz w:val="28"/>
          <w:szCs w:val="28"/>
          <w:lang w:val="kk-KZ"/>
        </w:rPr>
        <w:t>Қалпына келтіру</w:t>
      </w:r>
      <w:r w:rsidR="003F0571" w:rsidRPr="00D34AA4">
        <w:rPr>
          <w:rFonts w:ascii="Times New Roman" w:hAnsi="Times New Roman" w:cs="Times New Roman"/>
          <w:sz w:val="28"/>
          <w:szCs w:val="28"/>
        </w:rPr>
        <w:t>» қисықтардың болуы (2</w:t>
      </w:r>
      <w:r w:rsidRPr="00D34AA4">
        <w:rPr>
          <w:rFonts w:ascii="Times New Roman" w:hAnsi="Times New Roman" w:cs="Times New Roman"/>
          <w:sz w:val="28"/>
          <w:szCs w:val="28"/>
        </w:rPr>
        <w:t>1</w:t>
      </w:r>
      <w:r w:rsidR="003F0571" w:rsidRPr="00D34AA4">
        <w:rPr>
          <w:rFonts w:ascii="Times New Roman" w:hAnsi="Times New Roman" w:cs="Times New Roman"/>
          <w:sz w:val="28"/>
          <w:szCs w:val="28"/>
        </w:rPr>
        <w:t>-сурет) зерттелетін №7 үлгінің тиксотропты қасиеттері бар екенін көрсетеді. Бұл №7 үлгі жақсы таралу қабілетімен және т</w:t>
      </w:r>
      <w:r w:rsidR="003F0571" w:rsidRPr="00D34AA4">
        <w:rPr>
          <w:rFonts w:ascii="Times New Roman" w:hAnsi="Times New Roman" w:cs="Times New Roman"/>
          <w:sz w:val="28"/>
          <w:szCs w:val="28"/>
          <w:lang w:val="kk-KZ"/>
        </w:rPr>
        <w:t>убалардан</w:t>
      </w:r>
      <w:r w:rsidR="003F0571" w:rsidRPr="00D34AA4">
        <w:rPr>
          <w:rFonts w:ascii="Times New Roman" w:hAnsi="Times New Roman" w:cs="Times New Roman"/>
          <w:sz w:val="28"/>
          <w:szCs w:val="28"/>
        </w:rPr>
        <w:t xml:space="preserve"> сығу мүмкіндігімен сипатталады дегенді (3</w:t>
      </w:r>
      <w:r w:rsidR="00A826AF" w:rsidRPr="00D34AA4">
        <w:rPr>
          <w:rFonts w:ascii="Times New Roman" w:hAnsi="Times New Roman" w:cs="Times New Roman"/>
          <w:sz w:val="28"/>
          <w:szCs w:val="28"/>
        </w:rPr>
        <w:t>4-</w:t>
      </w:r>
      <w:r w:rsidR="003F0571" w:rsidRPr="00D34AA4">
        <w:rPr>
          <w:rFonts w:ascii="Times New Roman" w:hAnsi="Times New Roman" w:cs="Times New Roman"/>
          <w:sz w:val="28"/>
          <w:szCs w:val="28"/>
          <w:lang w:val="kk-KZ"/>
        </w:rPr>
        <w:t>кесте</w:t>
      </w:r>
      <w:r w:rsidR="003F0571" w:rsidRPr="00D34AA4">
        <w:rPr>
          <w:rFonts w:ascii="Times New Roman" w:hAnsi="Times New Roman" w:cs="Times New Roman"/>
          <w:sz w:val="28"/>
          <w:szCs w:val="28"/>
        </w:rPr>
        <w:t>)</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sz w:val="28"/>
          <w:szCs w:val="28"/>
        </w:rPr>
        <w:t>білдіреді.</w:t>
      </w:r>
    </w:p>
    <w:p w:rsidR="00FE1B21" w:rsidRPr="00D34AA4" w:rsidRDefault="00FE1B21" w:rsidP="003F0571">
      <w:pPr>
        <w:spacing w:after="0" w:line="240" w:lineRule="auto"/>
        <w:ind w:firstLine="567"/>
        <w:jc w:val="both"/>
        <w:rPr>
          <w:rFonts w:ascii="Times New Roman" w:hAnsi="Times New Roman" w:cs="Times New Roman"/>
          <w:sz w:val="28"/>
          <w:szCs w:val="28"/>
        </w:rPr>
      </w:pPr>
    </w:p>
    <w:p w:rsidR="00FE1B21" w:rsidRPr="00D34AA4" w:rsidRDefault="00FE1B21" w:rsidP="003F0571">
      <w:pPr>
        <w:spacing w:after="0" w:line="240" w:lineRule="auto"/>
        <w:ind w:firstLine="567"/>
        <w:jc w:val="both"/>
        <w:rPr>
          <w:rFonts w:ascii="Times New Roman" w:hAnsi="Times New Roman" w:cs="Times New Roman"/>
          <w:sz w:val="28"/>
          <w:szCs w:val="28"/>
        </w:rPr>
      </w:pPr>
    </w:p>
    <w:p w:rsidR="00FE1B21" w:rsidRPr="00D34AA4" w:rsidRDefault="00FE1B21" w:rsidP="003F0571">
      <w:pPr>
        <w:spacing w:after="0" w:line="240" w:lineRule="auto"/>
        <w:ind w:firstLine="567"/>
        <w:jc w:val="both"/>
        <w:rPr>
          <w:rFonts w:ascii="Times New Roman" w:hAnsi="Times New Roman" w:cs="Times New Roman"/>
          <w:sz w:val="28"/>
          <w:szCs w:val="28"/>
        </w:rPr>
      </w:pPr>
    </w:p>
    <w:p w:rsidR="00FE1B21" w:rsidRPr="00D34AA4" w:rsidRDefault="00FE1B21" w:rsidP="003F0571">
      <w:pPr>
        <w:spacing w:after="0" w:line="240" w:lineRule="auto"/>
        <w:ind w:firstLine="567"/>
        <w:jc w:val="both"/>
        <w:rPr>
          <w:rFonts w:ascii="Times New Roman" w:hAnsi="Times New Roman" w:cs="Times New Roman"/>
          <w:sz w:val="28"/>
          <w:szCs w:val="28"/>
        </w:rPr>
      </w:pPr>
    </w:p>
    <w:p w:rsidR="00FE1B21" w:rsidRPr="00D34AA4" w:rsidRDefault="00FE1B2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jc w:val="both"/>
        <w:rPr>
          <w:rFonts w:ascii="Times New Roman" w:hAnsi="Times New Roman" w:cs="Times New Roman"/>
          <w:sz w:val="28"/>
          <w:szCs w:val="28"/>
        </w:rPr>
      </w:pPr>
    </w:p>
    <w:p w:rsidR="00A826AF" w:rsidRPr="00D34AA4" w:rsidRDefault="00A826AF"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Кесте 3</w:t>
      </w:r>
      <w:r w:rsidR="00A826AF" w:rsidRPr="00D34AA4">
        <w:rPr>
          <w:rFonts w:ascii="Times New Roman" w:hAnsi="Times New Roman" w:cs="Times New Roman"/>
          <w:sz w:val="28"/>
          <w:szCs w:val="28"/>
          <w:lang w:val="kk-KZ"/>
        </w:rPr>
        <w:t>4</w:t>
      </w:r>
      <w:r w:rsidRPr="00D34AA4">
        <w:rPr>
          <w:rFonts w:ascii="Times New Roman" w:hAnsi="Times New Roman" w:cs="Times New Roman"/>
          <w:sz w:val="28"/>
          <w:szCs w:val="28"/>
          <w:lang w:val="kk-KZ"/>
        </w:rPr>
        <w:t>-</w:t>
      </w:r>
      <w:r w:rsidRPr="00D34AA4">
        <w:rPr>
          <w:rFonts w:ascii="Times New Roman" w:hAnsi="Times New Roman" w:cs="Times New Roman"/>
          <w:i/>
          <w:color w:val="202124"/>
          <w:sz w:val="28"/>
          <w:szCs w:val="28"/>
          <w:lang w:val="kk-KZ"/>
        </w:rPr>
        <w:t>D</w:t>
      </w:r>
      <w:r w:rsidR="00A826AF" w:rsidRPr="00D34AA4">
        <w:rPr>
          <w:rFonts w:ascii="Times New Roman" w:hAnsi="Times New Roman" w:cs="Times New Roman"/>
          <w:i/>
          <w:color w:val="202124"/>
          <w:sz w:val="28"/>
          <w:szCs w:val="28"/>
          <w:lang w:val="kk-KZ"/>
        </w:rPr>
        <w:t>.</w:t>
      </w:r>
      <w:r w:rsidRPr="00D34AA4">
        <w:rPr>
          <w:rFonts w:ascii="Times New Roman" w:hAnsi="Times New Roman" w:cs="Times New Roman"/>
          <w:i/>
          <w:color w:val="202124"/>
          <w:sz w:val="28"/>
          <w:szCs w:val="28"/>
          <w:lang w:val="kk-KZ"/>
        </w:rPr>
        <w:t xml:space="preserve"> nutans L. </w:t>
      </w:r>
      <w:r w:rsidRPr="00D34AA4">
        <w:rPr>
          <w:rFonts w:ascii="Times New Roman" w:hAnsi="Times New Roman" w:cs="Times New Roman"/>
          <w:sz w:val="28"/>
          <w:szCs w:val="28"/>
          <w:lang w:val="kk-KZ"/>
        </w:rPr>
        <w:t>эфир майына нег</w:t>
      </w:r>
      <w:r w:rsidR="00A826AF" w:rsidRPr="00D34AA4">
        <w:rPr>
          <w:rFonts w:ascii="Times New Roman" w:hAnsi="Times New Roman" w:cs="Times New Roman"/>
          <w:sz w:val="28"/>
          <w:szCs w:val="28"/>
          <w:lang w:val="kk-KZ"/>
        </w:rPr>
        <w:t>ізделген гельдің оңтайлы құрамы</w:t>
      </w:r>
    </w:p>
    <w:tbl>
      <w:tblPr>
        <w:tblStyle w:val="2"/>
        <w:tblW w:w="9634" w:type="dxa"/>
        <w:tblLayout w:type="fixed"/>
        <w:tblLook w:val="04A0" w:firstRow="1" w:lastRow="0" w:firstColumn="1" w:lastColumn="0" w:noHBand="0" w:noVBand="1"/>
      </w:tblPr>
      <w:tblGrid>
        <w:gridCol w:w="2376"/>
        <w:gridCol w:w="2552"/>
        <w:gridCol w:w="2394"/>
        <w:gridCol w:w="2312"/>
      </w:tblGrid>
      <w:tr w:rsidR="003F0571" w:rsidRPr="00D34AA4" w:rsidTr="00E152E4">
        <w:trPr>
          <w:trHeight w:val="1409"/>
        </w:trPr>
        <w:tc>
          <w:tcPr>
            <w:tcW w:w="2376" w:type="dxa"/>
          </w:tcPr>
          <w:p w:rsidR="003F0571" w:rsidRPr="00D34AA4" w:rsidRDefault="003F0571" w:rsidP="00E152E4">
            <w:pPr>
              <w:autoSpaceDE w:val="0"/>
              <w:autoSpaceDN w:val="0"/>
              <w:adjustRightInd w:val="0"/>
              <w:ind w:hanging="113"/>
              <w:jc w:val="center"/>
              <w:rPr>
                <w:rFonts w:ascii="Times New Roman" w:hAnsi="Times New Roman" w:cs="Times New Roman"/>
                <w:sz w:val="24"/>
                <w:szCs w:val="24"/>
                <w:lang w:val="kk-KZ"/>
              </w:rPr>
            </w:pPr>
            <w:bookmarkStart w:id="4" w:name="_Hlk99313114"/>
            <w:r w:rsidRPr="00D34AA4">
              <w:rPr>
                <w:rFonts w:ascii="Times New Roman" w:hAnsi="Times New Roman" w:cs="Times New Roman"/>
                <w:sz w:val="24"/>
                <w:szCs w:val="24"/>
                <w:lang w:val="kk-KZ"/>
              </w:rPr>
              <w:t>Қосалқы заттар</w:t>
            </w:r>
          </w:p>
          <w:p w:rsidR="003F0571" w:rsidRPr="00D34AA4" w:rsidRDefault="003F0571" w:rsidP="00E152E4">
            <w:pPr>
              <w:ind w:hanging="113"/>
              <w:jc w:val="center"/>
              <w:rPr>
                <w:rFonts w:ascii="Times New Roman" w:hAnsi="Times New Roman" w:cs="Times New Roman"/>
                <w:sz w:val="24"/>
                <w:szCs w:val="24"/>
              </w:rPr>
            </w:pPr>
          </w:p>
        </w:tc>
        <w:tc>
          <w:tcPr>
            <w:tcW w:w="2552" w:type="dxa"/>
          </w:tcPr>
          <w:p w:rsidR="003F0571" w:rsidRPr="00D34AA4" w:rsidRDefault="003F0571" w:rsidP="00E152E4">
            <w:pPr>
              <w:autoSpaceDE w:val="0"/>
              <w:autoSpaceDN w:val="0"/>
              <w:adjustRightInd w:val="0"/>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rPr>
              <w:t>Функционал</w:t>
            </w:r>
            <w:r w:rsidRPr="00D34AA4">
              <w:rPr>
                <w:rFonts w:ascii="Times New Roman" w:hAnsi="Times New Roman" w:cs="Times New Roman"/>
                <w:sz w:val="24"/>
                <w:szCs w:val="24"/>
                <w:lang w:val="kk-KZ"/>
              </w:rPr>
              <w:t>дық белгілері</w:t>
            </w:r>
          </w:p>
        </w:tc>
        <w:tc>
          <w:tcPr>
            <w:tcW w:w="2394" w:type="dxa"/>
          </w:tcPr>
          <w:p w:rsidR="003F0571" w:rsidRPr="00D34AA4" w:rsidRDefault="003F0571" w:rsidP="00E152E4">
            <w:pPr>
              <w:autoSpaceDE w:val="0"/>
              <w:autoSpaceDN w:val="0"/>
              <w:adjustRightInd w:val="0"/>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Қосалқы заттар мен белсенді заттың мөлшері (г)</w:t>
            </w:r>
          </w:p>
        </w:tc>
        <w:tc>
          <w:tcPr>
            <w:tcW w:w="2312" w:type="dxa"/>
          </w:tcPr>
          <w:p w:rsidR="003F0571" w:rsidRPr="00D34AA4" w:rsidRDefault="003F0571" w:rsidP="00E152E4">
            <w:pPr>
              <w:autoSpaceDE w:val="0"/>
              <w:autoSpaceDN w:val="0"/>
              <w:adjustRightInd w:val="0"/>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Нормативтік құжат</w:t>
            </w:r>
          </w:p>
        </w:tc>
      </w:tr>
      <w:tr w:rsidR="003F0571" w:rsidRPr="00D34AA4" w:rsidTr="00E152E4">
        <w:trPr>
          <w:trHeight w:val="683"/>
        </w:trPr>
        <w:tc>
          <w:tcPr>
            <w:tcW w:w="2376" w:type="dxa"/>
          </w:tcPr>
          <w:p w:rsidR="003F0571" w:rsidRPr="00D34AA4" w:rsidRDefault="003F0571" w:rsidP="00E152E4">
            <w:pPr>
              <w:ind w:firstLine="29"/>
              <w:rPr>
                <w:rFonts w:ascii="Times New Roman" w:hAnsi="Times New Roman" w:cs="Times New Roman"/>
                <w:sz w:val="24"/>
                <w:szCs w:val="24"/>
              </w:rPr>
            </w:pPr>
            <w:r w:rsidRPr="00D34AA4">
              <w:rPr>
                <w:rFonts w:ascii="Times New Roman" w:hAnsi="Times New Roman" w:cs="Times New Roman"/>
                <w:i/>
                <w:color w:val="202124"/>
                <w:sz w:val="24"/>
                <w:szCs w:val="24"/>
                <w:lang w:val="kk-KZ"/>
              </w:rPr>
              <w:t xml:space="preserve">Dracocephalum nutans </w:t>
            </w:r>
            <w:r w:rsidRPr="00D34AA4">
              <w:rPr>
                <w:rFonts w:ascii="Times New Roman" w:hAnsi="Times New Roman" w:cs="Times New Roman"/>
                <w:color w:val="202124"/>
                <w:sz w:val="24"/>
                <w:szCs w:val="24"/>
                <w:lang w:val="kk-KZ"/>
              </w:rPr>
              <w:t>L.</w:t>
            </w:r>
            <w:r w:rsidRPr="00D34AA4">
              <w:rPr>
                <w:rFonts w:ascii="Times New Roman" w:hAnsi="Times New Roman" w:cs="Times New Roman"/>
                <w:i/>
                <w:color w:val="202124"/>
                <w:sz w:val="24"/>
                <w:szCs w:val="24"/>
                <w:lang w:val="kk-KZ"/>
              </w:rPr>
              <w:t xml:space="preserve"> </w:t>
            </w:r>
            <w:r w:rsidRPr="00D34AA4">
              <w:rPr>
                <w:rFonts w:ascii="Times New Roman" w:hAnsi="Times New Roman" w:cs="Times New Roman"/>
                <w:color w:val="202124"/>
                <w:sz w:val="24"/>
                <w:szCs w:val="24"/>
                <w:lang w:val="kk-KZ"/>
              </w:rPr>
              <w:t>шөбінің</w:t>
            </w:r>
            <w:r w:rsidRPr="00D34AA4">
              <w:rPr>
                <w:rFonts w:ascii="Times New Roman" w:hAnsi="Times New Roman" w:cs="Times New Roman"/>
                <w:b/>
                <w:color w:val="202124"/>
                <w:sz w:val="28"/>
                <w:szCs w:val="28"/>
                <w:lang w:val="kk-KZ"/>
              </w:rPr>
              <w:t xml:space="preserve"> </w:t>
            </w:r>
            <w:r w:rsidRPr="00D34AA4">
              <w:rPr>
                <w:rFonts w:ascii="Times New Roman" w:hAnsi="Times New Roman" w:cs="Times New Roman"/>
                <w:sz w:val="24"/>
                <w:szCs w:val="24"/>
                <w:lang w:val="kk-KZ"/>
              </w:rPr>
              <w:t>э</w:t>
            </w:r>
            <w:r w:rsidRPr="00D34AA4">
              <w:rPr>
                <w:rFonts w:ascii="Times New Roman" w:hAnsi="Times New Roman" w:cs="Times New Roman"/>
                <w:sz w:val="24"/>
                <w:szCs w:val="24"/>
              </w:rPr>
              <w:t>фир майы</w:t>
            </w:r>
            <w:r w:rsidRPr="00D34AA4">
              <w:rPr>
                <w:rFonts w:ascii="Times New Roman" w:hAnsi="Times New Roman" w:cs="Times New Roman"/>
                <w:i/>
                <w:iCs/>
                <w:sz w:val="24"/>
                <w:szCs w:val="24"/>
              </w:rPr>
              <w:t xml:space="preserve"> </w:t>
            </w:r>
          </w:p>
        </w:tc>
        <w:tc>
          <w:tcPr>
            <w:tcW w:w="2552"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белсенді зат</w:t>
            </w:r>
          </w:p>
        </w:tc>
        <w:tc>
          <w:tcPr>
            <w:tcW w:w="2394"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5</w:t>
            </w:r>
          </w:p>
        </w:tc>
        <w:tc>
          <w:tcPr>
            <w:tcW w:w="2312" w:type="dxa"/>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Сапа спецификациясы</w:t>
            </w:r>
          </w:p>
        </w:tc>
      </w:tr>
      <w:tr w:rsidR="003F0571" w:rsidRPr="00D34AA4" w:rsidTr="00E152E4">
        <w:trPr>
          <w:trHeight w:val="423"/>
        </w:trPr>
        <w:tc>
          <w:tcPr>
            <w:tcW w:w="2376" w:type="dxa"/>
          </w:tcPr>
          <w:p w:rsidR="003F0571" w:rsidRPr="00D34AA4" w:rsidRDefault="003F0571" w:rsidP="00E152E4">
            <w:pPr>
              <w:ind w:firstLine="29"/>
              <w:rPr>
                <w:rFonts w:ascii="Times New Roman" w:hAnsi="Times New Roman" w:cs="Times New Roman"/>
                <w:sz w:val="24"/>
                <w:szCs w:val="24"/>
              </w:rPr>
            </w:pPr>
            <w:r w:rsidRPr="00D34AA4">
              <w:rPr>
                <w:rFonts w:ascii="Times New Roman" w:hAnsi="Times New Roman" w:cs="Times New Roman"/>
                <w:sz w:val="24"/>
                <w:szCs w:val="24"/>
              </w:rPr>
              <w:t>Натрий КМЦ</w:t>
            </w:r>
          </w:p>
        </w:tc>
        <w:tc>
          <w:tcPr>
            <w:tcW w:w="2552" w:type="dxa"/>
          </w:tcPr>
          <w:p w:rsidR="003F0571" w:rsidRPr="00D34AA4" w:rsidRDefault="003F0571" w:rsidP="00E152E4">
            <w:pPr>
              <w:autoSpaceDE w:val="0"/>
              <w:autoSpaceDN w:val="0"/>
              <w:adjustRightInd w:val="0"/>
              <w:ind w:firstLine="567"/>
              <w:rPr>
                <w:rFonts w:ascii="Times New Roman" w:hAnsi="Times New Roman" w:cs="Times New Roman"/>
                <w:sz w:val="24"/>
                <w:szCs w:val="24"/>
              </w:rPr>
            </w:pPr>
            <w:r w:rsidRPr="00D34AA4">
              <w:rPr>
                <w:rFonts w:ascii="Times New Roman" w:hAnsi="Times New Roman" w:cs="Times New Roman"/>
                <w:sz w:val="24"/>
                <w:szCs w:val="24"/>
              </w:rPr>
              <w:t>гель түзуші</w:t>
            </w:r>
          </w:p>
        </w:tc>
        <w:tc>
          <w:tcPr>
            <w:tcW w:w="2394" w:type="dxa"/>
          </w:tcPr>
          <w:p w:rsidR="003F0571" w:rsidRPr="00D34AA4" w:rsidRDefault="003F0571" w:rsidP="00E152E4">
            <w:pPr>
              <w:ind w:firstLine="567"/>
              <w:rPr>
                <w:rFonts w:ascii="Times New Roman" w:hAnsi="Times New Roman" w:cs="Times New Roman"/>
                <w:sz w:val="24"/>
                <w:szCs w:val="24"/>
                <w:lang w:val="kk-KZ"/>
              </w:rPr>
            </w:pPr>
            <w:r w:rsidRPr="00D34AA4">
              <w:rPr>
                <w:rFonts w:ascii="Times New Roman" w:hAnsi="Times New Roman" w:cs="Times New Roman"/>
                <w:sz w:val="24"/>
                <w:szCs w:val="24"/>
              </w:rPr>
              <w:t>20</w:t>
            </w:r>
            <w:r w:rsidR="00D57979" w:rsidRPr="00D34AA4">
              <w:rPr>
                <w:rFonts w:ascii="Times New Roman" w:hAnsi="Times New Roman" w:cs="Times New Roman"/>
                <w:sz w:val="24"/>
                <w:szCs w:val="24"/>
                <w:lang w:val="kk-KZ"/>
              </w:rPr>
              <w:t>,0</w:t>
            </w:r>
          </w:p>
        </w:tc>
        <w:tc>
          <w:tcPr>
            <w:tcW w:w="231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БФ</w:t>
            </w:r>
          </w:p>
        </w:tc>
      </w:tr>
      <w:tr w:rsidR="003F0571" w:rsidRPr="00D34AA4" w:rsidTr="00E152E4">
        <w:trPr>
          <w:trHeight w:val="370"/>
        </w:trPr>
        <w:tc>
          <w:tcPr>
            <w:tcW w:w="2376" w:type="dxa"/>
          </w:tcPr>
          <w:p w:rsidR="003F0571" w:rsidRPr="00D34AA4" w:rsidRDefault="003F0571" w:rsidP="00E152E4">
            <w:pPr>
              <w:ind w:firstLine="29"/>
              <w:rPr>
                <w:rFonts w:ascii="Times New Roman" w:hAnsi="Times New Roman" w:cs="Times New Roman"/>
                <w:sz w:val="24"/>
                <w:szCs w:val="24"/>
              </w:rPr>
            </w:pPr>
            <w:r w:rsidRPr="00D34AA4">
              <w:rPr>
                <w:rFonts w:ascii="Times New Roman" w:hAnsi="Times New Roman" w:cs="Times New Roman"/>
                <w:sz w:val="24"/>
                <w:szCs w:val="24"/>
              </w:rPr>
              <w:t>Глицерин</w:t>
            </w:r>
          </w:p>
        </w:tc>
        <w:tc>
          <w:tcPr>
            <w:tcW w:w="2552"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пластификатор</w:t>
            </w:r>
          </w:p>
        </w:tc>
        <w:tc>
          <w:tcPr>
            <w:tcW w:w="2394"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10</w:t>
            </w:r>
          </w:p>
        </w:tc>
        <w:tc>
          <w:tcPr>
            <w:tcW w:w="2312" w:type="dxa"/>
          </w:tcPr>
          <w:p w:rsidR="003F0571" w:rsidRPr="00D34AA4" w:rsidRDefault="003F0571" w:rsidP="00E152E4">
            <w:pPr>
              <w:pStyle w:val="Default"/>
              <w:rPr>
                <w:color w:val="auto"/>
              </w:rPr>
            </w:pPr>
            <w:r w:rsidRPr="00D34AA4">
              <w:rPr>
                <w:color w:val="auto"/>
                <w:lang w:val="kk-KZ"/>
              </w:rPr>
              <w:t>ҚР МФ</w:t>
            </w:r>
            <w:r w:rsidRPr="00D34AA4">
              <w:rPr>
                <w:color w:val="auto"/>
              </w:rPr>
              <w:t xml:space="preserve"> І</w:t>
            </w:r>
          </w:p>
        </w:tc>
      </w:tr>
      <w:tr w:rsidR="003F0571" w:rsidRPr="00D34AA4" w:rsidTr="00E152E4">
        <w:trPr>
          <w:trHeight w:val="370"/>
        </w:trPr>
        <w:tc>
          <w:tcPr>
            <w:tcW w:w="2376" w:type="dxa"/>
          </w:tcPr>
          <w:p w:rsidR="003F0571" w:rsidRPr="00D34AA4" w:rsidRDefault="003F0571" w:rsidP="00E152E4">
            <w:pPr>
              <w:ind w:firstLine="29"/>
              <w:rPr>
                <w:rFonts w:ascii="Times New Roman" w:hAnsi="Times New Roman" w:cs="Times New Roman"/>
                <w:sz w:val="24"/>
                <w:szCs w:val="24"/>
              </w:rPr>
            </w:pPr>
            <w:r w:rsidRPr="00D34AA4">
              <w:rPr>
                <w:rFonts w:ascii="Times New Roman" w:hAnsi="Times New Roman" w:cs="Times New Roman"/>
                <w:sz w:val="24"/>
                <w:szCs w:val="24"/>
              </w:rPr>
              <w:t>Твин-80</w:t>
            </w:r>
          </w:p>
        </w:tc>
        <w:tc>
          <w:tcPr>
            <w:tcW w:w="2552"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эмульгатор</w:t>
            </w:r>
          </w:p>
        </w:tc>
        <w:tc>
          <w:tcPr>
            <w:tcW w:w="2394" w:type="dxa"/>
          </w:tcPr>
          <w:p w:rsidR="003F0571" w:rsidRPr="00D34AA4" w:rsidRDefault="003F0571" w:rsidP="00E152E4">
            <w:pPr>
              <w:ind w:firstLine="567"/>
              <w:rPr>
                <w:rFonts w:ascii="Times New Roman" w:hAnsi="Times New Roman" w:cs="Times New Roman"/>
                <w:sz w:val="24"/>
                <w:szCs w:val="24"/>
              </w:rPr>
            </w:pPr>
            <w:r w:rsidRPr="00D34AA4">
              <w:rPr>
                <w:rFonts w:ascii="Times New Roman" w:hAnsi="Times New Roman" w:cs="Times New Roman"/>
                <w:sz w:val="24"/>
                <w:szCs w:val="24"/>
              </w:rPr>
              <w:t>1</w:t>
            </w:r>
          </w:p>
        </w:tc>
        <w:tc>
          <w:tcPr>
            <w:tcW w:w="2312" w:type="dxa"/>
          </w:tcPr>
          <w:p w:rsidR="003F0571" w:rsidRPr="00D34AA4" w:rsidRDefault="003F0571" w:rsidP="00E152E4">
            <w:pPr>
              <w:pStyle w:val="Default"/>
              <w:rPr>
                <w:color w:val="auto"/>
                <w:lang w:val="kk-KZ"/>
              </w:rPr>
            </w:pPr>
            <w:r w:rsidRPr="00D34AA4">
              <w:rPr>
                <w:color w:val="auto"/>
              </w:rPr>
              <w:t>(ҚР МФ 1т., 2.6.12. 173 б., ҚР МФ 2т., 432 б.)</w:t>
            </w:r>
          </w:p>
        </w:tc>
      </w:tr>
      <w:tr w:rsidR="003F0571" w:rsidRPr="00D34AA4" w:rsidTr="00E152E4">
        <w:trPr>
          <w:trHeight w:val="383"/>
        </w:trPr>
        <w:tc>
          <w:tcPr>
            <w:tcW w:w="2376" w:type="dxa"/>
          </w:tcPr>
          <w:p w:rsidR="003F0571" w:rsidRPr="00D34AA4" w:rsidRDefault="003F0571" w:rsidP="00E152E4">
            <w:pPr>
              <w:ind w:firstLine="29"/>
              <w:rPr>
                <w:rFonts w:ascii="Times New Roman" w:hAnsi="Times New Roman" w:cs="Times New Roman"/>
                <w:sz w:val="24"/>
                <w:szCs w:val="24"/>
                <w:lang w:val="kk-KZ"/>
              </w:rPr>
            </w:pPr>
            <w:r w:rsidRPr="00D34AA4">
              <w:rPr>
                <w:rFonts w:ascii="Times New Roman" w:hAnsi="Times New Roman" w:cs="Times New Roman"/>
                <w:sz w:val="24"/>
                <w:szCs w:val="24"/>
              </w:rPr>
              <w:t>Тазартыл</w:t>
            </w:r>
            <w:r w:rsidRPr="00D34AA4">
              <w:rPr>
                <w:rFonts w:ascii="Times New Roman" w:hAnsi="Times New Roman" w:cs="Times New Roman"/>
                <w:sz w:val="24"/>
                <w:szCs w:val="24"/>
                <w:lang w:val="kk-KZ"/>
              </w:rPr>
              <w:t>ған су</w:t>
            </w:r>
          </w:p>
        </w:tc>
        <w:tc>
          <w:tcPr>
            <w:tcW w:w="2552" w:type="dxa"/>
          </w:tcPr>
          <w:p w:rsidR="003F0571" w:rsidRPr="00D34AA4" w:rsidRDefault="003F0571" w:rsidP="00E152E4">
            <w:pPr>
              <w:ind w:firstLine="567"/>
              <w:rPr>
                <w:rFonts w:ascii="Times New Roman" w:hAnsi="Times New Roman" w:cs="Times New Roman"/>
                <w:sz w:val="24"/>
                <w:szCs w:val="24"/>
                <w:lang w:val="kk-KZ"/>
              </w:rPr>
            </w:pPr>
            <w:r w:rsidRPr="00D34AA4">
              <w:rPr>
                <w:rFonts w:ascii="Times New Roman" w:hAnsi="Times New Roman" w:cs="Times New Roman"/>
                <w:sz w:val="24"/>
                <w:szCs w:val="24"/>
                <w:lang w:val="kk-KZ"/>
              </w:rPr>
              <w:t>еріткіш</w:t>
            </w:r>
          </w:p>
        </w:tc>
        <w:tc>
          <w:tcPr>
            <w:tcW w:w="2394" w:type="dxa"/>
          </w:tcPr>
          <w:p w:rsidR="003F0571" w:rsidRPr="00D34AA4" w:rsidRDefault="003F0571" w:rsidP="00E152E4">
            <w:pPr>
              <w:ind w:firstLine="567"/>
              <w:rPr>
                <w:rFonts w:ascii="Times New Roman" w:hAnsi="Times New Roman" w:cs="Times New Roman"/>
                <w:sz w:val="24"/>
                <w:szCs w:val="24"/>
                <w:lang w:val="kk-KZ"/>
              </w:rPr>
            </w:pPr>
            <w:r w:rsidRPr="00D34AA4">
              <w:rPr>
                <w:rFonts w:ascii="Times New Roman" w:hAnsi="Times New Roman" w:cs="Times New Roman"/>
                <w:sz w:val="24"/>
                <w:szCs w:val="24"/>
              </w:rPr>
              <w:t>100-</w:t>
            </w:r>
            <w:r w:rsidRPr="00D34AA4">
              <w:rPr>
                <w:rFonts w:ascii="Times New Roman" w:hAnsi="Times New Roman" w:cs="Times New Roman"/>
                <w:sz w:val="24"/>
                <w:szCs w:val="24"/>
                <w:lang w:val="kk-KZ"/>
              </w:rPr>
              <w:t>ге дейін</w:t>
            </w:r>
          </w:p>
        </w:tc>
        <w:tc>
          <w:tcPr>
            <w:tcW w:w="2312" w:type="dxa"/>
          </w:tcPr>
          <w:p w:rsidR="003F0571" w:rsidRPr="00D34AA4" w:rsidRDefault="003F0571" w:rsidP="00E152E4">
            <w:pPr>
              <w:pStyle w:val="Default"/>
              <w:rPr>
                <w:color w:val="auto"/>
              </w:rPr>
            </w:pPr>
            <w:r w:rsidRPr="00D34AA4">
              <w:rPr>
                <w:color w:val="auto"/>
                <w:lang w:val="kk-KZ"/>
              </w:rPr>
              <w:t>ҚР МФ</w:t>
            </w:r>
            <w:r w:rsidRPr="00D34AA4">
              <w:rPr>
                <w:color w:val="auto"/>
              </w:rPr>
              <w:t xml:space="preserve"> І</w:t>
            </w:r>
          </w:p>
        </w:tc>
      </w:tr>
      <w:bookmarkEnd w:id="4"/>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ГХ-МС әдісімен эфир майы негізіндегі №7 үлгідегі гельдің құрамындағы 1,8- цинеолдың сандық құрамы анықталды (</w:t>
      </w:r>
      <w:r w:rsidR="00A826AF" w:rsidRPr="00D34AA4">
        <w:rPr>
          <w:rFonts w:ascii="Times New Roman" w:hAnsi="Times New Roman" w:cs="Times New Roman"/>
          <w:sz w:val="28"/>
          <w:szCs w:val="28"/>
          <w:lang w:val="kk-KZ"/>
        </w:rPr>
        <w:t>35</w:t>
      </w:r>
      <w:r w:rsidRPr="00D34AA4">
        <w:rPr>
          <w:rFonts w:ascii="Times New Roman" w:hAnsi="Times New Roman" w:cs="Times New Roman"/>
          <w:sz w:val="28"/>
          <w:szCs w:val="28"/>
          <w:lang w:val="kk-KZ"/>
        </w:rPr>
        <w:t>-кесте) Agilent 5975c массалық селективті детекторы бар Agilent 7890A газ хроматографы қолданылды.</w:t>
      </w:r>
    </w:p>
    <w:p w:rsidR="003F0571" w:rsidRPr="00D34AA4" w:rsidRDefault="003F0571" w:rsidP="003F0571">
      <w:pPr>
        <w:tabs>
          <w:tab w:val="left" w:pos="851"/>
        </w:tabs>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t xml:space="preserve">Талдау келесі жағдайларда жүргізілді: бағана типі - Rxi-5ms, бағананың ұзындығы 30 м; бағананың диаметрі - 0,25 мм; бағанадағы адсорбентінің қалыңдығы – 0,25 </w:t>
      </w:r>
      <w:r w:rsidRPr="00D34AA4">
        <w:rPr>
          <w:rFonts w:ascii="Times New Roman" w:hAnsi="Times New Roman" w:cs="Times New Roman"/>
          <w:sz w:val="28"/>
          <w:szCs w:val="28"/>
        </w:rPr>
        <w:t>μ</w:t>
      </w:r>
      <w:r w:rsidRPr="00D34AA4">
        <w:rPr>
          <w:rFonts w:ascii="Times New Roman" w:hAnsi="Times New Roman" w:cs="Times New Roman"/>
          <w:sz w:val="28"/>
          <w:szCs w:val="28"/>
          <w:lang w:val="kk-KZ"/>
        </w:rPr>
        <w:t xml:space="preserve">м; буландырғыш температурасы – 250 </w:t>
      </w:r>
      <w:r w:rsidRPr="00D34AA4">
        <w:rPr>
          <w:rFonts w:ascii="Times New Roman" w:hAnsi="Times New Roman" w:cs="Times New Roman"/>
          <w:sz w:val="28"/>
          <w:szCs w:val="28"/>
          <w:vertAlign w:val="superscript"/>
          <w:lang w:val="kk-KZ"/>
        </w:rPr>
        <w:t>0</w:t>
      </w:r>
      <w:r w:rsidRPr="00D34AA4">
        <w:rPr>
          <w:rFonts w:ascii="Times New Roman" w:hAnsi="Times New Roman" w:cs="Times New Roman"/>
          <w:sz w:val="28"/>
          <w:szCs w:val="28"/>
          <w:lang w:val="kk-KZ"/>
        </w:rPr>
        <w:t>С; термостаттың температурасы – 60-300</w:t>
      </w:r>
      <w:r w:rsidRPr="00D34AA4">
        <w:rPr>
          <w:rFonts w:ascii="Times New Roman" w:hAnsi="Times New Roman" w:cs="Times New Roman"/>
          <w:sz w:val="28"/>
          <w:szCs w:val="28"/>
          <w:vertAlign w:val="superscript"/>
          <w:lang w:val="kk-KZ"/>
        </w:rPr>
        <w:t>0</w:t>
      </w:r>
      <w:r w:rsidRPr="00D34AA4">
        <w:rPr>
          <w:rFonts w:ascii="Times New Roman" w:hAnsi="Times New Roman" w:cs="Times New Roman"/>
          <w:sz w:val="28"/>
          <w:szCs w:val="28"/>
          <w:lang w:val="kk-KZ"/>
        </w:rPr>
        <w:t xml:space="preserve">С; газ – тасымалдағыш – гелий; тасымалдаушы газ шығыны – мл/мин; бағандағы газ қысымы 5 ,5 кПа; үлгінің көлемі – 0,2 мкл. Нәтижелерді өңдеу GS – MSDData analysis бағдарламасының көмегімен автоматты түрде жүргізілді. </w:t>
      </w:r>
      <w:r w:rsidRPr="00D34AA4">
        <w:rPr>
          <w:rFonts w:ascii="Times New Roman" w:hAnsi="Times New Roman" w:cs="Times New Roman"/>
          <w:sz w:val="28"/>
          <w:szCs w:val="28"/>
        </w:rPr>
        <w:t>1,8 цинеолдың ұсталу уақыты– 14,28 мин.</w:t>
      </w:r>
    </w:p>
    <w:p w:rsidR="00A826AF" w:rsidRPr="00D34AA4" w:rsidRDefault="00A826AF" w:rsidP="003F0571">
      <w:pPr>
        <w:tabs>
          <w:tab w:val="left" w:pos="851"/>
        </w:tabs>
        <w:spacing w:after="0" w:line="240" w:lineRule="auto"/>
        <w:jc w:val="both"/>
        <w:rPr>
          <w:rFonts w:ascii="Times New Roman" w:hAnsi="Times New Roman" w:cs="Times New Roman"/>
          <w:sz w:val="28"/>
          <w:szCs w:val="28"/>
        </w:rPr>
      </w:pPr>
    </w:p>
    <w:p w:rsidR="003F0571" w:rsidRPr="00D34AA4" w:rsidRDefault="003F0571" w:rsidP="003F0571">
      <w:pPr>
        <w:tabs>
          <w:tab w:val="left" w:pos="851"/>
        </w:tabs>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rPr>
        <w:t xml:space="preserve">Кесте </w:t>
      </w:r>
      <w:r w:rsidR="00A826AF" w:rsidRPr="00D34AA4">
        <w:rPr>
          <w:rFonts w:ascii="Times New Roman" w:hAnsi="Times New Roman" w:cs="Times New Roman"/>
          <w:sz w:val="28"/>
          <w:szCs w:val="28"/>
        </w:rPr>
        <w:t>35-</w:t>
      </w:r>
      <w:r w:rsidRPr="00D34AA4">
        <w:rPr>
          <w:rFonts w:ascii="Times New Roman" w:hAnsi="Times New Roman" w:cs="Times New Roman"/>
          <w:sz w:val="28"/>
          <w:szCs w:val="28"/>
        </w:rPr>
        <w:t xml:space="preserve">№7 гель </w:t>
      </w:r>
      <w:r w:rsidRPr="00D34AA4">
        <w:rPr>
          <w:rFonts w:ascii="Times New Roman" w:hAnsi="Times New Roman" w:cs="Times New Roman"/>
          <w:sz w:val="28"/>
          <w:szCs w:val="28"/>
          <w:lang w:val="kk-KZ"/>
        </w:rPr>
        <w:t xml:space="preserve">үлгісіндегі </w:t>
      </w:r>
      <w:r w:rsidRPr="00D34AA4">
        <w:rPr>
          <w:rFonts w:ascii="Times New Roman" w:hAnsi="Times New Roman" w:cs="Times New Roman"/>
          <w:sz w:val="28"/>
          <w:szCs w:val="28"/>
        </w:rPr>
        <w:t>1,8- цинеол</w:t>
      </w:r>
      <w:r w:rsidRPr="00D34AA4">
        <w:rPr>
          <w:rFonts w:ascii="Times New Roman" w:hAnsi="Times New Roman" w:cs="Times New Roman"/>
          <w:sz w:val="28"/>
          <w:szCs w:val="28"/>
          <w:lang w:val="kk-KZ"/>
        </w:rPr>
        <w:t>ды</w:t>
      </w:r>
      <w:r w:rsidRPr="00D34AA4">
        <w:rPr>
          <w:rFonts w:ascii="Times New Roman" w:hAnsi="Times New Roman" w:cs="Times New Roman"/>
          <w:sz w:val="28"/>
          <w:szCs w:val="28"/>
        </w:rPr>
        <w:t xml:space="preserve"> </w:t>
      </w:r>
      <w:r w:rsidRPr="00D34AA4">
        <w:rPr>
          <w:rFonts w:ascii="Times New Roman" w:hAnsi="Times New Roman" w:cs="Times New Roman"/>
          <w:sz w:val="28"/>
          <w:szCs w:val="28"/>
          <w:lang w:val="kk-KZ"/>
        </w:rPr>
        <w:t>сандық анықтау</w:t>
      </w:r>
    </w:p>
    <w:tbl>
      <w:tblPr>
        <w:tblStyle w:val="a8"/>
        <w:tblW w:w="9634" w:type="dxa"/>
        <w:tblLook w:val="04A0" w:firstRow="1" w:lastRow="0" w:firstColumn="1" w:lastColumn="0" w:noHBand="0" w:noVBand="1"/>
      </w:tblPr>
      <w:tblGrid>
        <w:gridCol w:w="998"/>
        <w:gridCol w:w="1481"/>
        <w:gridCol w:w="5171"/>
        <w:gridCol w:w="1984"/>
      </w:tblGrid>
      <w:tr w:rsidR="003F0571" w:rsidRPr="00D34AA4" w:rsidTr="00E152E4">
        <w:tc>
          <w:tcPr>
            <w:tcW w:w="998"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Үлгінің</w:t>
            </w:r>
          </w:p>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1481"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Үлгінің атауы</w:t>
            </w:r>
          </w:p>
        </w:tc>
        <w:tc>
          <w:tcPr>
            <w:tcW w:w="5171"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Үлгінің хроматограммасы</w:t>
            </w:r>
          </w:p>
        </w:tc>
        <w:tc>
          <w:tcPr>
            <w:tcW w:w="1984" w:type="dxa"/>
          </w:tcPr>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rPr>
              <w:t>1,8</w:t>
            </w:r>
            <w:r w:rsidRPr="00D34AA4">
              <w:rPr>
                <w:rFonts w:ascii="Times New Roman" w:hAnsi="Times New Roman" w:cs="Times New Roman"/>
                <w:sz w:val="24"/>
                <w:szCs w:val="24"/>
                <w:lang w:val="en-US"/>
              </w:rPr>
              <w:t>-</w:t>
            </w:r>
            <w:r w:rsidRPr="00D34AA4">
              <w:rPr>
                <w:rFonts w:ascii="Times New Roman" w:hAnsi="Times New Roman" w:cs="Times New Roman"/>
                <w:sz w:val="24"/>
                <w:szCs w:val="24"/>
              </w:rPr>
              <w:t>цинеолдың үлесі,%</w:t>
            </w:r>
          </w:p>
        </w:tc>
      </w:tr>
      <w:tr w:rsidR="003F0571" w:rsidRPr="00D34AA4" w:rsidTr="00E152E4">
        <w:tc>
          <w:tcPr>
            <w:tcW w:w="998" w:type="dxa"/>
          </w:tcPr>
          <w:p w:rsidR="003F0571" w:rsidRPr="00D34AA4" w:rsidRDefault="003F0571" w:rsidP="00E152E4">
            <w:pPr>
              <w:tabs>
                <w:tab w:val="left" w:pos="851"/>
              </w:tabs>
              <w:jc w:val="both"/>
              <w:rPr>
                <w:rFonts w:ascii="Times New Roman" w:hAnsi="Times New Roman" w:cs="Times New Roman"/>
                <w:sz w:val="24"/>
                <w:szCs w:val="24"/>
                <w:lang w:val="en-US"/>
              </w:rPr>
            </w:pPr>
            <w:r w:rsidRPr="00D34AA4">
              <w:rPr>
                <w:rFonts w:ascii="Times New Roman" w:hAnsi="Times New Roman" w:cs="Times New Roman"/>
                <w:sz w:val="24"/>
                <w:szCs w:val="24"/>
                <w:lang w:val="en-US"/>
              </w:rPr>
              <w:t>1</w:t>
            </w:r>
          </w:p>
        </w:tc>
        <w:tc>
          <w:tcPr>
            <w:tcW w:w="1481" w:type="dxa"/>
          </w:tcPr>
          <w:p w:rsidR="003F0571" w:rsidRPr="00D34AA4" w:rsidRDefault="003F0571" w:rsidP="00E152E4">
            <w:pPr>
              <w:tabs>
                <w:tab w:val="left" w:pos="851"/>
              </w:tabs>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Эфир майы негізіндегі гель</w:t>
            </w:r>
          </w:p>
        </w:tc>
        <w:tc>
          <w:tcPr>
            <w:tcW w:w="5171" w:type="dxa"/>
          </w:tcPr>
          <w:p w:rsidR="003F0571" w:rsidRPr="00D34AA4" w:rsidRDefault="003F0571" w:rsidP="00E152E4">
            <w:pPr>
              <w:pStyle w:val="a4"/>
              <w:ind w:right="12" w:firstLine="43"/>
              <w:jc w:val="center"/>
            </w:pPr>
            <w:r w:rsidRPr="00D34AA4">
              <w:rPr>
                <w:noProof/>
              </w:rPr>
              <w:drawing>
                <wp:inline distT="0" distB="0" distL="0" distR="0" wp14:anchorId="6A26A957" wp14:editId="683B4E70">
                  <wp:extent cx="2298122" cy="1555750"/>
                  <wp:effectExtent l="19050" t="19050" r="26035" b="25400"/>
                  <wp:docPr id="6" name="Рисунок 6" descr="C:\Users\77769\AppData\Local\Packages\Microsoft.Windows.Photos_8wekyb3d8bbwe\TempState\ShareServiceTempFolder\EM_ZG_KP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77769\AppData\Local\Packages\Microsoft.Windows.Photos_8wekyb3d8bbwe\TempState\ShareServiceTempFolder\EM_ZG_KP_2.jpe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319740" cy="1570384"/>
                          </a:xfrm>
                          <a:prstGeom prst="rect">
                            <a:avLst/>
                          </a:prstGeom>
                          <a:noFill/>
                          <a:ln>
                            <a:solidFill>
                              <a:schemeClr val="accent1"/>
                            </a:solidFill>
                          </a:ln>
                        </pic:spPr>
                      </pic:pic>
                    </a:graphicData>
                  </a:graphic>
                </wp:inline>
              </w:drawing>
            </w:r>
          </w:p>
        </w:tc>
        <w:tc>
          <w:tcPr>
            <w:tcW w:w="1984" w:type="dxa"/>
          </w:tcPr>
          <w:p w:rsidR="003F0571" w:rsidRPr="00D34AA4" w:rsidRDefault="003F0571" w:rsidP="00E152E4">
            <w:pPr>
              <w:tabs>
                <w:tab w:val="left" w:pos="851"/>
              </w:tabs>
              <w:jc w:val="center"/>
              <w:rPr>
                <w:rFonts w:ascii="Times New Roman" w:hAnsi="Times New Roman" w:cs="Times New Roman"/>
                <w:sz w:val="24"/>
                <w:szCs w:val="24"/>
                <w:lang w:val="kk-KZ"/>
              </w:rPr>
            </w:pPr>
          </w:p>
          <w:p w:rsidR="003F0571" w:rsidRPr="00D34AA4" w:rsidRDefault="003F0571" w:rsidP="00E152E4">
            <w:pPr>
              <w:tabs>
                <w:tab w:val="left" w:pos="851"/>
              </w:tabs>
              <w:jc w:val="center"/>
              <w:rPr>
                <w:rFonts w:ascii="Times New Roman" w:hAnsi="Times New Roman" w:cs="Times New Roman"/>
                <w:sz w:val="24"/>
                <w:szCs w:val="24"/>
                <w:lang w:val="kk-KZ"/>
              </w:rPr>
            </w:pPr>
          </w:p>
          <w:p w:rsidR="003F0571" w:rsidRPr="00D34AA4" w:rsidRDefault="003F0571" w:rsidP="00E152E4">
            <w:pPr>
              <w:tabs>
                <w:tab w:val="left" w:pos="851"/>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21</w:t>
            </w:r>
          </w:p>
        </w:tc>
      </w:tr>
    </w:tbl>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A826AF">
      <w:pPr>
        <w:spacing w:after="0" w:line="240" w:lineRule="auto"/>
        <w:ind w:firstLine="567"/>
        <w:jc w:val="both"/>
        <w:rPr>
          <w:rFonts w:ascii="Times New Roman" w:hAnsi="Times New Roman" w:cs="Times New Roman"/>
          <w:b/>
          <w:color w:val="202124"/>
          <w:sz w:val="28"/>
          <w:szCs w:val="28"/>
          <w:lang w:val="kk-KZ"/>
        </w:rPr>
      </w:pPr>
      <w:r w:rsidRPr="00D34AA4">
        <w:rPr>
          <w:rFonts w:ascii="Times New Roman" w:eastAsiaTheme="minorEastAsia" w:hAnsi="Times New Roman" w:cs="Times New Roman"/>
          <w:b/>
          <w:bCs/>
          <w:iCs/>
          <w:sz w:val="28"/>
          <w:szCs w:val="28"/>
          <w:lang w:val="kk-KZ" w:eastAsia="ru-RU"/>
        </w:rPr>
        <w:t>5.5</w:t>
      </w:r>
      <w:r w:rsidRPr="00D34AA4">
        <w:rPr>
          <w:rFonts w:ascii="Times New Roman" w:eastAsiaTheme="minorEastAsia" w:hAnsi="Times New Roman" w:cs="Times New Roman"/>
          <w:b/>
          <w:bCs/>
          <w:i/>
          <w:iCs/>
          <w:sz w:val="28"/>
          <w:szCs w:val="28"/>
          <w:lang w:val="kk-KZ" w:eastAsia="ru-RU"/>
        </w:rPr>
        <w:t xml:space="preserve"> </w:t>
      </w:r>
      <w:r w:rsidRPr="00D34AA4">
        <w:rPr>
          <w:rFonts w:ascii="Times New Roman" w:hAnsi="Times New Roman" w:cs="Times New Roman"/>
          <w:b/>
          <w:bCs/>
          <w:i/>
          <w:color w:val="202124"/>
          <w:sz w:val="28"/>
          <w:szCs w:val="28"/>
          <w:lang w:val="kk-KZ"/>
        </w:rPr>
        <w:t xml:space="preserve">Dracocephalum nutans </w:t>
      </w:r>
      <w:r w:rsidRPr="00D34AA4">
        <w:rPr>
          <w:rFonts w:ascii="Times New Roman" w:hAnsi="Times New Roman" w:cs="Times New Roman"/>
          <w:b/>
          <w:bCs/>
          <w:iCs/>
          <w:color w:val="202124"/>
          <w:sz w:val="28"/>
          <w:szCs w:val="28"/>
          <w:lang w:val="kk-KZ"/>
        </w:rPr>
        <w:t>L</w:t>
      </w: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эфир майы негізіндегі</w:t>
      </w:r>
      <w:r w:rsidRPr="00D34AA4">
        <w:rPr>
          <w:rFonts w:ascii="Times New Roman" w:hAnsi="Times New Roman" w:cs="Times New Roman"/>
          <w:sz w:val="28"/>
          <w:szCs w:val="28"/>
          <w:lang w:val="kk-KZ"/>
        </w:rPr>
        <w:t xml:space="preserve"> </w:t>
      </w:r>
      <w:r w:rsidRPr="00D34AA4">
        <w:rPr>
          <w:rFonts w:ascii="Times New Roman" w:hAnsi="Times New Roman" w:cs="Times New Roman"/>
          <w:b/>
          <w:color w:val="202124"/>
          <w:sz w:val="28"/>
          <w:szCs w:val="28"/>
          <w:lang w:val="kk-KZ"/>
        </w:rPr>
        <w:t>гельдің технологиясын жасау</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Зерттеулер негізінде келесі кезеңдерден тұратын гельді алудың оңтайлы технологиясы әзірленді: бөлмені санитарлық өңдеу, құрал-жабдық, технологиялық киім, тазартылған суды дайындау, белсенді затты (</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color w:val="202124"/>
          <w:sz w:val="28"/>
          <w:szCs w:val="28"/>
          <w:lang w:val="kk-KZ"/>
        </w:rPr>
        <w:t>шөбінің</w:t>
      </w:r>
      <w:r w:rsidRPr="00D34AA4">
        <w:rPr>
          <w:rFonts w:ascii="Times New Roman" w:hAnsi="Times New Roman" w:cs="Times New Roman"/>
          <w:b/>
          <w:color w:val="202124"/>
          <w:sz w:val="28"/>
          <w:szCs w:val="28"/>
          <w:lang w:val="kk-KZ"/>
        </w:rPr>
        <w:t xml:space="preserve"> </w:t>
      </w:r>
      <w:r w:rsidRPr="00D34AA4">
        <w:rPr>
          <w:rFonts w:ascii="Times New Roman" w:hAnsi="Times New Roman" w:cs="Times New Roman"/>
          <w:sz w:val="28"/>
          <w:szCs w:val="28"/>
          <w:lang w:val="kk-KZ"/>
        </w:rPr>
        <w:t>эфир майы) және гель негізін, глицеринді дайындау, гомогенизациялау, орау және таңбалау.</w:t>
      </w:r>
    </w:p>
    <w:p w:rsidR="003F0571" w:rsidRPr="00D34AA4" w:rsidRDefault="003F0571" w:rsidP="003F0571">
      <w:pPr>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i/>
          <w:color w:val="202124"/>
          <w:sz w:val="28"/>
          <w:szCs w:val="28"/>
          <w:lang w:val="kk-KZ"/>
        </w:rPr>
        <w:lastRenderedPageBreak/>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bCs/>
          <w:sz w:val="28"/>
          <w:szCs w:val="28"/>
          <w:lang w:val="kk-KZ"/>
        </w:rPr>
        <w:t>эфир майы негізінде гельді алудың технологиялық сызбанұсқасы 23-суретте көрсетілген.</w:t>
      </w:r>
    </w:p>
    <w:p w:rsidR="003F0571" w:rsidRPr="00D34AA4" w:rsidRDefault="003F0571" w:rsidP="003F0571">
      <w:pPr>
        <w:spacing w:after="0" w:line="240" w:lineRule="auto"/>
        <w:jc w:val="both"/>
        <w:rPr>
          <w:rFonts w:ascii="Times New Roman" w:hAnsi="Times New Roman" w:cs="Times New Roman"/>
          <w:bCs/>
          <w:sz w:val="28"/>
          <w:szCs w:val="28"/>
          <w:lang w:val="kk-KZ"/>
        </w:rPr>
      </w:pPr>
    </w:p>
    <w:tbl>
      <w:tblPr>
        <w:tblpPr w:leftFromText="180" w:rightFromText="180" w:vertAnchor="text" w:horzAnchor="margin" w:tblpY="45"/>
        <w:tblW w:w="9634" w:type="dxa"/>
        <w:tblLayout w:type="fixed"/>
        <w:tblLook w:val="04A0" w:firstRow="1" w:lastRow="0" w:firstColumn="1" w:lastColumn="0" w:noHBand="0" w:noVBand="1"/>
      </w:tblPr>
      <w:tblGrid>
        <w:gridCol w:w="2980"/>
        <w:gridCol w:w="404"/>
        <w:gridCol w:w="3119"/>
        <w:gridCol w:w="438"/>
        <w:gridCol w:w="2693"/>
      </w:tblGrid>
      <w:tr w:rsidR="003F0571" w:rsidRPr="00D34AA4" w:rsidTr="00E152E4">
        <w:trPr>
          <w:trHeight w:val="612"/>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Default"/>
              <w:jc w:val="center"/>
              <w:rPr>
                <w:i/>
                <w:color w:val="auto"/>
              </w:rPr>
            </w:pPr>
            <w:bookmarkStart w:id="5" w:name="_Hlk88748261"/>
            <w:r w:rsidRPr="00D34AA4">
              <w:rPr>
                <w:i/>
                <w:iCs/>
                <w:color w:val="auto"/>
                <w:lang w:val="kk-KZ"/>
              </w:rPr>
              <w:t>Шикізат, аралық өнімде</w:t>
            </w:r>
            <w:r w:rsidRPr="00D34AA4">
              <w:rPr>
                <w:i/>
                <w:iCs/>
                <w:color w:val="auto"/>
              </w:rPr>
              <w:t>р және материалдар</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i/>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i/>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i/>
                <w:sz w:val="24"/>
                <w:szCs w:val="24"/>
                <w:lang w:val="kk-KZ"/>
              </w:rPr>
            </w:pP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Default"/>
              <w:jc w:val="center"/>
              <w:rPr>
                <w:i/>
                <w:color w:val="auto"/>
              </w:rPr>
            </w:pPr>
            <w:r w:rsidRPr="00D34AA4">
              <w:rPr>
                <w:i/>
                <w:iCs/>
                <w:color w:val="auto"/>
                <w:lang w:val="kk-KZ"/>
              </w:rPr>
              <w:t>Технологиялық сатылары</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i/>
                <w:sz w:val="24"/>
                <w:szCs w:val="24"/>
                <w:lang w:val="kk-KZ"/>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Default"/>
              <w:jc w:val="center"/>
              <w:rPr>
                <w:i/>
                <w:iCs/>
                <w:color w:val="auto"/>
              </w:rPr>
            </w:pPr>
            <w:r w:rsidRPr="00D34AA4">
              <w:rPr>
                <w:i/>
                <w:iCs/>
                <w:color w:val="auto"/>
              </w:rPr>
              <w:t>Өндіріс процесінде бақылау</w:t>
            </w:r>
          </w:p>
        </w:tc>
      </w:tr>
      <w:tr w:rsidR="003F0571" w:rsidRPr="00D34AA4" w:rsidTr="00A826AF">
        <w:trPr>
          <w:trHeight w:val="150"/>
        </w:trPr>
        <w:tc>
          <w:tcPr>
            <w:tcW w:w="2980"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3600" behindDoc="0" locked="0" layoutInCell="1" allowOverlap="1" wp14:anchorId="463D04BD" wp14:editId="2DEBAFA3">
                      <wp:simplePos x="0" y="0"/>
                      <wp:positionH relativeFrom="column">
                        <wp:posOffset>744220</wp:posOffset>
                      </wp:positionH>
                      <wp:positionV relativeFrom="paragraph">
                        <wp:posOffset>1905</wp:posOffset>
                      </wp:positionV>
                      <wp:extent cx="45719" cy="152400"/>
                      <wp:effectExtent l="19050" t="0" r="31115" b="38100"/>
                      <wp:wrapNone/>
                      <wp:docPr id="195" name="Стрелка вниз 195"/>
                      <wp:cNvGraphicFramePr/>
                      <a:graphic xmlns:a="http://schemas.openxmlformats.org/drawingml/2006/main">
                        <a:graphicData uri="http://schemas.microsoft.com/office/word/2010/wordprocessingShape">
                          <wps:wsp>
                            <wps:cNvSpPr/>
                            <wps:spPr>
                              <a:xfrm>
                                <a:off x="0" y="0"/>
                                <a:ext cx="45719" cy="1524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E7955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95" o:spid="_x0000_s1026" type="#_x0000_t67" style="position:absolute;margin-left:58.6pt;margin-top:.15pt;width:3.6pt;height:12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" adj="18360"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E152E4">
        <w:trPr>
          <w:trHeight w:val="1045"/>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9C4CAB">
            <w:pPr>
              <w:spacing w:after="0" w:line="240" w:lineRule="auto"/>
              <w:rPr>
                <w:rFonts w:ascii="Times New Roman" w:hAnsi="Times New Roman" w:cs="Times New Roman"/>
                <w:sz w:val="24"/>
                <w:szCs w:val="24"/>
                <w:lang w:val="kk-KZ"/>
              </w:rPr>
            </w:pP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i/>
                <w:color w:val="202124"/>
                <w:sz w:val="24"/>
                <w:szCs w:val="24"/>
                <w:lang w:val="kk-KZ"/>
              </w:rPr>
              <w:t xml:space="preserve">Dracocephalum nutans L. </w:t>
            </w:r>
            <w:r w:rsidRPr="00D34AA4">
              <w:rPr>
                <w:rFonts w:ascii="Times New Roman" w:hAnsi="Times New Roman" w:cs="Times New Roman"/>
                <w:color w:val="202124"/>
                <w:sz w:val="24"/>
                <w:szCs w:val="24"/>
                <w:lang w:val="kk-KZ"/>
              </w:rPr>
              <w:t>шөбінің</w:t>
            </w:r>
            <w:r w:rsidRPr="00D34AA4">
              <w:rPr>
                <w:rFonts w:ascii="Times New Roman" w:hAnsi="Times New Roman" w:cs="Times New Roman"/>
                <w:b/>
                <w:color w:val="202124"/>
                <w:sz w:val="28"/>
                <w:szCs w:val="28"/>
                <w:lang w:val="kk-KZ"/>
              </w:rPr>
              <w:t xml:space="preserve"> </w:t>
            </w:r>
            <w:r w:rsidRPr="00D34AA4">
              <w:rPr>
                <w:rFonts w:ascii="Times New Roman" w:hAnsi="Times New Roman" w:cs="Times New Roman"/>
                <w:sz w:val="28"/>
                <w:szCs w:val="28"/>
                <w:shd w:val="clear" w:color="auto" w:fill="FFFFFF"/>
                <w:lang w:val="kk-KZ"/>
              </w:rPr>
              <w:t>ЭМ</w:t>
            </w:r>
            <w:r w:rsidRPr="00D34AA4">
              <w:rPr>
                <w:rFonts w:ascii="Times New Roman" w:hAnsi="Times New Roman" w:cs="Times New Roman"/>
                <w:noProof/>
                <w:sz w:val="24"/>
                <w:szCs w:val="24"/>
                <w:lang w:val="kk-KZ"/>
              </w:rPr>
              <w:t>, глицерин, тви</w:t>
            </w:r>
            <w:r w:rsidR="009C4CAB" w:rsidRPr="00D34AA4">
              <w:rPr>
                <w:rFonts w:ascii="Times New Roman" w:hAnsi="Times New Roman" w:cs="Times New Roman"/>
                <w:noProof/>
                <w:sz w:val="24"/>
                <w:szCs w:val="24"/>
                <w:lang w:val="kk-KZ"/>
              </w:rPr>
              <w:t xml:space="preserve">н-80, </w:t>
            </w:r>
            <w:r w:rsidRPr="00D34AA4">
              <w:rPr>
                <w:rFonts w:ascii="Times New Roman" w:hAnsi="Times New Roman" w:cs="Times New Roman"/>
                <w:noProof/>
                <w:sz w:val="24"/>
                <w:szCs w:val="24"/>
                <w:lang w:val="kk-KZ"/>
              </w:rPr>
              <w:t xml:space="preserve">тазартылған су және </w:t>
            </w:r>
            <w:r w:rsidRPr="00D34AA4">
              <w:rPr>
                <w:rFonts w:ascii="Times New Roman" w:hAnsi="Times New Roman" w:cs="Times New Roman"/>
                <w:sz w:val="24"/>
                <w:szCs w:val="24"/>
                <w:lang w:val="kk-KZ"/>
              </w:rPr>
              <w:t xml:space="preserve"> </w:t>
            </w:r>
            <w:r w:rsidR="009C4CAB" w:rsidRPr="00D34AA4">
              <w:rPr>
                <w:rFonts w:ascii="Times New Roman" w:hAnsi="Times New Roman" w:cs="Times New Roman"/>
                <w:sz w:val="24"/>
                <w:szCs w:val="24"/>
                <w:lang w:val="kk-KZ"/>
              </w:rPr>
              <w:t>н</w:t>
            </w:r>
            <w:r w:rsidRPr="00D34AA4">
              <w:rPr>
                <w:rFonts w:ascii="Times New Roman" w:hAnsi="Times New Roman" w:cs="Times New Roman"/>
                <w:sz w:val="24"/>
                <w:szCs w:val="24"/>
                <w:lang w:val="kk-KZ"/>
              </w:rPr>
              <w:t>атрий КМЦ</w:t>
            </w:r>
            <w:r w:rsidRPr="00D34AA4">
              <w:rPr>
                <w:rFonts w:ascii="Times New Roman" w:hAnsi="Times New Roman" w:cs="Times New Roman"/>
                <w:noProof/>
                <w:sz w:val="24"/>
                <w:szCs w:val="24"/>
                <w:lang w:val="kk-KZ"/>
              </w:rPr>
              <w:t xml:space="preserve">  </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1792" behindDoc="0" locked="0" layoutInCell="1" allowOverlap="1" wp14:anchorId="45BDC60C" wp14:editId="1C639F4A">
                      <wp:simplePos x="0" y="0"/>
                      <wp:positionH relativeFrom="column">
                        <wp:posOffset>-69850</wp:posOffset>
                      </wp:positionH>
                      <wp:positionV relativeFrom="paragraph">
                        <wp:posOffset>82550</wp:posOffset>
                      </wp:positionV>
                      <wp:extent cx="241300" cy="57150"/>
                      <wp:effectExtent l="0" t="19050" r="44450" b="38100"/>
                      <wp:wrapNone/>
                      <wp:docPr id="204" name="Стрелка вправо 204"/>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9EB6B9" id="Стрелка вправо 204" o:spid="_x0000_s1026" type="#_x0000_t13" style="position:absolute;margin-left:-5.5pt;margin-top:6.5pt;width:19pt;height:4.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" adj="19042" fillcolor="white [3212]" strokecolor="black [3213]" strokeweight=".25pt"/>
                  </w:pict>
                </mc:Fallback>
              </mc:AlternateConten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9C4CAB" w:rsidP="00E152E4">
            <w:pPr>
              <w:spacing w:after="0" w:line="240" w:lineRule="auto"/>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1-</w:t>
            </w:r>
            <w:r w:rsidR="003F0571" w:rsidRPr="00D34AA4">
              <w:rPr>
                <w:rFonts w:ascii="Times New Roman" w:hAnsi="Times New Roman" w:cs="Times New Roman"/>
                <w:b/>
                <w:sz w:val="24"/>
                <w:szCs w:val="24"/>
                <w:lang w:val="kk-KZ"/>
              </w:rPr>
              <w:t>саты</w:t>
            </w:r>
          </w:p>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sz w:val="24"/>
                <w:szCs w:val="24"/>
                <w:lang w:val="kk-KZ"/>
              </w:rPr>
              <w:t>Шикізат пен материалдарды дайындау</w:t>
            </w:r>
          </w:p>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Таразы</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34E2A70F" wp14:editId="762FC7BB">
                      <wp:simplePos x="0" y="0"/>
                      <wp:positionH relativeFrom="column">
                        <wp:posOffset>-97155</wp:posOffset>
                      </wp:positionH>
                      <wp:positionV relativeFrom="paragraph">
                        <wp:posOffset>317500</wp:posOffset>
                      </wp:positionV>
                      <wp:extent cx="260350" cy="45719"/>
                      <wp:effectExtent l="19050" t="19050" r="25400" b="31115"/>
                      <wp:wrapNone/>
                      <wp:docPr id="211" name="Стрелка влево 211"/>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7135AB" id="Стрелка влево 211" o:spid="_x0000_s1026" type="#_x0000_t66" style="position:absolute;margin-left:-7.65pt;margin-top:25pt;width:20.5pt;height:3.6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" adj="1897" fillcolor="white [3212]" strokecolor="black [3213]" strokeweight=".25pt"/>
                  </w:pict>
                </mc:Fallback>
              </mc:AlternateConten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color w:val="000000" w:themeColor="text1"/>
                <w:sz w:val="24"/>
                <w:szCs w:val="24"/>
                <w:lang w:val="kk-KZ"/>
              </w:rPr>
              <w:t>Компоненттердің салмағы</w:t>
            </w:r>
          </w:p>
        </w:tc>
      </w:tr>
      <w:tr w:rsidR="003F0571" w:rsidRPr="00D34AA4" w:rsidTr="00A826AF">
        <w:trPr>
          <w:trHeight w:val="256"/>
        </w:trPr>
        <w:tc>
          <w:tcPr>
            <w:tcW w:w="2980"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4624" behindDoc="0" locked="0" layoutInCell="1" allowOverlap="1" wp14:anchorId="220E569C" wp14:editId="1B1D53F3">
                      <wp:simplePos x="0" y="0"/>
                      <wp:positionH relativeFrom="column">
                        <wp:posOffset>762000</wp:posOffset>
                      </wp:positionH>
                      <wp:positionV relativeFrom="paragraph">
                        <wp:posOffset>-1905</wp:posOffset>
                      </wp:positionV>
                      <wp:extent cx="45719" cy="209550"/>
                      <wp:effectExtent l="19050" t="0" r="31115" b="38100"/>
                      <wp:wrapNone/>
                      <wp:docPr id="196" name="Стрелка вниз 196"/>
                      <wp:cNvGraphicFramePr/>
                      <a:graphic xmlns:a="http://schemas.openxmlformats.org/drawingml/2006/main">
                        <a:graphicData uri="http://schemas.microsoft.com/office/word/2010/wordprocessingShape">
                          <wps:wsp>
                            <wps:cNvSpPr/>
                            <wps:spPr>
                              <a:xfrm>
                                <a:off x="0" y="0"/>
                                <a:ext cx="45719" cy="2095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E4A97C" id="Стрелка вниз 196" o:spid="_x0000_s1026" type="#_x0000_t67" style="position:absolute;margin-left:60pt;margin-top:-.15pt;width:3.6pt;height:16.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" adj="19244"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p>
        </w:tc>
        <w:tc>
          <w:tcPr>
            <w:tcW w:w="2693"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224B99" w:rsidTr="00E152E4">
        <w:trPr>
          <w:trHeight w:val="922"/>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9C4CAB">
            <w:pPr>
              <w:spacing w:after="0" w:line="240" w:lineRule="auto"/>
              <w:rPr>
                <w:rFonts w:ascii="Times New Roman" w:hAnsi="Times New Roman" w:cs="Times New Roman"/>
                <w:sz w:val="24"/>
                <w:szCs w:val="24"/>
                <w:lang w:val="kk-KZ"/>
              </w:rPr>
            </w:pPr>
            <w:r w:rsidRPr="00D34AA4">
              <w:rPr>
                <w:rFonts w:ascii="Times New Roman" w:hAnsi="Times New Roman" w:cs="Times New Roman"/>
                <w:noProof/>
                <w:sz w:val="24"/>
                <w:szCs w:val="24"/>
                <w:lang w:val="kk-KZ"/>
              </w:rPr>
              <w:t xml:space="preserve">Тазартылған су және </w:t>
            </w:r>
            <w:r w:rsidRPr="00D34AA4">
              <w:rPr>
                <w:rFonts w:ascii="Times New Roman" w:hAnsi="Times New Roman" w:cs="Times New Roman"/>
                <w:sz w:val="24"/>
                <w:szCs w:val="24"/>
              </w:rPr>
              <w:t xml:space="preserve"> </w:t>
            </w:r>
            <w:r w:rsidR="009C4CAB" w:rsidRPr="00D34AA4">
              <w:rPr>
                <w:rFonts w:ascii="Times New Roman" w:hAnsi="Times New Roman" w:cs="Times New Roman"/>
                <w:sz w:val="24"/>
                <w:szCs w:val="24"/>
              </w:rPr>
              <w:t>н</w:t>
            </w:r>
            <w:r w:rsidRPr="00D34AA4">
              <w:rPr>
                <w:rFonts w:ascii="Times New Roman" w:hAnsi="Times New Roman" w:cs="Times New Roman"/>
                <w:sz w:val="24"/>
                <w:szCs w:val="24"/>
              </w:rPr>
              <w:t>атрий КМЦ</w:t>
            </w:r>
            <w:r w:rsidRPr="00D34AA4">
              <w:rPr>
                <w:rFonts w:ascii="Times New Roman" w:hAnsi="Times New Roman" w:cs="Times New Roman"/>
                <w:noProof/>
                <w:sz w:val="24"/>
                <w:szCs w:val="24"/>
                <w:lang w:val="kk-KZ"/>
              </w:rPr>
              <w:t xml:space="preserve">  </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2816" behindDoc="0" locked="0" layoutInCell="1" allowOverlap="1" wp14:anchorId="4F2A4A5F" wp14:editId="24740816">
                      <wp:simplePos x="0" y="0"/>
                      <wp:positionH relativeFrom="column">
                        <wp:posOffset>-63500</wp:posOffset>
                      </wp:positionH>
                      <wp:positionV relativeFrom="paragraph">
                        <wp:posOffset>242570</wp:posOffset>
                      </wp:positionV>
                      <wp:extent cx="241300" cy="57150"/>
                      <wp:effectExtent l="0" t="19050" r="44450" b="38100"/>
                      <wp:wrapNone/>
                      <wp:docPr id="205" name="Стрелка вправо 205"/>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3958E" id="Стрелка вправо 205" o:spid="_x0000_s1026" type="#_x0000_t13" style="position:absolute;margin-left:-5pt;margin-top:19.1pt;width:19pt;height: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" adj="19042" fillcolor="white [3212]" strokecolor="black [3213]" strokeweight=".25pt"/>
                  </w:pict>
                </mc:Fallback>
              </mc:AlternateConten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9C4CAB" w:rsidP="00E152E4">
            <w:pPr>
              <w:spacing w:after="0" w:line="240" w:lineRule="auto"/>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2-</w:t>
            </w:r>
            <w:r w:rsidR="003F0571" w:rsidRPr="00D34AA4">
              <w:rPr>
                <w:rFonts w:ascii="Times New Roman" w:hAnsi="Times New Roman" w:cs="Times New Roman"/>
                <w:b/>
                <w:sz w:val="24"/>
                <w:szCs w:val="24"/>
                <w:lang w:val="kk-KZ"/>
              </w:rPr>
              <w:t>саты</w: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Гельге арналған негізді дайындау</w:t>
            </w:r>
          </w:p>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Реактор</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12670B36" wp14:editId="1625DA94">
                      <wp:simplePos x="0" y="0"/>
                      <wp:positionH relativeFrom="column">
                        <wp:posOffset>-60325</wp:posOffset>
                      </wp:positionH>
                      <wp:positionV relativeFrom="paragraph">
                        <wp:posOffset>76835</wp:posOffset>
                      </wp:positionV>
                      <wp:extent cx="260350" cy="45719"/>
                      <wp:effectExtent l="19050" t="19050" r="25400" b="31115"/>
                      <wp:wrapNone/>
                      <wp:docPr id="212" name="Стрелка влево 212"/>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58335A" id="Стрелка влево 212" o:spid="_x0000_s1026" type="#_x0000_t66" style="position:absolute;margin-left:-4.75pt;margin-top:6.05pt;width:20.5pt;height:3.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" adj="1897" fillcolor="white [3212]" strokecolor="black [3213]" strokeweight=".25pt"/>
                  </w:pict>
                </mc:Fallback>
              </mc:AlternateConten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Ісіндіру уақыты (60 мин), араластыру жылдамдығы (60 айн/мин)</w:t>
            </w:r>
          </w:p>
        </w:tc>
      </w:tr>
      <w:tr w:rsidR="003F0571" w:rsidRPr="00224B99" w:rsidTr="00E152E4">
        <w:trPr>
          <w:trHeight w:val="403"/>
        </w:trPr>
        <w:tc>
          <w:tcPr>
            <w:tcW w:w="2980"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5648" behindDoc="0" locked="0" layoutInCell="1" allowOverlap="1" wp14:anchorId="453F2FF0" wp14:editId="241EF1AA">
                      <wp:simplePos x="0" y="0"/>
                      <wp:positionH relativeFrom="column">
                        <wp:posOffset>775336</wp:posOffset>
                      </wp:positionH>
                      <wp:positionV relativeFrom="paragraph">
                        <wp:posOffset>3175</wp:posOffset>
                      </wp:positionV>
                      <wp:extent cx="45719" cy="222250"/>
                      <wp:effectExtent l="19050" t="0" r="31115" b="44450"/>
                      <wp:wrapNone/>
                      <wp:docPr id="197" name="Стрелка вниз 197"/>
                      <wp:cNvGraphicFramePr/>
                      <a:graphic xmlns:a="http://schemas.openxmlformats.org/drawingml/2006/main">
                        <a:graphicData uri="http://schemas.microsoft.com/office/word/2010/wordprocessingShape">
                          <wps:wsp>
                            <wps:cNvSpPr/>
                            <wps:spPr>
                              <a:xfrm>
                                <a:off x="0" y="0"/>
                                <a:ext cx="45719" cy="2222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D0259" id="Стрелка вниз 197" o:spid="_x0000_s1026" type="#_x0000_t67" style="position:absolute;margin-left:61.05pt;margin-top:.25pt;width:3.6pt;height: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" adj="19378"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p>
        </w:tc>
        <w:tc>
          <w:tcPr>
            <w:tcW w:w="2693"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E152E4">
        <w:trPr>
          <w:trHeight w:val="904"/>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jc w:val="both"/>
              <w:rPr>
                <w:rFonts w:ascii="Times New Roman" w:hAnsi="Times New Roman" w:cs="Times New Roman"/>
                <w:noProof/>
                <w:sz w:val="24"/>
                <w:szCs w:val="24"/>
                <w:lang w:val="kk-KZ"/>
              </w:rPr>
            </w:pPr>
            <w:r w:rsidRPr="00D34AA4">
              <w:rPr>
                <w:rFonts w:ascii="Times New Roman" w:hAnsi="Times New Roman" w:cs="Times New Roman"/>
                <w:noProof/>
                <w:sz w:val="24"/>
                <w:szCs w:val="24"/>
              </w:rPr>
              <w:t>Твин-80, глицерин</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3840" behindDoc="0" locked="0" layoutInCell="1" allowOverlap="1" wp14:anchorId="5229DAAD" wp14:editId="2AB70979">
                      <wp:simplePos x="0" y="0"/>
                      <wp:positionH relativeFrom="column">
                        <wp:posOffset>-69850</wp:posOffset>
                      </wp:positionH>
                      <wp:positionV relativeFrom="paragraph">
                        <wp:posOffset>115570</wp:posOffset>
                      </wp:positionV>
                      <wp:extent cx="241300" cy="57150"/>
                      <wp:effectExtent l="0" t="19050" r="44450" b="38100"/>
                      <wp:wrapNone/>
                      <wp:docPr id="206" name="Стрелка вправо 206"/>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D31B2A" id="Стрелка вправо 206" o:spid="_x0000_s1026" type="#_x0000_t13" style="position:absolute;margin-left:-5.5pt;margin-top:9.1pt;width:19pt;height: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" adj="19042" fillcolor="white [3212]" strokecolor="black [3213]" strokeweight=".25pt"/>
                  </w:pict>
                </mc:Fallback>
              </mc:AlternateConten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rPr>
            </w:pPr>
            <w:r w:rsidRPr="00D34AA4">
              <w:rPr>
                <w:rFonts w:ascii="Times New Roman" w:hAnsi="Times New Roman" w:cs="Times New Roman"/>
                <w:b/>
                <w:sz w:val="24"/>
                <w:szCs w:val="24"/>
              </w:rPr>
              <w:t xml:space="preserve">      3-саты</w:t>
            </w:r>
          </w:p>
          <w:p w:rsidR="003F0571" w:rsidRPr="00D34AA4" w:rsidRDefault="003F0571" w:rsidP="00E152E4">
            <w:pPr>
              <w:spacing w:after="0" w:line="240" w:lineRule="auto"/>
              <w:rPr>
                <w:rFonts w:ascii="Times New Roman" w:hAnsi="Times New Roman" w:cs="Times New Roman"/>
                <w:sz w:val="24"/>
                <w:szCs w:val="24"/>
              </w:rPr>
            </w:pPr>
            <w:r w:rsidRPr="00D34AA4">
              <w:rPr>
                <w:rFonts w:ascii="Times New Roman" w:hAnsi="Times New Roman" w:cs="Times New Roman"/>
                <w:sz w:val="24"/>
                <w:szCs w:val="24"/>
              </w:rPr>
              <w:t>Концентратты дайындау</w:t>
            </w:r>
          </w:p>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sz w:val="24"/>
                <w:szCs w:val="24"/>
              </w:rPr>
              <w:t xml:space="preserve">     Реактор</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4AF32CA4" wp14:editId="6E046691">
                      <wp:simplePos x="0" y="0"/>
                      <wp:positionH relativeFrom="column">
                        <wp:posOffset>-59055</wp:posOffset>
                      </wp:positionH>
                      <wp:positionV relativeFrom="paragraph">
                        <wp:posOffset>311150</wp:posOffset>
                      </wp:positionV>
                      <wp:extent cx="260350" cy="45719"/>
                      <wp:effectExtent l="19050" t="19050" r="25400" b="31115"/>
                      <wp:wrapNone/>
                      <wp:docPr id="213" name="Стрелка влево 213"/>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924AC9" id="Стрелка влево 213" o:spid="_x0000_s1026" type="#_x0000_t66" style="position:absolute;margin-left:-4.65pt;margin-top:24.5pt;width:20.5pt;height:3.6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" adj="1897" fillcolor="window" strokecolor="windowText" strokeweight=".25pt"/>
                  </w:pict>
                </mc:Fallback>
              </mc:AlternateContent>
            </w: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Араластыру уақыты (20-25 мин), (60айн/мин)  </w:t>
            </w:r>
          </w:p>
        </w:tc>
      </w:tr>
      <w:tr w:rsidR="003F0571" w:rsidRPr="00D34AA4" w:rsidTr="00E152E4">
        <w:trPr>
          <w:trHeight w:val="371"/>
        </w:trPr>
        <w:tc>
          <w:tcPr>
            <w:tcW w:w="2980" w:type="dxa"/>
            <w:tcBorders>
              <w:top w:val="single" w:sz="4" w:space="0" w:color="auto"/>
              <w:bottom w:val="single" w:sz="4" w:space="0" w:color="auto"/>
            </w:tcBorders>
            <w:shd w:val="clear" w:color="auto" w:fill="auto"/>
          </w:tcPr>
          <w:p w:rsidR="003F0571" w:rsidRPr="00D34AA4" w:rsidRDefault="003F0571" w:rsidP="00E152E4">
            <w:pPr>
              <w:spacing w:after="0" w:line="240" w:lineRule="auto"/>
              <w:jc w:val="both"/>
              <w:rPr>
                <w:rFonts w:ascii="Times New Roman" w:hAnsi="Times New Roman" w:cs="Times New Roman"/>
                <w:sz w:val="24"/>
                <w:szCs w:val="24"/>
                <w:lang w:val="kk-KZ"/>
              </w:rPr>
            </w:pPr>
          </w:p>
        </w:tc>
        <w:tc>
          <w:tcPr>
            <w:tcW w:w="404" w:type="dxa"/>
            <w:tcBorders>
              <w:left w:val="nil"/>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color w:val="FF0000"/>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94080" behindDoc="0" locked="0" layoutInCell="1" allowOverlap="1" wp14:anchorId="39DFC475" wp14:editId="5880990A">
                      <wp:simplePos x="0" y="0"/>
                      <wp:positionH relativeFrom="column">
                        <wp:posOffset>775336</wp:posOffset>
                      </wp:positionH>
                      <wp:positionV relativeFrom="paragraph">
                        <wp:posOffset>0</wp:posOffset>
                      </wp:positionV>
                      <wp:extent cx="45719" cy="203200"/>
                      <wp:effectExtent l="19050" t="0" r="31115" b="44450"/>
                      <wp:wrapNone/>
                      <wp:docPr id="3" name="Стрелка вниз 3"/>
                      <wp:cNvGraphicFramePr/>
                      <a:graphic xmlns:a="http://schemas.openxmlformats.org/drawingml/2006/main">
                        <a:graphicData uri="http://schemas.microsoft.com/office/word/2010/wordprocessingShape">
                          <wps:wsp>
                            <wps:cNvSpPr/>
                            <wps:spPr>
                              <a:xfrm>
                                <a:off x="0" y="0"/>
                                <a:ext cx="45719" cy="2032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638FF2" id="Стрелка вниз 3" o:spid="_x0000_s1026" type="#_x0000_t67" style="position:absolute;margin-left:61.05pt;margin-top:0;width:3.6pt;height:16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" adj="19170"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noProof/>
                <w:sz w:val="28"/>
                <w:szCs w:val="28"/>
                <w:lang w:val="kk-KZ" w:eastAsia="ru-RU"/>
              </w:rPr>
            </w:pPr>
          </w:p>
        </w:tc>
        <w:tc>
          <w:tcPr>
            <w:tcW w:w="2693" w:type="dxa"/>
            <w:tcBorders>
              <w:top w:val="single" w:sz="4" w:space="0" w:color="auto"/>
              <w:bottom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p>
        </w:tc>
      </w:tr>
      <w:tr w:rsidR="003F0571" w:rsidRPr="00D34AA4" w:rsidTr="00E152E4">
        <w:trPr>
          <w:trHeight w:val="904"/>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jc w:val="both"/>
              <w:rPr>
                <w:rFonts w:ascii="Times New Roman" w:hAnsi="Times New Roman" w:cs="Times New Roman"/>
                <w:sz w:val="24"/>
                <w:szCs w:val="24"/>
                <w:lang w:val="kk-KZ"/>
              </w:rPr>
            </w:pPr>
            <w:r w:rsidRPr="00D34AA4">
              <w:rPr>
                <w:rFonts w:ascii="Times New Roman" w:hAnsi="Times New Roman" w:cs="Times New Roman"/>
                <w:sz w:val="24"/>
                <w:szCs w:val="24"/>
              </w:rPr>
              <w:t>Негіз, концентрат</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9C4CAB" w:rsidP="00E152E4">
            <w:pPr>
              <w:spacing w:after="0" w:line="240" w:lineRule="auto"/>
              <w:ind w:firstLine="567"/>
              <w:rPr>
                <w:rFonts w:ascii="Times New Roman" w:hAnsi="Times New Roman" w:cs="Times New Roman"/>
                <w:b/>
                <w:color w:val="000000" w:themeColor="text1"/>
                <w:sz w:val="24"/>
                <w:szCs w:val="24"/>
                <w:lang w:val="kk-KZ"/>
              </w:rPr>
            </w:pPr>
            <w:r w:rsidRPr="00D34AA4">
              <w:rPr>
                <w:rFonts w:ascii="Times New Roman" w:hAnsi="Times New Roman" w:cs="Times New Roman"/>
                <w:b/>
                <w:color w:val="000000" w:themeColor="text1"/>
                <w:sz w:val="24"/>
                <w:szCs w:val="24"/>
                <w:lang w:val="kk-KZ"/>
              </w:rPr>
              <w:t xml:space="preserve">    4-</w:t>
            </w:r>
            <w:r w:rsidR="003F0571" w:rsidRPr="00D34AA4">
              <w:rPr>
                <w:rFonts w:ascii="Times New Roman" w:hAnsi="Times New Roman" w:cs="Times New Roman"/>
                <w:b/>
                <w:color w:val="000000" w:themeColor="text1"/>
                <w:sz w:val="24"/>
                <w:szCs w:val="24"/>
                <w:lang w:val="kk-KZ"/>
              </w:rPr>
              <w:t>саты</w:t>
            </w:r>
          </w:p>
          <w:p w:rsidR="003F0571" w:rsidRPr="00D34AA4" w:rsidRDefault="003F0571" w:rsidP="00E152E4">
            <w:pPr>
              <w:spacing w:after="0" w:line="240" w:lineRule="auto"/>
              <w:jc w:val="center"/>
              <w:rPr>
                <w:rFonts w:ascii="Times New Roman" w:hAnsi="Times New Roman" w:cs="Times New Roman"/>
                <w:b/>
                <w:color w:val="FF0000"/>
                <w:sz w:val="24"/>
                <w:szCs w:val="24"/>
                <w:lang w:val="kk-KZ"/>
              </w:rPr>
            </w:pPr>
            <w:r w:rsidRPr="00D34AA4">
              <w:rPr>
                <w:rFonts w:ascii="Times New Roman" w:hAnsi="Times New Roman" w:cs="Times New Roman"/>
                <w:color w:val="000000" w:themeColor="text1"/>
                <w:sz w:val="24"/>
                <w:szCs w:val="24"/>
                <w:lang w:val="kk-KZ"/>
              </w:rPr>
              <w:t>Негізге концентратты енгізу, гомогенизациялау</w:t>
            </w:r>
            <w:r w:rsidRPr="00D34AA4">
              <w:rPr>
                <w:rFonts w:ascii="Times New Roman" w:hAnsi="Times New Roman" w:cs="Times New Roman"/>
                <w:color w:val="000000" w:themeColor="text1"/>
                <w:sz w:val="24"/>
                <w:szCs w:val="24"/>
              </w:rPr>
              <w:t xml:space="preserve"> Реактор</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noProof/>
                <w:sz w:val="28"/>
                <w:szCs w:val="28"/>
                <w:lang w:eastAsia="ru-RU"/>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rPr>
              <w:t>Гомогенизациялау жылдамдығы (600-800 айн/мин), уақыты (5-15 мин), біртектілігі</w:t>
            </w:r>
          </w:p>
        </w:tc>
      </w:tr>
      <w:tr w:rsidR="003F0571" w:rsidRPr="00D34AA4" w:rsidTr="00E152E4">
        <w:trPr>
          <w:trHeight w:val="211"/>
        </w:trPr>
        <w:tc>
          <w:tcPr>
            <w:tcW w:w="2980" w:type="dxa"/>
            <w:vMerge w:val="restart"/>
            <w:tcBorders>
              <w:top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6672" behindDoc="0" locked="0" layoutInCell="1" allowOverlap="1" wp14:anchorId="587BFAFC" wp14:editId="27587409">
                      <wp:simplePos x="0" y="0"/>
                      <wp:positionH relativeFrom="column">
                        <wp:posOffset>782320</wp:posOffset>
                      </wp:positionH>
                      <wp:positionV relativeFrom="paragraph">
                        <wp:posOffset>3175</wp:posOffset>
                      </wp:positionV>
                      <wp:extent cx="45719" cy="133350"/>
                      <wp:effectExtent l="19050" t="0" r="31115" b="38100"/>
                      <wp:wrapNone/>
                      <wp:docPr id="198" name="Стрелка вниз 198"/>
                      <wp:cNvGraphicFramePr/>
                      <a:graphic xmlns:a="http://schemas.openxmlformats.org/drawingml/2006/main">
                        <a:graphicData uri="http://schemas.microsoft.com/office/word/2010/wordprocessingShape">
                          <wps:wsp>
                            <wps:cNvSpPr/>
                            <wps:spPr>
                              <a:xfrm>
                                <a:off x="0" y="0"/>
                                <a:ext cx="45719" cy="1333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3FFF1C" id="Стрелка вниз 198" o:spid="_x0000_s1026" type="#_x0000_t67" style="position:absolute;margin-left:61.6pt;margin-top:.25pt;width:3.6pt;height:10.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" adj="17897"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p>
        </w:tc>
        <w:tc>
          <w:tcPr>
            <w:tcW w:w="2693" w:type="dxa"/>
            <w:vMerge w:val="restart"/>
            <w:tcBorders>
              <w:top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A826AF">
        <w:trPr>
          <w:trHeight w:val="433"/>
        </w:trPr>
        <w:tc>
          <w:tcPr>
            <w:tcW w:w="2980" w:type="dxa"/>
            <w:vMerge/>
            <w:shd w:val="clear" w:color="auto" w:fill="auto"/>
          </w:tcPr>
          <w:p w:rsidR="003F0571" w:rsidRPr="00D34AA4" w:rsidRDefault="003F0571" w:rsidP="00E152E4">
            <w:pPr>
              <w:pStyle w:val="Default"/>
              <w:rPr>
                <w:lang w:val="kk-KZ"/>
              </w:rPr>
            </w:pPr>
          </w:p>
        </w:tc>
        <w:tc>
          <w:tcPr>
            <w:tcW w:w="404" w:type="dxa"/>
            <w:tcBorders>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Default"/>
              <w:rPr>
                <w:color w:val="auto"/>
              </w:rPr>
            </w:pPr>
            <w:r w:rsidRPr="00D34AA4">
              <w:rPr>
                <w:i/>
                <w:iCs/>
                <w:color w:val="auto"/>
                <w:lang w:val="kk-KZ"/>
              </w:rPr>
              <w:t xml:space="preserve">                 </w:t>
            </w:r>
            <w:r w:rsidRPr="00D34AA4">
              <w:rPr>
                <w:i/>
                <w:iCs/>
                <w:color w:val="auto"/>
              </w:rPr>
              <w:t>Орамдау</w:t>
            </w:r>
          </w:p>
        </w:tc>
        <w:tc>
          <w:tcPr>
            <w:tcW w:w="438" w:type="dxa"/>
            <w:tcBorders>
              <w:lef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vMerge/>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A826AF">
        <w:trPr>
          <w:trHeight w:val="157"/>
        </w:trPr>
        <w:tc>
          <w:tcPr>
            <w:tcW w:w="2980" w:type="dxa"/>
            <w:vMerge/>
            <w:tcBorders>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7696" behindDoc="0" locked="0" layoutInCell="1" allowOverlap="1" wp14:anchorId="0768329F" wp14:editId="436ABDD3">
                      <wp:simplePos x="0" y="0"/>
                      <wp:positionH relativeFrom="column">
                        <wp:posOffset>782319</wp:posOffset>
                      </wp:positionH>
                      <wp:positionV relativeFrom="paragraph">
                        <wp:posOffset>3175</wp:posOffset>
                      </wp:positionV>
                      <wp:extent cx="45719" cy="133350"/>
                      <wp:effectExtent l="19050" t="0" r="31115" b="38100"/>
                      <wp:wrapNone/>
                      <wp:docPr id="199" name="Стрелка вниз 199"/>
                      <wp:cNvGraphicFramePr/>
                      <a:graphic xmlns:a="http://schemas.openxmlformats.org/drawingml/2006/main">
                        <a:graphicData uri="http://schemas.microsoft.com/office/word/2010/wordprocessingShape">
                          <wps:wsp>
                            <wps:cNvSpPr/>
                            <wps:spPr>
                              <a:xfrm flipH="1">
                                <a:off x="0" y="0"/>
                                <a:ext cx="45719" cy="1333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25D84F" id="Стрелка вниз 199" o:spid="_x0000_s1026" type="#_x0000_t67" style="position:absolute;margin-left:61.6pt;margin-top:.25pt;width:3.6pt;height:10.5pt;flip:x;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" adj="17897"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vMerge/>
            <w:tcBorders>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224B99" w:rsidTr="00E152E4">
        <w:trPr>
          <w:trHeight w:val="594"/>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Default"/>
              <w:rPr>
                <w:color w:val="auto"/>
                <w:lang w:val="kk-KZ"/>
              </w:rPr>
            </w:pPr>
            <w:r w:rsidRPr="00D34AA4">
              <w:rPr>
                <w:color w:val="auto"/>
                <w:lang w:val="kk-KZ"/>
              </w:rPr>
              <w:t>Алюминий тубалар,полимерлі бұранды қақпақтар</w: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4864" behindDoc="0" locked="0" layoutInCell="1" allowOverlap="1" wp14:anchorId="71012D1A" wp14:editId="552C3C66">
                      <wp:simplePos x="0" y="0"/>
                      <wp:positionH relativeFrom="column">
                        <wp:posOffset>-50800</wp:posOffset>
                      </wp:positionH>
                      <wp:positionV relativeFrom="paragraph">
                        <wp:posOffset>90170</wp:posOffset>
                      </wp:positionV>
                      <wp:extent cx="241300" cy="57150"/>
                      <wp:effectExtent l="0" t="19050" r="44450" b="38100"/>
                      <wp:wrapNone/>
                      <wp:docPr id="207" name="Стрелка вправо 207"/>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7B252" id="Стрелка вправо 207" o:spid="_x0000_s1026" type="#_x0000_t13" style="position:absolute;margin-left:-4pt;margin-top:7.1pt;width:19pt;height: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" adj="19042" fillcolor="white [3212]" strokecolor="black [3213]" strokeweight=".25pt"/>
                  </w:pict>
                </mc:Fallback>
              </mc:AlternateConten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w:t>
            </w:r>
            <w:r w:rsidRPr="00D34AA4">
              <w:rPr>
                <w:rFonts w:ascii="Times New Roman" w:hAnsi="Times New Roman" w:cs="Times New Roman"/>
                <w:b/>
                <w:sz w:val="24"/>
                <w:szCs w:val="24"/>
              </w:rPr>
              <w:t>5</w:t>
            </w:r>
            <w:r w:rsidR="009C4CAB" w:rsidRPr="00D34AA4">
              <w:rPr>
                <w:rFonts w:ascii="Times New Roman" w:hAnsi="Times New Roman" w:cs="Times New Roman"/>
                <w:b/>
                <w:sz w:val="24"/>
                <w:szCs w:val="24"/>
                <w:lang w:val="kk-KZ"/>
              </w:rPr>
              <w:t>-</w:t>
            </w:r>
            <w:r w:rsidRPr="00D34AA4">
              <w:rPr>
                <w:rFonts w:ascii="Times New Roman" w:hAnsi="Times New Roman" w:cs="Times New Roman"/>
                <w:b/>
                <w:sz w:val="24"/>
                <w:szCs w:val="24"/>
                <w:lang w:val="kk-KZ"/>
              </w:rPr>
              <w:t>саты</w:t>
            </w:r>
          </w:p>
          <w:p w:rsidR="003F0571" w:rsidRPr="00D34AA4" w:rsidRDefault="003F0571" w:rsidP="00E152E4">
            <w:pPr>
              <w:spacing w:after="0" w:line="240" w:lineRule="auto"/>
              <w:jc w:val="center"/>
              <w:rPr>
                <w:rFonts w:ascii="Times New Roman" w:hAnsi="Times New Roman" w:cs="Times New Roman"/>
                <w:sz w:val="24"/>
                <w:szCs w:val="24"/>
                <w:lang w:val="en-US"/>
              </w:rPr>
            </w:pPr>
            <w:r w:rsidRPr="00D34AA4">
              <w:rPr>
                <w:rFonts w:ascii="Times New Roman" w:hAnsi="Times New Roman" w:cs="Times New Roman"/>
                <w:sz w:val="24"/>
                <w:szCs w:val="24"/>
                <w:lang w:val="kk-KZ"/>
              </w:rPr>
              <w:t>Біріншілік орамдау</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1D15FBEF" wp14:editId="6F6EC25C">
                      <wp:simplePos x="0" y="0"/>
                      <wp:positionH relativeFrom="column">
                        <wp:posOffset>-59055</wp:posOffset>
                      </wp:positionH>
                      <wp:positionV relativeFrom="paragraph">
                        <wp:posOffset>102235</wp:posOffset>
                      </wp:positionV>
                      <wp:extent cx="260350" cy="45719"/>
                      <wp:effectExtent l="19050" t="19050" r="25400" b="31115"/>
                      <wp:wrapNone/>
                      <wp:docPr id="214" name="Стрелка влево 214"/>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01DF2" id="Стрелка влево 214" o:spid="_x0000_s1026" type="#_x0000_t66" style="position:absolute;margin-left:-4.65pt;margin-top:8.05pt;width:20.5pt;height:3.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" adj="1897" fillcolor="white [3212]" strokecolor="black [3213]" strokeweight=".25pt"/>
                  </w:pict>
                </mc:Fallback>
              </mc:AlternateConten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r w:rsidRPr="00D34AA4">
              <w:rPr>
                <w:rFonts w:ascii="Times New Roman" w:hAnsi="Times New Roman" w:cs="Times New Roman"/>
                <w:lang w:val="kk-KZ"/>
              </w:rPr>
              <w:t>Тубалардың тазалығы, дозалаудың дұрыстығы, орамның сыртқы түрі, таңбалау</w:t>
            </w:r>
          </w:p>
        </w:tc>
      </w:tr>
      <w:tr w:rsidR="003F0571" w:rsidRPr="00224B99" w:rsidTr="00E152E4">
        <w:trPr>
          <w:trHeight w:val="216"/>
        </w:trPr>
        <w:tc>
          <w:tcPr>
            <w:tcW w:w="2980"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8720" behindDoc="0" locked="0" layoutInCell="1" allowOverlap="1" wp14:anchorId="072328A7" wp14:editId="6ADB516D">
                      <wp:simplePos x="0" y="0"/>
                      <wp:positionH relativeFrom="column">
                        <wp:posOffset>756285</wp:posOffset>
                      </wp:positionH>
                      <wp:positionV relativeFrom="paragraph">
                        <wp:posOffset>3175</wp:posOffset>
                      </wp:positionV>
                      <wp:extent cx="45719" cy="158750"/>
                      <wp:effectExtent l="19050" t="0" r="31115" b="31750"/>
                      <wp:wrapNone/>
                      <wp:docPr id="200" name="Стрелка вниз 200"/>
                      <wp:cNvGraphicFramePr/>
                      <a:graphic xmlns:a="http://schemas.openxmlformats.org/drawingml/2006/main">
                        <a:graphicData uri="http://schemas.microsoft.com/office/word/2010/wordprocessingShape">
                          <wps:wsp>
                            <wps:cNvSpPr/>
                            <wps:spPr>
                              <a:xfrm>
                                <a:off x="0" y="0"/>
                                <a:ext cx="45719" cy="1587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DB38E4" id="Стрелка вниз 200" o:spid="_x0000_s1026" type="#_x0000_t67" style="position:absolute;margin-left:59.55pt;margin-top:.25pt;width:3.6pt;height:1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" adj="18490"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224B99" w:rsidTr="00E152E4">
        <w:trPr>
          <w:trHeight w:val="723"/>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Қорап, медициналық қолдану жөніндегі нұсқаулық </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5888" behindDoc="0" locked="0" layoutInCell="1" allowOverlap="1" wp14:anchorId="7ACFBCBA" wp14:editId="0E882EC6">
                      <wp:simplePos x="0" y="0"/>
                      <wp:positionH relativeFrom="column">
                        <wp:posOffset>-69850</wp:posOffset>
                      </wp:positionH>
                      <wp:positionV relativeFrom="paragraph">
                        <wp:posOffset>274320</wp:posOffset>
                      </wp:positionV>
                      <wp:extent cx="241300" cy="57150"/>
                      <wp:effectExtent l="0" t="19050" r="44450" b="38100"/>
                      <wp:wrapNone/>
                      <wp:docPr id="208" name="Стрелка вправо 208"/>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667FE4" id="Стрелка вправо 208" o:spid="_x0000_s1026" type="#_x0000_t13" style="position:absolute;margin-left:-5.5pt;margin-top:21.6pt;width:19pt;height:4.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" adj="19042" fillcolor="white [3212]" strokecolor="black [3213]" strokeweight=".25pt"/>
                  </w:pict>
                </mc:Fallback>
              </mc:AlternateConten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6</w:t>
            </w:r>
            <w:r w:rsidR="009C4CAB" w:rsidRPr="00D34AA4">
              <w:rPr>
                <w:rFonts w:ascii="Times New Roman" w:hAnsi="Times New Roman" w:cs="Times New Roman"/>
                <w:b/>
                <w:sz w:val="24"/>
                <w:szCs w:val="24"/>
                <w:lang w:val="kk-KZ"/>
              </w:rPr>
              <w:t>-</w:t>
            </w:r>
            <w:r w:rsidRPr="00D34AA4">
              <w:rPr>
                <w:rFonts w:ascii="Times New Roman" w:hAnsi="Times New Roman" w:cs="Times New Roman"/>
                <w:b/>
                <w:sz w:val="24"/>
                <w:szCs w:val="24"/>
                <w:lang w:val="kk-KZ"/>
              </w:rPr>
              <w:t>саты</w:t>
            </w:r>
          </w:p>
          <w:p w:rsidR="003F0571" w:rsidRPr="00D34AA4" w:rsidRDefault="003F0571" w:rsidP="00E152E4">
            <w:pPr>
              <w:pStyle w:val="Default"/>
              <w:jc w:val="center"/>
              <w:rPr>
                <w:lang w:val="kk-KZ"/>
              </w:rPr>
            </w:pPr>
            <w:r w:rsidRPr="00D34AA4">
              <w:rPr>
                <w:lang w:val="kk-KZ"/>
              </w:rPr>
              <w:t>Екіншілік  орамдау</w:t>
            </w:r>
          </w:p>
          <w:p w:rsidR="003F0571" w:rsidRPr="00D34AA4" w:rsidRDefault="003F0571" w:rsidP="00E152E4">
            <w:pPr>
              <w:pStyle w:val="Default"/>
              <w:jc w:val="center"/>
              <w:rPr>
                <w:color w:val="auto"/>
                <w:lang w:val="kk-KZ"/>
              </w:rPr>
            </w:pPr>
            <w:r w:rsidRPr="00D34AA4">
              <w:rPr>
                <w:color w:val="auto"/>
                <w:lang w:val="kk-KZ"/>
              </w:rPr>
              <w:t>Орамдауға арналған үстел</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19771782" wp14:editId="08CD84D6">
                      <wp:simplePos x="0" y="0"/>
                      <wp:positionH relativeFrom="column">
                        <wp:posOffset>-60325</wp:posOffset>
                      </wp:positionH>
                      <wp:positionV relativeFrom="paragraph">
                        <wp:posOffset>90170</wp:posOffset>
                      </wp:positionV>
                      <wp:extent cx="260350" cy="45719"/>
                      <wp:effectExtent l="19050" t="19050" r="25400" b="31115"/>
                      <wp:wrapNone/>
                      <wp:docPr id="215" name="Стрелка влево 215"/>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14B1DA" id="Стрелка влево 215" o:spid="_x0000_s1026" type="#_x0000_t66" style="position:absolute;margin-left:-4.75pt;margin-top:7.1pt;width:20.5pt;height:3.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" adj="1897" fillcolor="white [3212]" strokecolor="black [3213]" strokeweight=".25pt"/>
                  </w:pict>
                </mc:Fallback>
              </mc:AlternateContent>
            </w: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pStyle w:val="Default"/>
              <w:rPr>
                <w:color w:val="auto"/>
                <w:lang w:val="kk-KZ"/>
              </w:rPr>
            </w:pPr>
            <w:r w:rsidRPr="00D34AA4">
              <w:rPr>
                <w:color w:val="auto"/>
                <w:lang w:val="kk-KZ"/>
              </w:rPr>
              <w:t>Қораптағы бумалар саны, жапсырманы дұрыс басып шығару</w:t>
            </w:r>
          </w:p>
        </w:tc>
      </w:tr>
      <w:tr w:rsidR="003F0571" w:rsidRPr="00224B99" w:rsidTr="00E152E4">
        <w:trPr>
          <w:trHeight w:val="221"/>
        </w:trPr>
        <w:tc>
          <w:tcPr>
            <w:tcW w:w="2980"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b/>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79744" behindDoc="0" locked="0" layoutInCell="1" allowOverlap="1" wp14:anchorId="4F6DB878" wp14:editId="3F4AAC4F">
                      <wp:simplePos x="0" y="0"/>
                      <wp:positionH relativeFrom="column">
                        <wp:posOffset>775335</wp:posOffset>
                      </wp:positionH>
                      <wp:positionV relativeFrom="paragraph">
                        <wp:posOffset>3175</wp:posOffset>
                      </wp:positionV>
                      <wp:extent cx="45719" cy="158750"/>
                      <wp:effectExtent l="19050" t="0" r="31115" b="31750"/>
                      <wp:wrapNone/>
                      <wp:docPr id="201" name="Стрелка вниз 201"/>
                      <wp:cNvGraphicFramePr/>
                      <a:graphic xmlns:a="http://schemas.openxmlformats.org/drawingml/2006/main">
                        <a:graphicData uri="http://schemas.microsoft.com/office/word/2010/wordprocessingShape">
                          <wps:wsp>
                            <wps:cNvSpPr/>
                            <wps:spPr>
                              <a:xfrm>
                                <a:off x="0" y="0"/>
                                <a:ext cx="45719" cy="15875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3213D3" id="Стрелка вниз 201" o:spid="_x0000_s1026" type="#_x0000_t67" style="position:absolute;margin-left:61.05pt;margin-top:.25pt;width:3.6pt;height:12.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" adj="18490" fillcolor="window" strokecolor="windowText" strokeweight=".25pt"/>
                  </w:pict>
                </mc:Fallback>
              </mc:AlternateContent>
            </w:r>
          </w:p>
        </w:tc>
        <w:tc>
          <w:tcPr>
            <w:tcW w:w="438"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224B99" w:rsidTr="00E152E4">
        <w:trPr>
          <w:trHeight w:val="507"/>
        </w:trPr>
        <w:tc>
          <w:tcPr>
            <w:tcW w:w="2980"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Қорап, медициналық қолдану жөніндегі нұсқаулық</w:t>
            </w:r>
          </w:p>
        </w:tc>
        <w:tc>
          <w:tcPr>
            <w:tcW w:w="404"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6912" behindDoc="0" locked="0" layoutInCell="1" allowOverlap="1" wp14:anchorId="2EC12EF0" wp14:editId="443277AB">
                      <wp:simplePos x="0" y="0"/>
                      <wp:positionH relativeFrom="column">
                        <wp:posOffset>-57150</wp:posOffset>
                      </wp:positionH>
                      <wp:positionV relativeFrom="paragraph">
                        <wp:posOffset>248920</wp:posOffset>
                      </wp:positionV>
                      <wp:extent cx="241300" cy="57150"/>
                      <wp:effectExtent l="0" t="19050" r="44450" b="38100"/>
                      <wp:wrapNone/>
                      <wp:docPr id="209" name="Стрелка вправо 209"/>
                      <wp:cNvGraphicFramePr/>
                      <a:graphic xmlns:a="http://schemas.openxmlformats.org/drawingml/2006/main">
                        <a:graphicData uri="http://schemas.microsoft.com/office/word/2010/wordprocessingShape">
                          <wps:wsp>
                            <wps:cNvSpPr/>
                            <wps:spPr>
                              <a:xfrm>
                                <a:off x="0" y="0"/>
                                <a:ext cx="241300" cy="57150"/>
                              </a:xfrm>
                              <a:prstGeom prst="righ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99116B" id="Стрелка вправо 209" o:spid="_x0000_s1026" type="#_x0000_t13" style="position:absolute;margin-left:-4.5pt;margin-top:19.6pt;width:19pt;height: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" adj="19042" fillcolor="white [3212]" strokecolor="black [3213]" strokeweight=".25pt"/>
                  </w:pict>
                </mc:Fallback>
              </mc:AlternateContent>
            </w: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b/>
                <w:sz w:val="24"/>
                <w:szCs w:val="24"/>
                <w:lang w:val="kk-KZ"/>
              </w:rPr>
            </w:pPr>
            <w:r w:rsidRPr="00D34AA4">
              <w:rPr>
                <w:rFonts w:ascii="Times New Roman" w:hAnsi="Times New Roman" w:cs="Times New Roman"/>
                <w:b/>
                <w:sz w:val="24"/>
                <w:szCs w:val="24"/>
                <w:lang w:val="kk-KZ"/>
              </w:rPr>
              <w:t xml:space="preserve">    </w:t>
            </w:r>
            <w:r w:rsidR="009C4CAB" w:rsidRPr="00D34AA4">
              <w:rPr>
                <w:rFonts w:ascii="Times New Roman" w:hAnsi="Times New Roman" w:cs="Times New Roman"/>
                <w:b/>
                <w:sz w:val="24"/>
                <w:szCs w:val="24"/>
                <w:lang w:val="kk-KZ"/>
              </w:rPr>
              <w:t>7-</w:t>
            </w:r>
            <w:r w:rsidRPr="00D34AA4">
              <w:rPr>
                <w:rFonts w:ascii="Times New Roman" w:hAnsi="Times New Roman" w:cs="Times New Roman"/>
                <w:b/>
                <w:sz w:val="24"/>
                <w:szCs w:val="24"/>
                <w:lang w:val="kk-KZ"/>
              </w:rPr>
              <w:t>саты</w:t>
            </w:r>
          </w:p>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Тасымалдауға арналған қаптама</w:t>
            </w:r>
          </w:p>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sz w:val="24"/>
                <w:szCs w:val="24"/>
                <w:lang w:val="kk-KZ"/>
              </w:rPr>
              <w:t>Қаптама үстелі</w:t>
            </w:r>
          </w:p>
        </w:tc>
        <w:tc>
          <w:tcPr>
            <w:tcW w:w="438" w:type="dxa"/>
            <w:tcBorders>
              <w:left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5F25A3BA" wp14:editId="4206F0C9">
                      <wp:simplePos x="0" y="0"/>
                      <wp:positionH relativeFrom="column">
                        <wp:posOffset>-71755</wp:posOffset>
                      </wp:positionH>
                      <wp:positionV relativeFrom="paragraph">
                        <wp:posOffset>274320</wp:posOffset>
                      </wp:positionV>
                      <wp:extent cx="260350" cy="45719"/>
                      <wp:effectExtent l="19050" t="19050" r="25400" b="31115"/>
                      <wp:wrapNone/>
                      <wp:docPr id="216" name="Стрелка влево 216"/>
                      <wp:cNvGraphicFramePr/>
                      <a:graphic xmlns:a="http://schemas.openxmlformats.org/drawingml/2006/main">
                        <a:graphicData uri="http://schemas.microsoft.com/office/word/2010/wordprocessingShape">
                          <wps:wsp>
                            <wps:cNvSpPr/>
                            <wps:spPr>
                              <a:xfrm>
                                <a:off x="0" y="0"/>
                                <a:ext cx="260350" cy="45719"/>
                              </a:xfrm>
                              <a:prstGeom prst="leftArrow">
                                <a:avLst/>
                              </a:prstGeom>
                              <a:solidFill>
                                <a:schemeClr val="bg1"/>
                              </a:soli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E008B" id="Стрелка влево 216" o:spid="_x0000_s1026" type="#_x0000_t66" style="position:absolute;margin-left:-5.65pt;margin-top:21.6pt;width:20.5pt;height:3.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" adj="1897" fillcolor="white [3212]" strokecolor="black [3213]" strokeweight=".25pt"/>
                  </w:pict>
                </mc:Fallback>
              </mc:AlternateContent>
            </w:r>
          </w:p>
        </w:tc>
        <w:tc>
          <w:tcPr>
            <w:tcW w:w="2693" w:type="dxa"/>
            <w:vMerge w:val="restart"/>
            <w:tcBorders>
              <w:top w:val="single" w:sz="4" w:space="0" w:color="auto"/>
              <w:left w:val="single" w:sz="4" w:space="0" w:color="auto"/>
              <w:right w:val="single" w:sz="4" w:space="0" w:color="auto"/>
            </w:tcBorders>
            <w:shd w:val="clear" w:color="auto" w:fill="auto"/>
          </w:tcPr>
          <w:p w:rsidR="003F0571" w:rsidRPr="00D34AA4" w:rsidRDefault="003F0571" w:rsidP="00E152E4">
            <w:pPr>
              <w:pStyle w:val="Default"/>
              <w:rPr>
                <w:color w:val="auto"/>
                <w:lang w:val="kk-KZ"/>
              </w:rPr>
            </w:pPr>
            <w:r w:rsidRPr="00D34AA4">
              <w:rPr>
                <w:lang w:val="kk-KZ"/>
              </w:rPr>
              <w:t>Спецификацияға сәйкес дайын өнімді бақылау</w:t>
            </w:r>
          </w:p>
        </w:tc>
      </w:tr>
      <w:tr w:rsidR="003F0571" w:rsidRPr="00224B99" w:rsidTr="00E152E4">
        <w:trPr>
          <w:trHeight w:val="50"/>
        </w:trPr>
        <w:tc>
          <w:tcPr>
            <w:tcW w:w="2980" w:type="dxa"/>
            <w:tcBorders>
              <w:top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bottom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r w:rsidRPr="00D34AA4">
              <w:rPr>
                <w:rFonts w:ascii="Times New Roman" w:hAnsi="Times New Roman" w:cs="Times New Roman"/>
                <w:noProof/>
                <w:sz w:val="24"/>
                <w:szCs w:val="24"/>
                <w:lang w:eastAsia="ru-RU"/>
              </w:rPr>
              <mc:AlternateContent>
                <mc:Choice Requires="wps">
                  <w:drawing>
                    <wp:anchor distT="0" distB="0" distL="114300" distR="114300" simplePos="0" relativeHeight="251680768" behindDoc="0" locked="0" layoutInCell="1" allowOverlap="1" wp14:anchorId="1F501D2C" wp14:editId="5F7BE5C4">
                      <wp:simplePos x="0" y="0"/>
                      <wp:positionH relativeFrom="column">
                        <wp:posOffset>756920</wp:posOffset>
                      </wp:positionH>
                      <wp:positionV relativeFrom="paragraph">
                        <wp:posOffset>3175</wp:posOffset>
                      </wp:positionV>
                      <wp:extent cx="45719" cy="152400"/>
                      <wp:effectExtent l="19050" t="0" r="31115" b="38100"/>
                      <wp:wrapNone/>
                      <wp:docPr id="202" name="Стрелка вниз 202"/>
                      <wp:cNvGraphicFramePr/>
                      <a:graphic xmlns:a="http://schemas.openxmlformats.org/drawingml/2006/main">
                        <a:graphicData uri="http://schemas.microsoft.com/office/word/2010/wordprocessingShape">
                          <wps:wsp>
                            <wps:cNvSpPr/>
                            <wps:spPr>
                              <a:xfrm>
                                <a:off x="0" y="0"/>
                                <a:ext cx="45719" cy="152400"/>
                              </a:xfrm>
                              <a:prstGeom prst="downArrow">
                                <a:avLst/>
                              </a:prstGeom>
                              <a:solidFill>
                                <a:sysClr val="window" lastClr="FFFFFF"/>
                              </a:solidFill>
                              <a:ln w="3175"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30AA2B" id="Стрелка вниз 202" o:spid="_x0000_s1026" type="#_x0000_t67" style="position:absolute;margin-left:59.6pt;margin-top:.25pt;width:3.6pt;height:12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" adj="18360" fillcolor="window" strokecolor="windowText" strokeweight=".25pt"/>
                  </w:pict>
                </mc:Fallback>
              </mc:AlternateContent>
            </w:r>
          </w:p>
        </w:tc>
        <w:tc>
          <w:tcPr>
            <w:tcW w:w="438" w:type="dxa"/>
            <w:tcBorders>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2693" w:type="dxa"/>
            <w:vMerge/>
            <w:tcBorders>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r>
      <w:tr w:rsidR="003F0571" w:rsidRPr="00D34AA4" w:rsidTr="00E152E4">
        <w:trPr>
          <w:trHeight w:val="541"/>
        </w:trPr>
        <w:tc>
          <w:tcPr>
            <w:tcW w:w="2980" w:type="dxa"/>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404" w:type="dxa"/>
            <w:tcBorders>
              <w:right w:val="single" w:sz="4" w:space="0" w:color="auto"/>
            </w:tcBorders>
            <w:shd w:val="clear" w:color="auto" w:fill="auto"/>
          </w:tcPr>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p w:rsidR="003F0571" w:rsidRPr="00D34AA4" w:rsidRDefault="003F0571" w:rsidP="00E152E4">
            <w:pPr>
              <w:spacing w:after="0" w:line="240" w:lineRule="auto"/>
              <w:ind w:firstLine="567"/>
              <w:jc w:val="center"/>
              <w:rPr>
                <w:rFonts w:ascii="Times New Roman" w:hAnsi="Times New Roman" w:cs="Times New Roman"/>
                <w:sz w:val="24"/>
                <w:szCs w:val="24"/>
                <w:lang w:val="kk-KZ"/>
              </w:rPr>
            </w:pPr>
          </w:p>
        </w:tc>
        <w:tc>
          <w:tcPr>
            <w:tcW w:w="3119" w:type="dxa"/>
            <w:tcBorders>
              <w:top w:val="single" w:sz="4" w:space="0" w:color="auto"/>
              <w:left w:val="single" w:sz="4" w:space="0" w:color="auto"/>
              <w:bottom w:val="single" w:sz="4" w:space="0" w:color="auto"/>
              <w:right w:val="single" w:sz="4" w:space="0" w:color="auto"/>
            </w:tcBorders>
            <w:shd w:val="clear" w:color="auto" w:fill="auto"/>
          </w:tcPr>
          <w:p w:rsidR="003F0571" w:rsidRPr="00D34AA4" w:rsidRDefault="003F0571" w:rsidP="00E152E4">
            <w:pPr>
              <w:spacing w:after="0" w:line="240" w:lineRule="auto"/>
              <w:ind w:firstLine="567"/>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Дайын өнім</w:t>
            </w:r>
          </w:p>
        </w:tc>
        <w:tc>
          <w:tcPr>
            <w:tcW w:w="3131" w:type="dxa"/>
            <w:gridSpan w:val="2"/>
            <w:tcBorders>
              <w:left w:val="single" w:sz="4" w:space="0" w:color="auto"/>
            </w:tcBorders>
            <w:shd w:val="clear" w:color="auto" w:fill="auto"/>
          </w:tcPr>
          <w:p w:rsidR="003F0571" w:rsidRPr="00D34AA4" w:rsidRDefault="003F0571" w:rsidP="00E152E4">
            <w:pPr>
              <w:spacing w:after="0" w:line="240" w:lineRule="auto"/>
              <w:rPr>
                <w:rFonts w:ascii="Times New Roman" w:hAnsi="Times New Roman" w:cs="Times New Roman"/>
                <w:sz w:val="24"/>
                <w:szCs w:val="24"/>
                <w:lang w:val="kk-KZ"/>
              </w:rPr>
            </w:pPr>
          </w:p>
        </w:tc>
      </w:tr>
    </w:tbl>
    <w:bookmarkEnd w:id="5"/>
    <w:p w:rsidR="003F0571" w:rsidRPr="00D34AA4" w:rsidRDefault="003F0571" w:rsidP="00A826AF">
      <w:pPr>
        <w:spacing w:after="0" w:line="240" w:lineRule="auto"/>
        <w:jc w:val="center"/>
        <w:rPr>
          <w:rFonts w:ascii="Times New Roman" w:hAnsi="Times New Roman" w:cs="Times New Roman"/>
          <w:bCs/>
          <w:sz w:val="28"/>
          <w:szCs w:val="28"/>
          <w:lang w:val="kk-KZ"/>
        </w:rPr>
      </w:pPr>
      <w:r w:rsidRPr="00D34AA4">
        <w:rPr>
          <w:rFonts w:ascii="Times New Roman" w:hAnsi="Times New Roman" w:cs="Times New Roman"/>
          <w:bCs/>
          <w:sz w:val="28"/>
          <w:szCs w:val="28"/>
          <w:lang w:val="kk-KZ"/>
        </w:rPr>
        <w:t xml:space="preserve">Сурет 23 - </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color w:val="202124"/>
          <w:sz w:val="28"/>
          <w:szCs w:val="28"/>
          <w:lang w:val="kk-KZ"/>
        </w:rPr>
        <w:t>шөбінің</w:t>
      </w:r>
      <w:r w:rsidRPr="00D34AA4">
        <w:rPr>
          <w:rFonts w:ascii="Times New Roman" w:hAnsi="Times New Roman" w:cs="Times New Roman"/>
          <w:b/>
          <w:color w:val="202124"/>
          <w:sz w:val="28"/>
          <w:szCs w:val="28"/>
          <w:lang w:val="kk-KZ"/>
        </w:rPr>
        <w:t xml:space="preserve"> </w:t>
      </w:r>
      <w:r w:rsidRPr="00D34AA4">
        <w:rPr>
          <w:rFonts w:ascii="Times New Roman" w:hAnsi="Times New Roman" w:cs="Times New Roman"/>
          <w:bCs/>
          <w:sz w:val="28"/>
          <w:szCs w:val="28"/>
          <w:lang w:val="kk-KZ"/>
        </w:rPr>
        <w:t>эфир майы негізінде гель алудың технологиялық сызбанұсқасы</w:t>
      </w:r>
    </w:p>
    <w:p w:rsidR="003F0571" w:rsidRPr="00D34AA4" w:rsidRDefault="003F0571" w:rsidP="003F0571">
      <w:pPr>
        <w:spacing w:after="0" w:line="240" w:lineRule="auto"/>
        <w:jc w:val="both"/>
        <w:rPr>
          <w:rFonts w:ascii="Times New Roman" w:hAnsi="Times New Roman" w:cs="Times New Roman"/>
          <w:b/>
          <w:bCs/>
          <w:sz w:val="28"/>
          <w:szCs w:val="28"/>
          <w:lang w:val="kk-KZ"/>
        </w:rPr>
      </w:pPr>
    </w:p>
    <w:p w:rsidR="003F0571" w:rsidRPr="00D34AA4" w:rsidRDefault="003F0571" w:rsidP="003F0571">
      <w:pPr>
        <w:spacing w:after="0" w:line="240" w:lineRule="auto"/>
        <w:ind w:firstLine="567"/>
        <w:jc w:val="both"/>
        <w:rPr>
          <w:rFonts w:ascii="Times New Roman" w:hAnsi="Times New Roman" w:cs="Times New Roman"/>
          <w:b/>
          <w:bCs/>
          <w:color w:val="202124"/>
          <w:sz w:val="28"/>
          <w:szCs w:val="28"/>
          <w:lang w:val="kk-KZ"/>
        </w:rPr>
      </w:pPr>
      <w:r w:rsidRPr="00D34AA4">
        <w:rPr>
          <w:rFonts w:ascii="Times New Roman" w:hAnsi="Times New Roman" w:cs="Times New Roman"/>
          <w:b/>
          <w:bCs/>
          <w:sz w:val="28"/>
          <w:szCs w:val="28"/>
          <w:lang w:val="kk-KZ"/>
        </w:rPr>
        <w:lastRenderedPageBreak/>
        <w:t xml:space="preserve">5.6 </w:t>
      </w:r>
      <w:r w:rsidRPr="00D34AA4">
        <w:rPr>
          <w:rFonts w:ascii="Times New Roman" w:hAnsi="Times New Roman" w:cs="Times New Roman"/>
          <w:b/>
          <w:i/>
          <w:color w:val="202124"/>
          <w:sz w:val="28"/>
          <w:szCs w:val="28"/>
          <w:lang w:val="kk-KZ"/>
        </w:rPr>
        <w:t>Dracocephalum nutans</w:t>
      </w:r>
      <w:r w:rsidRPr="00D34AA4">
        <w:rPr>
          <w:rFonts w:ascii="Times New Roman" w:hAnsi="Times New Roman" w:cs="Times New Roman"/>
          <w:b/>
          <w:color w:val="202124"/>
          <w:sz w:val="28"/>
          <w:szCs w:val="28"/>
          <w:lang w:val="kk-KZ"/>
        </w:rPr>
        <w:t xml:space="preserve"> L. </w:t>
      </w:r>
      <w:r w:rsidRPr="00D34AA4">
        <w:rPr>
          <w:rFonts w:ascii="Times New Roman" w:hAnsi="Times New Roman" w:cs="Times New Roman"/>
          <w:b/>
          <w:bCs/>
          <w:color w:val="202124"/>
          <w:sz w:val="28"/>
          <w:szCs w:val="28"/>
          <w:lang w:val="kk-KZ"/>
        </w:rPr>
        <w:t>эфир майы негізінде гельдің сапа спецификациясын жасау және сақтау мерзімін анықтау</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r w:rsidRPr="00D34AA4">
        <w:rPr>
          <w:rFonts w:ascii="Times New Roman" w:eastAsiaTheme="minorEastAsia" w:hAnsi="Times New Roman" w:cs="Times New Roman"/>
          <w:kern w:val="24"/>
          <w:sz w:val="28"/>
          <w:szCs w:val="28"/>
          <w:lang w:val="kk-KZ" w:eastAsia="ru-RU"/>
        </w:rPr>
        <w:t xml:space="preserve">ҚР МФ, ЕАЭО Ф және ҚР ДСМ 2021 жылғы 16 ақпандағы №ҚР ДСМ-20 бұйрығының «Дәрілік заттарды өндіруші әзірлеген және дәрілік заттарға сараптама кезінде дәрілік заттардың сапасы жөніндегі нормативтік құжатты мемлекеттік сараптама ұйымымен келісу қағидаларын бекіту туралы» талаптарына сәйкес </w:t>
      </w:r>
      <w:r w:rsidR="00EA0EF5" w:rsidRPr="00D34AA4">
        <w:rPr>
          <w:rFonts w:ascii="Times New Roman" w:eastAsiaTheme="minorEastAsia" w:hAnsi="Times New Roman" w:cs="Times New Roman"/>
          <w:kern w:val="24"/>
          <w:sz w:val="28"/>
          <w:szCs w:val="28"/>
          <w:lang w:val="kk-KZ" w:eastAsia="ru-RU"/>
        </w:rPr>
        <w:t>эфир майы</w:t>
      </w:r>
      <w:r w:rsidRPr="00D34AA4">
        <w:rPr>
          <w:rFonts w:ascii="Times New Roman" w:eastAsiaTheme="minorEastAsia" w:hAnsi="Times New Roman" w:cs="Times New Roman"/>
          <w:kern w:val="24"/>
          <w:sz w:val="28"/>
          <w:szCs w:val="28"/>
          <w:lang w:val="kk-KZ" w:eastAsia="ru-RU"/>
        </w:rPr>
        <w:t xml:space="preserve"> негізінде микробқа қарсы гель көрсеткіштерінің сапа спецификациясы (3</w:t>
      </w:r>
      <w:r w:rsidR="00EA0EF5" w:rsidRPr="00D34AA4">
        <w:rPr>
          <w:rFonts w:ascii="Times New Roman" w:eastAsiaTheme="minorEastAsia" w:hAnsi="Times New Roman" w:cs="Times New Roman"/>
          <w:kern w:val="24"/>
          <w:sz w:val="28"/>
          <w:szCs w:val="28"/>
          <w:lang w:val="kk-KZ" w:eastAsia="ru-RU"/>
        </w:rPr>
        <w:t>6</w:t>
      </w:r>
      <w:r w:rsidRPr="00D34AA4">
        <w:rPr>
          <w:rFonts w:ascii="Times New Roman" w:eastAsiaTheme="minorEastAsia" w:hAnsi="Times New Roman" w:cs="Times New Roman"/>
          <w:kern w:val="24"/>
          <w:sz w:val="28"/>
          <w:szCs w:val="28"/>
          <w:lang w:val="kk-KZ" w:eastAsia="ru-RU"/>
        </w:rPr>
        <w:t>-кесте) анықталды.</w:t>
      </w:r>
    </w:p>
    <w:p w:rsidR="003F0571" w:rsidRPr="00D34AA4" w:rsidRDefault="003F0571" w:rsidP="003F0571">
      <w:pPr>
        <w:spacing w:after="0" w:line="240" w:lineRule="auto"/>
        <w:ind w:firstLine="567"/>
        <w:jc w:val="both"/>
        <w:rPr>
          <w:rFonts w:ascii="Times New Roman" w:eastAsiaTheme="minorEastAsia" w:hAnsi="Times New Roman" w:cs="Times New Roman"/>
          <w:kern w:val="24"/>
          <w:sz w:val="28"/>
          <w:szCs w:val="28"/>
          <w:lang w:val="kk-KZ" w:eastAsia="ru-RU"/>
        </w:rPr>
      </w:pPr>
    </w:p>
    <w:p w:rsidR="003F0571" w:rsidRPr="00D34AA4" w:rsidRDefault="003F0571" w:rsidP="003F0571">
      <w:pPr>
        <w:spacing w:after="0" w:line="240" w:lineRule="auto"/>
        <w:rPr>
          <w:rFonts w:ascii="Times New Roman" w:hAnsi="Times New Roman" w:cs="Times New Roman"/>
          <w:bCs/>
          <w:sz w:val="28"/>
          <w:szCs w:val="28"/>
          <w:lang w:val="kk-KZ"/>
        </w:rPr>
      </w:pPr>
      <w:r w:rsidRPr="00D34AA4">
        <w:rPr>
          <w:rFonts w:ascii="Times New Roman" w:hAnsi="Times New Roman" w:cs="Times New Roman"/>
          <w:bCs/>
          <w:sz w:val="28"/>
          <w:szCs w:val="28"/>
          <w:lang w:val="kk-KZ"/>
        </w:rPr>
        <w:t>Кесте 3</w:t>
      </w:r>
      <w:r w:rsidR="00EA0EF5" w:rsidRPr="00D34AA4">
        <w:rPr>
          <w:rFonts w:ascii="Times New Roman" w:hAnsi="Times New Roman" w:cs="Times New Roman"/>
          <w:bCs/>
          <w:sz w:val="28"/>
          <w:szCs w:val="28"/>
          <w:lang w:val="kk-KZ"/>
        </w:rPr>
        <w:t>6</w:t>
      </w:r>
      <w:r w:rsidRPr="00D34AA4">
        <w:rPr>
          <w:rFonts w:ascii="Times New Roman" w:hAnsi="Times New Roman" w:cs="Times New Roman"/>
          <w:bCs/>
          <w:sz w:val="28"/>
          <w:szCs w:val="28"/>
          <w:lang w:val="kk-KZ"/>
        </w:rPr>
        <w:t xml:space="preserve"> - </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b/>
          <w:color w:val="202124"/>
          <w:sz w:val="28"/>
          <w:szCs w:val="28"/>
          <w:lang w:val="kk-KZ"/>
        </w:rPr>
        <w:t xml:space="preserve"> </w:t>
      </w:r>
      <w:r w:rsidRPr="00D34AA4">
        <w:rPr>
          <w:rFonts w:ascii="Times New Roman" w:hAnsi="Times New Roman" w:cs="Times New Roman"/>
          <w:bCs/>
          <w:sz w:val="28"/>
          <w:szCs w:val="28"/>
          <w:lang w:val="kk-KZ"/>
        </w:rPr>
        <w:t>эфир майы негізінде микробқа қарсы гель көрсеткіштерінің сапасы</w:t>
      </w:r>
    </w:p>
    <w:p w:rsidR="003F0571" w:rsidRPr="00D34AA4" w:rsidRDefault="003F0571" w:rsidP="003F0571">
      <w:pPr>
        <w:spacing w:after="0" w:line="240" w:lineRule="auto"/>
        <w:rPr>
          <w:rFonts w:ascii="Times New Roman" w:hAnsi="Times New Roman" w:cs="Times New Roman"/>
          <w:bCs/>
          <w:sz w:val="28"/>
          <w:szCs w:val="28"/>
          <w:lang w:val="kk-KZ"/>
        </w:rPr>
      </w:pPr>
    </w:p>
    <w:tbl>
      <w:tblPr>
        <w:tblStyle w:val="a8"/>
        <w:tblW w:w="9639" w:type="dxa"/>
        <w:tblInd w:w="-5" w:type="dxa"/>
        <w:tblLook w:val="04A0" w:firstRow="1" w:lastRow="0" w:firstColumn="1" w:lastColumn="0" w:noHBand="0" w:noVBand="1"/>
      </w:tblPr>
      <w:tblGrid>
        <w:gridCol w:w="2552"/>
        <w:gridCol w:w="4394"/>
        <w:gridCol w:w="2693"/>
      </w:tblGrid>
      <w:tr w:rsidR="003F0571" w:rsidRPr="00D34AA4" w:rsidTr="00E152E4">
        <w:trPr>
          <w:trHeight w:val="700"/>
        </w:trPr>
        <w:tc>
          <w:tcPr>
            <w:tcW w:w="2552" w:type="dxa"/>
          </w:tcPr>
          <w:p w:rsidR="003F0571" w:rsidRPr="00D34AA4" w:rsidRDefault="003F0571" w:rsidP="00E152E4">
            <w:pPr>
              <w:tabs>
                <w:tab w:val="left" w:pos="1021"/>
              </w:tabs>
              <w:jc w:val="center"/>
              <w:rPr>
                <w:rFonts w:ascii="Times New Roman" w:hAnsi="Times New Roman" w:cs="Times New Roman"/>
                <w:sz w:val="24"/>
                <w:szCs w:val="24"/>
                <w:lang w:val="kk-KZ"/>
              </w:rPr>
            </w:pPr>
            <w:r w:rsidRPr="00D34AA4">
              <w:rPr>
                <w:rFonts w:ascii="Times New Roman" w:hAnsi="Times New Roman" w:cs="Times New Roman"/>
                <w:sz w:val="24"/>
                <w:szCs w:val="24"/>
              </w:rPr>
              <w:t>Сапа к</w:t>
            </w:r>
            <w:r w:rsidRPr="00D34AA4">
              <w:rPr>
                <w:rFonts w:ascii="Times New Roman" w:hAnsi="Times New Roman" w:cs="Times New Roman"/>
                <w:sz w:val="24"/>
                <w:szCs w:val="24"/>
                <w:lang w:val="kk-KZ"/>
              </w:rPr>
              <w:t>өрсеткіштері</w:t>
            </w:r>
          </w:p>
        </w:tc>
        <w:tc>
          <w:tcPr>
            <w:tcW w:w="4394" w:type="dxa"/>
          </w:tcPr>
          <w:p w:rsidR="003F0571" w:rsidRPr="00D34AA4" w:rsidRDefault="003F0571" w:rsidP="00E152E4">
            <w:pPr>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Ауытқу нормалары</w:t>
            </w:r>
          </w:p>
          <w:p w:rsidR="003F0571" w:rsidRPr="00D34AA4" w:rsidRDefault="003F0571" w:rsidP="00E152E4">
            <w:pPr>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rPr>
              <w:t>(Рұқсат етілген шегі)</w:t>
            </w:r>
          </w:p>
        </w:tc>
        <w:tc>
          <w:tcPr>
            <w:tcW w:w="2693" w:type="dxa"/>
          </w:tcPr>
          <w:p w:rsidR="003F0571" w:rsidRPr="00D34AA4" w:rsidRDefault="003F0571" w:rsidP="00E152E4">
            <w:pPr>
              <w:ind w:firstLine="567"/>
              <w:jc w:val="center"/>
              <w:rPr>
                <w:rFonts w:ascii="Times New Roman" w:hAnsi="Times New Roman" w:cs="Times New Roman"/>
                <w:sz w:val="24"/>
                <w:szCs w:val="24"/>
                <w:lang w:val="kk-KZ"/>
              </w:rPr>
            </w:pPr>
            <w:r w:rsidRPr="00D34AA4">
              <w:rPr>
                <w:rFonts w:ascii="Times New Roman" w:hAnsi="Times New Roman" w:cs="Times New Roman"/>
                <w:sz w:val="24"/>
                <w:szCs w:val="24"/>
              </w:rPr>
              <w:t>Сынақ әдістері</w:t>
            </w:r>
          </w:p>
        </w:tc>
      </w:tr>
      <w:tr w:rsidR="003F0571" w:rsidRPr="00D34AA4" w:rsidTr="00E152E4">
        <w:trPr>
          <w:trHeight w:val="270"/>
        </w:trPr>
        <w:tc>
          <w:tcPr>
            <w:tcW w:w="2552"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4394"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2693" w:type="dxa"/>
          </w:tcPr>
          <w:p w:rsidR="003F0571" w:rsidRPr="00D34AA4" w:rsidRDefault="003F0571" w:rsidP="00E152E4">
            <w:pPr>
              <w:ind w:firstLine="567"/>
              <w:jc w:val="center"/>
              <w:rPr>
                <w:rFonts w:ascii="Times New Roman" w:hAnsi="Times New Roman" w:cs="Times New Roman"/>
                <w:sz w:val="24"/>
                <w:szCs w:val="24"/>
              </w:rPr>
            </w:pPr>
            <w:r w:rsidRPr="00D34AA4">
              <w:rPr>
                <w:rFonts w:ascii="Times New Roman" w:hAnsi="Times New Roman" w:cs="Times New Roman"/>
                <w:sz w:val="24"/>
                <w:szCs w:val="24"/>
              </w:rPr>
              <w:t>3</w:t>
            </w:r>
          </w:p>
        </w:tc>
      </w:tr>
      <w:tr w:rsidR="003F0571" w:rsidRPr="00224B99" w:rsidTr="00E152E4">
        <w:trPr>
          <w:trHeight w:val="744"/>
        </w:trPr>
        <w:tc>
          <w:tcPr>
            <w:tcW w:w="255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Сипаттамасы</w:t>
            </w:r>
          </w:p>
        </w:tc>
        <w:tc>
          <w:tcPr>
            <w:tcW w:w="4394" w:type="dxa"/>
          </w:tcPr>
          <w:p w:rsidR="003F0571" w:rsidRPr="00D34AA4" w:rsidRDefault="003F0571" w:rsidP="00E152E4">
            <w:pPr>
              <w:pStyle w:val="Default"/>
              <w:rPr>
                <w:color w:val="auto"/>
                <w:lang w:val="kk-KZ"/>
              </w:rPr>
            </w:pPr>
            <w:r w:rsidRPr="00D34AA4">
              <w:rPr>
                <w:color w:val="auto"/>
                <w:lang w:val="kk-KZ"/>
              </w:rPr>
              <w:t>Түссіз, мөлдір,  камфораға тән иісі бар, гель тәрізді масса</w:t>
            </w:r>
          </w:p>
        </w:tc>
        <w:tc>
          <w:tcPr>
            <w:tcW w:w="2693" w:type="dxa"/>
          </w:tcPr>
          <w:p w:rsidR="003F0571" w:rsidRPr="00D34AA4" w:rsidRDefault="003F0571" w:rsidP="00E152E4">
            <w:pPr>
              <w:pStyle w:val="Default"/>
              <w:ind w:firstLine="25"/>
              <w:rPr>
                <w:color w:val="auto"/>
                <w:lang w:val="kk-KZ"/>
              </w:rPr>
            </w:pPr>
            <w:r w:rsidRPr="00D34AA4">
              <w:rPr>
                <w:rFonts w:eastAsiaTheme="minorEastAsia"/>
                <w:kern w:val="24"/>
                <w:lang w:val="kk-KZ" w:eastAsia="ru-RU"/>
              </w:rPr>
              <w:t>ЕАЭО Ф</w:t>
            </w:r>
            <w:r w:rsidRPr="00D34AA4">
              <w:rPr>
                <w:color w:val="auto"/>
                <w:lang w:val="kk-KZ"/>
              </w:rPr>
              <w:t xml:space="preserve">, т.1, б.1, </w:t>
            </w:r>
            <w:r w:rsidRPr="00D34AA4">
              <w:rPr>
                <w:i/>
                <w:iCs/>
                <w:color w:val="auto"/>
                <w:lang w:val="kk-KZ"/>
              </w:rPr>
              <w:t>2.1.6.0.,</w:t>
            </w:r>
          </w:p>
          <w:p w:rsidR="003F0571" w:rsidRPr="00D34AA4" w:rsidRDefault="003F0571" w:rsidP="00E152E4">
            <w:pPr>
              <w:pStyle w:val="Default"/>
              <w:ind w:firstLine="25"/>
              <w:rPr>
                <w:color w:val="auto"/>
                <w:lang w:val="kk-KZ"/>
              </w:rPr>
            </w:pPr>
            <w:r w:rsidRPr="00D34AA4">
              <w:rPr>
                <w:color w:val="auto"/>
                <w:lang w:val="kk-KZ"/>
              </w:rPr>
              <w:t>ҚР МФ, т.1, б.547</w:t>
            </w:r>
          </w:p>
        </w:tc>
      </w:tr>
      <w:tr w:rsidR="003F0571" w:rsidRPr="00224B99" w:rsidTr="00E152E4">
        <w:trPr>
          <w:trHeight w:val="744"/>
        </w:trPr>
        <w:tc>
          <w:tcPr>
            <w:tcW w:w="2552" w:type="dxa"/>
          </w:tcPr>
          <w:p w:rsidR="003F0571" w:rsidRPr="00D34AA4" w:rsidRDefault="003F0571" w:rsidP="00E152E4">
            <w:pPr>
              <w:rPr>
                <w:rFonts w:ascii="Times New Roman" w:hAnsi="Times New Roman" w:cs="Times New Roman"/>
                <w:color w:val="000000" w:themeColor="text1"/>
                <w:sz w:val="24"/>
                <w:szCs w:val="24"/>
                <w:lang w:val="kk-KZ"/>
              </w:rPr>
            </w:pPr>
            <w:bookmarkStart w:id="6" w:name="_Hlk99297078"/>
            <w:r w:rsidRPr="00D34AA4">
              <w:rPr>
                <w:rFonts w:ascii="Times New Roman" w:hAnsi="Times New Roman" w:cs="Times New Roman"/>
                <w:color w:val="000000" w:themeColor="text1"/>
                <w:sz w:val="24"/>
                <w:szCs w:val="24"/>
                <w:lang w:val="kk-KZ"/>
              </w:rPr>
              <w:t>Идентификация</w:t>
            </w:r>
          </w:p>
          <w:p w:rsidR="003F0571" w:rsidRPr="00D34AA4" w:rsidRDefault="003F0571" w:rsidP="00E152E4">
            <w:pP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rPr>
              <w:t>-</w:t>
            </w:r>
            <w:r w:rsidRPr="00D34AA4">
              <w:rPr>
                <w:rFonts w:ascii="Times New Roman" w:hAnsi="Times New Roman" w:cs="Times New Roman"/>
                <w:color w:val="000000" w:themeColor="text1"/>
                <w:sz w:val="24"/>
                <w:szCs w:val="24"/>
                <w:lang w:val="kk-KZ"/>
              </w:rPr>
              <w:t>эфир майы</w:t>
            </w:r>
          </w:p>
          <w:bookmarkEnd w:id="6"/>
          <w:p w:rsidR="003F0571" w:rsidRPr="00D34AA4" w:rsidRDefault="003F0571" w:rsidP="00E152E4">
            <w:pPr>
              <w:jc w:val="both"/>
              <w:rPr>
                <w:rFonts w:ascii="Times New Roman" w:hAnsi="Times New Roman" w:cs="Times New Roman"/>
                <w:color w:val="000000" w:themeColor="text1"/>
                <w:sz w:val="24"/>
                <w:szCs w:val="24"/>
                <w:lang w:val="kk-KZ"/>
              </w:rPr>
            </w:pPr>
          </w:p>
        </w:tc>
        <w:tc>
          <w:tcPr>
            <w:tcW w:w="4394" w:type="dxa"/>
          </w:tcPr>
          <w:p w:rsidR="003F0571" w:rsidRPr="005E1E84" w:rsidRDefault="003F0571" w:rsidP="00E152E4">
            <w:pPr>
              <w:pStyle w:val="Default"/>
              <w:ind w:firstLine="25"/>
              <w:rPr>
                <w:color w:val="000000" w:themeColor="text1"/>
                <w:lang w:val="kk-KZ"/>
              </w:rPr>
            </w:pPr>
            <w:r w:rsidRPr="005E1E84">
              <w:rPr>
                <w:rStyle w:val="af2"/>
                <w:noProof/>
                <w:color w:val="000000" w:themeColor="text1"/>
                <w:lang w:val="kk-KZ"/>
              </w:rPr>
              <w:t>Метилен көгін</w:t>
            </w:r>
            <w:r w:rsidR="005E1E84" w:rsidRPr="005E1E84">
              <w:rPr>
                <w:rStyle w:val="af2"/>
                <w:noProof/>
                <w:color w:val="000000" w:themeColor="text1"/>
                <w:lang w:val="kk-KZ"/>
              </w:rPr>
              <w:t xml:space="preserve"> қосқанда көк түс пайда бол</w:t>
            </w:r>
            <w:r w:rsidRPr="005E1E84">
              <w:rPr>
                <w:rStyle w:val="af2"/>
                <w:noProof/>
                <w:color w:val="000000" w:themeColor="text1"/>
                <w:lang w:val="kk-KZ"/>
              </w:rPr>
              <w:t>ды</w:t>
            </w:r>
          </w:p>
        </w:tc>
        <w:tc>
          <w:tcPr>
            <w:tcW w:w="2693" w:type="dxa"/>
          </w:tcPr>
          <w:p w:rsidR="003F0571" w:rsidRPr="00C217DB" w:rsidRDefault="003F0571" w:rsidP="00E152E4">
            <w:pPr>
              <w:pStyle w:val="Default"/>
              <w:ind w:firstLine="25"/>
              <w:rPr>
                <w:color w:val="000000" w:themeColor="text1"/>
                <w:lang w:val="kk-KZ"/>
              </w:rPr>
            </w:pPr>
            <w:r w:rsidRPr="00C217DB">
              <w:rPr>
                <w:color w:val="000000" w:themeColor="text1"/>
                <w:lang w:val="kk-KZ"/>
              </w:rPr>
              <w:t>ҚР Н</w:t>
            </w:r>
            <w:r w:rsidRPr="00D34AA4">
              <w:rPr>
                <w:color w:val="000000" w:themeColor="text1"/>
                <w:lang w:val="kk-KZ"/>
              </w:rPr>
              <w:t>Қ</w:t>
            </w:r>
            <w:r w:rsidRPr="00C217DB">
              <w:rPr>
                <w:color w:val="000000" w:themeColor="text1"/>
                <w:lang w:val="kk-KZ"/>
              </w:rPr>
              <w:t xml:space="preserve"> сәйкес сапалық реакция</w:t>
            </w:r>
          </w:p>
        </w:tc>
      </w:tr>
      <w:tr w:rsidR="003F0571" w:rsidRPr="00D34AA4" w:rsidTr="00E152E4">
        <w:trPr>
          <w:trHeight w:val="694"/>
        </w:trPr>
        <w:tc>
          <w:tcPr>
            <w:tcW w:w="2552" w:type="dxa"/>
          </w:tcPr>
          <w:p w:rsidR="003F0571" w:rsidRPr="00D34AA4" w:rsidRDefault="003F0571" w:rsidP="00E152E4">
            <w:pPr>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рН</w:t>
            </w:r>
          </w:p>
        </w:tc>
        <w:tc>
          <w:tcPr>
            <w:tcW w:w="4394"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rPr>
              <w:t>рН=6,0-7,5</w:t>
            </w:r>
          </w:p>
        </w:tc>
        <w:tc>
          <w:tcPr>
            <w:tcW w:w="2693" w:type="dxa"/>
          </w:tcPr>
          <w:p w:rsidR="003F0571" w:rsidRPr="00D34AA4" w:rsidRDefault="003F0571" w:rsidP="00E152E4">
            <w:pPr>
              <w:pStyle w:val="Default"/>
              <w:ind w:firstLine="25"/>
              <w:rPr>
                <w:color w:val="auto"/>
              </w:rPr>
            </w:pPr>
            <w:r w:rsidRPr="00D34AA4">
              <w:rPr>
                <w:rFonts w:eastAsiaTheme="minorEastAsia"/>
                <w:kern w:val="24"/>
                <w:lang w:val="kk-KZ" w:eastAsia="ru-RU"/>
              </w:rPr>
              <w:t>ЕАЭО Ф,</w:t>
            </w:r>
            <w:r w:rsidRPr="00D34AA4">
              <w:rPr>
                <w:color w:val="auto"/>
              </w:rPr>
              <w:t xml:space="preserve"> т.1, </w:t>
            </w:r>
            <w:r w:rsidRPr="00D34AA4">
              <w:rPr>
                <w:color w:val="auto"/>
                <w:lang w:val="kk-KZ"/>
              </w:rPr>
              <w:t>б</w:t>
            </w:r>
            <w:r w:rsidRPr="00D34AA4">
              <w:rPr>
                <w:color w:val="auto"/>
              </w:rPr>
              <w:t xml:space="preserve">.1, </w:t>
            </w:r>
            <w:r w:rsidRPr="00D34AA4">
              <w:rPr>
                <w:i/>
                <w:iCs/>
                <w:color w:val="auto"/>
              </w:rPr>
              <w:t>2.1.2.3</w:t>
            </w:r>
          </w:p>
          <w:p w:rsidR="003F0571" w:rsidRPr="00D34AA4" w:rsidRDefault="003F0571" w:rsidP="00E152E4">
            <w:pPr>
              <w:pStyle w:val="Default"/>
              <w:ind w:firstLine="25"/>
              <w:rPr>
                <w:color w:val="auto"/>
              </w:rPr>
            </w:pPr>
            <w:r w:rsidRPr="00D34AA4">
              <w:rPr>
                <w:color w:val="auto"/>
                <w:lang w:val="kk-KZ"/>
              </w:rPr>
              <w:t>ҚР МФ</w:t>
            </w:r>
            <w:r w:rsidRPr="00D34AA4">
              <w:rPr>
                <w:color w:val="auto"/>
              </w:rPr>
              <w:t xml:space="preserve">, т.1, </w:t>
            </w:r>
            <w:r w:rsidRPr="00D34AA4">
              <w:rPr>
                <w:i/>
                <w:iCs/>
                <w:color w:val="auto"/>
              </w:rPr>
              <w:t>2.9.7</w:t>
            </w:r>
          </w:p>
        </w:tc>
      </w:tr>
      <w:tr w:rsidR="003F0571" w:rsidRPr="00D34AA4" w:rsidTr="00E152E4">
        <w:trPr>
          <w:trHeight w:val="657"/>
        </w:trPr>
        <w:tc>
          <w:tcPr>
            <w:tcW w:w="2552" w:type="dxa"/>
          </w:tcPr>
          <w:p w:rsidR="003F0571" w:rsidRPr="00D34AA4" w:rsidRDefault="003F0571" w:rsidP="00E152E4">
            <w:pPr>
              <w:rPr>
                <w:rFonts w:ascii="Times New Roman" w:hAnsi="Times New Roman" w:cs="Times New Roman"/>
                <w:sz w:val="24"/>
                <w:szCs w:val="24"/>
              </w:rPr>
            </w:pPr>
            <w:r w:rsidRPr="00D34AA4">
              <w:rPr>
                <w:rFonts w:ascii="Times New Roman" w:hAnsi="Times New Roman" w:cs="Times New Roman"/>
                <w:sz w:val="24"/>
                <w:szCs w:val="24"/>
                <w:lang w:val="kk-KZ"/>
              </w:rPr>
              <w:t>Гельдің біртектілігі</w:t>
            </w:r>
          </w:p>
        </w:tc>
        <w:tc>
          <w:tcPr>
            <w:tcW w:w="4394" w:type="dxa"/>
          </w:tcPr>
          <w:p w:rsidR="003F0571" w:rsidRPr="00D34AA4" w:rsidRDefault="003F0571" w:rsidP="00E152E4">
            <w:pPr>
              <w:pStyle w:val="Default"/>
              <w:rPr>
                <w:color w:val="auto"/>
              </w:rPr>
            </w:pPr>
            <w:r w:rsidRPr="00D34AA4">
              <w:rPr>
                <w:color w:val="auto"/>
                <w:lang w:val="kk-KZ"/>
              </w:rPr>
              <w:t>Біртекті</w:t>
            </w:r>
          </w:p>
          <w:p w:rsidR="003F0571" w:rsidRPr="00D34AA4" w:rsidRDefault="003F0571" w:rsidP="00E152E4">
            <w:pPr>
              <w:ind w:hanging="401"/>
              <w:jc w:val="center"/>
              <w:rPr>
                <w:rFonts w:ascii="Times New Roman" w:hAnsi="Times New Roman" w:cs="Times New Roman"/>
                <w:sz w:val="24"/>
                <w:szCs w:val="24"/>
              </w:rPr>
            </w:pPr>
          </w:p>
        </w:tc>
        <w:tc>
          <w:tcPr>
            <w:tcW w:w="2693" w:type="dxa"/>
          </w:tcPr>
          <w:p w:rsidR="003F0571" w:rsidRPr="00D34AA4" w:rsidRDefault="003F0571" w:rsidP="00E152E4">
            <w:pPr>
              <w:pStyle w:val="Default"/>
              <w:ind w:firstLine="25"/>
              <w:rPr>
                <w:color w:val="auto"/>
              </w:rPr>
            </w:pPr>
            <w:r w:rsidRPr="00D34AA4">
              <w:rPr>
                <w:color w:val="auto"/>
              </w:rPr>
              <w:t xml:space="preserve">ЕАЭО </w:t>
            </w:r>
            <w:r w:rsidRPr="00D34AA4">
              <w:rPr>
                <w:color w:val="auto"/>
                <w:lang w:val="kk-KZ"/>
              </w:rPr>
              <w:t xml:space="preserve">Ф </w:t>
            </w:r>
            <w:r w:rsidRPr="00D34AA4">
              <w:rPr>
                <w:color w:val="auto"/>
              </w:rPr>
              <w:t xml:space="preserve">т.1, </w:t>
            </w:r>
            <w:r w:rsidRPr="00D34AA4">
              <w:rPr>
                <w:color w:val="auto"/>
                <w:lang w:val="kk-KZ"/>
              </w:rPr>
              <w:t>б</w:t>
            </w:r>
            <w:r w:rsidRPr="00D34AA4">
              <w:rPr>
                <w:color w:val="auto"/>
              </w:rPr>
              <w:t xml:space="preserve">.1, </w:t>
            </w:r>
            <w:r w:rsidRPr="00D34AA4">
              <w:rPr>
                <w:i/>
                <w:iCs/>
                <w:color w:val="auto"/>
              </w:rPr>
              <w:t>2.1.9.10</w:t>
            </w:r>
          </w:p>
          <w:p w:rsidR="003F0571" w:rsidRPr="00D34AA4" w:rsidRDefault="003F0571" w:rsidP="00E152E4">
            <w:pPr>
              <w:autoSpaceDE w:val="0"/>
              <w:autoSpaceDN w:val="0"/>
              <w:adjustRightInd w:val="0"/>
              <w:ind w:firstLine="25"/>
              <w:rPr>
                <w:rFonts w:ascii="Times New Roman" w:hAnsi="Times New Roman" w:cs="Times New Roman"/>
                <w:sz w:val="24"/>
                <w:szCs w:val="24"/>
              </w:rPr>
            </w:pPr>
            <w:r w:rsidRPr="00D34AA4">
              <w:rPr>
                <w:rFonts w:ascii="Times New Roman" w:hAnsi="Times New Roman" w:cs="Times New Roman"/>
                <w:sz w:val="24"/>
                <w:szCs w:val="24"/>
              </w:rPr>
              <w:t>ҚР МФ, т.1.</w:t>
            </w:r>
          </w:p>
        </w:tc>
      </w:tr>
      <w:tr w:rsidR="003F0571" w:rsidRPr="00D34AA4" w:rsidTr="00E152E4">
        <w:trPr>
          <w:trHeight w:val="2210"/>
        </w:trPr>
        <w:tc>
          <w:tcPr>
            <w:tcW w:w="2552" w:type="dxa"/>
          </w:tcPr>
          <w:p w:rsidR="003F0571" w:rsidRPr="00D34AA4" w:rsidRDefault="003F0571" w:rsidP="00E152E4">
            <w:pPr>
              <w:pStyle w:val="Default"/>
              <w:rPr>
                <w:color w:val="auto"/>
                <w:lang w:val="kk-KZ"/>
              </w:rPr>
            </w:pPr>
            <w:r w:rsidRPr="00D34AA4">
              <w:rPr>
                <w:color w:val="auto"/>
                <w:lang w:val="kk-KZ"/>
              </w:rPr>
              <w:t>Микробиологиялық тазалығы</w:t>
            </w:r>
          </w:p>
          <w:p w:rsidR="003F0571" w:rsidRPr="00D34AA4" w:rsidRDefault="003F0571" w:rsidP="00E152E4">
            <w:pPr>
              <w:pStyle w:val="Default"/>
              <w:rPr>
                <w:color w:val="auto"/>
              </w:rPr>
            </w:pPr>
          </w:p>
        </w:tc>
        <w:tc>
          <w:tcPr>
            <w:tcW w:w="4394" w:type="dxa"/>
          </w:tcPr>
          <w:p w:rsidR="003F0571" w:rsidRPr="00D34AA4" w:rsidRDefault="003F0571" w:rsidP="00E152E4">
            <w:pPr>
              <w:pStyle w:val="Default"/>
              <w:ind w:firstLine="25"/>
              <w:rPr>
                <w:color w:val="auto"/>
              </w:rPr>
            </w:pPr>
            <w:r w:rsidRPr="00D34AA4">
              <w:rPr>
                <w:color w:val="auto"/>
              </w:rPr>
              <w:t>Препараттың 1 г құрамында аэробты бактериялар мен саңырауқұлақтардың</w:t>
            </w:r>
            <w:r w:rsidRPr="00D34AA4">
              <w:rPr>
                <w:color w:val="auto"/>
                <w:lang w:val="kk-KZ"/>
              </w:rPr>
              <w:t xml:space="preserve"> </w:t>
            </w:r>
            <w:r w:rsidRPr="00D34AA4">
              <w:rPr>
                <w:color w:val="auto"/>
              </w:rPr>
              <w:t xml:space="preserve">100-ден артық емес, энтеробактериялардың 10-нан </w:t>
            </w:r>
            <w:r w:rsidRPr="00D34AA4">
              <w:rPr>
                <w:color w:val="auto"/>
                <w:lang w:val="kk-KZ"/>
              </w:rPr>
              <w:t xml:space="preserve">артық </w:t>
            </w:r>
            <w:r w:rsidRPr="00D34AA4">
              <w:rPr>
                <w:color w:val="auto"/>
              </w:rPr>
              <w:t>емес</w:t>
            </w:r>
          </w:p>
          <w:p w:rsidR="003F0571" w:rsidRPr="00D34AA4" w:rsidRDefault="003F0571" w:rsidP="00E152E4">
            <w:pPr>
              <w:pStyle w:val="Default"/>
              <w:ind w:firstLine="25"/>
              <w:rPr>
                <w:color w:val="auto"/>
              </w:rPr>
            </w:pPr>
            <w:r w:rsidRPr="00D34AA4">
              <w:rPr>
                <w:color w:val="auto"/>
              </w:rPr>
              <w:t xml:space="preserve">1 г препаратта </w:t>
            </w:r>
            <w:r w:rsidRPr="00D34AA4">
              <w:rPr>
                <w:i/>
                <w:color w:val="auto"/>
              </w:rPr>
              <w:t>Pseudomanas aeruginosa</w:t>
            </w:r>
            <w:r w:rsidRPr="00D34AA4">
              <w:rPr>
                <w:color w:val="auto"/>
              </w:rPr>
              <w:t xml:space="preserve"> және </w:t>
            </w:r>
            <w:r w:rsidRPr="00D34AA4">
              <w:rPr>
                <w:i/>
                <w:color w:val="auto"/>
              </w:rPr>
              <w:t>Staphylococcus aureus</w:t>
            </w:r>
            <w:r w:rsidRPr="00D34AA4">
              <w:rPr>
                <w:color w:val="auto"/>
              </w:rPr>
              <w:t xml:space="preserve"> бактерияларының болуына жол берілмейді.</w:t>
            </w:r>
          </w:p>
        </w:tc>
        <w:tc>
          <w:tcPr>
            <w:tcW w:w="2693" w:type="dxa"/>
          </w:tcPr>
          <w:p w:rsidR="003F0571" w:rsidRPr="00D34AA4" w:rsidRDefault="003F0571" w:rsidP="00E152E4">
            <w:pPr>
              <w:pStyle w:val="Default"/>
              <w:ind w:firstLine="25"/>
              <w:rPr>
                <w:color w:val="auto"/>
              </w:rPr>
            </w:pPr>
            <w:r w:rsidRPr="00D34AA4">
              <w:rPr>
                <w:rFonts w:eastAsiaTheme="minorEastAsia"/>
                <w:kern w:val="24"/>
                <w:lang w:val="kk-KZ" w:eastAsia="ru-RU"/>
              </w:rPr>
              <w:t>ЕАЭО Ф</w:t>
            </w:r>
            <w:r w:rsidRPr="00D34AA4">
              <w:rPr>
                <w:color w:val="auto"/>
              </w:rPr>
              <w:t xml:space="preserve"> т.1, </w:t>
            </w:r>
            <w:r w:rsidRPr="00D34AA4">
              <w:rPr>
                <w:color w:val="auto"/>
                <w:lang w:val="kk-KZ"/>
              </w:rPr>
              <w:t>б</w:t>
            </w:r>
            <w:r w:rsidRPr="00D34AA4">
              <w:rPr>
                <w:color w:val="auto"/>
              </w:rPr>
              <w:t xml:space="preserve">.1, </w:t>
            </w:r>
            <w:r w:rsidRPr="00D34AA4">
              <w:rPr>
                <w:i/>
                <w:iCs/>
                <w:color w:val="auto"/>
              </w:rPr>
              <w:t>2.1.9.10</w:t>
            </w:r>
          </w:p>
          <w:p w:rsidR="003F0571" w:rsidRPr="00D34AA4" w:rsidRDefault="003F0571" w:rsidP="00E152E4">
            <w:pPr>
              <w:pStyle w:val="Default"/>
              <w:ind w:firstLine="25"/>
              <w:rPr>
                <w:color w:val="auto"/>
              </w:rPr>
            </w:pPr>
            <w:r w:rsidRPr="00D34AA4">
              <w:rPr>
                <w:color w:val="auto"/>
                <w:lang w:val="kk-KZ"/>
              </w:rPr>
              <w:t>ҚР МФ</w:t>
            </w:r>
            <w:r w:rsidRPr="00D34AA4">
              <w:rPr>
                <w:color w:val="auto"/>
              </w:rPr>
              <w:t xml:space="preserve">, т. 1, </w:t>
            </w:r>
            <w:r w:rsidRPr="00D34AA4">
              <w:rPr>
                <w:i/>
                <w:iCs/>
                <w:color w:val="auto"/>
              </w:rPr>
              <w:t>2.6.12</w:t>
            </w:r>
            <w:r w:rsidRPr="00D34AA4">
              <w:rPr>
                <w:color w:val="auto"/>
              </w:rPr>
              <w:t xml:space="preserve">, </w:t>
            </w:r>
            <w:r w:rsidRPr="00D34AA4">
              <w:rPr>
                <w:i/>
                <w:iCs/>
                <w:color w:val="auto"/>
              </w:rPr>
              <w:t>2.6.13</w:t>
            </w:r>
          </w:p>
          <w:p w:rsidR="003F0571" w:rsidRPr="00D34AA4" w:rsidRDefault="003F0571" w:rsidP="00E152E4">
            <w:pPr>
              <w:pStyle w:val="Default"/>
              <w:ind w:firstLine="25"/>
              <w:jc w:val="center"/>
              <w:rPr>
                <w:color w:val="auto"/>
              </w:rPr>
            </w:pPr>
          </w:p>
        </w:tc>
      </w:tr>
      <w:tr w:rsidR="003F0571" w:rsidRPr="00D34AA4" w:rsidTr="00E152E4">
        <w:trPr>
          <w:trHeight w:val="788"/>
        </w:trPr>
        <w:tc>
          <w:tcPr>
            <w:tcW w:w="2552" w:type="dxa"/>
          </w:tcPr>
          <w:p w:rsidR="003F0571" w:rsidRPr="00D34AA4" w:rsidRDefault="003F0571" w:rsidP="00E152E4">
            <w:pPr>
              <w:pStyle w:val="Default"/>
              <w:rPr>
                <w:color w:val="auto"/>
                <w:lang w:val="kk-KZ"/>
              </w:rPr>
            </w:pPr>
            <w:r w:rsidRPr="00D34AA4">
              <w:rPr>
                <w:color w:val="auto"/>
                <w:lang w:val="kk-KZ"/>
              </w:rPr>
              <w:t>Сандық анықтау:</w:t>
            </w:r>
          </w:p>
          <w:p w:rsidR="003F0571" w:rsidRPr="00D34AA4" w:rsidRDefault="003F0571" w:rsidP="00E152E4">
            <w:pPr>
              <w:pStyle w:val="Default"/>
              <w:rPr>
                <w:color w:val="auto"/>
              </w:rPr>
            </w:pPr>
            <w:r w:rsidRPr="00D34AA4">
              <w:rPr>
                <w:color w:val="auto"/>
              </w:rPr>
              <w:t>1,8 - цинеол</w:t>
            </w:r>
          </w:p>
        </w:tc>
        <w:tc>
          <w:tcPr>
            <w:tcW w:w="4394" w:type="dxa"/>
          </w:tcPr>
          <w:p w:rsidR="003F0571" w:rsidRPr="00D34AA4" w:rsidRDefault="003F0571" w:rsidP="00E152E4">
            <w:pPr>
              <w:pStyle w:val="Default"/>
              <w:ind w:firstLine="25"/>
              <w:rPr>
                <w:color w:val="auto"/>
              </w:rPr>
            </w:pPr>
            <w:r w:rsidRPr="00D34AA4">
              <w:rPr>
                <w:color w:val="auto"/>
              </w:rPr>
              <w:t>20%-кем емес</w:t>
            </w:r>
          </w:p>
        </w:tc>
        <w:tc>
          <w:tcPr>
            <w:tcW w:w="2693" w:type="dxa"/>
          </w:tcPr>
          <w:p w:rsidR="003F0571" w:rsidRPr="00D34AA4" w:rsidRDefault="003F0571" w:rsidP="00E152E4">
            <w:pPr>
              <w:pStyle w:val="Default"/>
              <w:ind w:firstLine="25"/>
              <w:rPr>
                <w:rFonts w:eastAsiaTheme="minorEastAsia"/>
                <w:kern w:val="24"/>
              </w:rPr>
            </w:pPr>
            <w:r w:rsidRPr="00D34AA4">
              <w:rPr>
                <w:rFonts w:eastAsiaTheme="minorEastAsia"/>
                <w:kern w:val="24"/>
              </w:rPr>
              <w:t>Газ</w:t>
            </w:r>
            <w:r w:rsidRPr="00D34AA4">
              <w:rPr>
                <w:rFonts w:eastAsiaTheme="minorEastAsia"/>
                <w:kern w:val="24"/>
                <w:lang w:val="kk-KZ"/>
              </w:rPr>
              <w:t>ды</w:t>
            </w:r>
            <w:r w:rsidRPr="00D34AA4">
              <w:rPr>
                <w:rFonts w:eastAsiaTheme="minorEastAsia"/>
                <w:kern w:val="24"/>
              </w:rPr>
              <w:t xml:space="preserve"> хроматографиясы</w:t>
            </w:r>
          </w:p>
          <w:p w:rsidR="003F0571" w:rsidRPr="00D34AA4" w:rsidRDefault="003F0571" w:rsidP="00E152E4">
            <w:pPr>
              <w:pStyle w:val="Default"/>
              <w:ind w:firstLine="25"/>
              <w:rPr>
                <w:rFonts w:eastAsiaTheme="minorEastAsia"/>
                <w:kern w:val="24"/>
              </w:rPr>
            </w:pPr>
            <w:r w:rsidRPr="00D34AA4">
              <w:rPr>
                <w:rFonts w:eastAsiaTheme="minorEastAsia"/>
                <w:kern w:val="24"/>
                <w:lang w:val="kk-KZ"/>
              </w:rPr>
              <w:t>ЕАЭО Ф</w:t>
            </w:r>
            <w:r w:rsidRPr="00D34AA4">
              <w:rPr>
                <w:rFonts w:eastAsiaTheme="minorEastAsia"/>
                <w:kern w:val="24"/>
              </w:rPr>
              <w:t xml:space="preserve"> т.1, </w:t>
            </w:r>
            <w:r w:rsidRPr="00D34AA4">
              <w:rPr>
                <w:rFonts w:eastAsiaTheme="minorEastAsia"/>
                <w:kern w:val="24"/>
                <w:lang w:val="kk-KZ"/>
              </w:rPr>
              <w:t>б</w:t>
            </w:r>
            <w:r w:rsidRPr="00D34AA4">
              <w:rPr>
                <w:rFonts w:eastAsiaTheme="minorEastAsia"/>
                <w:kern w:val="24"/>
              </w:rPr>
              <w:t xml:space="preserve">.1, </w:t>
            </w:r>
            <w:r w:rsidRPr="00D34AA4">
              <w:rPr>
                <w:rFonts w:eastAsiaTheme="minorEastAsia"/>
                <w:i/>
                <w:iCs/>
                <w:kern w:val="24"/>
              </w:rPr>
              <w:t>2.1.2.27</w:t>
            </w:r>
          </w:p>
          <w:p w:rsidR="003F0571" w:rsidRPr="00D34AA4" w:rsidRDefault="003F0571" w:rsidP="00E152E4">
            <w:pPr>
              <w:pStyle w:val="Default"/>
              <w:ind w:firstLine="25"/>
              <w:rPr>
                <w:rFonts w:eastAsiaTheme="minorEastAsia"/>
                <w:kern w:val="24"/>
                <w:lang w:val="kk-KZ" w:eastAsia="ru-RU"/>
              </w:rPr>
            </w:pPr>
            <w:r w:rsidRPr="00D34AA4">
              <w:rPr>
                <w:rFonts w:eastAsiaTheme="minorEastAsia"/>
                <w:kern w:val="24"/>
                <w:lang w:eastAsia="ru-RU"/>
              </w:rPr>
              <w:t>ГФ РК т.1</w:t>
            </w:r>
            <w:r w:rsidRPr="00D34AA4">
              <w:rPr>
                <w:rFonts w:eastAsiaTheme="minorEastAsia"/>
                <w:i/>
                <w:iCs/>
                <w:kern w:val="24"/>
                <w:lang w:eastAsia="ru-RU"/>
              </w:rPr>
              <w:t>, 2.2.28</w:t>
            </w:r>
          </w:p>
        </w:tc>
      </w:tr>
      <w:tr w:rsidR="003F0571" w:rsidRPr="00D34AA4" w:rsidTr="00E152E4">
        <w:trPr>
          <w:trHeight w:val="498"/>
        </w:trPr>
        <w:tc>
          <w:tcPr>
            <w:tcW w:w="2552" w:type="dxa"/>
            <w:tcBorders>
              <w:bottom w:val="single" w:sz="4" w:space="0" w:color="auto"/>
            </w:tcBorders>
          </w:tcPr>
          <w:p w:rsidR="003F0571" w:rsidRPr="00D34AA4" w:rsidRDefault="003F0571" w:rsidP="00E152E4">
            <w:pPr>
              <w:pStyle w:val="Default"/>
              <w:rPr>
                <w:color w:val="auto"/>
                <w:lang w:val="kk-KZ"/>
              </w:rPr>
            </w:pPr>
            <w:r w:rsidRPr="00D34AA4">
              <w:rPr>
                <w:color w:val="auto"/>
                <w:lang w:val="kk-KZ"/>
              </w:rPr>
              <w:t>Қоспалар</w:t>
            </w:r>
          </w:p>
        </w:tc>
        <w:tc>
          <w:tcPr>
            <w:tcW w:w="4394" w:type="dxa"/>
          </w:tcPr>
          <w:p w:rsidR="003F0571" w:rsidRPr="00D34AA4" w:rsidRDefault="003F0571" w:rsidP="00E152E4">
            <w:pPr>
              <w:pStyle w:val="Default"/>
              <w:ind w:firstLine="25"/>
              <w:rPr>
                <w:color w:val="auto"/>
                <w:lang w:val="kk-KZ"/>
              </w:rPr>
            </w:pPr>
            <w:r w:rsidRPr="00D34AA4">
              <w:rPr>
                <w:color w:val="auto"/>
              </w:rPr>
              <w:t>1%</w:t>
            </w:r>
            <w:r w:rsidRPr="00D34AA4">
              <w:rPr>
                <w:color w:val="auto"/>
                <w:lang w:val="en-US"/>
              </w:rPr>
              <w:t>-</w:t>
            </w:r>
            <w:r w:rsidRPr="00D34AA4">
              <w:rPr>
                <w:color w:val="auto"/>
                <w:lang w:val="kk-KZ"/>
              </w:rPr>
              <w:t>дан артық емес</w:t>
            </w:r>
          </w:p>
        </w:tc>
        <w:tc>
          <w:tcPr>
            <w:tcW w:w="2693" w:type="dxa"/>
          </w:tcPr>
          <w:p w:rsidR="003F0571" w:rsidRPr="00D34AA4" w:rsidRDefault="003F0571" w:rsidP="00E152E4">
            <w:pPr>
              <w:pStyle w:val="Default"/>
              <w:ind w:firstLine="25"/>
              <w:rPr>
                <w:color w:val="auto"/>
              </w:rPr>
            </w:pPr>
            <w:r w:rsidRPr="00D34AA4">
              <w:rPr>
                <w:color w:val="auto"/>
                <w:lang w:val="kk-KZ"/>
              </w:rPr>
              <w:t>ҚР МФ</w:t>
            </w:r>
            <w:r w:rsidRPr="00D34AA4">
              <w:rPr>
                <w:color w:val="auto"/>
              </w:rPr>
              <w:t xml:space="preserve">, т. 1, </w:t>
            </w:r>
            <w:r w:rsidRPr="00D34AA4">
              <w:rPr>
                <w:i/>
                <w:iCs/>
                <w:color w:val="auto"/>
              </w:rPr>
              <w:t>2.4.16</w:t>
            </w:r>
          </w:p>
        </w:tc>
      </w:tr>
      <w:tr w:rsidR="003F0571" w:rsidRPr="00D34AA4" w:rsidTr="00E152E4">
        <w:trPr>
          <w:trHeight w:val="559"/>
        </w:trPr>
        <w:tc>
          <w:tcPr>
            <w:tcW w:w="2552" w:type="dxa"/>
            <w:tcBorders>
              <w:bottom w:val="nil"/>
            </w:tcBorders>
          </w:tcPr>
          <w:p w:rsidR="003F0571" w:rsidRPr="00D34AA4" w:rsidRDefault="003F0571" w:rsidP="00E152E4">
            <w:pPr>
              <w:pStyle w:val="Default"/>
              <w:rPr>
                <w:color w:val="auto"/>
                <w:highlight w:val="yellow"/>
              </w:rPr>
            </w:pPr>
            <w:r w:rsidRPr="00D34AA4">
              <w:rPr>
                <w:color w:val="auto"/>
              </w:rPr>
              <w:t xml:space="preserve">Қаптама </w:t>
            </w:r>
            <w:r w:rsidRPr="00D34AA4">
              <w:rPr>
                <w:color w:val="auto"/>
                <w:lang w:val="kk-KZ"/>
              </w:rPr>
              <w:t xml:space="preserve">ішіндегі </w:t>
            </w:r>
            <w:r w:rsidRPr="00D34AA4">
              <w:rPr>
                <w:color w:val="auto"/>
              </w:rPr>
              <w:t>массасы</w:t>
            </w:r>
          </w:p>
        </w:tc>
        <w:tc>
          <w:tcPr>
            <w:tcW w:w="4394" w:type="dxa"/>
            <w:tcBorders>
              <w:bottom w:val="nil"/>
            </w:tcBorders>
          </w:tcPr>
          <w:p w:rsidR="003F0571" w:rsidRPr="00D34AA4" w:rsidRDefault="003F0571" w:rsidP="00E152E4">
            <w:pPr>
              <w:pStyle w:val="Default"/>
              <w:ind w:firstLine="25"/>
              <w:rPr>
                <w:color w:val="auto"/>
                <w:highlight w:val="yellow"/>
              </w:rPr>
            </w:pPr>
            <w:r w:rsidRPr="00D34AA4">
              <w:rPr>
                <w:color w:val="auto"/>
              </w:rPr>
              <w:t>30 г</w:t>
            </w:r>
          </w:p>
        </w:tc>
        <w:tc>
          <w:tcPr>
            <w:tcW w:w="2693" w:type="dxa"/>
            <w:tcBorders>
              <w:bottom w:val="nil"/>
            </w:tcBorders>
          </w:tcPr>
          <w:p w:rsidR="003F0571" w:rsidRPr="00D34AA4" w:rsidRDefault="003F0571" w:rsidP="00E152E4">
            <w:pPr>
              <w:pStyle w:val="Default"/>
              <w:ind w:firstLine="25"/>
              <w:rPr>
                <w:color w:val="auto"/>
                <w:highlight w:val="yellow"/>
              </w:rPr>
            </w:pPr>
            <w:r w:rsidRPr="00D34AA4">
              <w:rPr>
                <w:color w:val="auto"/>
              </w:rPr>
              <w:t>ҚР Н</w:t>
            </w:r>
            <w:r w:rsidRPr="00D34AA4">
              <w:rPr>
                <w:color w:val="auto"/>
                <w:lang w:val="kk-KZ"/>
              </w:rPr>
              <w:t>Қ</w:t>
            </w:r>
            <w:r w:rsidRPr="00D34AA4">
              <w:rPr>
                <w:color w:val="auto"/>
              </w:rPr>
              <w:t xml:space="preserve"> сәйкес</w:t>
            </w:r>
          </w:p>
        </w:tc>
      </w:tr>
      <w:tr w:rsidR="003F0571" w:rsidRPr="00D34AA4" w:rsidTr="00EA0EF5">
        <w:trPr>
          <w:trHeight w:val="559"/>
        </w:trPr>
        <w:tc>
          <w:tcPr>
            <w:tcW w:w="2552" w:type="dxa"/>
            <w:tcBorders>
              <w:bottom w:val="nil"/>
            </w:tcBorders>
          </w:tcPr>
          <w:p w:rsidR="003F0571" w:rsidRPr="00D34AA4" w:rsidRDefault="003F0571" w:rsidP="00E152E4">
            <w:pPr>
              <w:pStyle w:val="Default"/>
              <w:rPr>
                <w:color w:val="auto"/>
              </w:rPr>
            </w:pPr>
            <w:r w:rsidRPr="00D34AA4">
              <w:rPr>
                <w:color w:val="auto"/>
              </w:rPr>
              <w:t>Орамдау</w:t>
            </w:r>
          </w:p>
        </w:tc>
        <w:tc>
          <w:tcPr>
            <w:tcW w:w="4394" w:type="dxa"/>
            <w:tcBorders>
              <w:bottom w:val="nil"/>
            </w:tcBorders>
          </w:tcPr>
          <w:p w:rsidR="003F0571" w:rsidRPr="00D34AA4" w:rsidRDefault="003F0571" w:rsidP="00E152E4">
            <w:pPr>
              <w:pStyle w:val="Default"/>
              <w:ind w:firstLine="25"/>
              <w:rPr>
                <w:color w:val="auto"/>
                <w:lang w:val="kk-KZ"/>
              </w:rPr>
            </w:pPr>
            <w:r w:rsidRPr="00D34AA4">
              <w:rPr>
                <w:color w:val="auto"/>
              </w:rPr>
              <w:t>30 г алюминий тубалар</w:t>
            </w:r>
            <w:r w:rsidRPr="00D34AA4">
              <w:rPr>
                <w:color w:val="auto"/>
                <w:lang w:val="kk-KZ"/>
              </w:rPr>
              <w:t>ға</w:t>
            </w:r>
            <w:r w:rsidR="005E1E84">
              <w:rPr>
                <w:color w:val="auto"/>
                <w:lang w:val="kk-KZ"/>
              </w:rPr>
              <w:t xml:space="preserve"> орамдал</w:t>
            </w:r>
            <w:r w:rsidRPr="00D34AA4">
              <w:rPr>
                <w:color w:val="auto"/>
                <w:lang w:val="kk-KZ"/>
              </w:rPr>
              <w:t>ды.</w:t>
            </w:r>
          </w:p>
          <w:p w:rsidR="003F0571" w:rsidRPr="00D34AA4" w:rsidRDefault="003F0571" w:rsidP="00E152E4">
            <w:pPr>
              <w:pStyle w:val="Default"/>
              <w:ind w:firstLine="25"/>
              <w:rPr>
                <w:color w:val="auto"/>
                <w:sz w:val="23"/>
                <w:szCs w:val="23"/>
              </w:rPr>
            </w:pPr>
            <w:r w:rsidRPr="00D34AA4">
              <w:rPr>
                <w:color w:val="auto"/>
              </w:rPr>
              <w:t>Әр т</w:t>
            </w:r>
            <w:r w:rsidRPr="00D34AA4">
              <w:rPr>
                <w:color w:val="auto"/>
                <w:lang w:val="kk-KZ"/>
              </w:rPr>
              <w:t>уба</w:t>
            </w:r>
            <w:r w:rsidRPr="00D34AA4">
              <w:rPr>
                <w:color w:val="auto"/>
              </w:rPr>
              <w:t xml:space="preserve"> нұсқаулықпен</w:t>
            </w:r>
            <w:r w:rsidR="005E1E84">
              <w:rPr>
                <w:color w:val="auto"/>
              </w:rPr>
              <w:t xml:space="preserve"> бірге картон қорапқа салын</w:t>
            </w:r>
            <w:r w:rsidRPr="00D34AA4">
              <w:rPr>
                <w:color w:val="auto"/>
              </w:rPr>
              <w:t>ды</w:t>
            </w:r>
          </w:p>
        </w:tc>
        <w:tc>
          <w:tcPr>
            <w:tcW w:w="2693" w:type="dxa"/>
            <w:tcBorders>
              <w:bottom w:val="nil"/>
            </w:tcBorders>
          </w:tcPr>
          <w:p w:rsidR="003F0571" w:rsidRPr="00D34AA4" w:rsidRDefault="003F0571" w:rsidP="00E152E4">
            <w:pPr>
              <w:pStyle w:val="Default"/>
              <w:ind w:firstLine="25"/>
              <w:rPr>
                <w:color w:val="auto"/>
              </w:rPr>
            </w:pPr>
            <w:r w:rsidRPr="00D34AA4">
              <w:rPr>
                <w:color w:val="auto"/>
              </w:rPr>
              <w:t>ҚР Н</w:t>
            </w:r>
            <w:r w:rsidRPr="00D34AA4">
              <w:rPr>
                <w:color w:val="auto"/>
                <w:lang w:val="kk-KZ"/>
              </w:rPr>
              <w:t>Қ</w:t>
            </w:r>
            <w:r w:rsidRPr="00D34AA4">
              <w:rPr>
                <w:color w:val="auto"/>
              </w:rPr>
              <w:t xml:space="preserve"> сәйкес</w:t>
            </w:r>
          </w:p>
        </w:tc>
      </w:tr>
      <w:tr w:rsidR="00EA0EF5" w:rsidRPr="00D34AA4" w:rsidTr="00EA0EF5">
        <w:trPr>
          <w:trHeight w:val="272"/>
        </w:trPr>
        <w:tc>
          <w:tcPr>
            <w:tcW w:w="9639" w:type="dxa"/>
            <w:gridSpan w:val="3"/>
            <w:tcBorders>
              <w:top w:val="nil"/>
              <w:left w:val="nil"/>
              <w:bottom w:val="nil"/>
              <w:right w:val="nil"/>
            </w:tcBorders>
          </w:tcPr>
          <w:p w:rsidR="00EA0EF5" w:rsidRPr="00D34AA4" w:rsidRDefault="00EA0EF5" w:rsidP="00E152E4">
            <w:pPr>
              <w:pStyle w:val="Default"/>
              <w:ind w:firstLine="25"/>
              <w:rPr>
                <w:color w:val="auto"/>
              </w:rPr>
            </w:pPr>
            <w:r w:rsidRPr="00D34AA4">
              <w:rPr>
                <w:color w:val="auto"/>
              </w:rPr>
              <w:lastRenderedPageBreak/>
              <w:t>36-</w:t>
            </w:r>
            <w:r w:rsidRPr="00D34AA4">
              <w:rPr>
                <w:color w:val="auto"/>
                <w:lang w:val="kk-KZ"/>
              </w:rPr>
              <w:t>кестенің жалғасы</w:t>
            </w:r>
          </w:p>
        </w:tc>
      </w:tr>
      <w:tr w:rsidR="00EA0EF5" w:rsidRPr="00D34AA4" w:rsidTr="00EA0EF5">
        <w:trPr>
          <w:trHeight w:val="280"/>
        </w:trPr>
        <w:tc>
          <w:tcPr>
            <w:tcW w:w="2552" w:type="dxa"/>
            <w:tcBorders>
              <w:bottom w:val="nil"/>
            </w:tcBorders>
          </w:tcPr>
          <w:p w:rsidR="00EA0EF5" w:rsidRPr="00D34AA4" w:rsidRDefault="00EA0EF5" w:rsidP="00EA0EF5">
            <w:pPr>
              <w:pStyle w:val="Default"/>
              <w:jc w:val="center"/>
              <w:rPr>
                <w:color w:val="auto"/>
              </w:rPr>
            </w:pPr>
            <w:r w:rsidRPr="00D34AA4">
              <w:rPr>
                <w:color w:val="auto"/>
              </w:rPr>
              <w:t>1</w:t>
            </w:r>
          </w:p>
        </w:tc>
        <w:tc>
          <w:tcPr>
            <w:tcW w:w="4394" w:type="dxa"/>
            <w:tcBorders>
              <w:bottom w:val="nil"/>
            </w:tcBorders>
          </w:tcPr>
          <w:p w:rsidR="00EA0EF5" w:rsidRPr="00D34AA4" w:rsidRDefault="00EA0EF5" w:rsidP="00EA0EF5">
            <w:pPr>
              <w:pStyle w:val="Default"/>
              <w:ind w:firstLine="25"/>
              <w:jc w:val="center"/>
              <w:rPr>
                <w:color w:val="auto"/>
              </w:rPr>
            </w:pPr>
            <w:r w:rsidRPr="00D34AA4">
              <w:rPr>
                <w:color w:val="auto"/>
              </w:rPr>
              <w:t>2</w:t>
            </w:r>
          </w:p>
        </w:tc>
        <w:tc>
          <w:tcPr>
            <w:tcW w:w="2693" w:type="dxa"/>
            <w:tcBorders>
              <w:bottom w:val="nil"/>
            </w:tcBorders>
          </w:tcPr>
          <w:p w:rsidR="00EA0EF5" w:rsidRPr="00D34AA4" w:rsidRDefault="00EA0EF5" w:rsidP="00EA0EF5">
            <w:pPr>
              <w:pStyle w:val="Default"/>
              <w:ind w:firstLine="25"/>
              <w:jc w:val="center"/>
              <w:rPr>
                <w:color w:val="auto"/>
              </w:rPr>
            </w:pPr>
            <w:r w:rsidRPr="00D34AA4">
              <w:rPr>
                <w:color w:val="auto"/>
              </w:rPr>
              <w:t>3</w:t>
            </w:r>
          </w:p>
        </w:tc>
      </w:tr>
      <w:tr w:rsidR="003F0571" w:rsidRPr="00224B99" w:rsidTr="00E152E4">
        <w:trPr>
          <w:trHeight w:val="698"/>
        </w:trPr>
        <w:tc>
          <w:tcPr>
            <w:tcW w:w="2552" w:type="dxa"/>
          </w:tcPr>
          <w:p w:rsidR="003F0571" w:rsidRPr="00D34AA4" w:rsidRDefault="003F0571" w:rsidP="00E152E4">
            <w:pPr>
              <w:pStyle w:val="Default"/>
              <w:rPr>
                <w:color w:val="auto"/>
                <w:lang w:val="kk-KZ"/>
              </w:rPr>
            </w:pPr>
            <w:r w:rsidRPr="00D34AA4">
              <w:rPr>
                <w:color w:val="auto"/>
                <w:lang w:val="kk-KZ"/>
              </w:rPr>
              <w:t>Таңбалау</w:t>
            </w:r>
          </w:p>
        </w:tc>
        <w:tc>
          <w:tcPr>
            <w:tcW w:w="4394" w:type="dxa"/>
          </w:tcPr>
          <w:p w:rsidR="003F0571" w:rsidRPr="00D34AA4" w:rsidRDefault="003F0571" w:rsidP="00E152E4">
            <w:pPr>
              <w:pStyle w:val="Default"/>
              <w:ind w:firstLine="25"/>
              <w:rPr>
                <w:color w:val="auto"/>
                <w:lang w:val="kk-KZ"/>
              </w:rPr>
            </w:pPr>
            <w:r w:rsidRPr="00D34AA4">
              <w:rPr>
                <w:color w:val="auto"/>
                <w:lang w:val="kk-KZ"/>
              </w:rPr>
              <w:t>Қаптамада дәрілік заттың саудалық атауы, шығарылу күні, жарамдылық мерзімі, серия нөмірі, концентрациясы, салмағы, қолдану әдісі, жіберу шарттары, сақтау шартт</w:t>
            </w:r>
            <w:r w:rsidR="005E1E84">
              <w:rPr>
                <w:color w:val="auto"/>
                <w:lang w:val="kk-KZ"/>
              </w:rPr>
              <w:t>ары, ескерту жапсырмалары жазыл</w:t>
            </w:r>
            <w:r w:rsidRPr="00D34AA4">
              <w:rPr>
                <w:color w:val="auto"/>
                <w:lang w:val="kk-KZ"/>
              </w:rPr>
              <w:t>ды.</w:t>
            </w:r>
          </w:p>
        </w:tc>
        <w:tc>
          <w:tcPr>
            <w:tcW w:w="2693" w:type="dxa"/>
          </w:tcPr>
          <w:p w:rsidR="003F0571" w:rsidRPr="00D34AA4" w:rsidRDefault="003F0571" w:rsidP="00E152E4">
            <w:pPr>
              <w:pStyle w:val="Default"/>
              <w:ind w:firstLine="25"/>
              <w:rPr>
                <w:color w:val="auto"/>
                <w:lang w:val="kk-KZ"/>
              </w:rPr>
            </w:pPr>
            <w:r w:rsidRPr="00D34AA4">
              <w:rPr>
                <w:lang w:val="kk-KZ"/>
              </w:rPr>
              <w:t>МЕМСТ 14192-96 ҚР ДСМ № ҚР ДСМ-11 бұйрығы 27.01.21</w:t>
            </w:r>
          </w:p>
        </w:tc>
      </w:tr>
      <w:tr w:rsidR="003F0571" w:rsidRPr="00D34AA4" w:rsidTr="00E152E4">
        <w:trPr>
          <w:trHeight w:val="255"/>
        </w:trPr>
        <w:tc>
          <w:tcPr>
            <w:tcW w:w="2552" w:type="dxa"/>
          </w:tcPr>
          <w:p w:rsidR="003F0571" w:rsidRPr="00D34AA4" w:rsidRDefault="003F0571" w:rsidP="00E152E4">
            <w:pPr>
              <w:pStyle w:val="Default"/>
              <w:rPr>
                <w:color w:val="auto"/>
                <w:lang w:val="kk-KZ"/>
              </w:rPr>
            </w:pPr>
            <w:r w:rsidRPr="00D34AA4">
              <w:rPr>
                <w:color w:val="auto"/>
                <w:lang w:val="kk-KZ"/>
              </w:rPr>
              <w:t>Тасымалдау</w:t>
            </w:r>
          </w:p>
        </w:tc>
        <w:tc>
          <w:tcPr>
            <w:tcW w:w="4394" w:type="dxa"/>
          </w:tcPr>
          <w:tbl>
            <w:tblPr>
              <w:tblW w:w="3237" w:type="dxa"/>
              <w:tblBorders>
                <w:top w:val="nil"/>
                <w:left w:val="nil"/>
                <w:bottom w:val="nil"/>
                <w:right w:val="nil"/>
              </w:tblBorders>
              <w:tblLook w:val="0000" w:firstRow="0" w:lastRow="0" w:firstColumn="0" w:lastColumn="0" w:noHBand="0" w:noVBand="0"/>
            </w:tblPr>
            <w:tblGrid>
              <w:gridCol w:w="3237"/>
            </w:tblGrid>
            <w:tr w:rsidR="003F0571" w:rsidRPr="00D34AA4" w:rsidTr="00E152E4">
              <w:trPr>
                <w:trHeight w:val="109"/>
              </w:trPr>
              <w:tc>
                <w:tcPr>
                  <w:tcW w:w="0" w:type="auto"/>
                </w:tcPr>
                <w:p w:rsidR="003F0571" w:rsidRPr="00D34AA4" w:rsidRDefault="003F0571" w:rsidP="00E152E4">
                  <w:pPr>
                    <w:autoSpaceDE w:val="0"/>
                    <w:autoSpaceDN w:val="0"/>
                    <w:adjustRightInd w:val="0"/>
                    <w:spacing w:after="0" w:line="240" w:lineRule="auto"/>
                    <w:rPr>
                      <w:rFonts w:ascii="Times New Roman" w:hAnsi="Times New Roman" w:cs="Times New Roman"/>
                      <w:sz w:val="23"/>
                      <w:szCs w:val="23"/>
                    </w:rPr>
                  </w:pPr>
                  <w:r w:rsidRPr="00D34AA4">
                    <w:rPr>
                      <w:rFonts w:ascii="Times New Roman" w:hAnsi="Times New Roman" w:cs="Times New Roman"/>
                      <w:sz w:val="23"/>
                      <w:szCs w:val="23"/>
                      <w:lang w:val="kk-KZ"/>
                    </w:rPr>
                    <w:t>МЕМЛСТ</w:t>
                  </w:r>
                  <w:r w:rsidRPr="00D34AA4">
                    <w:rPr>
                      <w:rFonts w:ascii="Times New Roman" w:hAnsi="Times New Roman" w:cs="Times New Roman"/>
                      <w:sz w:val="23"/>
                      <w:szCs w:val="23"/>
                    </w:rPr>
                    <w:t xml:space="preserve"> 17768-90.</w:t>
                  </w:r>
                </w:p>
              </w:tc>
            </w:tr>
          </w:tbl>
          <w:p w:rsidR="003F0571" w:rsidRPr="00D34AA4" w:rsidRDefault="003F0571" w:rsidP="00E152E4">
            <w:pPr>
              <w:pStyle w:val="Default"/>
              <w:ind w:firstLine="25"/>
              <w:jc w:val="center"/>
              <w:rPr>
                <w:color w:val="auto"/>
              </w:rPr>
            </w:pPr>
          </w:p>
        </w:tc>
        <w:tc>
          <w:tcPr>
            <w:tcW w:w="2693" w:type="dxa"/>
          </w:tcPr>
          <w:p w:rsidR="003F0571" w:rsidRPr="00D34AA4" w:rsidRDefault="003F0571" w:rsidP="00E152E4">
            <w:pPr>
              <w:pStyle w:val="Default"/>
              <w:ind w:firstLine="25"/>
              <w:rPr>
                <w:color w:val="auto"/>
              </w:rPr>
            </w:pPr>
            <w:r w:rsidRPr="00D34AA4">
              <w:rPr>
                <w:color w:val="auto"/>
                <w:lang w:val="kk-KZ"/>
              </w:rPr>
              <w:t>МЕМЛСТ</w:t>
            </w:r>
            <w:r w:rsidRPr="00D34AA4">
              <w:rPr>
                <w:color w:val="auto"/>
              </w:rPr>
              <w:t xml:space="preserve"> 17768-90</w:t>
            </w:r>
          </w:p>
          <w:p w:rsidR="003F0571" w:rsidRPr="00D34AA4" w:rsidRDefault="003F0571" w:rsidP="00E152E4">
            <w:pPr>
              <w:pStyle w:val="Default"/>
              <w:ind w:firstLine="25"/>
              <w:jc w:val="center"/>
              <w:rPr>
                <w:color w:val="auto"/>
              </w:rPr>
            </w:pPr>
            <w:r w:rsidRPr="00D34AA4">
              <w:rPr>
                <w:lang w:val="kk-KZ"/>
              </w:rPr>
              <w:t>ҚР ДСМ</w:t>
            </w:r>
            <w:r w:rsidRPr="00D34AA4">
              <w:t xml:space="preserve"> № ҚР ДСМ-19 </w:t>
            </w:r>
            <w:r w:rsidRPr="00D34AA4">
              <w:rPr>
                <w:lang w:val="kk-KZ"/>
              </w:rPr>
              <w:t>бұйрығы</w:t>
            </w:r>
            <w:r w:rsidRPr="00D34AA4">
              <w:t>16.02.21</w:t>
            </w:r>
          </w:p>
        </w:tc>
      </w:tr>
      <w:tr w:rsidR="003F0571" w:rsidRPr="00D34AA4" w:rsidTr="00E152E4">
        <w:trPr>
          <w:trHeight w:val="871"/>
        </w:trPr>
        <w:tc>
          <w:tcPr>
            <w:tcW w:w="2552" w:type="dxa"/>
          </w:tcPr>
          <w:p w:rsidR="003F0571" w:rsidRPr="00D34AA4" w:rsidRDefault="003F0571" w:rsidP="00E152E4">
            <w:pPr>
              <w:pStyle w:val="Default"/>
              <w:rPr>
                <w:color w:val="auto"/>
                <w:lang w:val="kk-KZ"/>
              </w:rPr>
            </w:pPr>
            <w:r w:rsidRPr="00D34AA4">
              <w:rPr>
                <w:color w:val="auto"/>
                <w:lang w:val="kk-KZ"/>
              </w:rPr>
              <w:t>Сақтау</w:t>
            </w:r>
          </w:p>
        </w:tc>
        <w:tc>
          <w:tcPr>
            <w:tcW w:w="4394" w:type="dxa"/>
          </w:tcPr>
          <w:p w:rsidR="003F0571" w:rsidRPr="000E55CE" w:rsidRDefault="000E55CE" w:rsidP="00E152E4">
            <w:pPr>
              <w:pStyle w:val="Default"/>
              <w:ind w:firstLine="25"/>
              <w:rPr>
                <w:color w:val="auto"/>
                <w:lang w:val="kk-KZ"/>
              </w:rPr>
            </w:pPr>
            <w:r>
              <w:rPr>
                <w:color w:val="auto"/>
                <w:lang w:val="kk-KZ"/>
              </w:rPr>
              <w:t>Т</w:t>
            </w:r>
            <w:r w:rsidRPr="000E55CE">
              <w:rPr>
                <w:color w:val="auto"/>
                <w:lang w:val="kk-KZ"/>
              </w:rPr>
              <w:t>емпературасы (+15°С-+25°С</w:t>
            </w:r>
            <w:r>
              <w:rPr>
                <w:color w:val="auto"/>
                <w:lang w:val="kk-KZ"/>
              </w:rPr>
              <w:t>), салыстырмалы ылғалдылығы</w:t>
            </w:r>
            <w:r w:rsidRPr="000E55CE">
              <w:rPr>
                <w:color w:val="auto"/>
                <w:lang w:val="kk-KZ"/>
              </w:rPr>
              <w:t xml:space="preserve"> 60±5% аспайтын, құрғақ және жарықтан қорғалған жерде</w:t>
            </w:r>
          </w:p>
        </w:tc>
        <w:tc>
          <w:tcPr>
            <w:tcW w:w="2693" w:type="dxa"/>
          </w:tcPr>
          <w:p w:rsidR="000E55CE" w:rsidRDefault="000E55CE" w:rsidP="00E152E4">
            <w:pPr>
              <w:pStyle w:val="Default"/>
              <w:ind w:firstLine="25"/>
              <w:rPr>
                <w:color w:val="auto"/>
              </w:rPr>
            </w:pPr>
            <w:r w:rsidRPr="00D34AA4">
              <w:t>16.02.21</w:t>
            </w:r>
            <w:r>
              <w:rPr>
                <w:lang w:val="kk-KZ"/>
              </w:rPr>
              <w:t xml:space="preserve">жылғы </w:t>
            </w:r>
            <w:r w:rsidR="003F0571" w:rsidRPr="00D34AA4">
              <w:t xml:space="preserve">№ ҚР ДСМ-19 </w:t>
            </w:r>
            <w:r w:rsidR="003F0571" w:rsidRPr="00D34AA4">
              <w:rPr>
                <w:lang w:val="kk-KZ"/>
              </w:rPr>
              <w:t>бұйрығы</w:t>
            </w:r>
          </w:p>
          <w:p w:rsidR="003F0571" w:rsidRPr="000E55CE" w:rsidRDefault="003F0571" w:rsidP="000E55CE">
            <w:pPr>
              <w:jc w:val="center"/>
            </w:pPr>
          </w:p>
        </w:tc>
      </w:tr>
      <w:tr w:rsidR="003F0571" w:rsidRPr="00D34AA4" w:rsidTr="00E152E4">
        <w:trPr>
          <w:trHeight w:val="270"/>
        </w:trPr>
        <w:tc>
          <w:tcPr>
            <w:tcW w:w="2552" w:type="dxa"/>
          </w:tcPr>
          <w:p w:rsidR="003F0571" w:rsidRPr="00D34AA4" w:rsidRDefault="003F0571" w:rsidP="00E152E4">
            <w:pPr>
              <w:pStyle w:val="Default"/>
              <w:rPr>
                <w:color w:val="auto"/>
                <w:lang w:val="kk-KZ"/>
              </w:rPr>
            </w:pPr>
            <w:r w:rsidRPr="00D34AA4">
              <w:rPr>
                <w:color w:val="auto"/>
                <w:lang w:val="kk-KZ"/>
              </w:rPr>
              <w:t>Сақтау мерзімі</w:t>
            </w:r>
          </w:p>
        </w:tc>
        <w:tc>
          <w:tcPr>
            <w:tcW w:w="4394" w:type="dxa"/>
          </w:tcPr>
          <w:p w:rsidR="003F0571" w:rsidRPr="00D34AA4" w:rsidRDefault="003F0571" w:rsidP="00E152E4">
            <w:pPr>
              <w:pStyle w:val="Default"/>
              <w:ind w:firstLine="25"/>
              <w:rPr>
                <w:color w:val="auto"/>
              </w:rPr>
            </w:pPr>
            <w:r w:rsidRPr="00D34AA4">
              <w:rPr>
                <w:color w:val="auto"/>
                <w:lang w:val="en-US"/>
              </w:rPr>
              <w:t xml:space="preserve">18 </w:t>
            </w:r>
            <w:r w:rsidRPr="00D34AA4">
              <w:rPr>
                <w:color w:val="auto"/>
                <w:lang w:val="kk-KZ"/>
              </w:rPr>
              <w:t>ай</w:t>
            </w:r>
          </w:p>
        </w:tc>
        <w:tc>
          <w:tcPr>
            <w:tcW w:w="2693" w:type="dxa"/>
          </w:tcPr>
          <w:p w:rsidR="003F0571" w:rsidRPr="00D34AA4" w:rsidRDefault="003F0571" w:rsidP="00E152E4">
            <w:pPr>
              <w:pStyle w:val="Default"/>
              <w:ind w:firstLine="25"/>
              <w:rPr>
                <w:color w:val="auto"/>
                <w:highlight w:val="yellow"/>
              </w:rPr>
            </w:pPr>
            <w:r w:rsidRPr="00D34AA4">
              <w:rPr>
                <w:color w:val="auto"/>
              </w:rPr>
              <w:t>ҚР Н</w:t>
            </w:r>
            <w:r w:rsidRPr="00D34AA4">
              <w:rPr>
                <w:color w:val="auto"/>
                <w:lang w:val="kk-KZ"/>
              </w:rPr>
              <w:t>Қ</w:t>
            </w:r>
            <w:r w:rsidRPr="00D34AA4">
              <w:rPr>
                <w:color w:val="auto"/>
              </w:rPr>
              <w:t xml:space="preserve"> сәйкес</w:t>
            </w:r>
          </w:p>
        </w:tc>
      </w:tr>
      <w:tr w:rsidR="003F0571" w:rsidRPr="00D34AA4" w:rsidTr="00E152E4">
        <w:trPr>
          <w:trHeight w:val="605"/>
        </w:trPr>
        <w:tc>
          <w:tcPr>
            <w:tcW w:w="2552" w:type="dxa"/>
          </w:tcPr>
          <w:p w:rsidR="003F0571" w:rsidRPr="00D34AA4" w:rsidRDefault="003F0571" w:rsidP="00E152E4">
            <w:pPr>
              <w:pStyle w:val="Default"/>
              <w:rPr>
                <w:color w:val="auto"/>
              </w:rPr>
            </w:pPr>
            <w:r w:rsidRPr="00D34AA4">
              <w:rPr>
                <w:color w:val="auto"/>
              </w:rPr>
              <w:t>Негізгі фармакологиялық әсері</w:t>
            </w:r>
          </w:p>
        </w:tc>
        <w:tc>
          <w:tcPr>
            <w:tcW w:w="4394" w:type="dxa"/>
          </w:tcPr>
          <w:p w:rsidR="003F0571" w:rsidRPr="00D34AA4" w:rsidRDefault="003F0571" w:rsidP="00E152E4">
            <w:pPr>
              <w:pStyle w:val="Default"/>
              <w:ind w:firstLine="25"/>
              <w:rPr>
                <w:color w:val="auto"/>
                <w:lang w:val="kk-KZ"/>
              </w:rPr>
            </w:pPr>
            <w:r w:rsidRPr="00D34AA4">
              <w:rPr>
                <w:color w:val="auto"/>
                <w:lang w:val="kk-KZ"/>
              </w:rPr>
              <w:t>Микробқа қарсы</w:t>
            </w:r>
          </w:p>
        </w:tc>
        <w:tc>
          <w:tcPr>
            <w:tcW w:w="2693" w:type="dxa"/>
          </w:tcPr>
          <w:p w:rsidR="003F0571" w:rsidRPr="00D34AA4" w:rsidRDefault="003F0571" w:rsidP="00E152E4">
            <w:pPr>
              <w:pStyle w:val="Default"/>
              <w:ind w:firstLine="25"/>
              <w:rPr>
                <w:color w:val="auto"/>
              </w:rPr>
            </w:pPr>
            <w:r w:rsidRPr="00D34AA4">
              <w:rPr>
                <w:color w:val="auto"/>
              </w:rPr>
              <w:t>ҚР Н</w:t>
            </w:r>
            <w:r w:rsidRPr="00D34AA4">
              <w:rPr>
                <w:color w:val="auto"/>
                <w:lang w:val="kk-KZ"/>
              </w:rPr>
              <w:t>Қ</w:t>
            </w:r>
            <w:r w:rsidRPr="00D34AA4">
              <w:rPr>
                <w:color w:val="auto"/>
              </w:rPr>
              <w:t xml:space="preserve"> сәйкес</w:t>
            </w:r>
          </w:p>
        </w:tc>
      </w:tr>
    </w:tbl>
    <w:p w:rsidR="003F0571" w:rsidRPr="00D34AA4" w:rsidRDefault="003F0571" w:rsidP="003F0571">
      <w:pPr>
        <w:spacing w:after="0" w:line="240" w:lineRule="auto"/>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sectPr w:rsidR="003F0571" w:rsidRPr="00D34AA4" w:rsidSect="00E152E4">
          <w:pgSz w:w="11906" w:h="16838" w:code="9"/>
          <w:pgMar w:top="1134" w:right="567" w:bottom="1134" w:left="1701" w:header="709" w:footer="709" w:gutter="0"/>
          <w:cols w:space="708"/>
          <w:docGrid w:linePitch="360"/>
        </w:sectPr>
      </w:pPr>
      <w:r w:rsidRPr="00D34AA4">
        <w:rPr>
          <w:rFonts w:ascii="Times New Roman" w:hAnsi="Times New Roman" w:cs="Times New Roman"/>
          <w:sz w:val="28"/>
          <w:szCs w:val="28"/>
          <w:lang w:val="kk-KZ"/>
        </w:rPr>
        <w:t xml:space="preserve">Қазақстан Республикасы Денсаулық сақтау министрінің 2020 жылғы 28 қазандағы № ҚР ДСМ-165/2020 бұйрығына сәйкес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талаптарына сәйкес» ұзақ мерзімді сынақты пайдалана отырып, 18 ай бойы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негізінде гельд</w:t>
      </w:r>
      <w:r w:rsidR="00372977" w:rsidRPr="00D34AA4">
        <w:rPr>
          <w:rFonts w:ascii="Times New Roman" w:hAnsi="Times New Roman" w:cs="Times New Roman"/>
          <w:sz w:val="28"/>
          <w:szCs w:val="28"/>
          <w:lang w:val="kk-KZ"/>
        </w:rPr>
        <w:t>ің жарамдылық мерзімі анықталды</w:t>
      </w:r>
      <w:r w:rsidRPr="00D34AA4">
        <w:rPr>
          <w:rFonts w:ascii="Times New Roman" w:hAnsi="Times New Roman" w:cs="Times New Roman"/>
          <w:sz w:val="28"/>
          <w:szCs w:val="28"/>
          <w:lang w:val="kk-KZ"/>
        </w:rPr>
        <w:t>. Гельдің тұрақтылығын зерттеу үшін келесідей сынау жағдайлары анықталды: − ұзақ мерзімді, (</w:t>
      </w:r>
      <w:r w:rsidR="000E55CE" w:rsidRPr="000E55CE">
        <w:rPr>
          <w:rFonts w:ascii="Times New Roman" w:hAnsi="Times New Roman" w:cs="Times New Roman"/>
          <w:sz w:val="28"/>
          <w:szCs w:val="28"/>
          <w:lang w:val="kk-KZ"/>
        </w:rPr>
        <w:t>+15°С-+25°С</w:t>
      </w:r>
      <w:r w:rsidRPr="00D34AA4">
        <w:rPr>
          <w:rFonts w:ascii="Times New Roman" w:hAnsi="Times New Roman" w:cs="Times New Roman"/>
          <w:sz w:val="28"/>
          <w:szCs w:val="28"/>
          <w:lang w:val="kk-KZ"/>
        </w:rPr>
        <w:t>) температура және салыстырмалы ылғалдылық 60±5 %, сынаудың бірінші жылында әрбір 3 айда, ал екінші жылында әрбір 6 айда екі жыл, одан кейінгі уақытта жыл сайын зерттеу. Гельдің тұрақтылығын зерттеу кезінде микробиологиялық тазалықтың сапалық және сандық көрсеткіштері белгіленген шектерде болды. Анықталған сапа көрсеткіштерінде айтарлықтай өзгерістер байқалмады.</w:t>
      </w:r>
      <w:r w:rsidR="009F2478" w:rsidRPr="00D34AA4">
        <w:rPr>
          <w:rFonts w:ascii="Times New Roman" w:hAnsi="Times New Roman" w:cs="Times New Roman"/>
          <w:bCs/>
          <w:sz w:val="28"/>
          <w:szCs w:val="28"/>
          <w:lang w:val="kk-KZ"/>
        </w:rPr>
        <w:t xml:space="preserve"> </w:t>
      </w:r>
      <w:r w:rsidR="009F2478" w:rsidRPr="00D34AA4">
        <w:rPr>
          <w:rFonts w:ascii="Times New Roman" w:hAnsi="Times New Roman" w:cs="Times New Roman"/>
          <w:sz w:val="28"/>
          <w:szCs w:val="28"/>
          <w:lang w:val="kk-KZ"/>
        </w:rPr>
        <w:t>Эфир майы</w:t>
      </w:r>
      <w:r w:rsidRPr="00D34AA4">
        <w:rPr>
          <w:rFonts w:ascii="Times New Roman" w:hAnsi="Times New Roman" w:cs="Times New Roman"/>
          <w:sz w:val="28"/>
          <w:szCs w:val="28"/>
          <w:lang w:val="kk-KZ"/>
        </w:rPr>
        <w:t xml:space="preserve"> </w:t>
      </w:r>
      <w:r w:rsidRPr="00D34AA4">
        <w:rPr>
          <w:rFonts w:ascii="Times New Roman" w:hAnsi="Times New Roman" w:cs="Times New Roman"/>
          <w:bCs/>
          <w:sz w:val="28"/>
          <w:szCs w:val="28"/>
          <w:lang w:val="kk-KZ"/>
        </w:rPr>
        <w:t>негізіндегі гельдің сақтау мерзімін анықтау</w:t>
      </w:r>
      <w:r w:rsidRPr="00D34AA4">
        <w:rPr>
          <w:rFonts w:ascii="Times New Roman" w:hAnsi="Times New Roman" w:cs="Times New Roman"/>
          <w:sz w:val="28"/>
          <w:szCs w:val="28"/>
          <w:lang w:val="kk-KZ"/>
        </w:rPr>
        <w:t xml:space="preserve"> нәтижелері 3</w:t>
      </w:r>
      <w:r w:rsidR="00EA0EF5" w:rsidRPr="00D34AA4">
        <w:rPr>
          <w:rFonts w:ascii="Times New Roman" w:hAnsi="Times New Roman" w:cs="Times New Roman"/>
          <w:sz w:val="28"/>
          <w:szCs w:val="28"/>
          <w:lang w:val="kk-KZ"/>
        </w:rPr>
        <w:t>7</w:t>
      </w:r>
      <w:r w:rsidR="009F2478" w:rsidRPr="00D34AA4">
        <w:rPr>
          <w:rFonts w:ascii="Times New Roman" w:hAnsi="Times New Roman" w:cs="Times New Roman"/>
          <w:sz w:val="28"/>
          <w:szCs w:val="28"/>
          <w:lang w:val="kk-KZ"/>
        </w:rPr>
        <w:t xml:space="preserve"> – кестеде</w:t>
      </w:r>
      <w:r w:rsidRPr="00D34AA4">
        <w:rPr>
          <w:rFonts w:ascii="Times New Roman" w:hAnsi="Times New Roman" w:cs="Times New Roman"/>
          <w:sz w:val="28"/>
          <w:szCs w:val="28"/>
          <w:lang w:val="kk-KZ"/>
        </w:rPr>
        <w:t xml:space="preserve"> берілген.</w:t>
      </w:r>
    </w:p>
    <w:p w:rsidR="003F0571" w:rsidRPr="00D34AA4" w:rsidRDefault="003F0571" w:rsidP="003F0571">
      <w:pPr>
        <w:spacing w:after="0" w:line="240" w:lineRule="auto"/>
        <w:jc w:val="both"/>
        <w:rPr>
          <w:rFonts w:ascii="Times New Roman" w:hAnsi="Times New Roman" w:cs="Times New Roman"/>
          <w:i/>
          <w:color w:val="202124"/>
          <w:sz w:val="28"/>
          <w:szCs w:val="28"/>
          <w:lang w:val="kk-KZ"/>
        </w:rPr>
      </w:pPr>
      <w:r w:rsidRPr="00D34AA4">
        <w:rPr>
          <w:rFonts w:ascii="Times New Roman" w:hAnsi="Times New Roman" w:cs="Times New Roman"/>
          <w:bCs/>
          <w:sz w:val="28"/>
          <w:szCs w:val="28"/>
          <w:lang w:val="kk-KZ"/>
        </w:rPr>
        <w:lastRenderedPageBreak/>
        <w:t>Кесте 3</w:t>
      </w:r>
      <w:r w:rsidR="00EA0EF5" w:rsidRPr="00D34AA4">
        <w:rPr>
          <w:rFonts w:ascii="Times New Roman" w:hAnsi="Times New Roman" w:cs="Times New Roman"/>
          <w:bCs/>
          <w:sz w:val="28"/>
          <w:szCs w:val="28"/>
          <w:lang w:val="kk-KZ"/>
        </w:rPr>
        <w:t>7</w:t>
      </w:r>
      <w:r w:rsidRPr="00D34AA4">
        <w:rPr>
          <w:rFonts w:ascii="Times New Roman" w:hAnsi="Times New Roman" w:cs="Times New Roman"/>
          <w:bCs/>
          <w:sz w:val="28"/>
          <w:szCs w:val="28"/>
          <w:lang w:val="kk-KZ"/>
        </w:rPr>
        <w:t>–</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bCs/>
          <w:sz w:val="28"/>
          <w:szCs w:val="28"/>
          <w:lang w:val="kk-KZ"/>
        </w:rPr>
        <w:t>. эфир майы негізіндегі гельдің сақтау мерзімін белгілеу</w:t>
      </w:r>
    </w:p>
    <w:p w:rsidR="003F0571" w:rsidRPr="00D34AA4" w:rsidRDefault="003F0571" w:rsidP="003F0571">
      <w:pPr>
        <w:spacing w:after="0" w:line="240" w:lineRule="auto"/>
        <w:jc w:val="both"/>
        <w:rPr>
          <w:rFonts w:ascii="Times New Roman" w:hAnsi="Times New Roman" w:cs="Times New Roman"/>
          <w:bCs/>
          <w:sz w:val="28"/>
          <w:szCs w:val="28"/>
          <w:lang w:val="kk-KZ"/>
        </w:rPr>
      </w:pPr>
    </w:p>
    <w:tbl>
      <w:tblPr>
        <w:tblStyle w:val="a8"/>
        <w:tblW w:w="15021" w:type="dxa"/>
        <w:tblLayout w:type="fixed"/>
        <w:tblLook w:val="04A0" w:firstRow="1" w:lastRow="0" w:firstColumn="1" w:lastColumn="0" w:noHBand="0" w:noVBand="1"/>
      </w:tblPr>
      <w:tblGrid>
        <w:gridCol w:w="1929"/>
        <w:gridCol w:w="1533"/>
        <w:gridCol w:w="1189"/>
        <w:gridCol w:w="3566"/>
        <w:gridCol w:w="992"/>
        <w:gridCol w:w="992"/>
        <w:gridCol w:w="993"/>
        <w:gridCol w:w="992"/>
        <w:gridCol w:w="992"/>
        <w:gridCol w:w="1134"/>
        <w:gridCol w:w="709"/>
      </w:tblGrid>
      <w:tr w:rsidR="003F0571" w:rsidRPr="00D34AA4" w:rsidTr="00E152E4">
        <w:tc>
          <w:tcPr>
            <w:tcW w:w="15021" w:type="dxa"/>
            <w:gridSpan w:val="11"/>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lang w:val="kk-KZ"/>
              </w:rPr>
              <w:t xml:space="preserve">Орау: алюминий тубаларға орамдалады </w:t>
            </w:r>
          </w:p>
          <w:p w:rsidR="003F0571" w:rsidRPr="00D34AA4" w:rsidRDefault="005176AA"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lang w:val="kk-KZ"/>
              </w:rPr>
              <w:t>Сынақтың басталу мерзімі:06</w:t>
            </w:r>
            <w:r w:rsidR="003F0571" w:rsidRPr="00D34AA4">
              <w:rPr>
                <w:rFonts w:ascii="Times New Roman" w:hAnsi="Times New Roman" w:cs="Times New Roman"/>
                <w:bCs/>
                <w:sz w:val="20"/>
                <w:szCs w:val="20"/>
                <w:lang w:val="kk-KZ"/>
              </w:rPr>
              <w:t>.2022 ж</w:t>
            </w:r>
          </w:p>
          <w:p w:rsidR="003F0571" w:rsidRPr="00D34AA4" w:rsidRDefault="005176AA"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lang w:val="kk-KZ"/>
              </w:rPr>
              <w:t xml:space="preserve"> Сынақтың аяқталу мерзімі: 12</w:t>
            </w:r>
            <w:r w:rsidR="003F0571" w:rsidRPr="00D34AA4">
              <w:rPr>
                <w:rFonts w:ascii="Times New Roman" w:hAnsi="Times New Roman" w:cs="Times New Roman"/>
                <w:bCs/>
                <w:sz w:val="20"/>
                <w:szCs w:val="20"/>
                <w:lang w:val="kk-KZ"/>
              </w:rPr>
              <w:t>.2023ж                                                                                                                                                                                                       Кезең: 01Г,02Г,03Г</w:t>
            </w:r>
          </w:p>
        </w:tc>
      </w:tr>
      <w:tr w:rsidR="003F0571" w:rsidRPr="00D34AA4" w:rsidTr="00E152E4">
        <w:tc>
          <w:tcPr>
            <w:tcW w:w="1929" w:type="dxa"/>
            <w:vMerge w:val="restart"/>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Сапа көрсеткіштері</w:t>
            </w:r>
          </w:p>
        </w:tc>
        <w:tc>
          <w:tcPr>
            <w:tcW w:w="1533" w:type="dxa"/>
            <w:vMerge w:val="restart"/>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Зерттеу шарттары</w:t>
            </w:r>
          </w:p>
        </w:tc>
        <w:tc>
          <w:tcPr>
            <w:tcW w:w="1189" w:type="dxa"/>
            <w:vMerge w:val="restart"/>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Зерттеулер әдісі</w:t>
            </w:r>
          </w:p>
        </w:tc>
        <w:tc>
          <w:tcPr>
            <w:tcW w:w="3566" w:type="dxa"/>
            <w:vMerge w:val="restart"/>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Нормалары</w:t>
            </w:r>
          </w:p>
        </w:tc>
        <w:tc>
          <w:tcPr>
            <w:tcW w:w="6804" w:type="dxa"/>
            <w:gridSpan w:val="7"/>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Бақылау кезеңдері, ай</w:t>
            </w:r>
          </w:p>
        </w:tc>
      </w:tr>
      <w:tr w:rsidR="003F0571" w:rsidRPr="00D34AA4" w:rsidTr="00E152E4">
        <w:tc>
          <w:tcPr>
            <w:tcW w:w="1929" w:type="dxa"/>
            <w:vMerge/>
          </w:tcPr>
          <w:p w:rsidR="003F0571" w:rsidRPr="00D34AA4" w:rsidRDefault="003F0571" w:rsidP="00E152E4">
            <w:pPr>
              <w:jc w:val="center"/>
              <w:rPr>
                <w:rFonts w:ascii="Times New Roman" w:hAnsi="Times New Roman" w:cs="Times New Roman"/>
                <w:bCs/>
                <w:sz w:val="20"/>
                <w:szCs w:val="20"/>
              </w:rPr>
            </w:pPr>
          </w:p>
        </w:tc>
        <w:tc>
          <w:tcPr>
            <w:tcW w:w="1533" w:type="dxa"/>
            <w:vMerge/>
          </w:tcPr>
          <w:p w:rsidR="003F0571" w:rsidRPr="00D34AA4" w:rsidRDefault="003F0571" w:rsidP="00E152E4">
            <w:pPr>
              <w:jc w:val="center"/>
              <w:rPr>
                <w:rFonts w:ascii="Times New Roman" w:hAnsi="Times New Roman" w:cs="Times New Roman"/>
                <w:bCs/>
                <w:sz w:val="20"/>
                <w:szCs w:val="20"/>
              </w:rPr>
            </w:pPr>
          </w:p>
        </w:tc>
        <w:tc>
          <w:tcPr>
            <w:tcW w:w="1189" w:type="dxa"/>
            <w:vMerge/>
          </w:tcPr>
          <w:p w:rsidR="003F0571" w:rsidRPr="00D34AA4" w:rsidRDefault="003F0571" w:rsidP="00E152E4">
            <w:pPr>
              <w:jc w:val="center"/>
              <w:rPr>
                <w:rFonts w:ascii="Times New Roman" w:hAnsi="Times New Roman" w:cs="Times New Roman"/>
                <w:bCs/>
                <w:sz w:val="20"/>
                <w:szCs w:val="20"/>
              </w:rPr>
            </w:pPr>
          </w:p>
        </w:tc>
        <w:tc>
          <w:tcPr>
            <w:tcW w:w="3566" w:type="dxa"/>
            <w:vMerge/>
          </w:tcPr>
          <w:p w:rsidR="003F0571" w:rsidRPr="00D34AA4" w:rsidRDefault="003F0571" w:rsidP="00E152E4">
            <w:pPr>
              <w:jc w:val="center"/>
              <w:rPr>
                <w:rFonts w:ascii="Times New Roman" w:hAnsi="Times New Roman" w:cs="Times New Roman"/>
                <w:bCs/>
                <w:sz w:val="20"/>
                <w:szCs w:val="20"/>
              </w:rPr>
            </w:pP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0</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3</w:t>
            </w:r>
          </w:p>
        </w:tc>
        <w:tc>
          <w:tcPr>
            <w:tcW w:w="993"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6</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9</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12</w:t>
            </w:r>
          </w:p>
        </w:tc>
        <w:tc>
          <w:tcPr>
            <w:tcW w:w="1134"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18</w:t>
            </w:r>
          </w:p>
        </w:tc>
        <w:tc>
          <w:tcPr>
            <w:tcW w:w="709"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24</w:t>
            </w:r>
          </w:p>
        </w:tc>
      </w:tr>
      <w:tr w:rsidR="003F0571" w:rsidRPr="00D34AA4" w:rsidTr="00E152E4">
        <w:tc>
          <w:tcPr>
            <w:tcW w:w="1929" w:type="dxa"/>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Сипаттамасы</w:t>
            </w:r>
          </w:p>
        </w:tc>
        <w:tc>
          <w:tcPr>
            <w:tcW w:w="1533" w:type="dxa"/>
            <w:vMerge w:val="restart"/>
            <w:vAlign w:val="center"/>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sz w:val="20"/>
                <w:szCs w:val="20"/>
              </w:rPr>
              <w:t>Температура (+18°С); Салыстырмалы ылғалдылық: (60±5) %;</w:t>
            </w:r>
          </w:p>
        </w:tc>
        <w:tc>
          <w:tcPr>
            <w:tcW w:w="1189" w:type="dxa"/>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ҚР МФ, 1 т., 571 б.</w:t>
            </w:r>
          </w:p>
        </w:tc>
        <w:tc>
          <w:tcPr>
            <w:tcW w:w="3566" w:type="dxa"/>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lang w:val="kk-KZ"/>
              </w:rPr>
              <w:t>Түссіз, мөлдір,  камфора тондарына тән иісі бар, гель тәрізді масса</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3"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1134"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709" w:type="dxa"/>
            <w:vMerge w:val="restart"/>
            <w:textDirection w:val="btLr"/>
            <w:vAlign w:val="center"/>
          </w:tcPr>
          <w:p w:rsidR="003F0571" w:rsidRPr="00D34AA4" w:rsidRDefault="003F0571" w:rsidP="00E152E4">
            <w:pPr>
              <w:ind w:left="113" w:right="113"/>
              <w:jc w:val="center"/>
              <w:rPr>
                <w:rFonts w:ascii="Times New Roman" w:hAnsi="Times New Roman" w:cs="Times New Roman"/>
                <w:bCs/>
                <w:sz w:val="20"/>
                <w:szCs w:val="20"/>
                <w:lang w:val="kk-KZ"/>
              </w:rPr>
            </w:pPr>
            <w:r w:rsidRPr="00D34AA4">
              <w:rPr>
                <w:rFonts w:ascii="Times New Roman" w:hAnsi="Times New Roman" w:cs="Times New Roman"/>
                <w:bCs/>
                <w:sz w:val="20"/>
                <w:szCs w:val="20"/>
              </w:rPr>
              <w:t xml:space="preserve">Зерттеу </w:t>
            </w:r>
            <w:r w:rsidRPr="00D34AA4">
              <w:rPr>
                <w:rFonts w:ascii="Times New Roman" w:hAnsi="Times New Roman" w:cs="Times New Roman"/>
                <w:bCs/>
                <w:sz w:val="20"/>
                <w:szCs w:val="20"/>
                <w:lang w:val="kk-KZ"/>
              </w:rPr>
              <w:t>жұмыстары жалғасуда</w:t>
            </w:r>
          </w:p>
        </w:tc>
      </w:tr>
      <w:tr w:rsidR="003F0571" w:rsidRPr="00D34AA4" w:rsidTr="00E152E4">
        <w:trPr>
          <w:trHeight w:val="636"/>
        </w:trPr>
        <w:tc>
          <w:tcPr>
            <w:tcW w:w="1929" w:type="dxa"/>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lang w:val="kk-KZ"/>
              </w:rPr>
              <w:t>Идентификациясы</w:t>
            </w:r>
          </w:p>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rPr>
              <w:t>1,8-цинеол</w:t>
            </w:r>
          </w:p>
          <w:p w:rsidR="003F0571" w:rsidRPr="00D34AA4" w:rsidRDefault="003F0571" w:rsidP="00E152E4">
            <w:pPr>
              <w:jc w:val="both"/>
              <w:rPr>
                <w:rFonts w:ascii="Times New Roman" w:hAnsi="Times New Roman" w:cs="Times New Roman"/>
                <w:bCs/>
                <w:sz w:val="20"/>
                <w:szCs w:val="20"/>
                <w:lang w:val="kk-KZ"/>
              </w:rPr>
            </w:pPr>
          </w:p>
        </w:tc>
        <w:tc>
          <w:tcPr>
            <w:tcW w:w="1533" w:type="dxa"/>
            <w:vMerge/>
          </w:tcPr>
          <w:p w:rsidR="003F0571" w:rsidRPr="00D34AA4" w:rsidRDefault="003F0571" w:rsidP="00E152E4">
            <w:pPr>
              <w:jc w:val="both"/>
              <w:rPr>
                <w:rFonts w:ascii="Times New Roman" w:hAnsi="Times New Roman" w:cs="Times New Roman"/>
                <w:bCs/>
                <w:sz w:val="20"/>
                <w:szCs w:val="20"/>
              </w:rPr>
            </w:pPr>
          </w:p>
        </w:tc>
        <w:tc>
          <w:tcPr>
            <w:tcW w:w="1189" w:type="dxa"/>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rPr>
              <w:t>НҚ сәйкес</w:t>
            </w:r>
          </w:p>
        </w:tc>
        <w:tc>
          <w:tcPr>
            <w:tcW w:w="3566" w:type="dxa"/>
          </w:tcPr>
          <w:p w:rsidR="003F0571" w:rsidRPr="001D71E9" w:rsidRDefault="003F0571" w:rsidP="00E152E4">
            <w:pPr>
              <w:jc w:val="both"/>
              <w:rPr>
                <w:rFonts w:ascii="Times New Roman" w:hAnsi="Times New Roman" w:cs="Times New Roman"/>
                <w:bCs/>
                <w:sz w:val="20"/>
                <w:szCs w:val="20"/>
                <w:lang w:val="kk-KZ"/>
              </w:rPr>
            </w:pPr>
            <w:r w:rsidRPr="001D71E9">
              <w:rPr>
                <w:rFonts w:ascii="Times New Roman" w:hAnsi="Times New Roman" w:cs="Times New Roman"/>
                <w:bCs/>
                <w:sz w:val="20"/>
                <w:szCs w:val="20"/>
                <w:lang w:val="kk-KZ"/>
              </w:rPr>
              <w:t>Метилен көгін</w:t>
            </w:r>
            <w:r w:rsidR="001D71E9" w:rsidRPr="001D71E9">
              <w:rPr>
                <w:rFonts w:ascii="Times New Roman" w:hAnsi="Times New Roman" w:cs="Times New Roman"/>
                <w:bCs/>
                <w:sz w:val="20"/>
                <w:szCs w:val="20"/>
                <w:lang w:val="kk-KZ"/>
              </w:rPr>
              <w:t xml:space="preserve"> қосқанда көк түс пайда бол</w:t>
            </w:r>
            <w:r w:rsidRPr="001D71E9">
              <w:rPr>
                <w:rFonts w:ascii="Times New Roman" w:hAnsi="Times New Roman" w:cs="Times New Roman"/>
                <w:bCs/>
                <w:sz w:val="20"/>
                <w:szCs w:val="20"/>
                <w:lang w:val="kk-KZ"/>
              </w:rPr>
              <w:t>ды</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3"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1134"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709" w:type="dxa"/>
            <w:vMerge/>
          </w:tcPr>
          <w:p w:rsidR="003F0571" w:rsidRPr="00D34AA4" w:rsidRDefault="003F0571" w:rsidP="00E152E4">
            <w:pPr>
              <w:jc w:val="center"/>
              <w:rPr>
                <w:rFonts w:ascii="Times New Roman" w:hAnsi="Times New Roman" w:cs="Times New Roman"/>
                <w:bCs/>
                <w:sz w:val="20"/>
                <w:szCs w:val="20"/>
              </w:rPr>
            </w:pPr>
          </w:p>
        </w:tc>
      </w:tr>
      <w:tr w:rsidR="003F0571" w:rsidRPr="00D34AA4" w:rsidTr="00E152E4">
        <w:tc>
          <w:tcPr>
            <w:tcW w:w="1929" w:type="dxa"/>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рН</w:t>
            </w:r>
          </w:p>
        </w:tc>
        <w:tc>
          <w:tcPr>
            <w:tcW w:w="1533" w:type="dxa"/>
            <w:vMerge/>
          </w:tcPr>
          <w:p w:rsidR="003F0571" w:rsidRPr="00D34AA4" w:rsidRDefault="003F0571" w:rsidP="00E152E4">
            <w:pPr>
              <w:jc w:val="both"/>
              <w:rPr>
                <w:rFonts w:ascii="Times New Roman" w:hAnsi="Times New Roman" w:cs="Times New Roman"/>
                <w:bCs/>
                <w:sz w:val="20"/>
                <w:szCs w:val="20"/>
              </w:rPr>
            </w:pPr>
          </w:p>
        </w:tc>
        <w:tc>
          <w:tcPr>
            <w:tcW w:w="1189"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ҚР МФ 1 т</w:t>
            </w:r>
          </w:p>
        </w:tc>
        <w:tc>
          <w:tcPr>
            <w:tcW w:w="3566"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6,0-7,5</w:t>
            </w: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w:t>
            </w: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6,1</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w:t>
            </w:r>
          </w:p>
        </w:tc>
        <w:tc>
          <w:tcPr>
            <w:tcW w:w="993"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6,3</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6,1</w:t>
            </w: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6,1</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tc>
        <w:tc>
          <w:tcPr>
            <w:tcW w:w="1134"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6,0</w:t>
            </w:r>
          </w:p>
        </w:tc>
        <w:tc>
          <w:tcPr>
            <w:tcW w:w="709" w:type="dxa"/>
            <w:vMerge/>
          </w:tcPr>
          <w:p w:rsidR="003F0571" w:rsidRPr="00D34AA4" w:rsidRDefault="003F0571" w:rsidP="00E152E4">
            <w:pPr>
              <w:jc w:val="center"/>
              <w:rPr>
                <w:rFonts w:ascii="Times New Roman" w:hAnsi="Times New Roman" w:cs="Times New Roman"/>
                <w:bCs/>
                <w:sz w:val="20"/>
                <w:szCs w:val="20"/>
              </w:rPr>
            </w:pPr>
          </w:p>
        </w:tc>
      </w:tr>
      <w:tr w:rsidR="003F0571" w:rsidRPr="00D34AA4" w:rsidTr="00E152E4">
        <w:trPr>
          <w:trHeight w:val="154"/>
        </w:trPr>
        <w:tc>
          <w:tcPr>
            <w:tcW w:w="1929" w:type="dxa"/>
            <w:shd w:val="clear" w:color="auto" w:fill="auto"/>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eastAsia="TimesNewRomanPSMT" w:hAnsi="Times New Roman" w:cs="Times New Roman"/>
                <w:sz w:val="20"/>
                <w:szCs w:val="20"/>
                <w:lang w:val="kk-KZ"/>
              </w:rPr>
              <w:t>Біртектілігі</w:t>
            </w:r>
          </w:p>
        </w:tc>
        <w:tc>
          <w:tcPr>
            <w:tcW w:w="1533" w:type="dxa"/>
            <w:vMerge/>
          </w:tcPr>
          <w:p w:rsidR="003F0571" w:rsidRPr="00D34AA4" w:rsidRDefault="003F0571" w:rsidP="00E152E4">
            <w:pPr>
              <w:jc w:val="both"/>
              <w:rPr>
                <w:rFonts w:ascii="Times New Roman" w:hAnsi="Times New Roman" w:cs="Times New Roman"/>
                <w:bCs/>
                <w:sz w:val="20"/>
                <w:szCs w:val="20"/>
              </w:rPr>
            </w:pPr>
          </w:p>
        </w:tc>
        <w:tc>
          <w:tcPr>
            <w:tcW w:w="1189" w:type="dxa"/>
          </w:tcPr>
          <w:p w:rsidR="003F0571" w:rsidRPr="00D34AA4" w:rsidRDefault="003F0571" w:rsidP="00E152E4">
            <w:pPr>
              <w:autoSpaceDE w:val="0"/>
              <w:autoSpaceDN w:val="0"/>
              <w:adjustRightInd w:val="0"/>
              <w:ind w:firstLine="29"/>
              <w:rPr>
                <w:rFonts w:ascii="Times New Roman" w:eastAsia="TimesNewRomanPSMT" w:hAnsi="Times New Roman" w:cs="Times New Roman"/>
                <w:sz w:val="20"/>
                <w:szCs w:val="20"/>
                <w:lang w:val="kk-KZ"/>
              </w:rPr>
            </w:pPr>
            <w:r w:rsidRPr="00D34AA4">
              <w:rPr>
                <w:rFonts w:ascii="Times New Roman" w:eastAsia="TimesNewRomanPSMT" w:hAnsi="Times New Roman" w:cs="Times New Roman"/>
                <w:sz w:val="20"/>
                <w:szCs w:val="20"/>
              </w:rPr>
              <w:t>ҚР МФ 1 т., 2.9.7</w:t>
            </w:r>
          </w:p>
        </w:tc>
        <w:tc>
          <w:tcPr>
            <w:tcW w:w="3566" w:type="dxa"/>
          </w:tcPr>
          <w:p w:rsidR="003F0571" w:rsidRPr="00D34AA4" w:rsidRDefault="003F0571" w:rsidP="00E152E4">
            <w:pPr>
              <w:ind w:firstLine="29"/>
              <w:rPr>
                <w:rFonts w:ascii="Times New Roman" w:hAnsi="Times New Roman" w:cs="Times New Roman"/>
                <w:sz w:val="20"/>
                <w:szCs w:val="20"/>
              </w:rPr>
            </w:pPr>
            <w:r w:rsidRPr="00D34AA4">
              <w:rPr>
                <w:rFonts w:ascii="Times New Roman" w:eastAsia="TimesNewRomanPSMT" w:hAnsi="Times New Roman" w:cs="Times New Roman"/>
                <w:sz w:val="20"/>
                <w:szCs w:val="20"/>
                <w:lang w:val="kk-KZ"/>
              </w:rPr>
              <w:t>Біртекті консистенцияда болу қажет</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ind w:firstLine="29"/>
              <w:jc w:val="center"/>
              <w:rPr>
                <w:rFonts w:ascii="Times New Roman" w:hAnsi="Times New Roman" w:cs="Times New Roman"/>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ind w:firstLine="29"/>
              <w:jc w:val="center"/>
              <w:rPr>
                <w:rFonts w:ascii="Times New Roman" w:hAnsi="Times New Roman" w:cs="Times New Roman"/>
                <w:sz w:val="20"/>
                <w:szCs w:val="20"/>
              </w:rPr>
            </w:pPr>
            <w:r w:rsidRPr="00D34AA4">
              <w:rPr>
                <w:rFonts w:ascii="Times New Roman" w:hAnsi="Times New Roman" w:cs="Times New Roman"/>
                <w:bCs/>
                <w:sz w:val="20"/>
                <w:szCs w:val="20"/>
              </w:rPr>
              <w:t>сәйкес</w:t>
            </w:r>
          </w:p>
        </w:tc>
        <w:tc>
          <w:tcPr>
            <w:tcW w:w="993"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ind w:firstLine="29"/>
              <w:jc w:val="center"/>
              <w:rPr>
                <w:rFonts w:ascii="Times New Roman" w:hAnsi="Times New Roman" w:cs="Times New Roman"/>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ind w:firstLine="29"/>
              <w:jc w:val="center"/>
              <w:rPr>
                <w:rFonts w:ascii="Times New Roman" w:hAnsi="Times New Roman" w:cs="Times New Roman"/>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lang w:val="kk-KZ"/>
              </w:rPr>
            </w:pPr>
            <w:r w:rsidRPr="00D34AA4">
              <w:rPr>
                <w:rFonts w:ascii="Times New Roman" w:hAnsi="Times New Roman" w:cs="Times New Roman"/>
                <w:bCs/>
                <w:sz w:val="20"/>
                <w:szCs w:val="20"/>
              </w:rPr>
              <w:t>сәйкес</w:t>
            </w:r>
          </w:p>
        </w:tc>
        <w:tc>
          <w:tcPr>
            <w:tcW w:w="1134"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ind w:firstLine="29"/>
              <w:jc w:val="center"/>
              <w:rPr>
                <w:rFonts w:ascii="Times New Roman" w:hAnsi="Times New Roman" w:cs="Times New Roman"/>
                <w:sz w:val="20"/>
                <w:szCs w:val="20"/>
              </w:rPr>
            </w:pPr>
            <w:r w:rsidRPr="00D34AA4">
              <w:rPr>
                <w:rFonts w:ascii="Times New Roman" w:hAnsi="Times New Roman" w:cs="Times New Roman"/>
                <w:bCs/>
                <w:sz w:val="20"/>
                <w:szCs w:val="20"/>
              </w:rPr>
              <w:t>сәйкес</w:t>
            </w:r>
          </w:p>
        </w:tc>
        <w:tc>
          <w:tcPr>
            <w:tcW w:w="709" w:type="dxa"/>
            <w:vMerge/>
          </w:tcPr>
          <w:p w:rsidR="003F0571" w:rsidRPr="00D34AA4" w:rsidRDefault="003F0571" w:rsidP="00E152E4">
            <w:pPr>
              <w:jc w:val="center"/>
              <w:rPr>
                <w:rFonts w:ascii="Times New Roman" w:hAnsi="Times New Roman" w:cs="Times New Roman"/>
                <w:bCs/>
                <w:sz w:val="20"/>
                <w:szCs w:val="20"/>
              </w:rPr>
            </w:pPr>
          </w:p>
        </w:tc>
      </w:tr>
      <w:tr w:rsidR="003F0571" w:rsidRPr="00D34AA4" w:rsidTr="00E152E4">
        <w:trPr>
          <w:trHeight w:val="154"/>
        </w:trPr>
        <w:tc>
          <w:tcPr>
            <w:tcW w:w="1929" w:type="dxa"/>
            <w:shd w:val="clear" w:color="auto" w:fill="auto"/>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Микробиологиялық тазалығы</w:t>
            </w:r>
          </w:p>
        </w:tc>
        <w:tc>
          <w:tcPr>
            <w:tcW w:w="1533" w:type="dxa"/>
            <w:vMerge/>
          </w:tcPr>
          <w:p w:rsidR="003F0571" w:rsidRPr="00D34AA4" w:rsidRDefault="003F0571" w:rsidP="00E152E4">
            <w:pPr>
              <w:jc w:val="both"/>
              <w:rPr>
                <w:rFonts w:ascii="Times New Roman" w:hAnsi="Times New Roman" w:cs="Times New Roman"/>
                <w:bCs/>
                <w:sz w:val="20"/>
                <w:szCs w:val="20"/>
              </w:rPr>
            </w:pPr>
          </w:p>
        </w:tc>
        <w:tc>
          <w:tcPr>
            <w:tcW w:w="1189" w:type="dxa"/>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ҚР МФ 1 т., 2.6.12, 2.6.13</w:t>
            </w:r>
          </w:p>
        </w:tc>
        <w:tc>
          <w:tcPr>
            <w:tcW w:w="3566" w:type="dxa"/>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Препараттың 1 г құрамында аэробты бактериялар мен саңырауқұлақтардың</w:t>
            </w:r>
            <w:r w:rsidRPr="00D34AA4">
              <w:rPr>
                <w:rFonts w:ascii="Times New Roman" w:hAnsi="Times New Roman" w:cs="Times New Roman"/>
                <w:bCs/>
                <w:sz w:val="20"/>
                <w:szCs w:val="20"/>
                <w:lang w:val="kk-KZ"/>
              </w:rPr>
              <w:t xml:space="preserve"> </w:t>
            </w:r>
            <w:r w:rsidRPr="00D34AA4">
              <w:rPr>
                <w:rFonts w:ascii="Times New Roman" w:hAnsi="Times New Roman" w:cs="Times New Roman"/>
                <w:bCs/>
                <w:sz w:val="20"/>
                <w:szCs w:val="20"/>
              </w:rPr>
              <w:t xml:space="preserve">100-ден артық емес, энтеробактериялардың 10-нан </w:t>
            </w:r>
            <w:r w:rsidRPr="00D34AA4">
              <w:rPr>
                <w:rFonts w:ascii="Times New Roman" w:hAnsi="Times New Roman" w:cs="Times New Roman"/>
                <w:bCs/>
                <w:sz w:val="20"/>
                <w:szCs w:val="20"/>
                <w:lang w:val="kk-KZ"/>
              </w:rPr>
              <w:t xml:space="preserve">артық </w:t>
            </w:r>
            <w:r w:rsidRPr="00D34AA4">
              <w:rPr>
                <w:rFonts w:ascii="Times New Roman" w:hAnsi="Times New Roman" w:cs="Times New Roman"/>
                <w:bCs/>
                <w:sz w:val="20"/>
                <w:szCs w:val="20"/>
              </w:rPr>
              <w:t>емес</w:t>
            </w:r>
          </w:p>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 xml:space="preserve">1 г препаратта </w:t>
            </w:r>
            <w:r w:rsidRPr="00D34AA4">
              <w:rPr>
                <w:rFonts w:ascii="Times New Roman" w:hAnsi="Times New Roman" w:cs="Times New Roman"/>
                <w:bCs/>
                <w:i/>
                <w:sz w:val="20"/>
                <w:szCs w:val="20"/>
              </w:rPr>
              <w:t>Pseudomanas aeruginosa</w:t>
            </w:r>
            <w:r w:rsidRPr="00D34AA4">
              <w:rPr>
                <w:rFonts w:ascii="Times New Roman" w:hAnsi="Times New Roman" w:cs="Times New Roman"/>
                <w:bCs/>
                <w:sz w:val="20"/>
                <w:szCs w:val="20"/>
              </w:rPr>
              <w:t xml:space="preserve"> және </w:t>
            </w:r>
            <w:r w:rsidRPr="00D34AA4">
              <w:rPr>
                <w:rFonts w:ascii="Times New Roman" w:hAnsi="Times New Roman" w:cs="Times New Roman"/>
                <w:bCs/>
                <w:i/>
                <w:sz w:val="20"/>
                <w:szCs w:val="20"/>
              </w:rPr>
              <w:t>Staphylococcus aureus</w:t>
            </w:r>
            <w:r w:rsidRPr="00D34AA4">
              <w:rPr>
                <w:rFonts w:ascii="Times New Roman" w:hAnsi="Times New Roman" w:cs="Times New Roman"/>
                <w:bCs/>
                <w:sz w:val="20"/>
                <w:szCs w:val="20"/>
              </w:rPr>
              <w:t xml:space="preserve"> бактерияларының болуына жол берілмейді.</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3"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992"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1134" w:type="dxa"/>
          </w:tcPr>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p w:rsidR="003F0571" w:rsidRPr="00D34AA4" w:rsidRDefault="003F0571" w:rsidP="00E152E4">
            <w:pPr>
              <w:jc w:val="center"/>
              <w:rPr>
                <w:rFonts w:ascii="Times New Roman" w:hAnsi="Times New Roman" w:cs="Times New Roman"/>
                <w:bCs/>
                <w:sz w:val="20"/>
                <w:szCs w:val="20"/>
              </w:rPr>
            </w:pPr>
            <w:r w:rsidRPr="00D34AA4">
              <w:rPr>
                <w:rFonts w:ascii="Times New Roman" w:hAnsi="Times New Roman" w:cs="Times New Roman"/>
                <w:bCs/>
                <w:sz w:val="20"/>
                <w:szCs w:val="20"/>
              </w:rPr>
              <w:t>сәйкес</w:t>
            </w:r>
          </w:p>
        </w:tc>
        <w:tc>
          <w:tcPr>
            <w:tcW w:w="709" w:type="dxa"/>
            <w:vMerge/>
          </w:tcPr>
          <w:p w:rsidR="003F0571" w:rsidRPr="00D34AA4" w:rsidRDefault="003F0571" w:rsidP="00E152E4">
            <w:pPr>
              <w:jc w:val="center"/>
              <w:rPr>
                <w:rFonts w:ascii="Times New Roman" w:hAnsi="Times New Roman" w:cs="Times New Roman"/>
                <w:bCs/>
                <w:sz w:val="20"/>
                <w:szCs w:val="20"/>
              </w:rPr>
            </w:pPr>
          </w:p>
        </w:tc>
      </w:tr>
      <w:tr w:rsidR="003F0571" w:rsidRPr="00D34AA4" w:rsidTr="00E152E4">
        <w:trPr>
          <w:trHeight w:val="154"/>
        </w:trPr>
        <w:tc>
          <w:tcPr>
            <w:tcW w:w="1929" w:type="dxa"/>
            <w:shd w:val="clear" w:color="auto" w:fill="auto"/>
          </w:tcPr>
          <w:p w:rsidR="003F0571" w:rsidRPr="00D34AA4" w:rsidRDefault="003F0571" w:rsidP="00E152E4">
            <w:pPr>
              <w:jc w:val="both"/>
              <w:rPr>
                <w:rFonts w:ascii="Times New Roman" w:hAnsi="Times New Roman" w:cs="Times New Roman"/>
                <w:bCs/>
                <w:sz w:val="20"/>
                <w:szCs w:val="20"/>
              </w:rPr>
            </w:pPr>
            <w:r w:rsidRPr="00D34AA4">
              <w:rPr>
                <w:rFonts w:ascii="Times New Roman" w:hAnsi="Times New Roman" w:cs="Times New Roman"/>
                <w:bCs/>
                <w:sz w:val="20"/>
                <w:szCs w:val="20"/>
              </w:rPr>
              <w:t>1,8-цинеолды  сандық аны</w:t>
            </w:r>
            <w:r w:rsidRPr="00D34AA4">
              <w:rPr>
                <w:rFonts w:ascii="Times New Roman" w:hAnsi="Times New Roman" w:cs="Times New Roman"/>
                <w:bCs/>
                <w:sz w:val="20"/>
                <w:szCs w:val="20"/>
                <w:lang w:val="kk-KZ"/>
              </w:rPr>
              <w:t>қтау</w:t>
            </w:r>
          </w:p>
        </w:tc>
        <w:tc>
          <w:tcPr>
            <w:tcW w:w="1533" w:type="dxa"/>
            <w:vMerge/>
          </w:tcPr>
          <w:p w:rsidR="003F0571" w:rsidRPr="00D34AA4" w:rsidRDefault="003F0571" w:rsidP="00E152E4">
            <w:pPr>
              <w:jc w:val="both"/>
              <w:rPr>
                <w:rFonts w:ascii="Times New Roman" w:hAnsi="Times New Roman" w:cs="Times New Roman"/>
                <w:bCs/>
                <w:sz w:val="20"/>
                <w:szCs w:val="20"/>
              </w:rPr>
            </w:pPr>
          </w:p>
        </w:tc>
        <w:tc>
          <w:tcPr>
            <w:tcW w:w="1189" w:type="dxa"/>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rPr>
              <w:t>НҚ сәйкес</w:t>
            </w:r>
          </w:p>
        </w:tc>
        <w:tc>
          <w:tcPr>
            <w:tcW w:w="3566" w:type="dxa"/>
          </w:tcPr>
          <w:p w:rsidR="003F0571" w:rsidRPr="00D34AA4" w:rsidRDefault="003F0571" w:rsidP="00E152E4">
            <w:pPr>
              <w:pStyle w:val="HTML"/>
              <w:shd w:val="clear" w:color="auto" w:fill="F8F9FA"/>
              <w:jc w:val="both"/>
              <w:rPr>
                <w:rFonts w:ascii="Times New Roman" w:eastAsia="TimesNewRomanPSMT" w:hAnsi="Times New Roman" w:cs="Times New Roman"/>
                <w:lang w:val="kk-KZ"/>
              </w:rPr>
            </w:pPr>
            <w:r w:rsidRPr="00D34AA4">
              <w:rPr>
                <w:rFonts w:ascii="Times New Roman" w:eastAsia="TimesNewRomanPSMT" w:hAnsi="Times New Roman" w:cs="Times New Roman"/>
              </w:rPr>
              <w:t>20%-кем емес</w:t>
            </w:r>
          </w:p>
        </w:tc>
        <w:tc>
          <w:tcPr>
            <w:tcW w:w="992" w:type="dxa"/>
          </w:tcPr>
          <w:p w:rsidR="003F0571" w:rsidRPr="00D34AA4" w:rsidRDefault="003F0571" w:rsidP="00E152E4">
            <w:pPr>
              <w:autoSpaceDE w:val="0"/>
              <w:autoSpaceDN w:val="0"/>
              <w:adjustRightInd w:val="0"/>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21%</w:t>
            </w:r>
          </w:p>
          <w:p w:rsidR="003F0571" w:rsidRPr="00D34AA4" w:rsidRDefault="003F0571" w:rsidP="00E152E4">
            <w:pPr>
              <w:autoSpaceDE w:val="0"/>
              <w:autoSpaceDN w:val="0"/>
              <w:adjustRightInd w:val="0"/>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21%</w:t>
            </w:r>
          </w:p>
          <w:p w:rsidR="003F0571" w:rsidRPr="00D34AA4" w:rsidRDefault="003F0571" w:rsidP="00E152E4">
            <w:pPr>
              <w:autoSpaceDE w:val="0"/>
              <w:autoSpaceDN w:val="0"/>
              <w:adjustRightInd w:val="0"/>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21%</w:t>
            </w:r>
          </w:p>
        </w:tc>
        <w:tc>
          <w:tcPr>
            <w:tcW w:w="992" w:type="dxa"/>
          </w:tcPr>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20,9%</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20,8%</w:t>
            </w:r>
          </w:p>
          <w:p w:rsidR="003F0571" w:rsidRPr="00D34AA4" w:rsidRDefault="003F0571" w:rsidP="00E152E4">
            <w:pPr>
              <w:jc w:val="center"/>
              <w:rPr>
                <w:rFonts w:ascii="Times New Roman" w:hAnsi="Times New Roman" w:cs="Times New Roman"/>
                <w:sz w:val="20"/>
                <w:szCs w:val="20"/>
              </w:rPr>
            </w:pPr>
            <w:r w:rsidRPr="00D34AA4">
              <w:rPr>
                <w:rFonts w:ascii="Times New Roman" w:eastAsia="TimesNewRomanPSMT" w:hAnsi="Times New Roman" w:cs="Times New Roman"/>
                <w:sz w:val="20"/>
                <w:szCs w:val="20"/>
              </w:rPr>
              <w:t>20,9%</w:t>
            </w:r>
          </w:p>
        </w:tc>
        <w:tc>
          <w:tcPr>
            <w:tcW w:w="993" w:type="dxa"/>
          </w:tcPr>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20,7%</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20,7%</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20,8%</w:t>
            </w:r>
          </w:p>
        </w:tc>
        <w:tc>
          <w:tcPr>
            <w:tcW w:w="992" w:type="dxa"/>
          </w:tcPr>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20,5%</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20,9%</w:t>
            </w:r>
          </w:p>
          <w:p w:rsidR="003F0571" w:rsidRPr="00D34AA4" w:rsidRDefault="003F0571" w:rsidP="00E152E4">
            <w:pPr>
              <w:jc w:val="center"/>
              <w:rPr>
                <w:rFonts w:ascii="Times New Roman" w:hAnsi="Times New Roman" w:cs="Times New Roman"/>
                <w:sz w:val="20"/>
                <w:szCs w:val="20"/>
              </w:rPr>
            </w:pPr>
            <w:r w:rsidRPr="00D34AA4">
              <w:rPr>
                <w:rFonts w:ascii="Times New Roman" w:eastAsia="TimesNewRomanPSMT" w:hAnsi="Times New Roman" w:cs="Times New Roman"/>
                <w:sz w:val="20"/>
                <w:szCs w:val="20"/>
              </w:rPr>
              <w:t>20,9%</w:t>
            </w:r>
          </w:p>
        </w:tc>
        <w:tc>
          <w:tcPr>
            <w:tcW w:w="992" w:type="dxa"/>
          </w:tcPr>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20,5%</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20,8%</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20,6%</w:t>
            </w:r>
          </w:p>
          <w:p w:rsidR="003F0571" w:rsidRPr="00D34AA4" w:rsidRDefault="003F0571" w:rsidP="00E152E4">
            <w:pPr>
              <w:jc w:val="center"/>
              <w:rPr>
                <w:rFonts w:ascii="Times New Roman" w:hAnsi="Times New Roman" w:cs="Times New Roman"/>
                <w:sz w:val="20"/>
                <w:szCs w:val="20"/>
              </w:rPr>
            </w:pPr>
          </w:p>
        </w:tc>
        <w:tc>
          <w:tcPr>
            <w:tcW w:w="1134" w:type="dxa"/>
          </w:tcPr>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20,4%</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20,7%</w:t>
            </w:r>
          </w:p>
          <w:p w:rsidR="003F0571" w:rsidRPr="00D34AA4" w:rsidRDefault="003F0571" w:rsidP="00E152E4">
            <w:pPr>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20,5%</w:t>
            </w:r>
          </w:p>
        </w:tc>
        <w:tc>
          <w:tcPr>
            <w:tcW w:w="709" w:type="dxa"/>
            <w:vMerge/>
          </w:tcPr>
          <w:p w:rsidR="003F0571" w:rsidRPr="00D34AA4" w:rsidRDefault="003F0571" w:rsidP="00E152E4">
            <w:pPr>
              <w:jc w:val="center"/>
              <w:rPr>
                <w:rFonts w:ascii="Times New Roman" w:hAnsi="Times New Roman" w:cs="Times New Roman"/>
                <w:bCs/>
                <w:sz w:val="20"/>
                <w:szCs w:val="20"/>
              </w:rPr>
            </w:pPr>
          </w:p>
        </w:tc>
      </w:tr>
      <w:tr w:rsidR="003F0571" w:rsidRPr="00D34AA4" w:rsidTr="00E152E4">
        <w:trPr>
          <w:trHeight w:val="154"/>
        </w:trPr>
        <w:tc>
          <w:tcPr>
            <w:tcW w:w="1929" w:type="dxa"/>
            <w:shd w:val="clear" w:color="auto" w:fill="auto"/>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lang w:val="kk-KZ"/>
              </w:rPr>
              <w:t>Қаптаманың ішіндегі масса</w:t>
            </w:r>
          </w:p>
        </w:tc>
        <w:tc>
          <w:tcPr>
            <w:tcW w:w="1533" w:type="dxa"/>
            <w:vMerge/>
          </w:tcPr>
          <w:p w:rsidR="003F0571" w:rsidRPr="00D34AA4" w:rsidRDefault="003F0571" w:rsidP="00E152E4">
            <w:pPr>
              <w:jc w:val="both"/>
              <w:rPr>
                <w:rFonts w:ascii="Times New Roman" w:hAnsi="Times New Roman" w:cs="Times New Roman"/>
                <w:bCs/>
                <w:sz w:val="20"/>
                <w:szCs w:val="20"/>
              </w:rPr>
            </w:pPr>
          </w:p>
        </w:tc>
        <w:tc>
          <w:tcPr>
            <w:tcW w:w="1189" w:type="dxa"/>
          </w:tcPr>
          <w:p w:rsidR="003F0571" w:rsidRPr="00D34AA4" w:rsidRDefault="003F0571" w:rsidP="00E152E4">
            <w:pPr>
              <w:jc w:val="both"/>
              <w:rPr>
                <w:rFonts w:ascii="Times New Roman" w:hAnsi="Times New Roman" w:cs="Times New Roman"/>
                <w:bCs/>
                <w:sz w:val="20"/>
                <w:szCs w:val="20"/>
                <w:lang w:val="kk-KZ"/>
              </w:rPr>
            </w:pPr>
            <w:r w:rsidRPr="00D34AA4">
              <w:rPr>
                <w:rFonts w:ascii="Times New Roman" w:hAnsi="Times New Roman" w:cs="Times New Roman"/>
                <w:bCs/>
                <w:sz w:val="20"/>
                <w:szCs w:val="20"/>
              </w:rPr>
              <w:t>НҚ сәйкес</w:t>
            </w:r>
          </w:p>
        </w:tc>
        <w:tc>
          <w:tcPr>
            <w:tcW w:w="3566" w:type="dxa"/>
          </w:tcPr>
          <w:p w:rsidR="003F0571" w:rsidRPr="00D34AA4" w:rsidRDefault="003F0571" w:rsidP="00E152E4">
            <w:pPr>
              <w:autoSpaceDE w:val="0"/>
              <w:autoSpaceDN w:val="0"/>
              <w:adjustRightInd w:val="0"/>
              <w:ind w:firstLine="29"/>
              <w:jc w:val="both"/>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30 г</w:t>
            </w: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29,7</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29,3</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29,5</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29,7</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29,3</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29,5</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p>
        </w:tc>
        <w:tc>
          <w:tcPr>
            <w:tcW w:w="993"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29,4</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29,3</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29,4</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29,3</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p>
        </w:tc>
        <w:tc>
          <w:tcPr>
            <w:tcW w:w="992"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28,3</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p>
        </w:tc>
        <w:tc>
          <w:tcPr>
            <w:tcW w:w="1134" w:type="dxa"/>
          </w:tcPr>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28,2</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29,1</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r w:rsidRPr="00D34AA4">
              <w:rPr>
                <w:rFonts w:ascii="Times New Roman" w:eastAsia="TimesNewRomanPSMT" w:hAnsi="Times New Roman" w:cs="Times New Roman"/>
                <w:sz w:val="20"/>
                <w:szCs w:val="20"/>
              </w:rPr>
              <w:t>29,1</w:t>
            </w:r>
          </w:p>
          <w:p w:rsidR="003F0571" w:rsidRPr="00D34AA4" w:rsidRDefault="003F0571" w:rsidP="00E152E4">
            <w:pPr>
              <w:autoSpaceDE w:val="0"/>
              <w:autoSpaceDN w:val="0"/>
              <w:adjustRightInd w:val="0"/>
              <w:ind w:firstLine="29"/>
              <w:jc w:val="center"/>
              <w:rPr>
                <w:rFonts w:ascii="Times New Roman" w:eastAsia="TimesNewRomanPSMT" w:hAnsi="Times New Roman" w:cs="Times New Roman"/>
                <w:sz w:val="20"/>
                <w:szCs w:val="20"/>
              </w:rPr>
            </w:pPr>
          </w:p>
        </w:tc>
        <w:tc>
          <w:tcPr>
            <w:tcW w:w="709" w:type="dxa"/>
            <w:vMerge/>
          </w:tcPr>
          <w:p w:rsidR="003F0571" w:rsidRPr="00D34AA4" w:rsidRDefault="003F0571" w:rsidP="00E152E4">
            <w:pPr>
              <w:jc w:val="center"/>
              <w:rPr>
                <w:rFonts w:ascii="Times New Roman" w:hAnsi="Times New Roman" w:cs="Times New Roman"/>
                <w:bCs/>
                <w:sz w:val="20"/>
                <w:szCs w:val="20"/>
              </w:rPr>
            </w:pPr>
          </w:p>
        </w:tc>
      </w:tr>
    </w:tbl>
    <w:p w:rsidR="003F0571" w:rsidRPr="00D34AA4" w:rsidRDefault="003F0571" w:rsidP="003F0571">
      <w:pPr>
        <w:spacing w:after="0" w:line="240" w:lineRule="auto"/>
        <w:jc w:val="both"/>
        <w:rPr>
          <w:rFonts w:ascii="Times New Roman" w:hAnsi="Times New Roman" w:cs="Times New Roman"/>
          <w:bCs/>
          <w:sz w:val="28"/>
          <w:szCs w:val="28"/>
          <w:lang w:val="kk-KZ"/>
        </w:rPr>
        <w:sectPr w:rsidR="003F0571" w:rsidRPr="00D34AA4" w:rsidSect="00E152E4">
          <w:pgSz w:w="16838" w:h="11906" w:orient="landscape"/>
          <w:pgMar w:top="567" w:right="1134" w:bottom="1701" w:left="1134" w:header="709" w:footer="709" w:gutter="0"/>
          <w:cols w:space="708"/>
          <w:docGrid w:linePitch="360"/>
        </w:sect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lastRenderedPageBreak/>
        <w:t>Құрамында: белсенді ингредиент – 5</w:t>
      </w:r>
      <w:r w:rsidR="00EA0EF5" w:rsidRPr="00D34AA4">
        <w:rPr>
          <w:rFonts w:ascii="Times New Roman" w:hAnsi="Times New Roman" w:cs="Times New Roman"/>
          <w:bCs/>
          <w:sz w:val="28"/>
          <w:szCs w:val="28"/>
          <w:lang w:val="kk-KZ"/>
        </w:rPr>
        <w:t xml:space="preserve"> мл</w:t>
      </w:r>
      <w:r w:rsidRPr="00D34AA4">
        <w:rPr>
          <w:rFonts w:ascii="Times New Roman" w:hAnsi="Times New Roman" w:cs="Times New Roman"/>
          <w:bCs/>
          <w:sz w:val="28"/>
          <w:szCs w:val="28"/>
          <w:lang w:val="kk-KZ"/>
        </w:rPr>
        <w:t xml:space="preserve"> </w:t>
      </w:r>
      <w:r w:rsidRPr="00D34AA4">
        <w:rPr>
          <w:rFonts w:ascii="Times New Roman" w:hAnsi="Times New Roman" w:cs="Times New Roman"/>
          <w:i/>
          <w:color w:val="202124"/>
          <w:sz w:val="28"/>
          <w:szCs w:val="28"/>
          <w:lang w:val="kk-KZ"/>
        </w:rPr>
        <w:t xml:space="preserve">Dracocephalum nutans </w:t>
      </w:r>
      <w:r w:rsidRPr="00D34AA4">
        <w:rPr>
          <w:rFonts w:ascii="Times New Roman" w:hAnsi="Times New Roman" w:cs="Times New Roman"/>
          <w:color w:val="202124"/>
          <w:sz w:val="28"/>
          <w:szCs w:val="28"/>
          <w:lang w:val="kk-KZ"/>
        </w:rPr>
        <w:t>L.</w:t>
      </w:r>
      <w:r w:rsidRPr="00D34AA4">
        <w:rPr>
          <w:rFonts w:ascii="Times New Roman" w:hAnsi="Times New Roman" w:cs="Times New Roman"/>
          <w:i/>
          <w:color w:val="202124"/>
          <w:sz w:val="28"/>
          <w:szCs w:val="28"/>
          <w:lang w:val="kk-KZ"/>
        </w:rPr>
        <w:t xml:space="preserve"> </w:t>
      </w:r>
      <w:r w:rsidRPr="00D34AA4">
        <w:rPr>
          <w:rFonts w:ascii="Times New Roman" w:hAnsi="Times New Roman" w:cs="Times New Roman"/>
          <w:bCs/>
          <w:sz w:val="28"/>
          <w:szCs w:val="28"/>
          <w:lang w:val="kk-KZ"/>
        </w:rPr>
        <w:t>эфир майы, қосалқы заттар: натрий КМЦ (20</w:t>
      </w:r>
      <w:r w:rsidR="00EA0EF5" w:rsidRPr="00D34AA4">
        <w:rPr>
          <w:rFonts w:ascii="Times New Roman" w:hAnsi="Times New Roman" w:cs="Times New Roman"/>
          <w:bCs/>
          <w:sz w:val="28"/>
          <w:szCs w:val="28"/>
          <w:lang w:val="kk-KZ"/>
        </w:rPr>
        <w:t xml:space="preserve">,0 </w:t>
      </w:r>
      <w:r w:rsidRPr="00D34AA4">
        <w:rPr>
          <w:rFonts w:ascii="Times New Roman" w:hAnsi="Times New Roman" w:cs="Times New Roman"/>
          <w:bCs/>
          <w:sz w:val="28"/>
          <w:szCs w:val="28"/>
          <w:lang w:val="kk-KZ"/>
        </w:rPr>
        <w:t xml:space="preserve">г) - гель түзуші, глицерин (10 </w:t>
      </w:r>
      <w:r w:rsidR="00EA0EF5" w:rsidRPr="00D34AA4">
        <w:rPr>
          <w:rFonts w:ascii="Times New Roman" w:hAnsi="Times New Roman" w:cs="Times New Roman"/>
          <w:bCs/>
          <w:sz w:val="28"/>
          <w:szCs w:val="28"/>
          <w:lang w:val="kk-KZ"/>
        </w:rPr>
        <w:t>мл</w:t>
      </w:r>
      <w:r w:rsidRPr="00D34AA4">
        <w:rPr>
          <w:rFonts w:ascii="Times New Roman" w:hAnsi="Times New Roman" w:cs="Times New Roman"/>
          <w:bCs/>
          <w:sz w:val="28"/>
          <w:szCs w:val="28"/>
          <w:lang w:val="kk-KZ"/>
        </w:rPr>
        <w:t xml:space="preserve">) – пластификатор, твин -80 </w:t>
      </w:r>
      <w:r w:rsidR="00EA0EF5" w:rsidRPr="00D34AA4">
        <w:rPr>
          <w:rFonts w:ascii="Times New Roman" w:hAnsi="Times New Roman" w:cs="Times New Roman"/>
          <w:bCs/>
          <w:sz w:val="28"/>
          <w:szCs w:val="28"/>
          <w:lang w:val="kk-KZ"/>
        </w:rPr>
        <w:t>(1 мл</w:t>
      </w:r>
      <w:r w:rsidRPr="00D34AA4">
        <w:rPr>
          <w:rFonts w:ascii="Times New Roman" w:hAnsi="Times New Roman" w:cs="Times New Roman"/>
          <w:bCs/>
          <w:sz w:val="28"/>
          <w:szCs w:val="28"/>
          <w:lang w:val="kk-KZ"/>
        </w:rPr>
        <w:t>)- эмульгатор, тазартылған су бар гельдің құрамы мен технологиясы дайындалды. Гельді алудың технологиялық схемасы дайындалды, сондай-ақ ҚР МФ бойынша сапа көрсеткіштері анықталды.</w:t>
      </w: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 xml:space="preserve">Гельдің тұрақтылығын </w:t>
      </w:r>
      <w:r w:rsidRPr="00D34AA4">
        <w:rPr>
          <w:rFonts w:ascii="Times New Roman" w:hAnsi="Times New Roman" w:cs="Times New Roman"/>
          <w:sz w:val="28"/>
          <w:szCs w:val="28"/>
          <w:lang w:val="kk-KZ"/>
        </w:rPr>
        <w:t xml:space="preserve">Қазақстан Республикасы Денсаулық сақтау министрінің 2020 жылғы 28 қазандағы № ҚР ДСМ-165/2020 бұйрығына сәйкес  «Дәрілік затты өндіруші дәрілік заттардың тұрақтылығын зерттеулерді, оларды сақтау және қайта бақылау мерзімін белгілеуді жүргізу қағидаларын бекіту туралы талаптарына сәйкес» ұзақ мерзімді сынақты пайдалана отырып анықтадық. </w:t>
      </w:r>
      <w:r w:rsidRPr="00D34AA4">
        <w:rPr>
          <w:rFonts w:ascii="Times New Roman" w:hAnsi="Times New Roman" w:cs="Times New Roman"/>
          <w:bCs/>
          <w:sz w:val="28"/>
          <w:szCs w:val="28"/>
          <w:lang w:val="kk-KZ"/>
        </w:rPr>
        <w:t xml:space="preserve"> (+18)°С температурада және салыстырмалы ылғалдылықты (60±5)% зерттеу кезінде сапалық және сандық көрсеткіштер микробиологиялық тазалық белгіленген шектерде болды. Анықталған сапа көрсеткіштерінде айтарлықтай өзгерістер байқалмады. Гельді сақтау мерзімі 18 айды құрады. Зерттеу жұмыстары жалғасуда. Гелдің барлық қасиеттерін зерттей отырып, НҚ </w:t>
      </w:r>
      <w:r w:rsidR="009F2478" w:rsidRPr="00D34AA4">
        <w:rPr>
          <w:rFonts w:ascii="Times New Roman" w:hAnsi="Times New Roman" w:cs="Times New Roman"/>
          <w:bCs/>
          <w:sz w:val="28"/>
          <w:szCs w:val="28"/>
          <w:lang w:val="kk-KZ"/>
        </w:rPr>
        <w:t>жобасы дайындалды</w:t>
      </w:r>
      <w:r w:rsidRPr="00D34AA4">
        <w:rPr>
          <w:rFonts w:ascii="Times New Roman" w:hAnsi="Times New Roman" w:cs="Times New Roman"/>
          <w:bCs/>
          <w:sz w:val="28"/>
          <w:szCs w:val="28"/>
          <w:lang w:val="kk-KZ"/>
        </w:rPr>
        <w:t xml:space="preserve"> (Қосымша </w:t>
      </w:r>
      <w:r w:rsidR="00E30774" w:rsidRPr="00D34AA4">
        <w:rPr>
          <w:rFonts w:ascii="Times New Roman" w:hAnsi="Times New Roman" w:cs="Times New Roman"/>
          <w:bCs/>
          <w:sz w:val="28"/>
          <w:szCs w:val="28"/>
          <w:lang w:val="kk-KZ"/>
        </w:rPr>
        <w:t>К</w:t>
      </w:r>
      <w:r w:rsidRPr="00D34AA4">
        <w:rPr>
          <w:rFonts w:ascii="Times New Roman" w:hAnsi="Times New Roman" w:cs="Times New Roman"/>
          <w:bCs/>
          <w:sz w:val="28"/>
          <w:szCs w:val="28"/>
          <w:lang w:val="kk-KZ"/>
        </w:rPr>
        <w:t xml:space="preserve">). </w:t>
      </w: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
          <w:sz w:val="28"/>
          <w:szCs w:val="28"/>
          <w:lang w:val="kk-KZ"/>
        </w:rPr>
      </w:pPr>
    </w:p>
    <w:p w:rsidR="003F0571" w:rsidRPr="00D34AA4" w:rsidRDefault="003F0571" w:rsidP="003F0571">
      <w:pPr>
        <w:pStyle w:val="a3"/>
        <w:spacing w:after="0" w:line="240" w:lineRule="auto"/>
        <w:ind w:left="0" w:firstLine="567"/>
        <w:jc w:val="both"/>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 xml:space="preserve">6 </w:t>
      </w:r>
      <w:r w:rsidRPr="00D34AA4">
        <w:rPr>
          <w:rFonts w:ascii="Times New Roman" w:eastAsiaTheme="minorEastAsia" w:hAnsi="Times New Roman" w:cs="Times New Roman"/>
          <w:b/>
          <w:bCs/>
          <w:i/>
          <w:kern w:val="24"/>
          <w:sz w:val="28"/>
          <w:szCs w:val="28"/>
          <w:lang w:val="kk-KZ" w:eastAsia="ru-RU"/>
        </w:rPr>
        <w:t xml:space="preserve">DRACOCEPHALUM NUTANS </w:t>
      </w:r>
      <w:r w:rsidRPr="00D34AA4">
        <w:rPr>
          <w:rFonts w:ascii="Times New Roman" w:eastAsiaTheme="minorEastAsia" w:hAnsi="Times New Roman" w:cs="Times New Roman"/>
          <w:b/>
          <w:bCs/>
          <w:iCs/>
          <w:kern w:val="24"/>
          <w:sz w:val="28"/>
          <w:szCs w:val="28"/>
          <w:lang w:val="kk-KZ" w:eastAsia="ru-RU"/>
        </w:rPr>
        <w:t>L</w:t>
      </w:r>
      <w:r w:rsidRPr="00D34AA4">
        <w:rPr>
          <w:rFonts w:ascii="Times New Roman" w:eastAsiaTheme="minorEastAsia" w:hAnsi="Times New Roman" w:cs="Times New Roman"/>
          <w:b/>
          <w:bCs/>
          <w:kern w:val="24"/>
          <w:sz w:val="28"/>
          <w:szCs w:val="28"/>
          <w:lang w:val="kk-KZ" w:eastAsia="ru-RU"/>
        </w:rPr>
        <w:t>.</w:t>
      </w:r>
      <w:r w:rsidRPr="00D34AA4">
        <w:rPr>
          <w:rFonts w:ascii="Times New Roman" w:eastAsiaTheme="minorEastAsia" w:hAnsi="Times New Roman" w:cs="Times New Roman"/>
          <w:b/>
          <w:bCs/>
          <w:i/>
          <w:kern w:val="24"/>
          <w:sz w:val="28"/>
          <w:szCs w:val="28"/>
          <w:lang w:val="kk-KZ" w:eastAsia="ru-RU"/>
        </w:rPr>
        <w:t xml:space="preserve"> </w:t>
      </w:r>
      <w:r w:rsidRPr="00D34AA4">
        <w:rPr>
          <w:rFonts w:ascii="Times New Roman" w:hAnsi="Times New Roman" w:cs="Times New Roman"/>
          <w:b/>
          <w:sz w:val="28"/>
          <w:szCs w:val="28"/>
          <w:lang w:val="kk-KZ"/>
        </w:rPr>
        <w:t xml:space="preserve">ЭФИР МАЙЫНЫҢ ЖЕДЕЛ УЫТТЫЛЫҒЫН ЖӘНЕ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w:t>
      </w:r>
      <w:r w:rsidRPr="00D34AA4">
        <w:rPr>
          <w:rFonts w:ascii="Times New Roman" w:hAnsi="Times New Roman" w:cs="Times New Roman"/>
          <w:sz w:val="28"/>
          <w:szCs w:val="28"/>
          <w:lang w:val="kk-KZ"/>
        </w:rPr>
        <w:t xml:space="preserve"> </w:t>
      </w:r>
      <w:r w:rsidRPr="00D34AA4">
        <w:rPr>
          <w:rFonts w:ascii="Times New Roman" w:hAnsi="Times New Roman" w:cs="Times New Roman"/>
          <w:b/>
          <w:sz w:val="28"/>
          <w:szCs w:val="28"/>
          <w:lang w:val="kk-KZ"/>
        </w:rPr>
        <w:t xml:space="preserve">СЫҒЫНДЫЛАРЫНЫҢ,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ЭФИР МАЙЫНЫҢ  БИОЛОГИЯЛЫҚ БЕЛСЕНДІЛІКТЕРІН ЗЕРТТЕУ</w:t>
      </w:r>
    </w:p>
    <w:p w:rsidR="003F0571" w:rsidRPr="00D34AA4" w:rsidRDefault="003F0571" w:rsidP="003F0571">
      <w:pPr>
        <w:widowControl w:val="0"/>
        <w:tabs>
          <w:tab w:val="num" w:pos="1800"/>
        </w:tabs>
        <w:autoSpaceDE w:val="0"/>
        <w:autoSpaceDN w:val="0"/>
        <w:adjustRightInd w:val="0"/>
        <w:spacing w:after="0" w:line="240" w:lineRule="auto"/>
        <w:ind w:firstLine="567"/>
        <w:jc w:val="both"/>
        <w:rPr>
          <w:rFonts w:ascii="Times New Roman" w:hAnsi="Times New Roman" w:cs="Times New Roman"/>
          <w:b/>
          <w:bCs/>
          <w:sz w:val="28"/>
          <w:szCs w:val="28"/>
          <w:lang w:val="kk-KZ"/>
        </w:rPr>
      </w:pPr>
    </w:p>
    <w:p w:rsidR="003F0571" w:rsidRPr="00D34AA4" w:rsidRDefault="003F0571" w:rsidP="003F0571">
      <w:pPr>
        <w:widowControl w:val="0"/>
        <w:tabs>
          <w:tab w:val="num" w:pos="1800"/>
        </w:tabs>
        <w:autoSpaceDE w:val="0"/>
        <w:autoSpaceDN w:val="0"/>
        <w:adjustRightInd w:val="0"/>
        <w:spacing w:after="0" w:line="240" w:lineRule="auto"/>
        <w:ind w:firstLine="567"/>
        <w:jc w:val="both"/>
        <w:rPr>
          <w:rFonts w:ascii="Times New Roman" w:hAnsi="Times New Roman" w:cs="Times New Roman"/>
          <w:b/>
          <w:bCs/>
          <w:sz w:val="28"/>
          <w:szCs w:val="28"/>
          <w:lang w:val="kk-KZ"/>
        </w:rPr>
      </w:pPr>
      <w:r w:rsidRPr="00D34AA4">
        <w:rPr>
          <w:rFonts w:ascii="Times New Roman" w:hAnsi="Times New Roman" w:cs="Times New Roman"/>
          <w:b/>
          <w:bCs/>
          <w:sz w:val="28"/>
          <w:szCs w:val="28"/>
          <w:lang w:val="kk-KZ"/>
        </w:rPr>
        <w:t xml:space="preserve">6.1 </w:t>
      </w:r>
      <w:r w:rsidRPr="00D34AA4">
        <w:rPr>
          <w:rFonts w:ascii="Times New Roman" w:hAnsi="Times New Roman" w:cs="Times New Roman"/>
          <w:b/>
          <w:i/>
          <w:color w:val="202124"/>
          <w:sz w:val="28"/>
          <w:szCs w:val="28"/>
          <w:lang w:val="kk-KZ"/>
        </w:rPr>
        <w:t xml:space="preserve">Dracocephalum nutans </w:t>
      </w:r>
      <w:r w:rsidRPr="00D34AA4">
        <w:rPr>
          <w:rFonts w:ascii="Times New Roman" w:hAnsi="Times New Roman" w:cs="Times New Roman"/>
          <w:b/>
          <w:color w:val="202124"/>
          <w:sz w:val="28"/>
          <w:szCs w:val="28"/>
          <w:lang w:val="kk-KZ"/>
        </w:rPr>
        <w:t>L.</w:t>
      </w:r>
      <w:r w:rsidRPr="00D34AA4">
        <w:rPr>
          <w:rFonts w:ascii="Times New Roman" w:hAnsi="Times New Roman" w:cs="Times New Roman"/>
          <w:b/>
          <w:i/>
          <w:color w:val="202124"/>
          <w:sz w:val="28"/>
          <w:szCs w:val="28"/>
          <w:lang w:val="kk-KZ"/>
        </w:rPr>
        <w:t xml:space="preserve"> </w:t>
      </w:r>
      <w:r w:rsidRPr="00D34AA4">
        <w:rPr>
          <w:rFonts w:ascii="Times New Roman" w:hAnsi="Times New Roman" w:cs="Times New Roman"/>
          <w:b/>
          <w:bCs/>
          <w:sz w:val="28"/>
          <w:szCs w:val="28"/>
          <w:lang w:val="kk-KZ"/>
        </w:rPr>
        <w:t xml:space="preserve">эфир майының жедел уыттылығын зерттеу </w:t>
      </w:r>
    </w:p>
    <w:p w:rsidR="003F0571" w:rsidRPr="00D34AA4" w:rsidRDefault="003F0571" w:rsidP="003F0571">
      <w:pPr>
        <w:widowControl w:val="0"/>
        <w:tabs>
          <w:tab w:val="num" w:pos="1800"/>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Эфир майының жедел уыттылығын зерттеуді (Миронов А.Н.) клиникаға дейінгі зерттеулерге арналған нұсқаулықта ұсынылған  әдістемесі бойынша жүргізілді [1</w:t>
      </w:r>
      <w:r w:rsidR="003979F4" w:rsidRPr="00D34AA4">
        <w:rPr>
          <w:rFonts w:ascii="Times New Roman" w:hAnsi="Times New Roman" w:cs="Times New Roman"/>
          <w:bCs/>
          <w:sz w:val="28"/>
          <w:szCs w:val="28"/>
          <w:lang w:val="kk-KZ"/>
        </w:rPr>
        <w:t>58</w:t>
      </w:r>
      <w:r w:rsidRPr="00D34AA4">
        <w:rPr>
          <w:rFonts w:ascii="Times New Roman" w:hAnsi="Times New Roman" w:cs="Times New Roman"/>
          <w:bCs/>
          <w:sz w:val="28"/>
          <w:szCs w:val="28"/>
          <w:lang w:val="kk-KZ"/>
        </w:rPr>
        <w:t>] (Қосымша К).</w:t>
      </w:r>
    </w:p>
    <w:p w:rsidR="003F0571" w:rsidRPr="00D34AA4" w:rsidRDefault="003F0571" w:rsidP="003F0571">
      <w:pPr>
        <w:widowControl w:val="0"/>
        <w:tabs>
          <w:tab w:val="num" w:pos="1800"/>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КЕАҚ «Қарағанды медицина университеті» биоэтика комитетінің жануарларды тарта отырып,  медициналық-биологиялық эксперименттер мен зерттеулер жүргізуге рұқсаты алынды, 16.05.2019 ж. № 18 хаттама, № 50 </w:t>
      </w:r>
      <w:r w:rsidRPr="00D34AA4">
        <w:rPr>
          <w:rFonts w:ascii="Times New Roman" w:eastAsia="Times New Roman" w:hAnsi="Times New Roman" w:cs="Times New Roman"/>
          <w:sz w:val="28"/>
          <w:szCs w:val="28"/>
          <w:lang w:val="kk-KZ" w:eastAsia="ru-RU"/>
        </w:rPr>
        <w:t>(Қосымша Л)</w:t>
      </w:r>
      <w:r w:rsidRPr="00D34AA4">
        <w:rPr>
          <w:rFonts w:ascii="Times New Roman" w:hAnsi="Times New Roman" w:cs="Times New Roman"/>
          <w:sz w:val="28"/>
          <w:szCs w:val="28"/>
          <w:lang w:val="kk-KZ"/>
        </w:rPr>
        <w:t>.</w:t>
      </w:r>
    </w:p>
    <w:p w:rsidR="003F0571" w:rsidRPr="00D34AA4" w:rsidRDefault="003F0571" w:rsidP="003F0571">
      <w:pPr>
        <w:widowControl w:val="0"/>
        <w:tabs>
          <w:tab w:val="num" w:pos="1800"/>
        </w:tabs>
        <w:autoSpaceDE w:val="0"/>
        <w:autoSpaceDN w:val="0"/>
        <w:adjustRightInd w:val="0"/>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Өсімдік тектес жоғары сапалы өнімді алудың негізгі критерийі тек жоғары сапалы шикізатты пайдалану ғана емес, сонымен қатар фитосубстанцияның қауіпсіздігін бағалау үшін клиникаға дейінгі зерттеулерді міндетті түрде жүргізу болып табылады. Шөптік препараттарды клиникаға дейінгі зерттеу қауіпсіздікті (жедел уыттылық), олардың фармакологиялық белсенділігін бағалауды қамтиды.</w:t>
      </w:r>
    </w:p>
    <w:p w:rsidR="003F0571" w:rsidRPr="00D34AA4" w:rsidRDefault="003F0571" w:rsidP="003F0571">
      <w:pPr>
        <w:widowControl w:val="0"/>
        <w:tabs>
          <w:tab w:val="num" w:pos="1800"/>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Зерттеулер Қеақ «ҚМУ» виварийінде жүргізілді. Тәжірибелер алдында жануарлар екі апталық карантиннен өтіп, стандартты виварий диетасында ұсталды. </w:t>
      </w:r>
    </w:p>
    <w:p w:rsidR="003F0571" w:rsidRPr="00D34AA4" w:rsidRDefault="003F0571" w:rsidP="003F0571">
      <w:pPr>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Тәжірибелер жаңа фармакологиялық заттарды зерттеу талаптарына сәйкес өткізілді. Жануарларға жүргізілетін барлық зерттеулер жергілікті этикалық комиссия мүшелерінің келісімімен жүргізілді. Тәжірибелерде тексіз ақ тышқандар қолданылады. Жануарлар виварийдің әдеттегі рационында болды. Әр топ 10 жануардан тұрды, барлығы 40 тексіз ақ тышқандар зерттелді. Бақылау және тәжірибелік жануарлар ұқсас жағдайларда болды және заттың енгізілген дозасын түзету үшін апта сайын өлшенетін салмақпен бақыланатын бастапқы орташа массасы бірдей болды.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Тәжірибелер эксперименттік жануарларды қолдана отырып, қажетті жұмыс ережелерін сақтау арқылы жүргізілді. Зерттелетін зат жануарларға асқазан ішіне бір рет, 500 мг/кг, 1000 мг/кг, 1500 мг/кг дозада енгізілді (әр тәжірибелік топта 10 жануар). Еріткіш ретінде пайдаланылған тазартылған суды асқазан ішіне баламалы көлемде қабылдаған жануарлар бақылау есебінде болды.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Жануарларды ұстау санитарлық нормаларға толықтай сәйкес жүргізілді, тамақ пен суға үнемі қолжетімді болды. Сыналатын затты енгізуден 24 сағат бұрын жануарларға тамақ берілмейді. Зерттелетін үлгіні енгізгеннен кейін жануарларға тамақ 6 сағаттан кейін берілді. </w:t>
      </w:r>
    </w:p>
    <w:p w:rsidR="003F0571" w:rsidRPr="00D34AA4" w:rsidRDefault="003F0571" w:rsidP="003F0571">
      <w:pPr>
        <w:spacing w:after="0" w:line="240" w:lineRule="auto"/>
        <w:ind w:firstLine="567"/>
        <w:jc w:val="both"/>
        <w:rPr>
          <w:rFonts w:ascii="Times New Roman" w:hAnsi="Times New Roman" w:cs="Times New Roman"/>
          <w:kern w:val="28"/>
          <w:sz w:val="28"/>
          <w:szCs w:val="28"/>
          <w:lang w:val="kk-KZ"/>
        </w:rPr>
      </w:pPr>
      <w:r w:rsidRPr="00D34AA4">
        <w:rPr>
          <w:rFonts w:ascii="Times New Roman" w:hAnsi="Times New Roman" w:cs="Times New Roman"/>
          <w:kern w:val="28"/>
          <w:sz w:val="28"/>
          <w:szCs w:val="28"/>
          <w:lang w:val="kk-KZ"/>
        </w:rPr>
        <w:t xml:space="preserve">Жедел уыттылықты зерттеу кезінде жануарларды бақылаудың жалпы ұзақтығы 14 күнді құрайды. </w:t>
      </w:r>
      <w:r w:rsidR="005176AA" w:rsidRPr="00D34AA4">
        <w:rPr>
          <w:rFonts w:ascii="Times New Roman" w:hAnsi="Times New Roman" w:cs="Times New Roman"/>
          <w:kern w:val="28"/>
          <w:sz w:val="28"/>
          <w:szCs w:val="28"/>
          <w:lang w:val="kk-KZ"/>
        </w:rPr>
        <w:t>Дәрілік құралды</w:t>
      </w:r>
      <w:r w:rsidRPr="00D34AA4">
        <w:rPr>
          <w:rFonts w:ascii="Times New Roman" w:hAnsi="Times New Roman" w:cs="Times New Roman"/>
          <w:kern w:val="28"/>
          <w:sz w:val="28"/>
          <w:szCs w:val="28"/>
          <w:lang w:val="kk-KZ"/>
        </w:rPr>
        <w:t xml:space="preserve"> енгізгеннен кейінгі бірінші күні жануарлар үздіксіз бақылауда болды. Жануарлардың жалпы жағдайы, олардың мінез-құлқының ерекшеліктері, қозғалыс белсенділігінің қарқындылығы мен </w:t>
      </w:r>
      <w:r w:rsidRPr="00D34AA4">
        <w:rPr>
          <w:rFonts w:ascii="Times New Roman" w:hAnsi="Times New Roman" w:cs="Times New Roman"/>
          <w:kern w:val="28"/>
          <w:sz w:val="28"/>
          <w:szCs w:val="28"/>
          <w:lang w:val="kk-KZ"/>
        </w:rPr>
        <w:lastRenderedPageBreak/>
        <w:t xml:space="preserve">сипаты, дене салмағының динамикасы және ішкі ағзалардың массасының өзгеруі үнемі тіркеліп отырды. </w:t>
      </w:r>
    </w:p>
    <w:p w:rsidR="003F0571" w:rsidRPr="00D34AA4" w:rsidRDefault="003F0571" w:rsidP="003F0571">
      <w:pPr>
        <w:spacing w:after="0" w:line="240" w:lineRule="auto"/>
        <w:ind w:firstLine="567"/>
        <w:jc w:val="both"/>
        <w:rPr>
          <w:rFonts w:ascii="Times New Roman" w:hAnsi="Times New Roman" w:cs="Times New Roman"/>
          <w:kern w:val="28"/>
          <w:sz w:val="28"/>
          <w:szCs w:val="28"/>
          <w:lang w:val="kk-KZ"/>
        </w:rPr>
      </w:pPr>
      <w:r w:rsidRPr="00D34AA4">
        <w:rPr>
          <w:rFonts w:ascii="Times New Roman" w:hAnsi="Times New Roman" w:cs="Times New Roman"/>
          <w:kern w:val="28"/>
          <w:sz w:val="28"/>
          <w:szCs w:val="28"/>
          <w:lang w:val="kk-KZ"/>
        </w:rPr>
        <w:t>Қанның биохимиялық көрсеткішін бағалау үшін зертханалық тышқандардың қан сарысуында метаболизмнің негізгі ферменттерінің – жалпы ақуыз, несепнәр, холестерин, глюкоза, жалпы және байланысты билирубин, аспартамаминотрансфераза (АСТ) және аланинаминотрансфераза (АЛТ) белсенділігінің неғұрлым ақпараттық көрсеткіштерінің кешенін анықтау жүргізілді. Қанның биохимиялық көрсеткішін анықтау үшін Biochem SA анализаторы қолданылды.</w:t>
      </w:r>
    </w:p>
    <w:p w:rsidR="003F0571" w:rsidRPr="00D34AA4" w:rsidRDefault="003F0571" w:rsidP="003F0571">
      <w:pPr>
        <w:pStyle w:val="a9"/>
        <w:tabs>
          <w:tab w:val="left" w:pos="426"/>
          <w:tab w:val="left" w:pos="2835"/>
          <w:tab w:val="left" w:pos="3119"/>
          <w:tab w:val="left" w:pos="3261"/>
        </w:tabs>
        <w:ind w:firstLine="567"/>
        <w:jc w:val="both"/>
        <w:rPr>
          <w:rFonts w:ascii="Times New Roman" w:hAnsi="Times New Roman" w:cs="Times New Roman"/>
          <w:sz w:val="28"/>
          <w:szCs w:val="28"/>
          <w:lang w:val="kk-KZ"/>
        </w:rPr>
      </w:pPr>
      <w:r w:rsidRPr="00D34AA4">
        <w:rPr>
          <w:rFonts w:ascii="Times New Roman" w:hAnsi="Times New Roman" w:cs="Times New Roman"/>
          <w:color w:val="000000" w:themeColor="text1"/>
          <w:sz w:val="28"/>
          <w:szCs w:val="28"/>
          <w:lang w:val="kk-KZ"/>
        </w:rPr>
        <w:t>Деректер вариациялық статистиканың дәстүрлі әдістерімен өңдел</w:t>
      </w:r>
      <w:r w:rsidR="005176AA" w:rsidRPr="00D34AA4">
        <w:rPr>
          <w:rFonts w:ascii="Times New Roman" w:hAnsi="Times New Roman" w:cs="Times New Roman"/>
          <w:color w:val="000000" w:themeColor="text1"/>
          <w:sz w:val="28"/>
          <w:szCs w:val="28"/>
          <w:lang w:val="kk-KZ"/>
        </w:rPr>
        <w:t>ді және орташа арифметикалық</w:t>
      </w:r>
      <w:r w:rsidRPr="00D34AA4">
        <w:rPr>
          <w:rFonts w:ascii="Times New Roman" w:hAnsi="Times New Roman" w:cs="Times New Roman"/>
          <w:color w:val="000000" w:themeColor="text1"/>
          <w:sz w:val="28"/>
          <w:szCs w:val="28"/>
          <w:lang w:val="kk-KZ"/>
        </w:rPr>
        <w:t xml:space="preserve"> және оның стандартты қателігі (t) ретінде көрсетілді. Зерттеу нәтижелерін статистикалық өңдеу параметрлік статистика, Стъюденттің сенімділік критерийі бойынша бағаланды, сонымен қатар деректерді өңдеудің параметрлік емес әдістері Statistica 8.0 (StatSoft) бойынша жүргізілді. 3</w:t>
      </w:r>
      <w:r w:rsidR="00F748D3" w:rsidRPr="00D34AA4">
        <w:rPr>
          <w:rFonts w:ascii="Times New Roman" w:hAnsi="Times New Roman" w:cs="Times New Roman"/>
          <w:color w:val="000000" w:themeColor="text1"/>
          <w:sz w:val="28"/>
          <w:szCs w:val="28"/>
          <w:lang w:val="kk-KZ"/>
        </w:rPr>
        <w:t>8</w:t>
      </w:r>
      <w:r w:rsidRPr="00D34AA4">
        <w:rPr>
          <w:rFonts w:ascii="Times New Roman" w:hAnsi="Times New Roman" w:cs="Times New Roman"/>
          <w:sz w:val="28"/>
          <w:szCs w:val="28"/>
          <w:lang w:val="kk-KZ"/>
        </w:rPr>
        <w:t>-кестеде үлгіні тышқандардың асқазан ішіне бір рет енгізгеннен кейінгі оның өміршеңдігіне әсерін зерттеу нәтижелері ұсынылған.</w:t>
      </w:r>
    </w:p>
    <w:p w:rsidR="003F0571" w:rsidRPr="00D34AA4" w:rsidRDefault="003F0571" w:rsidP="003F0571">
      <w:pPr>
        <w:pStyle w:val="a9"/>
        <w:tabs>
          <w:tab w:val="left" w:pos="426"/>
          <w:tab w:val="left" w:pos="2835"/>
          <w:tab w:val="left" w:pos="3119"/>
          <w:tab w:val="left" w:pos="3261"/>
        </w:tabs>
        <w:ind w:firstLine="567"/>
        <w:jc w:val="both"/>
        <w:rPr>
          <w:rFonts w:ascii="Times New Roman" w:hAnsi="Times New Roman" w:cs="Times New Roman"/>
          <w:color w:val="000000" w:themeColor="text1"/>
          <w:sz w:val="28"/>
          <w:szCs w:val="28"/>
          <w:lang w:val="kk-KZ"/>
        </w:rPr>
      </w:pPr>
    </w:p>
    <w:p w:rsidR="003F0571" w:rsidRPr="00D34AA4" w:rsidRDefault="003F0571" w:rsidP="003F0571">
      <w:pPr>
        <w:pStyle w:val="af9"/>
        <w:widowControl w:val="0"/>
        <w:jc w:val="both"/>
        <w:rPr>
          <w:rFonts w:eastAsiaTheme="minorHAnsi"/>
          <w:b w:val="0"/>
          <w:szCs w:val="28"/>
          <w:lang w:val="kk-KZ" w:eastAsia="en-US"/>
        </w:rPr>
      </w:pPr>
      <w:r w:rsidRPr="00D34AA4">
        <w:rPr>
          <w:rFonts w:eastAsiaTheme="minorHAnsi"/>
          <w:b w:val="0"/>
          <w:szCs w:val="28"/>
          <w:lang w:val="kk-KZ" w:eastAsia="en-US"/>
        </w:rPr>
        <w:t>Кесте 3</w:t>
      </w:r>
      <w:r w:rsidR="00F748D3" w:rsidRPr="00D34AA4">
        <w:rPr>
          <w:rFonts w:eastAsiaTheme="minorHAnsi"/>
          <w:b w:val="0"/>
          <w:szCs w:val="28"/>
          <w:lang w:val="kk-KZ" w:eastAsia="en-US"/>
        </w:rPr>
        <w:t>8</w:t>
      </w:r>
      <w:r w:rsidRPr="00D34AA4">
        <w:rPr>
          <w:rFonts w:eastAsiaTheme="minorHAnsi"/>
          <w:b w:val="0"/>
          <w:szCs w:val="28"/>
          <w:lang w:val="kk-KZ" w:eastAsia="en-US"/>
        </w:rPr>
        <w:t xml:space="preserve"> - Бір рет асқазан ішіне енгізгендегі зерттелетін заттың тышқандарға уыттылығын өлшеу нәтижелері</w:t>
      </w:r>
    </w:p>
    <w:p w:rsidR="003F0571" w:rsidRPr="00D34AA4" w:rsidRDefault="003F0571" w:rsidP="003F0571">
      <w:pPr>
        <w:pStyle w:val="af9"/>
        <w:widowControl w:val="0"/>
        <w:jc w:val="both"/>
        <w:rPr>
          <w:rFonts w:eastAsiaTheme="minorHAnsi"/>
          <w:b w:val="0"/>
          <w:szCs w:val="28"/>
          <w:lang w:val="kk-KZ" w:eastAsia="en-US"/>
        </w:rPr>
      </w:pP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682"/>
        <w:gridCol w:w="1139"/>
        <w:gridCol w:w="1140"/>
        <w:gridCol w:w="1139"/>
        <w:gridCol w:w="1140"/>
        <w:gridCol w:w="2257"/>
      </w:tblGrid>
      <w:tr w:rsidR="003F0571" w:rsidRPr="00D34AA4" w:rsidTr="00E152E4">
        <w:trPr>
          <w:cantSplit/>
          <w:jc w:val="center"/>
        </w:trPr>
        <w:tc>
          <w:tcPr>
            <w:tcW w:w="2682" w:type="dxa"/>
            <w:vMerge w:val="restart"/>
            <w:vAlign w:val="center"/>
          </w:tcPr>
          <w:p w:rsidR="003F0571" w:rsidRPr="00D34AA4" w:rsidRDefault="003F0571" w:rsidP="00E152E4">
            <w:pPr>
              <w:pStyle w:val="af8"/>
              <w:widowControl w:val="0"/>
              <w:ind w:firstLine="567"/>
              <w:jc w:val="both"/>
              <w:rPr>
                <w:color w:val="000000"/>
                <w:sz w:val="24"/>
                <w:szCs w:val="24"/>
                <w:lang w:val="kk-KZ"/>
              </w:rPr>
            </w:pPr>
            <w:r w:rsidRPr="00D34AA4">
              <w:rPr>
                <w:color w:val="000000"/>
                <w:sz w:val="24"/>
                <w:szCs w:val="24"/>
                <w:lang w:val="kk-KZ"/>
              </w:rPr>
              <w:t>Үлгінің мөлшері</w:t>
            </w:r>
          </w:p>
          <w:p w:rsidR="003F0571" w:rsidRPr="00D34AA4" w:rsidRDefault="003F0571" w:rsidP="00E152E4">
            <w:pPr>
              <w:pStyle w:val="af8"/>
              <w:widowControl w:val="0"/>
              <w:ind w:firstLine="567"/>
              <w:jc w:val="both"/>
              <w:rPr>
                <w:color w:val="000000"/>
                <w:sz w:val="24"/>
                <w:szCs w:val="24"/>
              </w:rPr>
            </w:pPr>
            <w:r w:rsidRPr="00D34AA4">
              <w:rPr>
                <w:color w:val="000000"/>
                <w:sz w:val="24"/>
                <w:szCs w:val="24"/>
              </w:rPr>
              <w:t>(мг/кг)</w:t>
            </w:r>
          </w:p>
        </w:tc>
        <w:tc>
          <w:tcPr>
            <w:tcW w:w="2279" w:type="dxa"/>
            <w:gridSpan w:val="2"/>
            <w:vAlign w:val="center"/>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Жануарлар саны</w:t>
            </w:r>
          </w:p>
        </w:tc>
        <w:tc>
          <w:tcPr>
            <w:tcW w:w="2279" w:type="dxa"/>
            <w:gridSpan w:val="2"/>
          </w:tcPr>
          <w:p w:rsidR="003F0571" w:rsidRPr="00D34AA4" w:rsidRDefault="003F0571" w:rsidP="00E152E4">
            <w:pPr>
              <w:pStyle w:val="af8"/>
              <w:widowControl w:val="0"/>
              <w:rPr>
                <w:color w:val="000000"/>
                <w:sz w:val="24"/>
                <w:szCs w:val="24"/>
                <w:lang w:val="kk-KZ"/>
              </w:rPr>
            </w:pPr>
            <w:r w:rsidRPr="00D34AA4">
              <w:rPr>
                <w:color w:val="000000"/>
                <w:sz w:val="24"/>
                <w:szCs w:val="24"/>
                <w:lang w:val="kk-KZ"/>
              </w:rPr>
              <w:t>Өлімге ұшыраған жануарлар саны</w:t>
            </w:r>
          </w:p>
        </w:tc>
        <w:tc>
          <w:tcPr>
            <w:tcW w:w="2257" w:type="dxa"/>
            <w:vMerge w:val="restart"/>
            <w:vAlign w:val="center"/>
          </w:tcPr>
          <w:p w:rsidR="003F0571" w:rsidRPr="00D34AA4" w:rsidRDefault="003F0571" w:rsidP="00E152E4">
            <w:pPr>
              <w:pStyle w:val="af8"/>
              <w:widowControl w:val="0"/>
              <w:rPr>
                <w:color w:val="000000"/>
                <w:sz w:val="24"/>
                <w:szCs w:val="24"/>
              </w:rPr>
            </w:pPr>
            <w:r w:rsidRPr="00D34AA4">
              <w:rPr>
                <w:color w:val="000000"/>
                <w:sz w:val="24"/>
                <w:szCs w:val="24"/>
                <w:lang w:val="kk-KZ"/>
              </w:rPr>
              <w:t>Өлімге ұшыраған жануарлардың үлесі</w:t>
            </w:r>
          </w:p>
        </w:tc>
      </w:tr>
      <w:tr w:rsidR="003F0571" w:rsidRPr="00D34AA4" w:rsidTr="00E152E4">
        <w:trPr>
          <w:cantSplit/>
          <w:trHeight w:val="371"/>
          <w:jc w:val="center"/>
        </w:trPr>
        <w:tc>
          <w:tcPr>
            <w:tcW w:w="2682" w:type="dxa"/>
            <w:vMerge/>
          </w:tcPr>
          <w:p w:rsidR="003F0571" w:rsidRPr="00D34AA4" w:rsidRDefault="003F0571" w:rsidP="00E152E4">
            <w:pPr>
              <w:pStyle w:val="af8"/>
              <w:widowControl w:val="0"/>
              <w:ind w:firstLine="567"/>
              <w:jc w:val="both"/>
              <w:rPr>
                <w:color w:val="000000"/>
                <w:sz w:val="24"/>
                <w:szCs w:val="24"/>
              </w:rPr>
            </w:pPr>
          </w:p>
        </w:tc>
        <w:tc>
          <w:tcPr>
            <w:tcW w:w="1139" w:type="dxa"/>
          </w:tcPr>
          <w:p w:rsidR="003F0571" w:rsidRPr="00D34AA4" w:rsidRDefault="003F0571" w:rsidP="00E152E4">
            <w:pPr>
              <w:pStyle w:val="af8"/>
              <w:widowControl w:val="0"/>
              <w:jc w:val="both"/>
              <w:rPr>
                <w:color w:val="000000"/>
                <w:sz w:val="24"/>
                <w:szCs w:val="24"/>
              </w:rPr>
            </w:pPr>
            <w:r w:rsidRPr="00D34AA4">
              <w:rPr>
                <w:color w:val="000000"/>
                <w:sz w:val="24"/>
                <w:szCs w:val="24"/>
              </w:rPr>
              <w:t>Еркек</w:t>
            </w:r>
          </w:p>
        </w:tc>
        <w:tc>
          <w:tcPr>
            <w:tcW w:w="1140" w:type="dxa"/>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Ұрғашы</w:t>
            </w:r>
          </w:p>
        </w:tc>
        <w:tc>
          <w:tcPr>
            <w:tcW w:w="1139" w:type="dxa"/>
          </w:tcPr>
          <w:p w:rsidR="003F0571" w:rsidRPr="00D34AA4" w:rsidRDefault="003F0571" w:rsidP="00E152E4">
            <w:pPr>
              <w:pStyle w:val="af8"/>
              <w:widowControl w:val="0"/>
              <w:jc w:val="both"/>
              <w:rPr>
                <w:color w:val="000000"/>
                <w:sz w:val="24"/>
                <w:szCs w:val="24"/>
              </w:rPr>
            </w:pPr>
            <w:r w:rsidRPr="00D34AA4">
              <w:rPr>
                <w:color w:val="000000"/>
                <w:sz w:val="24"/>
                <w:szCs w:val="24"/>
              </w:rPr>
              <w:t>Еркек</w:t>
            </w:r>
          </w:p>
        </w:tc>
        <w:tc>
          <w:tcPr>
            <w:tcW w:w="1140" w:type="dxa"/>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Ұрғашы</w:t>
            </w:r>
          </w:p>
          <w:p w:rsidR="003F0571" w:rsidRPr="00D34AA4" w:rsidRDefault="003F0571" w:rsidP="00E152E4">
            <w:pPr>
              <w:pStyle w:val="af8"/>
              <w:widowControl w:val="0"/>
              <w:ind w:firstLine="567"/>
              <w:jc w:val="both"/>
              <w:rPr>
                <w:color w:val="000000"/>
                <w:sz w:val="24"/>
                <w:szCs w:val="24"/>
                <w:lang w:val="kk-KZ"/>
              </w:rPr>
            </w:pPr>
          </w:p>
        </w:tc>
        <w:tc>
          <w:tcPr>
            <w:tcW w:w="2257" w:type="dxa"/>
            <w:vMerge/>
          </w:tcPr>
          <w:p w:rsidR="003F0571" w:rsidRPr="00D34AA4" w:rsidRDefault="003F0571" w:rsidP="00E152E4">
            <w:pPr>
              <w:pStyle w:val="af8"/>
              <w:widowControl w:val="0"/>
              <w:ind w:firstLine="567"/>
              <w:jc w:val="both"/>
              <w:rPr>
                <w:color w:val="000000"/>
                <w:sz w:val="24"/>
                <w:szCs w:val="24"/>
              </w:rPr>
            </w:pPr>
          </w:p>
        </w:tc>
      </w:tr>
      <w:tr w:rsidR="003F0571" w:rsidRPr="00D34AA4" w:rsidTr="00E152E4">
        <w:trPr>
          <w:cantSplit/>
          <w:trHeight w:val="180"/>
          <w:jc w:val="center"/>
        </w:trPr>
        <w:tc>
          <w:tcPr>
            <w:tcW w:w="2682" w:type="dxa"/>
            <w:vMerge w:val="restart"/>
            <w:vAlign w:val="center"/>
          </w:tcPr>
          <w:p w:rsidR="003F0571" w:rsidRPr="00D34AA4" w:rsidRDefault="003F0571" w:rsidP="00E152E4">
            <w:pPr>
              <w:pStyle w:val="af8"/>
              <w:widowControl w:val="0"/>
              <w:jc w:val="both"/>
              <w:rPr>
                <w:color w:val="000000"/>
                <w:sz w:val="24"/>
                <w:szCs w:val="24"/>
              </w:rPr>
            </w:pPr>
            <w:r w:rsidRPr="00D34AA4">
              <w:rPr>
                <w:sz w:val="24"/>
                <w:szCs w:val="24"/>
              </w:rPr>
              <w:t>500</w:t>
            </w:r>
          </w:p>
        </w:tc>
        <w:tc>
          <w:tcPr>
            <w:tcW w:w="1139"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5</w:t>
            </w:r>
          </w:p>
        </w:tc>
        <w:tc>
          <w:tcPr>
            <w:tcW w:w="1140"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5</w:t>
            </w:r>
          </w:p>
        </w:tc>
        <w:tc>
          <w:tcPr>
            <w:tcW w:w="1139"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0</w:t>
            </w:r>
          </w:p>
        </w:tc>
        <w:tc>
          <w:tcPr>
            <w:tcW w:w="1140" w:type="dxa"/>
          </w:tcPr>
          <w:p w:rsidR="003F0571" w:rsidRPr="00D34AA4" w:rsidRDefault="003F0571" w:rsidP="00E152E4">
            <w:pPr>
              <w:pStyle w:val="af8"/>
              <w:widowControl w:val="0"/>
              <w:ind w:firstLine="567"/>
              <w:jc w:val="both"/>
              <w:rPr>
                <w:color w:val="000000"/>
                <w:sz w:val="24"/>
                <w:szCs w:val="24"/>
                <w:lang w:val="en-US"/>
              </w:rPr>
            </w:pPr>
            <w:r w:rsidRPr="00D34AA4">
              <w:rPr>
                <w:color w:val="000000"/>
                <w:sz w:val="24"/>
                <w:szCs w:val="24"/>
                <w:lang w:val="en-US"/>
              </w:rPr>
              <w:t>0</w:t>
            </w:r>
          </w:p>
        </w:tc>
        <w:tc>
          <w:tcPr>
            <w:tcW w:w="2257" w:type="dxa"/>
            <w:vMerge w:val="restart"/>
            <w:vAlign w:val="center"/>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0</w:t>
            </w:r>
          </w:p>
        </w:tc>
      </w:tr>
      <w:tr w:rsidR="003F0571" w:rsidRPr="00D34AA4" w:rsidTr="00E152E4">
        <w:trPr>
          <w:cantSplit/>
          <w:trHeight w:val="135"/>
          <w:jc w:val="center"/>
        </w:trPr>
        <w:tc>
          <w:tcPr>
            <w:tcW w:w="2682" w:type="dxa"/>
            <w:vMerge/>
            <w:vAlign w:val="center"/>
          </w:tcPr>
          <w:p w:rsidR="003F0571" w:rsidRPr="00D34AA4" w:rsidRDefault="003F0571" w:rsidP="00E152E4">
            <w:pPr>
              <w:pStyle w:val="af8"/>
              <w:widowControl w:val="0"/>
              <w:ind w:firstLine="567"/>
              <w:jc w:val="both"/>
              <w:rPr>
                <w:sz w:val="24"/>
                <w:szCs w:val="24"/>
              </w:rPr>
            </w:pPr>
          </w:p>
        </w:tc>
        <w:tc>
          <w:tcPr>
            <w:tcW w:w="2279" w:type="dxa"/>
            <w:gridSpan w:val="2"/>
          </w:tcPr>
          <w:p w:rsidR="003F0571" w:rsidRPr="00D34AA4" w:rsidRDefault="003F0571" w:rsidP="00E152E4">
            <w:pPr>
              <w:pStyle w:val="af8"/>
              <w:widowControl w:val="0"/>
              <w:ind w:firstLine="567"/>
              <w:rPr>
                <w:color w:val="000000"/>
                <w:sz w:val="24"/>
                <w:szCs w:val="24"/>
              </w:rPr>
            </w:pPr>
            <w:r w:rsidRPr="00D34AA4">
              <w:rPr>
                <w:color w:val="000000"/>
                <w:sz w:val="24"/>
                <w:szCs w:val="24"/>
              </w:rPr>
              <w:t>10</w:t>
            </w:r>
          </w:p>
        </w:tc>
        <w:tc>
          <w:tcPr>
            <w:tcW w:w="2279" w:type="dxa"/>
            <w:gridSpan w:val="2"/>
          </w:tcPr>
          <w:p w:rsidR="003F0571" w:rsidRPr="00D34AA4" w:rsidRDefault="003F0571" w:rsidP="00E152E4">
            <w:pPr>
              <w:pStyle w:val="af8"/>
              <w:widowControl w:val="0"/>
              <w:ind w:firstLine="567"/>
              <w:rPr>
                <w:color w:val="000000"/>
                <w:sz w:val="24"/>
                <w:szCs w:val="24"/>
                <w:lang w:val="kk-KZ"/>
              </w:rPr>
            </w:pPr>
            <w:r w:rsidRPr="00D34AA4">
              <w:rPr>
                <w:color w:val="000000"/>
                <w:sz w:val="24"/>
                <w:szCs w:val="24"/>
                <w:lang w:val="kk-KZ"/>
              </w:rPr>
              <w:t>0</w:t>
            </w:r>
          </w:p>
        </w:tc>
        <w:tc>
          <w:tcPr>
            <w:tcW w:w="2257" w:type="dxa"/>
            <w:vMerge/>
            <w:vAlign w:val="center"/>
          </w:tcPr>
          <w:p w:rsidR="003F0571" w:rsidRPr="00D34AA4" w:rsidRDefault="003F0571" w:rsidP="00E152E4">
            <w:pPr>
              <w:pStyle w:val="af8"/>
              <w:widowControl w:val="0"/>
              <w:ind w:firstLine="567"/>
              <w:jc w:val="both"/>
              <w:rPr>
                <w:color w:val="000000"/>
                <w:sz w:val="24"/>
                <w:szCs w:val="24"/>
              </w:rPr>
            </w:pPr>
          </w:p>
        </w:tc>
      </w:tr>
      <w:tr w:rsidR="003F0571" w:rsidRPr="00D34AA4" w:rsidTr="00E152E4">
        <w:trPr>
          <w:cantSplit/>
          <w:trHeight w:val="264"/>
          <w:jc w:val="center"/>
        </w:trPr>
        <w:tc>
          <w:tcPr>
            <w:tcW w:w="2682" w:type="dxa"/>
            <w:vMerge w:val="restart"/>
            <w:vAlign w:val="center"/>
          </w:tcPr>
          <w:p w:rsidR="003F0571" w:rsidRPr="00D34AA4" w:rsidRDefault="003F0571" w:rsidP="00E152E4">
            <w:pPr>
              <w:pStyle w:val="af8"/>
              <w:widowControl w:val="0"/>
              <w:jc w:val="both"/>
              <w:rPr>
                <w:color w:val="000000"/>
                <w:sz w:val="24"/>
                <w:szCs w:val="24"/>
              </w:rPr>
            </w:pPr>
            <w:r w:rsidRPr="00D34AA4">
              <w:rPr>
                <w:color w:val="000000"/>
                <w:sz w:val="24"/>
                <w:szCs w:val="24"/>
              </w:rPr>
              <w:t>1000</w:t>
            </w:r>
          </w:p>
        </w:tc>
        <w:tc>
          <w:tcPr>
            <w:tcW w:w="1139"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5</w:t>
            </w:r>
          </w:p>
        </w:tc>
        <w:tc>
          <w:tcPr>
            <w:tcW w:w="1140"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5</w:t>
            </w:r>
          </w:p>
        </w:tc>
        <w:tc>
          <w:tcPr>
            <w:tcW w:w="1139"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0</w:t>
            </w:r>
          </w:p>
        </w:tc>
        <w:tc>
          <w:tcPr>
            <w:tcW w:w="1140" w:type="dxa"/>
          </w:tcPr>
          <w:p w:rsidR="003F0571" w:rsidRPr="00D34AA4" w:rsidRDefault="003F0571" w:rsidP="00E152E4">
            <w:pPr>
              <w:pStyle w:val="af8"/>
              <w:widowControl w:val="0"/>
              <w:ind w:firstLine="567"/>
              <w:jc w:val="both"/>
              <w:rPr>
                <w:color w:val="000000"/>
                <w:sz w:val="24"/>
                <w:szCs w:val="24"/>
                <w:lang w:val="en-US"/>
              </w:rPr>
            </w:pPr>
            <w:r w:rsidRPr="00D34AA4">
              <w:rPr>
                <w:color w:val="000000"/>
                <w:sz w:val="24"/>
                <w:szCs w:val="24"/>
                <w:lang w:val="en-US"/>
              </w:rPr>
              <w:t>0</w:t>
            </w:r>
          </w:p>
        </w:tc>
        <w:tc>
          <w:tcPr>
            <w:tcW w:w="2257" w:type="dxa"/>
            <w:vMerge w:val="restart"/>
            <w:vAlign w:val="center"/>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0</w:t>
            </w:r>
          </w:p>
        </w:tc>
      </w:tr>
      <w:tr w:rsidR="003F0571" w:rsidRPr="00D34AA4" w:rsidTr="00E152E4">
        <w:trPr>
          <w:cantSplit/>
          <w:trHeight w:val="221"/>
          <w:jc w:val="center"/>
        </w:trPr>
        <w:tc>
          <w:tcPr>
            <w:tcW w:w="2682" w:type="dxa"/>
            <w:vMerge/>
            <w:vAlign w:val="center"/>
          </w:tcPr>
          <w:p w:rsidR="003F0571" w:rsidRPr="00D34AA4" w:rsidRDefault="003F0571" w:rsidP="00E152E4">
            <w:pPr>
              <w:pStyle w:val="af8"/>
              <w:widowControl w:val="0"/>
              <w:ind w:firstLine="567"/>
              <w:jc w:val="both"/>
              <w:rPr>
                <w:color w:val="000000"/>
                <w:sz w:val="24"/>
                <w:szCs w:val="24"/>
              </w:rPr>
            </w:pPr>
          </w:p>
        </w:tc>
        <w:tc>
          <w:tcPr>
            <w:tcW w:w="2279" w:type="dxa"/>
            <w:gridSpan w:val="2"/>
          </w:tcPr>
          <w:p w:rsidR="003F0571" w:rsidRPr="00D34AA4" w:rsidRDefault="003F0571" w:rsidP="00E152E4">
            <w:pPr>
              <w:pStyle w:val="af8"/>
              <w:widowControl w:val="0"/>
              <w:ind w:firstLine="567"/>
              <w:rPr>
                <w:color w:val="000000"/>
                <w:sz w:val="24"/>
                <w:szCs w:val="24"/>
              </w:rPr>
            </w:pPr>
            <w:r w:rsidRPr="00D34AA4">
              <w:rPr>
                <w:color w:val="000000"/>
                <w:sz w:val="24"/>
                <w:szCs w:val="24"/>
              </w:rPr>
              <w:t>10</w:t>
            </w:r>
          </w:p>
        </w:tc>
        <w:tc>
          <w:tcPr>
            <w:tcW w:w="2279" w:type="dxa"/>
            <w:gridSpan w:val="2"/>
          </w:tcPr>
          <w:p w:rsidR="003F0571" w:rsidRPr="00D34AA4" w:rsidRDefault="003F0571" w:rsidP="00E152E4">
            <w:pPr>
              <w:pStyle w:val="af8"/>
              <w:widowControl w:val="0"/>
              <w:ind w:firstLine="567"/>
              <w:rPr>
                <w:color w:val="000000"/>
                <w:sz w:val="24"/>
                <w:szCs w:val="24"/>
              </w:rPr>
            </w:pPr>
            <w:r w:rsidRPr="00D34AA4">
              <w:rPr>
                <w:color w:val="000000"/>
                <w:sz w:val="24"/>
                <w:szCs w:val="24"/>
              </w:rPr>
              <w:t>0</w:t>
            </w:r>
          </w:p>
        </w:tc>
        <w:tc>
          <w:tcPr>
            <w:tcW w:w="2257" w:type="dxa"/>
            <w:vMerge/>
            <w:vAlign w:val="center"/>
          </w:tcPr>
          <w:p w:rsidR="003F0571" w:rsidRPr="00D34AA4" w:rsidRDefault="003F0571" w:rsidP="00E152E4">
            <w:pPr>
              <w:pStyle w:val="af8"/>
              <w:widowControl w:val="0"/>
              <w:ind w:firstLine="567"/>
              <w:jc w:val="both"/>
              <w:rPr>
                <w:color w:val="000000"/>
                <w:sz w:val="24"/>
                <w:szCs w:val="24"/>
              </w:rPr>
            </w:pPr>
          </w:p>
        </w:tc>
      </w:tr>
      <w:tr w:rsidR="003F0571" w:rsidRPr="00D34AA4" w:rsidTr="00E152E4">
        <w:trPr>
          <w:cantSplit/>
          <w:trHeight w:val="150"/>
          <w:jc w:val="center"/>
        </w:trPr>
        <w:tc>
          <w:tcPr>
            <w:tcW w:w="2682" w:type="dxa"/>
            <w:vMerge w:val="restart"/>
            <w:vAlign w:val="center"/>
          </w:tcPr>
          <w:p w:rsidR="003F0571" w:rsidRPr="00D34AA4" w:rsidRDefault="003F0571" w:rsidP="00E152E4">
            <w:pPr>
              <w:pStyle w:val="af8"/>
              <w:widowControl w:val="0"/>
              <w:jc w:val="both"/>
              <w:rPr>
                <w:color w:val="000000"/>
                <w:sz w:val="24"/>
                <w:szCs w:val="24"/>
              </w:rPr>
            </w:pPr>
            <w:r w:rsidRPr="00D34AA4">
              <w:rPr>
                <w:color w:val="000000"/>
                <w:sz w:val="24"/>
                <w:szCs w:val="24"/>
              </w:rPr>
              <w:t>1500</w:t>
            </w:r>
          </w:p>
        </w:tc>
        <w:tc>
          <w:tcPr>
            <w:tcW w:w="1139"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5</w:t>
            </w:r>
          </w:p>
        </w:tc>
        <w:tc>
          <w:tcPr>
            <w:tcW w:w="1140" w:type="dxa"/>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5</w:t>
            </w:r>
          </w:p>
        </w:tc>
        <w:tc>
          <w:tcPr>
            <w:tcW w:w="1139" w:type="dxa"/>
          </w:tcPr>
          <w:p w:rsidR="003F0571" w:rsidRPr="00D34AA4" w:rsidRDefault="003F0571" w:rsidP="00E152E4">
            <w:pPr>
              <w:pStyle w:val="af8"/>
              <w:widowControl w:val="0"/>
              <w:ind w:firstLine="567"/>
              <w:jc w:val="both"/>
              <w:rPr>
                <w:color w:val="000000"/>
                <w:sz w:val="24"/>
                <w:szCs w:val="24"/>
                <w:lang w:val="en-US"/>
              </w:rPr>
            </w:pPr>
            <w:r w:rsidRPr="00D34AA4">
              <w:rPr>
                <w:color w:val="000000"/>
                <w:sz w:val="24"/>
                <w:szCs w:val="24"/>
                <w:lang w:val="en-US"/>
              </w:rPr>
              <w:t>0</w:t>
            </w:r>
          </w:p>
        </w:tc>
        <w:tc>
          <w:tcPr>
            <w:tcW w:w="1140" w:type="dxa"/>
          </w:tcPr>
          <w:p w:rsidR="003F0571" w:rsidRPr="00D34AA4" w:rsidRDefault="003F0571" w:rsidP="00E152E4">
            <w:pPr>
              <w:pStyle w:val="af8"/>
              <w:widowControl w:val="0"/>
              <w:ind w:firstLine="567"/>
              <w:jc w:val="both"/>
              <w:rPr>
                <w:color w:val="000000"/>
                <w:sz w:val="24"/>
                <w:szCs w:val="24"/>
                <w:lang w:val="en-US"/>
              </w:rPr>
            </w:pPr>
            <w:r w:rsidRPr="00D34AA4">
              <w:rPr>
                <w:color w:val="000000"/>
                <w:sz w:val="24"/>
                <w:szCs w:val="24"/>
                <w:lang w:val="en-US"/>
              </w:rPr>
              <w:t>0</w:t>
            </w:r>
          </w:p>
        </w:tc>
        <w:tc>
          <w:tcPr>
            <w:tcW w:w="2257" w:type="dxa"/>
            <w:vMerge w:val="restart"/>
            <w:vAlign w:val="center"/>
          </w:tcPr>
          <w:p w:rsidR="003F0571" w:rsidRPr="00D34AA4" w:rsidRDefault="003F0571" w:rsidP="00E152E4">
            <w:pPr>
              <w:pStyle w:val="af8"/>
              <w:widowControl w:val="0"/>
              <w:ind w:firstLine="567"/>
              <w:jc w:val="both"/>
              <w:rPr>
                <w:color w:val="000000"/>
                <w:sz w:val="24"/>
                <w:szCs w:val="24"/>
              </w:rPr>
            </w:pPr>
            <w:r w:rsidRPr="00D34AA4">
              <w:rPr>
                <w:color w:val="000000"/>
                <w:sz w:val="24"/>
                <w:szCs w:val="24"/>
              </w:rPr>
              <w:t>0</w:t>
            </w:r>
          </w:p>
        </w:tc>
      </w:tr>
      <w:tr w:rsidR="003F0571" w:rsidRPr="00D34AA4" w:rsidTr="00E152E4">
        <w:trPr>
          <w:cantSplit/>
          <w:trHeight w:val="165"/>
          <w:jc w:val="center"/>
        </w:trPr>
        <w:tc>
          <w:tcPr>
            <w:tcW w:w="2682" w:type="dxa"/>
            <w:vMerge/>
            <w:vAlign w:val="center"/>
          </w:tcPr>
          <w:p w:rsidR="003F0571" w:rsidRPr="00D34AA4" w:rsidRDefault="003F0571" w:rsidP="00E152E4">
            <w:pPr>
              <w:pStyle w:val="af8"/>
              <w:widowControl w:val="0"/>
              <w:ind w:firstLine="567"/>
              <w:jc w:val="both"/>
              <w:rPr>
                <w:color w:val="000000"/>
                <w:sz w:val="24"/>
                <w:szCs w:val="24"/>
              </w:rPr>
            </w:pPr>
          </w:p>
        </w:tc>
        <w:tc>
          <w:tcPr>
            <w:tcW w:w="2279" w:type="dxa"/>
            <w:gridSpan w:val="2"/>
          </w:tcPr>
          <w:p w:rsidR="003F0571" w:rsidRPr="00D34AA4" w:rsidRDefault="003F0571" w:rsidP="00E152E4">
            <w:pPr>
              <w:pStyle w:val="af8"/>
              <w:widowControl w:val="0"/>
              <w:ind w:firstLine="567"/>
              <w:rPr>
                <w:color w:val="000000"/>
                <w:sz w:val="24"/>
                <w:szCs w:val="24"/>
              </w:rPr>
            </w:pPr>
            <w:r w:rsidRPr="00D34AA4">
              <w:rPr>
                <w:color w:val="000000"/>
                <w:sz w:val="24"/>
                <w:szCs w:val="24"/>
              </w:rPr>
              <w:t>10</w:t>
            </w:r>
          </w:p>
        </w:tc>
        <w:tc>
          <w:tcPr>
            <w:tcW w:w="2279" w:type="dxa"/>
            <w:gridSpan w:val="2"/>
          </w:tcPr>
          <w:p w:rsidR="003F0571" w:rsidRPr="00D34AA4" w:rsidRDefault="003F0571" w:rsidP="00E152E4">
            <w:pPr>
              <w:pStyle w:val="af8"/>
              <w:widowControl w:val="0"/>
              <w:ind w:firstLine="567"/>
              <w:rPr>
                <w:color w:val="000000"/>
                <w:sz w:val="24"/>
                <w:szCs w:val="24"/>
              </w:rPr>
            </w:pPr>
            <w:r w:rsidRPr="00D34AA4">
              <w:rPr>
                <w:color w:val="000000"/>
                <w:sz w:val="24"/>
                <w:szCs w:val="24"/>
              </w:rPr>
              <w:t>0</w:t>
            </w:r>
          </w:p>
        </w:tc>
        <w:tc>
          <w:tcPr>
            <w:tcW w:w="2257" w:type="dxa"/>
            <w:vMerge/>
            <w:vAlign w:val="center"/>
          </w:tcPr>
          <w:p w:rsidR="003F0571" w:rsidRPr="00D34AA4" w:rsidRDefault="003F0571" w:rsidP="00E152E4">
            <w:pPr>
              <w:pStyle w:val="af8"/>
              <w:widowControl w:val="0"/>
              <w:ind w:firstLine="567"/>
              <w:jc w:val="both"/>
              <w:rPr>
                <w:color w:val="000000"/>
                <w:sz w:val="24"/>
                <w:szCs w:val="24"/>
              </w:rPr>
            </w:pPr>
          </w:p>
        </w:tc>
      </w:tr>
    </w:tbl>
    <w:p w:rsidR="003F0571" w:rsidRPr="00D34AA4" w:rsidRDefault="003F0571" w:rsidP="003F0571">
      <w:pPr>
        <w:pStyle w:val="af7"/>
        <w:ind w:firstLine="567"/>
        <w:jc w:val="both"/>
        <w:rPr>
          <w:szCs w:val="28"/>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Алынған мәліметтерге сүйене отырып (37-кесте), затты асқазан ішіне бір рет енгізгеннен кейін 14 тәулік ішінде бақылау нәтижесінде жануарлардың өлімі белгіленген жоқ. </w:t>
      </w:r>
    </w:p>
    <w:p w:rsidR="003F0571" w:rsidRPr="00D34AA4" w:rsidRDefault="003F0571" w:rsidP="00AD4B65">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3</w:t>
      </w:r>
      <w:r w:rsidR="00F748D3" w:rsidRPr="00D34AA4">
        <w:rPr>
          <w:rFonts w:ascii="Times New Roman" w:hAnsi="Times New Roman" w:cs="Times New Roman"/>
          <w:sz w:val="28"/>
          <w:szCs w:val="28"/>
          <w:lang w:val="kk-KZ"/>
        </w:rPr>
        <w:t>9</w:t>
      </w:r>
      <w:r w:rsidRPr="00D34AA4">
        <w:rPr>
          <w:rFonts w:ascii="Times New Roman" w:hAnsi="Times New Roman" w:cs="Times New Roman"/>
          <w:sz w:val="28"/>
          <w:szCs w:val="28"/>
          <w:lang w:val="kk-KZ"/>
        </w:rPr>
        <w:t>-кестедегі деректер зерттелетін топтардағы тышқандардың дене салмағының эксперименттік зерттеудің 14 күн</w:t>
      </w:r>
      <w:r w:rsidR="00AD4B65" w:rsidRPr="00D34AA4">
        <w:rPr>
          <w:rFonts w:ascii="Times New Roman" w:hAnsi="Times New Roman" w:cs="Times New Roman"/>
          <w:sz w:val="28"/>
          <w:szCs w:val="28"/>
          <w:lang w:val="kk-KZ"/>
        </w:rPr>
        <w:t>і ішінде динамикасын көрсетеді.</w:t>
      </w: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3</w:t>
      </w:r>
      <w:r w:rsidR="00F748D3" w:rsidRPr="00D34AA4">
        <w:rPr>
          <w:rFonts w:ascii="Times New Roman" w:hAnsi="Times New Roman" w:cs="Times New Roman"/>
          <w:sz w:val="28"/>
          <w:szCs w:val="28"/>
          <w:lang w:val="kk-KZ"/>
        </w:rPr>
        <w:t>9</w:t>
      </w:r>
      <w:r w:rsidRPr="00D34AA4">
        <w:rPr>
          <w:rFonts w:ascii="Times New Roman" w:hAnsi="Times New Roman" w:cs="Times New Roman"/>
          <w:sz w:val="28"/>
          <w:szCs w:val="28"/>
          <w:lang w:val="kk-KZ"/>
        </w:rPr>
        <w:t>- Зерттелетін затты асқазанға бір рет енгізген кездегі тексіз ақ тышқандардың дене салмағының динамикасы</w:t>
      </w:r>
    </w:p>
    <w:p w:rsidR="003F0571" w:rsidRPr="00D34AA4" w:rsidRDefault="003F0571" w:rsidP="003F0571">
      <w:pPr>
        <w:spacing w:after="0" w:line="240" w:lineRule="auto"/>
        <w:jc w:val="both"/>
        <w:rPr>
          <w:rFonts w:ascii="Times New Roman" w:hAnsi="Times New Roman" w:cs="Times New Roman"/>
          <w:sz w:val="28"/>
          <w:szCs w:val="28"/>
          <w:lang w:val="kk-KZ"/>
        </w:rPr>
      </w:pP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144"/>
        <w:gridCol w:w="1286"/>
        <w:gridCol w:w="1521"/>
        <w:gridCol w:w="1521"/>
        <w:gridCol w:w="1521"/>
        <w:gridCol w:w="1521"/>
      </w:tblGrid>
      <w:tr w:rsidR="003F0571" w:rsidRPr="00D34AA4" w:rsidTr="00E152E4">
        <w:trPr>
          <w:jc w:val="center"/>
        </w:trPr>
        <w:tc>
          <w:tcPr>
            <w:tcW w:w="2144" w:type="dxa"/>
          </w:tcPr>
          <w:p w:rsidR="003F0571" w:rsidRPr="00D34AA4" w:rsidRDefault="003F0571" w:rsidP="00E152E4">
            <w:pPr>
              <w:pStyle w:val="af8"/>
              <w:widowControl w:val="0"/>
              <w:rPr>
                <w:color w:val="000000"/>
                <w:sz w:val="24"/>
                <w:szCs w:val="24"/>
                <w:lang w:val="kk-KZ"/>
              </w:rPr>
            </w:pPr>
            <w:r w:rsidRPr="00D34AA4">
              <w:rPr>
                <w:color w:val="000000"/>
                <w:sz w:val="24"/>
                <w:szCs w:val="24"/>
                <w:lang w:val="kk-KZ"/>
              </w:rPr>
              <w:t>Мөлшер, мг/кг</w:t>
            </w:r>
          </w:p>
        </w:tc>
        <w:tc>
          <w:tcPr>
            <w:tcW w:w="1286" w:type="dxa"/>
          </w:tcPr>
          <w:p w:rsidR="003F0571" w:rsidRPr="00D34AA4" w:rsidRDefault="003F0571" w:rsidP="00E152E4">
            <w:pPr>
              <w:pStyle w:val="af8"/>
              <w:widowControl w:val="0"/>
              <w:ind w:firstLine="567"/>
              <w:rPr>
                <w:color w:val="000000"/>
                <w:sz w:val="24"/>
                <w:szCs w:val="24"/>
                <w:lang w:val="kk-KZ"/>
              </w:rPr>
            </w:pPr>
            <w:r w:rsidRPr="00D34AA4">
              <w:rPr>
                <w:color w:val="000000"/>
                <w:sz w:val="24"/>
                <w:szCs w:val="24"/>
                <w:lang w:val="kk-KZ"/>
              </w:rPr>
              <w:t>Саны</w:t>
            </w:r>
          </w:p>
        </w:tc>
        <w:tc>
          <w:tcPr>
            <w:tcW w:w="1521" w:type="dxa"/>
          </w:tcPr>
          <w:p w:rsidR="003F0571" w:rsidRPr="00D34AA4" w:rsidRDefault="003F0571" w:rsidP="00E152E4">
            <w:pPr>
              <w:pStyle w:val="af8"/>
              <w:widowControl w:val="0"/>
              <w:rPr>
                <w:color w:val="000000"/>
                <w:sz w:val="24"/>
                <w:szCs w:val="24"/>
                <w:lang w:val="kk-KZ"/>
              </w:rPr>
            </w:pPr>
            <w:r w:rsidRPr="00D34AA4">
              <w:rPr>
                <w:color w:val="000000"/>
                <w:sz w:val="24"/>
                <w:szCs w:val="24"/>
                <w:lang w:val="kk-KZ"/>
              </w:rPr>
              <w:t>1-тәулік</w:t>
            </w:r>
          </w:p>
        </w:tc>
        <w:tc>
          <w:tcPr>
            <w:tcW w:w="1521" w:type="dxa"/>
          </w:tcPr>
          <w:p w:rsidR="003F0571" w:rsidRPr="00D34AA4" w:rsidRDefault="003F0571" w:rsidP="00E152E4">
            <w:pPr>
              <w:pStyle w:val="af8"/>
              <w:widowControl w:val="0"/>
              <w:rPr>
                <w:color w:val="000000"/>
                <w:sz w:val="24"/>
                <w:szCs w:val="24"/>
                <w:lang w:val="kk-KZ"/>
              </w:rPr>
            </w:pPr>
            <w:r w:rsidRPr="00D34AA4">
              <w:rPr>
                <w:color w:val="000000"/>
                <w:sz w:val="24"/>
                <w:szCs w:val="24"/>
                <w:lang w:val="kk-KZ"/>
              </w:rPr>
              <w:t>3-тәулік</w:t>
            </w:r>
          </w:p>
        </w:tc>
        <w:tc>
          <w:tcPr>
            <w:tcW w:w="1521" w:type="dxa"/>
          </w:tcPr>
          <w:p w:rsidR="003F0571" w:rsidRPr="00D34AA4" w:rsidRDefault="003F0571" w:rsidP="00E152E4">
            <w:pPr>
              <w:pStyle w:val="af8"/>
              <w:widowControl w:val="0"/>
              <w:rPr>
                <w:color w:val="000000"/>
                <w:sz w:val="24"/>
                <w:szCs w:val="24"/>
                <w:lang w:val="kk-KZ"/>
              </w:rPr>
            </w:pPr>
            <w:r w:rsidRPr="00D34AA4">
              <w:rPr>
                <w:color w:val="000000"/>
                <w:sz w:val="24"/>
                <w:szCs w:val="24"/>
                <w:lang w:val="kk-KZ"/>
              </w:rPr>
              <w:t>7-тәулік</w:t>
            </w:r>
          </w:p>
        </w:tc>
        <w:tc>
          <w:tcPr>
            <w:tcW w:w="1521" w:type="dxa"/>
          </w:tcPr>
          <w:p w:rsidR="003F0571" w:rsidRPr="00D34AA4" w:rsidRDefault="003F0571" w:rsidP="00E152E4">
            <w:pPr>
              <w:pStyle w:val="af8"/>
              <w:widowControl w:val="0"/>
              <w:rPr>
                <w:color w:val="000000"/>
                <w:sz w:val="24"/>
                <w:szCs w:val="24"/>
                <w:lang w:val="kk-KZ"/>
              </w:rPr>
            </w:pPr>
            <w:r w:rsidRPr="00D34AA4">
              <w:rPr>
                <w:color w:val="000000"/>
                <w:sz w:val="24"/>
                <w:szCs w:val="24"/>
                <w:lang w:val="kk-KZ"/>
              </w:rPr>
              <w:t>14-тәулік</w:t>
            </w:r>
          </w:p>
        </w:tc>
      </w:tr>
      <w:tr w:rsidR="003F0571" w:rsidRPr="00D34AA4" w:rsidTr="00E152E4">
        <w:trPr>
          <w:jc w:val="center"/>
        </w:trPr>
        <w:tc>
          <w:tcPr>
            <w:tcW w:w="2144" w:type="dxa"/>
            <w:vAlign w:val="center"/>
          </w:tcPr>
          <w:p w:rsidR="003F0571" w:rsidRPr="00D34AA4" w:rsidRDefault="003F0571" w:rsidP="00E152E4">
            <w:pPr>
              <w:pStyle w:val="af8"/>
              <w:widowControl w:val="0"/>
              <w:jc w:val="both"/>
              <w:rPr>
                <w:sz w:val="24"/>
                <w:szCs w:val="24"/>
                <w:lang w:val="kk-KZ"/>
              </w:rPr>
            </w:pPr>
            <w:r w:rsidRPr="00D34AA4">
              <w:rPr>
                <w:sz w:val="24"/>
                <w:szCs w:val="24"/>
                <w:lang w:val="kk-KZ"/>
              </w:rPr>
              <w:t xml:space="preserve">Бақылау </w:t>
            </w:r>
          </w:p>
        </w:tc>
        <w:tc>
          <w:tcPr>
            <w:tcW w:w="1286" w:type="dxa"/>
          </w:tcPr>
          <w:p w:rsidR="003F0571" w:rsidRPr="00D34AA4" w:rsidRDefault="003F0571" w:rsidP="00E152E4">
            <w:pPr>
              <w:pStyle w:val="af8"/>
              <w:widowControl w:val="0"/>
              <w:ind w:firstLine="567"/>
              <w:jc w:val="both"/>
              <w:rPr>
                <w:color w:val="000000"/>
                <w:sz w:val="24"/>
                <w:szCs w:val="24"/>
                <w:lang w:val="kk-KZ"/>
              </w:rPr>
            </w:pPr>
            <w:r w:rsidRPr="00D34AA4">
              <w:rPr>
                <w:color w:val="000000"/>
                <w:sz w:val="24"/>
                <w:szCs w:val="24"/>
                <w:lang w:val="kk-KZ"/>
              </w:rPr>
              <w:t>10</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26,26±4,4</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27,0 ±4,0</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27,93±3,7</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25,42±3,98</w:t>
            </w:r>
          </w:p>
        </w:tc>
      </w:tr>
      <w:tr w:rsidR="003F0571" w:rsidRPr="00D34AA4" w:rsidTr="00E152E4">
        <w:trPr>
          <w:jc w:val="center"/>
        </w:trPr>
        <w:tc>
          <w:tcPr>
            <w:tcW w:w="2144" w:type="dxa"/>
            <w:vAlign w:val="center"/>
          </w:tcPr>
          <w:p w:rsidR="003F0571" w:rsidRPr="00D34AA4" w:rsidRDefault="003F0571" w:rsidP="00E152E4">
            <w:pPr>
              <w:pStyle w:val="af8"/>
              <w:widowControl w:val="0"/>
              <w:jc w:val="both"/>
              <w:rPr>
                <w:color w:val="000000"/>
                <w:sz w:val="24"/>
                <w:szCs w:val="24"/>
                <w:lang w:val="kk-KZ"/>
              </w:rPr>
            </w:pPr>
            <w:r w:rsidRPr="00D34AA4">
              <w:rPr>
                <w:sz w:val="24"/>
                <w:szCs w:val="24"/>
                <w:lang w:val="kk-KZ"/>
              </w:rPr>
              <w:t>500</w:t>
            </w:r>
          </w:p>
        </w:tc>
        <w:tc>
          <w:tcPr>
            <w:tcW w:w="1286" w:type="dxa"/>
          </w:tcPr>
          <w:p w:rsidR="003F0571" w:rsidRPr="00D34AA4" w:rsidRDefault="003F0571" w:rsidP="00E152E4">
            <w:pPr>
              <w:pStyle w:val="af8"/>
              <w:widowControl w:val="0"/>
              <w:ind w:firstLine="567"/>
              <w:jc w:val="both"/>
              <w:rPr>
                <w:color w:val="000000"/>
                <w:sz w:val="24"/>
                <w:szCs w:val="24"/>
                <w:lang w:val="kk-KZ"/>
              </w:rPr>
            </w:pPr>
            <w:r w:rsidRPr="00D34AA4">
              <w:rPr>
                <w:color w:val="000000"/>
                <w:sz w:val="24"/>
                <w:szCs w:val="24"/>
                <w:lang w:val="kk-KZ"/>
              </w:rPr>
              <w:t>10</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30,1±2,05</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30,6±1,9</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31,7±1,98</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32,66±2,08</w:t>
            </w:r>
          </w:p>
        </w:tc>
      </w:tr>
      <w:tr w:rsidR="003F0571" w:rsidRPr="00D34AA4" w:rsidTr="00E152E4">
        <w:trPr>
          <w:jc w:val="center"/>
        </w:trPr>
        <w:tc>
          <w:tcPr>
            <w:tcW w:w="2144" w:type="dxa"/>
            <w:vAlign w:val="center"/>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1000</w:t>
            </w:r>
          </w:p>
        </w:tc>
        <w:tc>
          <w:tcPr>
            <w:tcW w:w="1286" w:type="dxa"/>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10</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32,73±3,6</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31,9±3,4</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31,5±3,0</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30,37±2,27</w:t>
            </w:r>
          </w:p>
        </w:tc>
      </w:tr>
      <w:tr w:rsidR="003F0571" w:rsidRPr="00D34AA4" w:rsidTr="00E152E4">
        <w:trPr>
          <w:jc w:val="center"/>
        </w:trPr>
        <w:tc>
          <w:tcPr>
            <w:tcW w:w="2144" w:type="dxa"/>
            <w:vAlign w:val="center"/>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1500</w:t>
            </w:r>
          </w:p>
        </w:tc>
        <w:tc>
          <w:tcPr>
            <w:tcW w:w="1286" w:type="dxa"/>
          </w:tcPr>
          <w:p w:rsidR="003F0571" w:rsidRPr="00D34AA4" w:rsidRDefault="003F0571" w:rsidP="00E152E4">
            <w:pPr>
              <w:spacing w:after="0" w:line="240" w:lineRule="auto"/>
              <w:ind w:firstLine="567"/>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10</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29±1,8</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30,05±1,98</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30,09±3,5</w:t>
            </w:r>
          </w:p>
        </w:tc>
        <w:tc>
          <w:tcPr>
            <w:tcW w:w="1521" w:type="dxa"/>
          </w:tcPr>
          <w:p w:rsidR="003F0571" w:rsidRPr="00D34AA4" w:rsidRDefault="003F0571" w:rsidP="00E152E4">
            <w:pPr>
              <w:pStyle w:val="af8"/>
              <w:widowControl w:val="0"/>
              <w:ind w:firstLine="36"/>
              <w:jc w:val="both"/>
              <w:rPr>
                <w:color w:val="000000"/>
                <w:sz w:val="24"/>
                <w:szCs w:val="24"/>
                <w:lang w:val="kk-KZ"/>
              </w:rPr>
            </w:pPr>
            <w:r w:rsidRPr="00D34AA4">
              <w:rPr>
                <w:color w:val="000000"/>
                <w:sz w:val="24"/>
                <w:szCs w:val="24"/>
                <w:lang w:val="kk-KZ"/>
              </w:rPr>
              <w:t>28,6±2,68</w:t>
            </w:r>
          </w:p>
        </w:tc>
      </w:tr>
    </w:tbl>
    <w:p w:rsidR="003F0571" w:rsidRPr="00D34AA4" w:rsidRDefault="003F0571" w:rsidP="003F0571">
      <w:pPr>
        <w:pStyle w:val="af7"/>
        <w:ind w:firstLine="567"/>
        <w:jc w:val="both"/>
        <w:rPr>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Ұсынылған мәліметтерге сәйкес, 38-кестеде тышқандардың дене салмағының өсу динамикасында айтарлықтай өзгеріс анықталған жоқ. 14 күндік </w:t>
      </w:r>
      <w:r w:rsidRPr="00D34AA4">
        <w:rPr>
          <w:rFonts w:ascii="Times New Roman" w:hAnsi="Times New Roman" w:cs="Times New Roman"/>
          <w:sz w:val="28"/>
          <w:szCs w:val="28"/>
          <w:lang w:val="kk-KZ"/>
        </w:rPr>
        <w:lastRenderedPageBreak/>
        <w:t>мониторинг кезінде жануарлардың жағдайы қалыпты болды. Түктер денені біркелкі жауып тұрды, тері шелі ылғалды, оның тамырлары қалыпты.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14 күннен кейін тышқандар жеңіл эфир астында декапитацияланып, ішкі ағзалардың жағдайы бағаланды. Бақылау және тәжірибелік топтардың органдарының массасы туралы деректер </w:t>
      </w:r>
      <w:r w:rsidR="00F748D3" w:rsidRPr="00D34AA4">
        <w:rPr>
          <w:rFonts w:ascii="Times New Roman" w:hAnsi="Times New Roman" w:cs="Times New Roman"/>
          <w:sz w:val="28"/>
          <w:szCs w:val="28"/>
          <w:lang w:val="kk-KZ"/>
        </w:rPr>
        <w:t>40</w:t>
      </w:r>
      <w:r w:rsidRPr="00D34AA4">
        <w:rPr>
          <w:rFonts w:ascii="Times New Roman" w:hAnsi="Times New Roman" w:cs="Times New Roman"/>
          <w:sz w:val="28"/>
          <w:szCs w:val="28"/>
          <w:lang w:val="kk-KZ"/>
        </w:rPr>
        <w:t xml:space="preserve">-кестеде келтірілген. </w:t>
      </w:r>
    </w:p>
    <w:p w:rsidR="003F0571" w:rsidRPr="00D34AA4" w:rsidRDefault="00F748D3" w:rsidP="003F0571">
      <w:pPr>
        <w:pStyle w:val="af9"/>
        <w:keepNext w:val="0"/>
        <w:widowControl w:val="0"/>
        <w:suppressAutoHyphens w:val="0"/>
        <w:jc w:val="both"/>
        <w:rPr>
          <w:b w:val="0"/>
          <w:szCs w:val="28"/>
          <w:lang w:val="kk-KZ"/>
        </w:rPr>
      </w:pPr>
      <w:r w:rsidRPr="00D34AA4">
        <w:rPr>
          <w:b w:val="0"/>
          <w:color w:val="000000"/>
          <w:szCs w:val="28"/>
          <w:lang w:val="kk-KZ"/>
        </w:rPr>
        <w:t>40</w:t>
      </w:r>
      <w:r w:rsidR="003F0571" w:rsidRPr="00D34AA4">
        <w:rPr>
          <w:b w:val="0"/>
          <w:color w:val="000000"/>
          <w:szCs w:val="28"/>
          <w:lang w:val="kk-KZ"/>
        </w:rPr>
        <w:t>-</w:t>
      </w:r>
      <w:r w:rsidR="003F0571" w:rsidRPr="00D34AA4">
        <w:rPr>
          <w:b w:val="0"/>
          <w:szCs w:val="28"/>
          <w:lang w:val="kk-KZ"/>
        </w:rPr>
        <w:t xml:space="preserve"> Бақылау және тәжірибелік топтардың органдарының массасы</w:t>
      </w:r>
    </w:p>
    <w:p w:rsidR="003F0571" w:rsidRPr="00D34AA4" w:rsidRDefault="003F0571" w:rsidP="003F0571">
      <w:pPr>
        <w:pStyle w:val="af9"/>
        <w:keepNext w:val="0"/>
        <w:widowControl w:val="0"/>
        <w:suppressAutoHyphens w:val="0"/>
        <w:jc w:val="both"/>
        <w:rPr>
          <w:b w:val="0"/>
          <w:color w:val="000000"/>
          <w:szCs w:val="28"/>
          <w:lang w:val="kk-KZ"/>
        </w:rPr>
      </w:pPr>
    </w:p>
    <w:tbl>
      <w:tblPr>
        <w:tblW w:w="9490" w:type="dxa"/>
        <w:jc w:val="center"/>
        <w:tblLayout w:type="fixed"/>
        <w:tblCellMar>
          <w:left w:w="70" w:type="dxa"/>
          <w:right w:w="70" w:type="dxa"/>
        </w:tblCellMar>
        <w:tblLook w:val="0000" w:firstRow="0" w:lastRow="0" w:firstColumn="0" w:lastColumn="0" w:noHBand="0" w:noVBand="0"/>
      </w:tblPr>
      <w:tblGrid>
        <w:gridCol w:w="1268"/>
        <w:gridCol w:w="907"/>
        <w:gridCol w:w="1276"/>
        <w:gridCol w:w="1275"/>
        <w:gridCol w:w="1418"/>
        <w:gridCol w:w="1701"/>
        <w:gridCol w:w="1645"/>
      </w:tblGrid>
      <w:tr w:rsidR="003F0571" w:rsidRPr="00D34AA4" w:rsidTr="00E152E4">
        <w:trPr>
          <w:jc w:val="center"/>
        </w:trPr>
        <w:tc>
          <w:tcPr>
            <w:tcW w:w="1268"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ind w:right="72"/>
              <w:rPr>
                <w:color w:val="000000"/>
                <w:sz w:val="24"/>
                <w:szCs w:val="24"/>
                <w:lang w:val="kk-KZ"/>
              </w:rPr>
            </w:pPr>
            <w:r w:rsidRPr="00D34AA4">
              <w:rPr>
                <w:color w:val="000000"/>
                <w:sz w:val="24"/>
                <w:szCs w:val="24"/>
                <w:lang w:val="kk-KZ"/>
              </w:rPr>
              <w:t>Мөлшері,</w:t>
            </w:r>
          </w:p>
          <w:p w:rsidR="003F0571" w:rsidRPr="00D34AA4" w:rsidRDefault="003F0571" w:rsidP="00E152E4">
            <w:pPr>
              <w:pStyle w:val="af8"/>
              <w:widowControl w:val="0"/>
              <w:ind w:right="72"/>
              <w:jc w:val="left"/>
              <w:rPr>
                <w:color w:val="000000"/>
                <w:sz w:val="24"/>
                <w:szCs w:val="24"/>
                <w:lang w:val="kk-KZ"/>
              </w:rPr>
            </w:pPr>
            <w:r w:rsidRPr="00D34AA4">
              <w:rPr>
                <w:color w:val="000000"/>
                <w:sz w:val="24"/>
                <w:szCs w:val="24"/>
                <w:lang w:val="kk-KZ"/>
              </w:rPr>
              <w:t>мг/кг</w:t>
            </w:r>
          </w:p>
        </w:tc>
        <w:tc>
          <w:tcPr>
            <w:tcW w:w="907"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right="72"/>
              <w:jc w:val="left"/>
              <w:rPr>
                <w:color w:val="000000"/>
                <w:sz w:val="24"/>
                <w:szCs w:val="24"/>
                <w:lang w:val="kk-KZ"/>
              </w:rPr>
            </w:pPr>
            <w:r w:rsidRPr="00D34AA4">
              <w:rPr>
                <w:color w:val="000000"/>
                <w:sz w:val="24"/>
                <w:szCs w:val="24"/>
                <w:lang w:val="kk-KZ"/>
              </w:rPr>
              <w:t>Саны</w:t>
            </w:r>
          </w:p>
        </w:tc>
        <w:tc>
          <w:tcPr>
            <w:tcW w:w="1276"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ind w:right="72" w:firstLine="38"/>
              <w:jc w:val="left"/>
              <w:rPr>
                <w:color w:val="000000"/>
                <w:sz w:val="24"/>
                <w:szCs w:val="24"/>
                <w:lang w:val="kk-KZ"/>
              </w:rPr>
            </w:pPr>
            <w:r w:rsidRPr="00D34AA4">
              <w:rPr>
                <w:color w:val="000000"/>
                <w:sz w:val="24"/>
                <w:szCs w:val="24"/>
                <w:lang w:val="kk-KZ"/>
              </w:rPr>
              <w:t>Өкпе, жүрек</w:t>
            </w:r>
          </w:p>
        </w:tc>
        <w:tc>
          <w:tcPr>
            <w:tcW w:w="1275"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ind w:right="72" w:firstLine="38"/>
              <w:rPr>
                <w:color w:val="000000"/>
                <w:sz w:val="24"/>
                <w:szCs w:val="24"/>
                <w:lang w:val="kk-KZ"/>
              </w:rPr>
            </w:pPr>
            <w:r w:rsidRPr="00D34AA4">
              <w:rPr>
                <w:color w:val="000000"/>
                <w:sz w:val="24"/>
                <w:szCs w:val="24"/>
                <w:lang w:val="kk-KZ"/>
              </w:rPr>
              <w:t>Бауыр</w:t>
            </w:r>
          </w:p>
        </w:tc>
        <w:tc>
          <w:tcPr>
            <w:tcW w:w="1418"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ind w:right="72" w:firstLine="38"/>
              <w:rPr>
                <w:color w:val="000000"/>
                <w:sz w:val="24"/>
                <w:szCs w:val="24"/>
                <w:lang w:val="kk-KZ"/>
              </w:rPr>
            </w:pPr>
            <w:r w:rsidRPr="00D34AA4">
              <w:rPr>
                <w:color w:val="000000"/>
                <w:sz w:val="24"/>
                <w:szCs w:val="24"/>
                <w:lang w:val="kk-KZ"/>
              </w:rPr>
              <w:t>Көкбауыр</w:t>
            </w:r>
          </w:p>
        </w:tc>
        <w:tc>
          <w:tcPr>
            <w:tcW w:w="1701"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ind w:right="72" w:firstLine="38"/>
              <w:rPr>
                <w:color w:val="000000"/>
                <w:sz w:val="24"/>
                <w:szCs w:val="24"/>
                <w:lang w:val="kk-KZ"/>
              </w:rPr>
            </w:pPr>
            <w:r w:rsidRPr="00D34AA4">
              <w:rPr>
                <w:color w:val="000000"/>
                <w:sz w:val="24"/>
                <w:szCs w:val="24"/>
                <w:lang w:val="kk-KZ"/>
              </w:rPr>
              <w:t>Оң бүйрек</w:t>
            </w:r>
          </w:p>
        </w:tc>
        <w:tc>
          <w:tcPr>
            <w:tcW w:w="1645"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ind w:right="72" w:firstLine="38"/>
              <w:rPr>
                <w:color w:val="000000"/>
                <w:sz w:val="24"/>
                <w:szCs w:val="24"/>
                <w:lang w:val="kk-KZ"/>
              </w:rPr>
            </w:pPr>
            <w:r w:rsidRPr="00D34AA4">
              <w:rPr>
                <w:color w:val="000000"/>
                <w:sz w:val="24"/>
                <w:szCs w:val="24"/>
                <w:lang w:val="kk-KZ"/>
              </w:rPr>
              <w:t>Сол бүйрек</w:t>
            </w:r>
          </w:p>
        </w:tc>
      </w:tr>
      <w:tr w:rsidR="003F0571" w:rsidRPr="00D34AA4" w:rsidTr="00E152E4">
        <w:trPr>
          <w:jc w:val="center"/>
        </w:trPr>
        <w:tc>
          <w:tcPr>
            <w:tcW w:w="1268"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jc w:val="both"/>
              <w:rPr>
                <w:sz w:val="24"/>
                <w:szCs w:val="24"/>
                <w:lang w:val="kk-KZ"/>
              </w:rPr>
            </w:pPr>
            <w:r w:rsidRPr="00D34AA4">
              <w:rPr>
                <w:sz w:val="24"/>
                <w:szCs w:val="24"/>
                <w:lang w:val="kk-KZ"/>
              </w:rPr>
              <w:t xml:space="preserve">Бақылау </w:t>
            </w:r>
          </w:p>
        </w:tc>
        <w:tc>
          <w:tcPr>
            <w:tcW w:w="907"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10</w:t>
            </w:r>
          </w:p>
        </w:tc>
        <w:tc>
          <w:tcPr>
            <w:tcW w:w="1276"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1,8±0,08</w:t>
            </w:r>
          </w:p>
        </w:tc>
        <w:tc>
          <w:tcPr>
            <w:tcW w:w="127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5,8±0,10</w:t>
            </w:r>
          </w:p>
        </w:tc>
        <w:tc>
          <w:tcPr>
            <w:tcW w:w="1418"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0,44±0,07</w:t>
            </w:r>
          </w:p>
        </w:tc>
        <w:tc>
          <w:tcPr>
            <w:tcW w:w="1701"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0,35±0,08</w:t>
            </w:r>
          </w:p>
        </w:tc>
        <w:tc>
          <w:tcPr>
            <w:tcW w:w="164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0,33±0,09</w:t>
            </w:r>
          </w:p>
        </w:tc>
      </w:tr>
      <w:tr w:rsidR="003F0571" w:rsidRPr="00D34AA4" w:rsidTr="00E152E4">
        <w:trPr>
          <w:jc w:val="center"/>
        </w:trPr>
        <w:tc>
          <w:tcPr>
            <w:tcW w:w="1268"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jc w:val="both"/>
              <w:rPr>
                <w:color w:val="000000"/>
                <w:sz w:val="24"/>
                <w:szCs w:val="24"/>
                <w:lang w:val="kk-KZ"/>
              </w:rPr>
            </w:pPr>
            <w:r w:rsidRPr="00D34AA4">
              <w:rPr>
                <w:sz w:val="24"/>
                <w:szCs w:val="24"/>
                <w:lang w:val="kk-KZ"/>
              </w:rPr>
              <w:t>500</w:t>
            </w:r>
          </w:p>
        </w:tc>
        <w:tc>
          <w:tcPr>
            <w:tcW w:w="907"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10</w:t>
            </w:r>
          </w:p>
        </w:tc>
        <w:tc>
          <w:tcPr>
            <w:tcW w:w="1276"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1,78±0,10</w:t>
            </w:r>
          </w:p>
        </w:tc>
        <w:tc>
          <w:tcPr>
            <w:tcW w:w="127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5,7±0,8</w:t>
            </w:r>
          </w:p>
        </w:tc>
        <w:tc>
          <w:tcPr>
            <w:tcW w:w="1418"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0,43±0,10</w:t>
            </w:r>
          </w:p>
        </w:tc>
        <w:tc>
          <w:tcPr>
            <w:tcW w:w="1701"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0,36±0,09</w:t>
            </w:r>
          </w:p>
        </w:tc>
        <w:tc>
          <w:tcPr>
            <w:tcW w:w="164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0,34±0,08</w:t>
            </w:r>
          </w:p>
        </w:tc>
      </w:tr>
      <w:tr w:rsidR="003F0571" w:rsidRPr="00D34AA4" w:rsidTr="00E152E4">
        <w:trPr>
          <w:jc w:val="center"/>
        </w:trPr>
        <w:tc>
          <w:tcPr>
            <w:tcW w:w="1268"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1000</w:t>
            </w:r>
          </w:p>
        </w:tc>
        <w:tc>
          <w:tcPr>
            <w:tcW w:w="907"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spacing w:after="0" w:line="240" w:lineRule="auto"/>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10</w:t>
            </w:r>
          </w:p>
        </w:tc>
        <w:tc>
          <w:tcPr>
            <w:tcW w:w="1276"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1,8±0,07</w:t>
            </w:r>
          </w:p>
        </w:tc>
        <w:tc>
          <w:tcPr>
            <w:tcW w:w="127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5,6±0,5</w:t>
            </w:r>
          </w:p>
        </w:tc>
        <w:tc>
          <w:tcPr>
            <w:tcW w:w="1418"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0,42±0,12</w:t>
            </w:r>
          </w:p>
        </w:tc>
        <w:tc>
          <w:tcPr>
            <w:tcW w:w="1701"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0,34±0,05</w:t>
            </w:r>
          </w:p>
        </w:tc>
        <w:tc>
          <w:tcPr>
            <w:tcW w:w="164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0,32±0,10</w:t>
            </w:r>
          </w:p>
        </w:tc>
      </w:tr>
      <w:tr w:rsidR="003F0571" w:rsidRPr="00D34AA4" w:rsidTr="00E152E4">
        <w:trPr>
          <w:jc w:val="center"/>
        </w:trPr>
        <w:tc>
          <w:tcPr>
            <w:tcW w:w="1268" w:type="dxa"/>
            <w:tcBorders>
              <w:top w:val="single" w:sz="6" w:space="0" w:color="auto"/>
              <w:left w:val="single" w:sz="6" w:space="0" w:color="auto"/>
              <w:bottom w:val="single" w:sz="6" w:space="0" w:color="auto"/>
              <w:right w:val="single" w:sz="6" w:space="0" w:color="auto"/>
            </w:tcBorders>
            <w:vAlign w:val="center"/>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1500</w:t>
            </w:r>
          </w:p>
        </w:tc>
        <w:tc>
          <w:tcPr>
            <w:tcW w:w="907"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spacing w:after="0" w:line="240" w:lineRule="auto"/>
              <w:jc w:val="both"/>
              <w:rPr>
                <w:rFonts w:ascii="Times New Roman" w:hAnsi="Times New Roman" w:cs="Times New Roman"/>
                <w:sz w:val="24"/>
                <w:szCs w:val="24"/>
                <w:lang w:val="kk-KZ"/>
              </w:rPr>
            </w:pPr>
            <w:r w:rsidRPr="00D34AA4">
              <w:rPr>
                <w:rFonts w:ascii="Times New Roman" w:hAnsi="Times New Roman" w:cs="Times New Roman"/>
                <w:sz w:val="24"/>
                <w:szCs w:val="24"/>
                <w:lang w:val="kk-KZ"/>
              </w:rPr>
              <w:t>10</w:t>
            </w:r>
          </w:p>
        </w:tc>
        <w:tc>
          <w:tcPr>
            <w:tcW w:w="1276"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1,79±0,10</w:t>
            </w:r>
          </w:p>
        </w:tc>
        <w:tc>
          <w:tcPr>
            <w:tcW w:w="127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5,8±0,5</w:t>
            </w:r>
          </w:p>
        </w:tc>
        <w:tc>
          <w:tcPr>
            <w:tcW w:w="1418"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0,43±0,08</w:t>
            </w:r>
          </w:p>
        </w:tc>
        <w:tc>
          <w:tcPr>
            <w:tcW w:w="1701"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0,36±0,09</w:t>
            </w:r>
          </w:p>
        </w:tc>
        <w:tc>
          <w:tcPr>
            <w:tcW w:w="1645" w:type="dxa"/>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ind w:firstLine="38"/>
              <w:jc w:val="both"/>
              <w:rPr>
                <w:color w:val="000000"/>
                <w:sz w:val="24"/>
                <w:szCs w:val="24"/>
                <w:lang w:val="kk-KZ"/>
              </w:rPr>
            </w:pPr>
            <w:r w:rsidRPr="00D34AA4">
              <w:rPr>
                <w:color w:val="000000"/>
                <w:sz w:val="24"/>
                <w:szCs w:val="24"/>
                <w:lang w:val="kk-KZ"/>
              </w:rPr>
              <w:t>0,33±0,05</w:t>
            </w:r>
          </w:p>
        </w:tc>
      </w:tr>
      <w:tr w:rsidR="003F0571" w:rsidRPr="00D34AA4" w:rsidTr="00E152E4">
        <w:trPr>
          <w:jc w:val="center"/>
        </w:trPr>
        <w:tc>
          <w:tcPr>
            <w:tcW w:w="9490" w:type="dxa"/>
            <w:gridSpan w:val="7"/>
            <w:tcBorders>
              <w:top w:val="single" w:sz="6" w:space="0" w:color="auto"/>
              <w:left w:val="single" w:sz="6" w:space="0" w:color="auto"/>
              <w:bottom w:val="single" w:sz="6" w:space="0" w:color="auto"/>
              <w:right w:val="single" w:sz="6" w:space="0" w:color="auto"/>
            </w:tcBorders>
          </w:tcPr>
          <w:p w:rsidR="003F0571" w:rsidRPr="00D34AA4" w:rsidRDefault="003F0571" w:rsidP="00E152E4">
            <w:pPr>
              <w:pStyle w:val="af8"/>
              <w:widowControl w:val="0"/>
              <w:jc w:val="both"/>
              <w:rPr>
                <w:color w:val="000000"/>
                <w:sz w:val="24"/>
                <w:szCs w:val="24"/>
                <w:lang w:val="kk-KZ"/>
              </w:rPr>
            </w:pPr>
            <w:r w:rsidRPr="00D34AA4">
              <w:rPr>
                <w:color w:val="000000"/>
                <w:sz w:val="24"/>
                <w:szCs w:val="24"/>
                <w:lang w:val="kk-KZ"/>
              </w:rPr>
              <w:t xml:space="preserve">Ескертпе: * – р&lt;0,05 бақылау жануарларындағы мәндермен салыстырғанда </w:t>
            </w:r>
          </w:p>
          <w:p w:rsidR="003F0571" w:rsidRPr="00D34AA4" w:rsidRDefault="003F0571" w:rsidP="00E152E4">
            <w:pPr>
              <w:pStyle w:val="af8"/>
              <w:widowControl w:val="0"/>
              <w:ind w:firstLine="567"/>
              <w:jc w:val="both"/>
              <w:rPr>
                <w:color w:val="000000"/>
                <w:sz w:val="24"/>
                <w:szCs w:val="24"/>
                <w:lang w:val="kk-KZ"/>
              </w:rPr>
            </w:pPr>
          </w:p>
        </w:tc>
      </w:tr>
    </w:tbl>
    <w:p w:rsidR="003F0571" w:rsidRPr="00D34AA4" w:rsidRDefault="003F0571" w:rsidP="003F0571">
      <w:pPr>
        <w:spacing w:after="0" w:line="240" w:lineRule="auto"/>
        <w:ind w:firstLine="567"/>
        <w:jc w:val="both"/>
        <w:rPr>
          <w:rFonts w:ascii="Times New Roman" w:hAnsi="Times New Roman" w:cs="Times New Roman"/>
          <w:sz w:val="28"/>
          <w:szCs w:val="28"/>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Аутопсия кезіндегі морфологиялық көрініс ешқандай нормадан ауытқуды анықтаған жоқ. Енгізу орнын макроскопиялық зерттеу қандай да бір патологиялық өзгерістерді анықтаған жоқ. Ауажеткізуші жолдардың шырышты қабаттары - көмей, трахея, жұтқыншақ және өңеш бозғылт-қызғылт түсті. Кеуде және құрсақ қуысы органдарының орналасуы анатомиялық тұрғыдан дұрыс.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ЭФМ сыналатын үлгісінің әсерінен эксперименттік жануарлардың қан сарысуындағы биохимиялық талдаулардың нәтижелері 4</w:t>
      </w:r>
      <w:r w:rsidR="00F748D3"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-кестеде келтірілген.</w:t>
      </w:r>
    </w:p>
    <w:p w:rsidR="00D55798" w:rsidRPr="00D34AA4" w:rsidRDefault="00D55798"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4</w:t>
      </w:r>
      <w:r w:rsidR="00F748D3" w:rsidRPr="00D34AA4">
        <w:rPr>
          <w:rFonts w:ascii="Times New Roman" w:hAnsi="Times New Roman" w:cs="Times New Roman"/>
          <w:sz w:val="28"/>
          <w:szCs w:val="28"/>
          <w:lang w:val="kk-KZ"/>
        </w:rPr>
        <w:t>2</w:t>
      </w:r>
      <w:r w:rsidRPr="00D34AA4">
        <w:rPr>
          <w:rFonts w:ascii="Times New Roman" w:hAnsi="Times New Roman" w:cs="Times New Roman"/>
          <w:sz w:val="28"/>
          <w:szCs w:val="28"/>
          <w:lang w:val="kk-KZ"/>
        </w:rPr>
        <w:t xml:space="preserve"> - Ақ тышқандардың қанының негізгі биохимиялық көрсеткіштеріне </w:t>
      </w:r>
      <w:r w:rsidR="00F748D3" w:rsidRPr="00D34AA4">
        <w:rPr>
          <w:rFonts w:ascii="Times New Roman" w:hAnsi="Times New Roman" w:cs="Times New Roman"/>
          <w:sz w:val="28"/>
          <w:szCs w:val="28"/>
          <w:lang w:val="kk-KZ"/>
        </w:rPr>
        <w:t>эфир майының</w:t>
      </w:r>
      <w:r w:rsidRPr="00D34AA4">
        <w:rPr>
          <w:rFonts w:ascii="Times New Roman" w:hAnsi="Times New Roman" w:cs="Times New Roman"/>
          <w:sz w:val="28"/>
          <w:szCs w:val="28"/>
          <w:lang w:val="kk-KZ"/>
        </w:rPr>
        <w:t xml:space="preserve"> әсері</w:t>
      </w:r>
    </w:p>
    <w:p w:rsidR="00F748D3" w:rsidRPr="00D34AA4" w:rsidRDefault="00F748D3" w:rsidP="003F0571">
      <w:pPr>
        <w:spacing w:after="0" w:line="240" w:lineRule="auto"/>
        <w:jc w:val="both"/>
        <w:rPr>
          <w:rFonts w:ascii="Times New Roman" w:hAnsi="Times New Roman" w:cs="Times New Roman"/>
          <w:sz w:val="28"/>
          <w:szCs w:val="28"/>
          <w:lang w:val="kk-KZ"/>
        </w:rPr>
      </w:pPr>
    </w:p>
    <w:tbl>
      <w:tblPr>
        <w:tblW w:w="10155" w:type="dxa"/>
        <w:jc w:val="center"/>
        <w:tblLayout w:type="fixed"/>
        <w:tblCellMar>
          <w:left w:w="40" w:type="dxa"/>
          <w:right w:w="40" w:type="dxa"/>
        </w:tblCellMar>
        <w:tblLook w:val="0000" w:firstRow="0" w:lastRow="0" w:firstColumn="0" w:lastColumn="0" w:noHBand="0" w:noVBand="0"/>
      </w:tblPr>
      <w:tblGrid>
        <w:gridCol w:w="1967"/>
        <w:gridCol w:w="719"/>
        <w:gridCol w:w="284"/>
        <w:gridCol w:w="1415"/>
        <w:gridCol w:w="382"/>
        <w:gridCol w:w="1419"/>
        <w:gridCol w:w="425"/>
        <w:gridCol w:w="1559"/>
        <w:gridCol w:w="425"/>
        <w:gridCol w:w="1560"/>
      </w:tblGrid>
      <w:tr w:rsidR="003F0571" w:rsidRPr="00D34AA4" w:rsidTr="00E152E4">
        <w:trPr>
          <w:cantSplit/>
          <w:trHeight w:hRule="exact" w:val="355"/>
          <w:jc w:val="center"/>
        </w:trPr>
        <w:tc>
          <w:tcPr>
            <w:tcW w:w="1967"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Көрсеткіш</w:t>
            </w:r>
          </w:p>
        </w:tc>
        <w:tc>
          <w:tcPr>
            <w:tcW w:w="719"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Жы-</w:t>
            </w:r>
          </w:p>
        </w:tc>
        <w:tc>
          <w:tcPr>
            <w:tcW w:w="1699"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Бақылау</w:t>
            </w:r>
          </w:p>
        </w:tc>
        <w:tc>
          <w:tcPr>
            <w:tcW w:w="1801"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500</w:t>
            </w:r>
            <w:r w:rsidRPr="00D34AA4">
              <w:rPr>
                <w:rFonts w:ascii="Times New Roman" w:hAnsi="Times New Roman" w:cs="Times New Roman"/>
                <w:color w:val="000000"/>
                <w:sz w:val="24"/>
                <w:szCs w:val="24"/>
                <w:lang w:val="kk-KZ"/>
              </w:rPr>
              <w:t xml:space="preserve"> мг/кг</w:t>
            </w:r>
          </w:p>
        </w:tc>
        <w:tc>
          <w:tcPr>
            <w:tcW w:w="1984" w:type="dxa"/>
            <w:gridSpan w:val="2"/>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1000</w:t>
            </w:r>
            <w:r w:rsidRPr="00D34AA4">
              <w:rPr>
                <w:rFonts w:ascii="Times New Roman" w:hAnsi="Times New Roman" w:cs="Times New Roman"/>
                <w:color w:val="000000"/>
                <w:sz w:val="24"/>
                <w:szCs w:val="24"/>
                <w:lang w:val="kk-KZ"/>
              </w:rPr>
              <w:t xml:space="preserve"> мг/кг</w:t>
            </w:r>
          </w:p>
        </w:tc>
        <w:tc>
          <w:tcPr>
            <w:tcW w:w="1985" w:type="dxa"/>
            <w:gridSpan w:val="2"/>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1500</w:t>
            </w:r>
            <w:r w:rsidRPr="00D34AA4">
              <w:rPr>
                <w:rFonts w:ascii="Times New Roman" w:hAnsi="Times New Roman" w:cs="Times New Roman"/>
                <w:color w:val="000000"/>
                <w:sz w:val="24"/>
                <w:szCs w:val="24"/>
                <w:lang w:val="kk-KZ"/>
              </w:rPr>
              <w:t xml:space="preserve"> мг/кг</w:t>
            </w:r>
          </w:p>
        </w:tc>
      </w:tr>
      <w:tr w:rsidR="003F0571" w:rsidRPr="00D34AA4" w:rsidTr="00E152E4">
        <w:trPr>
          <w:cantSplit/>
          <w:trHeight w:hRule="exact" w:val="394"/>
          <w:jc w:val="center"/>
        </w:trPr>
        <w:tc>
          <w:tcPr>
            <w:tcW w:w="1967"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tc>
        <w:tc>
          <w:tcPr>
            <w:tcW w:w="719"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нысы</w:t>
            </w:r>
          </w:p>
          <w:p w:rsidR="003F0571" w:rsidRPr="00D34AA4" w:rsidRDefault="003F0571" w:rsidP="00E152E4">
            <w:pPr>
              <w:jc w:val="center"/>
              <w:rPr>
                <w:rFonts w:ascii="Times New Roman" w:hAnsi="Times New Roman" w:cs="Times New Roman"/>
                <w:sz w:val="24"/>
                <w:szCs w:val="24"/>
                <w:lang w:val="kk-KZ"/>
              </w:rPr>
            </w:pP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n</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x ±с.о.х</w:t>
            </w:r>
          </w:p>
        </w:tc>
        <w:tc>
          <w:tcPr>
            <w:tcW w:w="382"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n</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x ±с.о.х</w:t>
            </w:r>
          </w:p>
        </w:tc>
        <w:tc>
          <w:tcPr>
            <w:tcW w:w="42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n</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x ±с.о.х</w:t>
            </w:r>
          </w:p>
        </w:tc>
        <w:tc>
          <w:tcPr>
            <w:tcW w:w="425" w:type="dxa"/>
            <w:tcBorders>
              <w:top w:val="single" w:sz="6" w:space="0" w:color="auto"/>
              <w:left w:val="single" w:sz="6" w:space="0" w:color="auto"/>
              <w:bottom w:val="single" w:sz="6" w:space="0" w:color="auto"/>
              <w:right w:val="single" w:sz="4"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n</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x ±с.о.х</w:t>
            </w:r>
          </w:p>
        </w:tc>
      </w:tr>
      <w:tr w:rsidR="003F0571" w:rsidRPr="00D34AA4" w:rsidTr="00E152E4">
        <w:trPr>
          <w:cantSplit/>
          <w:trHeight w:hRule="exact" w:val="346"/>
          <w:jc w:val="center"/>
        </w:trPr>
        <w:tc>
          <w:tcPr>
            <w:tcW w:w="1967"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Жалпы ақуыз, г/л</w:t>
            </w: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66,6±1,8</w:t>
            </w:r>
          </w:p>
        </w:tc>
        <w:tc>
          <w:tcPr>
            <w:tcW w:w="382"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67,8±2,0</w:t>
            </w:r>
          </w:p>
        </w:tc>
        <w:tc>
          <w:tcPr>
            <w:tcW w:w="42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65,9±3,0</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67,6±1,9</w:t>
            </w:r>
          </w:p>
        </w:tc>
      </w:tr>
      <w:tr w:rsidR="003F0571" w:rsidRPr="00D34AA4" w:rsidTr="00E152E4">
        <w:trPr>
          <w:cantSplit/>
          <w:trHeight w:hRule="exact" w:val="262"/>
          <w:jc w:val="center"/>
        </w:trPr>
        <w:tc>
          <w:tcPr>
            <w:tcW w:w="1967"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68,3±2,0</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69,4±2,2</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68,6±2,1</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69,0±2,5</w:t>
            </w:r>
          </w:p>
        </w:tc>
      </w:tr>
      <w:tr w:rsidR="003F0571" w:rsidRPr="00D34AA4" w:rsidTr="00E152E4">
        <w:trPr>
          <w:cantSplit/>
          <w:trHeight w:hRule="exact" w:val="336"/>
          <w:jc w:val="center"/>
        </w:trPr>
        <w:tc>
          <w:tcPr>
            <w:tcW w:w="1967"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Несепнәр, </w:t>
            </w: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5,4±1,0</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4,0±1,0</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5,2±1,1</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5,7±1,4</w:t>
            </w:r>
          </w:p>
        </w:tc>
      </w:tr>
      <w:tr w:rsidR="003F0571" w:rsidRPr="00D34AA4" w:rsidTr="00E152E4">
        <w:trPr>
          <w:cantSplit/>
          <w:trHeight w:hRule="exact" w:val="346"/>
          <w:jc w:val="center"/>
        </w:trPr>
        <w:tc>
          <w:tcPr>
            <w:tcW w:w="1967"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ммоль/л</w:t>
            </w:r>
          </w:p>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5,0±0,6</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3,7±1,2*</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4,4±0,8</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3,6±1,2</w:t>
            </w:r>
          </w:p>
        </w:tc>
      </w:tr>
      <w:tr w:rsidR="003F0571" w:rsidRPr="00D34AA4" w:rsidTr="00E152E4">
        <w:trPr>
          <w:cantSplit/>
          <w:trHeight w:hRule="exact" w:val="336"/>
          <w:jc w:val="center"/>
        </w:trPr>
        <w:tc>
          <w:tcPr>
            <w:tcW w:w="1967"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Глюкоза, ммоль/л</w:t>
            </w: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6,5±0,22</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6,36±0,25</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6,4±0,6</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6,2±0,8</w:t>
            </w:r>
          </w:p>
        </w:tc>
      </w:tr>
      <w:tr w:rsidR="003F0571" w:rsidRPr="00D34AA4" w:rsidTr="00E152E4">
        <w:trPr>
          <w:cantSplit/>
          <w:trHeight w:hRule="exact" w:val="346"/>
          <w:jc w:val="center"/>
        </w:trPr>
        <w:tc>
          <w:tcPr>
            <w:tcW w:w="1967"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6,03±0,61</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6,6±0,8</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6,51±0,71</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6,03±0,65</w:t>
            </w:r>
          </w:p>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tc>
      </w:tr>
      <w:tr w:rsidR="003F0571" w:rsidRPr="00D34AA4" w:rsidTr="00E152E4">
        <w:trPr>
          <w:cantSplit/>
          <w:trHeight w:hRule="exact" w:val="336"/>
          <w:jc w:val="center"/>
        </w:trPr>
        <w:tc>
          <w:tcPr>
            <w:tcW w:w="1967" w:type="dxa"/>
            <w:vMerge w:val="restart"/>
            <w:tcBorders>
              <w:top w:val="single" w:sz="6" w:space="0" w:color="auto"/>
              <w:left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Жалпы билирубин,</w:t>
            </w:r>
          </w:p>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ммоль/л</w:t>
            </w:r>
          </w:p>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0,012±0,005</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0,010±0,007</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0,014±0,004</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0,013±0,006</w:t>
            </w:r>
          </w:p>
        </w:tc>
      </w:tr>
      <w:tr w:rsidR="003F0571" w:rsidRPr="00D34AA4" w:rsidTr="00E152E4">
        <w:trPr>
          <w:cantSplit/>
          <w:trHeight w:hRule="exact" w:val="673"/>
          <w:jc w:val="center"/>
        </w:trPr>
        <w:tc>
          <w:tcPr>
            <w:tcW w:w="1967" w:type="dxa"/>
            <w:vMerge/>
            <w:tcBorders>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0,011±0,004</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0,013±0,006</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0,012±0,005</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0,011±0,007</w:t>
            </w:r>
          </w:p>
          <w:p w:rsidR="003F0571" w:rsidRPr="00D34AA4" w:rsidRDefault="003F0571" w:rsidP="00E152E4">
            <w:pPr>
              <w:rPr>
                <w:rFonts w:ascii="Times New Roman" w:hAnsi="Times New Roman" w:cs="Times New Roman"/>
                <w:sz w:val="24"/>
                <w:szCs w:val="24"/>
                <w:lang w:val="kk-KZ"/>
              </w:rPr>
            </w:pPr>
          </w:p>
        </w:tc>
      </w:tr>
      <w:tr w:rsidR="003F0571" w:rsidRPr="00D34AA4" w:rsidTr="00E152E4">
        <w:trPr>
          <w:cantSplit/>
          <w:trHeight w:hRule="exact" w:val="336"/>
          <w:jc w:val="center"/>
        </w:trPr>
        <w:tc>
          <w:tcPr>
            <w:tcW w:w="1967"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АСТ, ммоль/л-с</w:t>
            </w: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1,86±0,06</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1,44±0,7</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1,43±0,5</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1,39±0,5</w:t>
            </w:r>
          </w:p>
        </w:tc>
      </w:tr>
      <w:tr w:rsidR="003F0571" w:rsidRPr="00D34AA4" w:rsidTr="00E152E4">
        <w:trPr>
          <w:cantSplit/>
          <w:trHeight w:hRule="exact" w:val="336"/>
          <w:jc w:val="center"/>
        </w:trPr>
        <w:tc>
          <w:tcPr>
            <w:tcW w:w="1967"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1,64±0,07</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1,35±0,3</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1,40±0,7</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1,55±0,8</w:t>
            </w:r>
          </w:p>
        </w:tc>
      </w:tr>
      <w:tr w:rsidR="003F0571" w:rsidRPr="00D34AA4" w:rsidTr="00E152E4">
        <w:trPr>
          <w:cantSplit/>
          <w:trHeight w:hRule="exact" w:val="336"/>
          <w:jc w:val="center"/>
        </w:trPr>
        <w:tc>
          <w:tcPr>
            <w:tcW w:w="1967" w:type="dxa"/>
            <w:vMerge w:val="restart"/>
            <w:tcBorders>
              <w:top w:val="nil"/>
              <w:left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АЛТ, ммоль/л-с</w:t>
            </w: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0,35±0,03</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0,22±0,05</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0,12±0,03</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0,17±0,4</w:t>
            </w:r>
          </w:p>
        </w:tc>
      </w:tr>
      <w:tr w:rsidR="003F0571" w:rsidRPr="00D34AA4" w:rsidTr="00E152E4">
        <w:trPr>
          <w:cantSplit/>
          <w:trHeight w:hRule="exact" w:val="336"/>
          <w:jc w:val="center"/>
        </w:trPr>
        <w:tc>
          <w:tcPr>
            <w:tcW w:w="1967" w:type="dxa"/>
            <w:vMerge/>
            <w:tcBorders>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0,23±0,04</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0,14±0,05</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0,09±0,06</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0,11±0,7</w:t>
            </w:r>
          </w:p>
        </w:tc>
      </w:tr>
      <w:tr w:rsidR="003F0571" w:rsidRPr="00D34AA4" w:rsidTr="00E152E4">
        <w:trPr>
          <w:cantSplit/>
          <w:trHeight w:hRule="exact" w:val="346"/>
          <w:jc w:val="center"/>
        </w:trPr>
        <w:tc>
          <w:tcPr>
            <w:tcW w:w="1967" w:type="dxa"/>
            <w:tcBorders>
              <w:top w:val="single" w:sz="6" w:space="0" w:color="auto"/>
              <w:left w:val="single" w:sz="6" w:space="0" w:color="auto"/>
              <w:bottom w:val="nil"/>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ХС, ммоль/л</w:t>
            </w: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1,79±0,8</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1,89±0,5</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1,78±0,9</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1,85±0,8</w:t>
            </w:r>
          </w:p>
        </w:tc>
      </w:tr>
      <w:tr w:rsidR="003F0571" w:rsidRPr="00D34AA4" w:rsidTr="00E152E4">
        <w:trPr>
          <w:cantSplit/>
          <w:trHeight w:hRule="exact" w:val="346"/>
          <w:jc w:val="center"/>
        </w:trPr>
        <w:tc>
          <w:tcPr>
            <w:tcW w:w="1967" w:type="dxa"/>
            <w:tcBorders>
              <w:top w:val="nil"/>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p>
          <w:p w:rsidR="003F0571" w:rsidRPr="00D34AA4" w:rsidRDefault="003F0571" w:rsidP="00E152E4">
            <w:pPr>
              <w:rPr>
                <w:rFonts w:ascii="Times New Roman" w:hAnsi="Times New Roman" w:cs="Times New Roman"/>
                <w:sz w:val="24"/>
                <w:szCs w:val="24"/>
                <w:lang w:val="kk-KZ"/>
              </w:rPr>
            </w:pPr>
          </w:p>
        </w:tc>
        <w:tc>
          <w:tcPr>
            <w:tcW w:w="7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w:t>
            </w:r>
          </w:p>
        </w:tc>
        <w:tc>
          <w:tcPr>
            <w:tcW w:w="284"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5"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1,99±0,57</w:t>
            </w:r>
          </w:p>
        </w:tc>
        <w:tc>
          <w:tcPr>
            <w:tcW w:w="382"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41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1,88±0,6</w:t>
            </w:r>
          </w:p>
        </w:tc>
        <w:tc>
          <w:tcPr>
            <w:tcW w:w="425" w:type="dxa"/>
            <w:tcBorders>
              <w:top w:val="single" w:sz="6" w:space="0" w:color="auto"/>
              <w:left w:val="single" w:sz="6" w:space="0" w:color="auto"/>
              <w:bottom w:val="single" w:sz="6" w:space="0" w:color="auto"/>
              <w:right w:val="single" w:sz="6"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59" w:type="dxa"/>
            <w:tcBorders>
              <w:top w:val="single" w:sz="6" w:space="0" w:color="auto"/>
              <w:left w:val="single" w:sz="6"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2,0±0,78</w:t>
            </w:r>
          </w:p>
        </w:tc>
        <w:tc>
          <w:tcPr>
            <w:tcW w:w="425" w:type="dxa"/>
            <w:tcBorders>
              <w:top w:val="single" w:sz="6" w:space="0" w:color="auto"/>
              <w:left w:val="single" w:sz="6" w:space="0" w:color="auto"/>
              <w:bottom w:val="single" w:sz="6" w:space="0" w:color="auto"/>
              <w:right w:val="single" w:sz="4" w:space="0" w:color="auto"/>
            </w:tcBorders>
            <w:shd w:val="clear" w:color="auto" w:fill="FFFFFF"/>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560" w:type="dxa"/>
            <w:tcBorders>
              <w:top w:val="single" w:sz="6" w:space="0" w:color="auto"/>
              <w:left w:val="single" w:sz="4" w:space="0" w:color="auto"/>
              <w:bottom w:val="single" w:sz="6" w:space="0" w:color="auto"/>
              <w:right w:val="single" w:sz="6" w:space="0" w:color="auto"/>
            </w:tcBorders>
            <w:shd w:val="clear" w:color="auto" w:fill="FFFFFF"/>
            <w:vAlign w:val="center"/>
          </w:tcPr>
          <w:p w:rsidR="003F0571" w:rsidRPr="00D34AA4" w:rsidRDefault="003F0571" w:rsidP="00E152E4">
            <w:pPr>
              <w:rPr>
                <w:rFonts w:ascii="Times New Roman" w:hAnsi="Times New Roman" w:cs="Times New Roman"/>
                <w:sz w:val="24"/>
                <w:szCs w:val="24"/>
                <w:lang w:val="kk-KZ"/>
              </w:rPr>
            </w:pPr>
            <w:r w:rsidRPr="00D34AA4">
              <w:rPr>
                <w:rFonts w:ascii="Times New Roman" w:hAnsi="Times New Roman" w:cs="Times New Roman"/>
                <w:sz w:val="24"/>
                <w:szCs w:val="24"/>
                <w:lang w:val="kk-KZ"/>
              </w:rPr>
              <w:t>1,98±0,6</w:t>
            </w:r>
          </w:p>
        </w:tc>
      </w:tr>
    </w:tbl>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lastRenderedPageBreak/>
        <w:t>* - бақылаумен салыстырғанда айырмашылық Стьюденттің t-критерийі бойынша маңызды  (р&lt;0,05)</w:t>
      </w:r>
    </w:p>
    <w:p w:rsidR="00F748D3" w:rsidRPr="00D34AA4" w:rsidRDefault="00F748D3" w:rsidP="00F748D3">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42 - кестеде макроскопиялық зерттеудің мәліметтері бойынша келесі өзгерістер анықталды:</w:t>
      </w:r>
    </w:p>
    <w:p w:rsidR="00F748D3" w:rsidRPr="00D34AA4" w:rsidRDefault="00F748D3" w:rsidP="00F748D3">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Жүрек - қара қоңыр, мөлшері ұлғаймаған, қарынша қуысы қалыпты, кесіндіде өзгерістер байқалмайды. </w:t>
      </w:r>
    </w:p>
    <w:p w:rsidR="00F748D3" w:rsidRPr="00D34AA4" w:rsidRDefault="00F748D3" w:rsidP="00F748D3">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Бауыр - бауыр капсуласы жылтыр, тегіс. Ұстағанда бауыр орташа тығыз консистенцияда, кесіндіде органның ұлпасы толыққанды, қою қызыл түсті, дақтарсыз. </w:t>
      </w:r>
    </w:p>
    <w:p w:rsidR="00F748D3" w:rsidRPr="00D34AA4" w:rsidRDefault="00F748D3" w:rsidP="00F748D3">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Көкбауыр - қара-қоңыр түсті, мөлшері өзгермеген;</w:t>
      </w:r>
    </w:p>
    <w:p w:rsidR="00F748D3" w:rsidRPr="00D34AA4" w:rsidRDefault="00F748D3" w:rsidP="00F748D3">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бүйрек - қоңыр түсті, мөлшері өзгермеген, кесіндіде қыртыс-милық зат  жақсы бөлінеді.</w:t>
      </w:r>
    </w:p>
    <w:p w:rsidR="00F748D3" w:rsidRPr="00D34AA4" w:rsidRDefault="00F748D3" w:rsidP="00F748D3">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Осылайша, эксперимент мерзімі аяқталғаннан кейін өмірлік маңызды органдарда (жүрек, бауыр, көкбауыр, бүйрек) умен зақымдануға тән көріністер анықталмайды және мөлшерінде өзгерістер байқалмайды.</w:t>
      </w:r>
    </w:p>
    <w:p w:rsidR="003F0571" w:rsidRPr="00D34AA4" w:rsidRDefault="003F0571" w:rsidP="003F0571">
      <w:pPr>
        <w:shd w:val="clear" w:color="auto" w:fill="FFFFFF"/>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500, 1000, 1500 мг/кг мөлшерде зерттелетін затты енгізу эксперименті нәтижелерінің кестелерінде көрсетілгендей, зерттелетін қанның биохимиялық көрсеткіштері деңгейінің жоғарылауы байқалмайды. Сонымен, зертханалық тышқандардың қанын биохимиялық зерттеу барысында енгізілген мөлшерлерге қарамастан жалпы ақуыздың жоғарылауы байқалмады. Несепнәр деңгейі іс жүзінде жоғарылаған жоқ. Тәжірибелік топтың зертханалық жануарларындағы глюкоза, холестерин, жалпы билирубин, АЛТ және АСТ деңгейлері бақылау тобының нәтижелерінен ерекшеленбеді (р &lt;0,05). </w:t>
      </w:r>
    </w:p>
    <w:p w:rsidR="003F0571" w:rsidRPr="00D34AA4" w:rsidRDefault="003F0571" w:rsidP="003F0571">
      <w:pPr>
        <w:shd w:val="clear" w:color="auto" w:fill="FFFFFF"/>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Осылайша, зерттелетін </w:t>
      </w:r>
      <w:r w:rsidRPr="00D34AA4">
        <w:rPr>
          <w:rFonts w:ascii="Times New Roman" w:hAnsi="Times New Roman" w:cs="Times New Roman"/>
          <w:bCs/>
          <w:sz w:val="28"/>
          <w:szCs w:val="28"/>
          <w:lang w:val="kk-KZ"/>
        </w:rPr>
        <w:t>эфир майын</w:t>
      </w:r>
      <w:r w:rsidRPr="00D34AA4">
        <w:rPr>
          <w:rFonts w:ascii="Times New Roman" w:hAnsi="Times New Roman" w:cs="Times New Roman"/>
          <w:sz w:val="28"/>
          <w:szCs w:val="28"/>
          <w:lang w:val="kk-KZ"/>
        </w:rPr>
        <w:t xml:space="preserve"> енгізу зертханалық тышқандардың қанының негізгі биохимиялық көрсеткіштерінде айтарлықтай өзгерістер тудырмайды.</w:t>
      </w:r>
    </w:p>
    <w:p w:rsidR="003F0571" w:rsidRPr="00D34AA4" w:rsidRDefault="003F0571" w:rsidP="003F057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D34AA4">
        <w:rPr>
          <w:rFonts w:ascii="Times New Roman" w:eastAsia="Times New Roman" w:hAnsi="Times New Roman" w:cs="Times New Roman"/>
          <w:sz w:val="28"/>
          <w:szCs w:val="28"/>
          <w:lang w:val="kk-KZ"/>
        </w:rPr>
        <w:t xml:space="preserve">Эксперименттік жануарлардың жалпы жағдайы мен мінез-құлқын бақылау нәтижесінде нормадан ауытқулардың жоқтығы анықталды. Сонымен, бүкіл экспериментті бақылау кезінде салмақ жоғалтудың болмауы және жануарлардың бақылау тобында да, тәжірибелі топтарында да дене салмағының өсуі байқалды. </w:t>
      </w:r>
    </w:p>
    <w:p w:rsidR="003F0571" w:rsidRPr="00D34AA4" w:rsidRDefault="003F0571" w:rsidP="003F0571">
      <w:pPr>
        <w:shd w:val="clear" w:color="auto" w:fill="FFFFFF"/>
        <w:spacing w:after="0" w:line="240" w:lineRule="auto"/>
        <w:ind w:firstLine="567"/>
        <w:jc w:val="both"/>
        <w:rPr>
          <w:rFonts w:ascii="Times New Roman" w:eastAsia="Times New Roman" w:hAnsi="Times New Roman" w:cs="Times New Roman"/>
          <w:sz w:val="28"/>
          <w:szCs w:val="28"/>
          <w:lang w:val="kk-KZ"/>
        </w:rPr>
      </w:pPr>
      <w:r w:rsidRPr="00D34AA4">
        <w:rPr>
          <w:rFonts w:ascii="Times New Roman" w:eastAsia="Times New Roman" w:hAnsi="Times New Roman" w:cs="Times New Roman"/>
          <w:sz w:val="28"/>
          <w:szCs w:val="28"/>
          <w:lang w:val="kk-KZ"/>
        </w:rPr>
        <w:t xml:space="preserve">Алынған нәтижелер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w:t>
      </w:r>
      <w:r w:rsidRPr="00D34AA4">
        <w:rPr>
          <w:rFonts w:ascii="Times New Roman" w:hAnsi="Times New Roman" w:cs="Times New Roman"/>
          <w:bCs/>
          <w:sz w:val="28"/>
          <w:szCs w:val="28"/>
          <w:lang w:val="kk-KZ"/>
        </w:rPr>
        <w:t>эфир майының</w:t>
      </w:r>
      <w:r w:rsidRPr="00D34AA4">
        <w:rPr>
          <w:rFonts w:ascii="Times New Roman" w:eastAsia="Times New Roman" w:hAnsi="Times New Roman" w:cs="Times New Roman"/>
          <w:sz w:val="28"/>
          <w:szCs w:val="28"/>
          <w:lang w:val="kk-KZ"/>
        </w:rPr>
        <w:t xml:space="preserve"> уытты әсерінің жоқтығын көрсетеді.</w:t>
      </w:r>
    </w:p>
    <w:p w:rsidR="003F0571" w:rsidRPr="00D34AA4" w:rsidRDefault="003F0571" w:rsidP="003F0571">
      <w:pPr>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w:t>
      </w:r>
      <w:r w:rsidRPr="00D34AA4">
        <w:rPr>
          <w:rFonts w:ascii="Times New Roman" w:hAnsi="Times New Roman" w:cs="Times New Roman"/>
          <w:b/>
          <w:sz w:val="28"/>
          <w:szCs w:val="28"/>
          <w:lang w:val="kk-KZ"/>
        </w:rPr>
        <w:t xml:space="preserve"> </w:t>
      </w:r>
      <w:r w:rsidRPr="00D34AA4">
        <w:rPr>
          <w:rFonts w:ascii="Times New Roman" w:hAnsi="Times New Roman" w:cs="Times New Roman"/>
          <w:bCs/>
          <w:sz w:val="28"/>
          <w:szCs w:val="28"/>
          <w:lang w:val="kk-KZ"/>
        </w:rPr>
        <w:t xml:space="preserve">  эфир майының клиникаға дейінгі сынақтары оның өткір спецификалық емес уыттылығы жоқ екенін көрсетті. Тексіз ақ тышқандарға асқазан ішіне бір рет енгізгенде қол жеткізуге болатын ең жоғары мөлшер 1500 мг/кг құрайды және ол қауіпсіз болып табылады. </w:t>
      </w:r>
    </w:p>
    <w:p w:rsidR="003F0571" w:rsidRPr="00D34AA4" w:rsidRDefault="003F0571" w:rsidP="003F0571">
      <w:pPr>
        <w:spacing w:after="0" w:line="240" w:lineRule="auto"/>
        <w:ind w:firstLine="567"/>
        <w:jc w:val="both"/>
        <w:rPr>
          <w:rFonts w:ascii="Times New Roman" w:hAnsi="Times New Roman" w:cs="Times New Roman"/>
          <w:bCs/>
          <w:sz w:val="28"/>
          <w:szCs w:val="28"/>
          <w:lang w:val="kk-KZ"/>
        </w:rPr>
      </w:pPr>
      <w:r w:rsidRPr="00D34AA4">
        <w:rPr>
          <w:rFonts w:ascii="Times New Roman" w:hAnsi="Times New Roman" w:cs="Times New Roman"/>
          <w:bCs/>
          <w:sz w:val="28"/>
          <w:szCs w:val="28"/>
          <w:lang w:val="kk-KZ"/>
        </w:rPr>
        <w:t>500, 1000, 1500 мг/кг мөлшерде эфир майын жедел енгізгеннен кейін 7 және 14 күн ішінде эксперименттік тышқандарды бақылау нәтижелерін талдау барысында жануарлардың сыртқы түріне, жалпы жағдайына, дене салмағына және мінез-құлқына теріс әсерлер, сондай-ақ қанның биохимиялық параметрлеріне және ағзаның негізгі физиологиялық функцияларына теріс әсерлер байқалмады.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shd w:val="clear" w:color="auto" w:fill="FFFFFF"/>
          <w:lang w:val="kk-KZ"/>
        </w:rPr>
        <w:t xml:space="preserve">Осылайша, алынған эксперименттік деректер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w:t>
      </w:r>
      <w:r w:rsidRPr="00D34AA4">
        <w:rPr>
          <w:rFonts w:ascii="Times New Roman" w:hAnsi="Times New Roman" w:cs="Times New Roman"/>
          <w:b/>
          <w:sz w:val="28"/>
          <w:szCs w:val="28"/>
          <w:lang w:val="kk-KZ"/>
        </w:rPr>
        <w:t xml:space="preserve"> </w:t>
      </w:r>
      <w:r w:rsidRPr="00D34AA4">
        <w:rPr>
          <w:rFonts w:ascii="Times New Roman" w:hAnsi="Times New Roman" w:cs="Times New Roman"/>
          <w:bCs/>
          <w:sz w:val="28"/>
          <w:szCs w:val="28"/>
          <w:lang w:val="kk-KZ"/>
        </w:rPr>
        <w:t xml:space="preserve">  эфир майының</w:t>
      </w:r>
      <w:r w:rsidRPr="00D34AA4">
        <w:rPr>
          <w:rFonts w:ascii="Times New Roman" w:hAnsi="Times New Roman" w:cs="Times New Roman"/>
          <w:sz w:val="28"/>
          <w:szCs w:val="28"/>
          <w:shd w:val="clear" w:color="auto" w:fill="FFFFFF"/>
          <w:lang w:val="kk-KZ"/>
        </w:rPr>
        <w:t xml:space="preserve"> сыналатын үлгісін</w:t>
      </w:r>
      <w:r w:rsidR="004E7F73" w:rsidRPr="00D34AA4">
        <w:rPr>
          <w:rFonts w:ascii="Times New Roman" w:hAnsi="Times New Roman" w:cs="Times New Roman"/>
          <w:lang w:val="kk-KZ"/>
        </w:rPr>
        <w:t xml:space="preserve"> </w:t>
      </w:r>
      <w:r w:rsidR="004E7F73" w:rsidRPr="00D34AA4">
        <w:rPr>
          <w:rFonts w:ascii="Times New Roman" w:hAnsi="Times New Roman" w:cs="Times New Roman"/>
          <w:sz w:val="28"/>
          <w:szCs w:val="28"/>
          <w:shd w:val="clear" w:color="auto" w:fill="FFFFFF"/>
          <w:lang w:val="kk-KZ"/>
        </w:rPr>
        <w:t>Е.А. Лужников бойынша</w:t>
      </w:r>
      <w:r w:rsidRPr="00D34AA4">
        <w:rPr>
          <w:rFonts w:ascii="Times New Roman" w:hAnsi="Times New Roman" w:cs="Times New Roman"/>
          <w:sz w:val="28"/>
          <w:szCs w:val="28"/>
          <w:shd w:val="clear" w:color="auto" w:fill="FFFFFF"/>
          <w:lang w:val="kk-KZ"/>
        </w:rPr>
        <w:t xml:space="preserve"> V класқа – іс жүзінде у</w:t>
      </w:r>
      <w:r w:rsidR="001D6C9A" w:rsidRPr="00D34AA4">
        <w:rPr>
          <w:rFonts w:ascii="Times New Roman" w:hAnsi="Times New Roman" w:cs="Times New Roman"/>
          <w:sz w:val="28"/>
          <w:szCs w:val="28"/>
          <w:shd w:val="clear" w:color="auto" w:fill="FFFFFF"/>
          <w:lang w:val="kk-KZ"/>
        </w:rPr>
        <w:t>тты</w:t>
      </w:r>
      <w:r w:rsidRPr="00D34AA4">
        <w:rPr>
          <w:rFonts w:ascii="Times New Roman" w:hAnsi="Times New Roman" w:cs="Times New Roman"/>
          <w:sz w:val="28"/>
          <w:szCs w:val="28"/>
          <w:shd w:val="clear" w:color="auto" w:fill="FFFFFF"/>
          <w:lang w:val="kk-KZ"/>
        </w:rPr>
        <w:t xml:space="preserve"> емес зат</w:t>
      </w:r>
      <w:r w:rsidR="001D6C9A" w:rsidRPr="00D34AA4">
        <w:rPr>
          <w:rFonts w:ascii="Times New Roman" w:hAnsi="Times New Roman" w:cs="Times New Roman"/>
          <w:sz w:val="28"/>
          <w:szCs w:val="28"/>
          <w:shd w:val="clear" w:color="auto" w:fill="FFFFFF"/>
          <w:lang w:val="kk-KZ"/>
        </w:rPr>
        <w:t>тарға жатқызуға мүмкіндік берді</w:t>
      </w:r>
      <w:r w:rsidRPr="00D34AA4">
        <w:rPr>
          <w:rFonts w:ascii="Times New Roman" w:hAnsi="Times New Roman" w:cs="Times New Roman"/>
          <w:sz w:val="28"/>
          <w:szCs w:val="28"/>
          <w:shd w:val="clear" w:color="auto" w:fill="FFFFFF"/>
          <w:lang w:val="kk-KZ"/>
        </w:rPr>
        <w:t>.</w:t>
      </w:r>
      <w:r w:rsidR="004E7F73" w:rsidRPr="00D34AA4">
        <w:rPr>
          <w:rFonts w:ascii="Times New Roman" w:hAnsi="Times New Roman" w:cs="Times New Roman"/>
          <w:sz w:val="28"/>
          <w:szCs w:val="28"/>
          <w:shd w:val="clear" w:color="auto" w:fill="FFFFFF"/>
          <w:lang w:val="kk-KZ"/>
        </w:rPr>
        <w:t xml:space="preserve"> </w:t>
      </w:r>
      <w:r w:rsidR="001D6C9A" w:rsidRPr="00D34AA4">
        <w:rPr>
          <w:rFonts w:ascii="Times New Roman" w:hAnsi="Times New Roman" w:cs="Times New Roman"/>
          <w:sz w:val="28"/>
          <w:szCs w:val="28"/>
          <w:shd w:val="clear" w:color="auto" w:fill="FFFFFF"/>
          <w:lang w:val="kk-KZ"/>
        </w:rPr>
        <w:t>Тәжірибелерде LD</w:t>
      </w:r>
      <w:r w:rsidR="001D6C9A" w:rsidRPr="00D34AA4">
        <w:rPr>
          <w:rFonts w:ascii="Times New Roman" w:hAnsi="Times New Roman" w:cs="Times New Roman"/>
          <w:sz w:val="28"/>
          <w:szCs w:val="28"/>
          <w:shd w:val="clear" w:color="auto" w:fill="FFFFFF"/>
          <w:vertAlign w:val="subscript"/>
          <w:lang w:val="kk-KZ"/>
        </w:rPr>
        <w:t>50</w:t>
      </w:r>
      <w:r w:rsidR="001D6C9A" w:rsidRPr="00D34AA4">
        <w:rPr>
          <w:rFonts w:ascii="Times New Roman" w:hAnsi="Times New Roman" w:cs="Times New Roman"/>
          <w:sz w:val="28"/>
          <w:szCs w:val="28"/>
          <w:shd w:val="clear" w:color="auto" w:fill="FFFFFF"/>
          <w:lang w:val="kk-KZ"/>
        </w:rPr>
        <w:t xml:space="preserve"> </w:t>
      </w:r>
      <w:r w:rsidR="001D6C9A" w:rsidRPr="00D34AA4">
        <w:rPr>
          <w:rFonts w:ascii="Times New Roman" w:hAnsi="Times New Roman" w:cs="Times New Roman"/>
          <w:sz w:val="28"/>
          <w:szCs w:val="28"/>
          <w:shd w:val="clear" w:color="auto" w:fill="FFFFFF"/>
          <w:lang w:val="kk-KZ"/>
        </w:rPr>
        <w:lastRenderedPageBreak/>
        <w:t>анықталмады, өйткені 1500 мг/кг дейінгі эфир майының максималды дозасын енгізу жануарлардың өліміне әкелмеді.</w:t>
      </w:r>
    </w:p>
    <w:p w:rsidR="003F0571" w:rsidRPr="00D34AA4" w:rsidRDefault="003F0571" w:rsidP="003F0571">
      <w:pPr>
        <w:spacing w:after="0" w:line="240" w:lineRule="auto"/>
        <w:ind w:firstLine="567"/>
        <w:jc w:val="both"/>
        <w:rPr>
          <w:rFonts w:ascii="Times New Roman" w:hAnsi="Times New Roman" w:cs="Times New Roman"/>
          <w:sz w:val="28"/>
          <w:szCs w:val="28"/>
          <w:shd w:val="clear" w:color="auto" w:fill="FFFFFF"/>
          <w:lang w:val="kk-KZ"/>
        </w:rPr>
      </w:pPr>
    </w:p>
    <w:p w:rsidR="003F0571" w:rsidRPr="00D34AA4" w:rsidRDefault="003F0571" w:rsidP="003F0571">
      <w:pPr>
        <w:pStyle w:val="a3"/>
        <w:spacing w:after="0" w:line="240" w:lineRule="auto"/>
        <w:ind w:left="0" w:firstLine="567"/>
        <w:jc w:val="both"/>
        <w:rPr>
          <w:rFonts w:ascii="Times New Roman" w:hAnsi="Times New Roman" w:cs="Times New Roman"/>
          <w:bCs/>
          <w:sz w:val="28"/>
          <w:szCs w:val="28"/>
          <w:lang w:val="kk-KZ"/>
        </w:rPr>
      </w:pPr>
      <w:r w:rsidRPr="00D34AA4">
        <w:rPr>
          <w:rFonts w:ascii="Times New Roman" w:hAnsi="Times New Roman" w:cs="Times New Roman"/>
          <w:b/>
          <w:bCs/>
          <w:sz w:val="28"/>
          <w:szCs w:val="28"/>
          <w:lang w:val="kk-KZ"/>
        </w:rPr>
        <w:t xml:space="preserve">6.2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және </w:t>
      </w:r>
      <w:r w:rsidRPr="00D34AA4">
        <w:rPr>
          <w:rFonts w:ascii="Times New Roman" w:hAnsi="Times New Roman" w:cs="Times New Roman"/>
          <w:b/>
          <w:i/>
          <w:sz w:val="28"/>
          <w:szCs w:val="28"/>
          <w:lang w:val="kk-KZ"/>
        </w:rPr>
        <w:t>Dracocephalum ruyschiana</w:t>
      </w:r>
      <w:r w:rsidRPr="00D34AA4">
        <w:rPr>
          <w:rFonts w:ascii="Times New Roman" w:hAnsi="Times New Roman" w:cs="Times New Roman"/>
          <w:b/>
          <w:sz w:val="28"/>
          <w:szCs w:val="28"/>
          <w:lang w:val="kk-KZ"/>
        </w:rPr>
        <w:t xml:space="preserve"> L. сығындыларының</w:t>
      </w:r>
      <w:r w:rsidRPr="00D34AA4">
        <w:rPr>
          <w:rFonts w:ascii="Times New Roman" w:hAnsi="Times New Roman" w:cs="Times New Roman"/>
          <w:b/>
          <w:bCs/>
          <w:sz w:val="28"/>
          <w:szCs w:val="28"/>
          <w:lang w:val="kk-KZ"/>
        </w:rPr>
        <w:t xml:space="preserve">, </w:t>
      </w:r>
      <w:r w:rsidRPr="00D34AA4">
        <w:rPr>
          <w:rFonts w:ascii="Times New Roman" w:hAnsi="Times New Roman" w:cs="Times New Roman"/>
          <w:b/>
          <w:i/>
          <w:sz w:val="28"/>
          <w:szCs w:val="28"/>
          <w:lang w:val="kk-KZ"/>
        </w:rPr>
        <w:t>Dracocephalum nutans</w:t>
      </w:r>
      <w:r w:rsidRPr="00D34AA4">
        <w:rPr>
          <w:rFonts w:ascii="Times New Roman" w:hAnsi="Times New Roman" w:cs="Times New Roman"/>
          <w:b/>
          <w:sz w:val="28"/>
          <w:szCs w:val="28"/>
          <w:lang w:val="kk-KZ"/>
        </w:rPr>
        <w:t xml:space="preserve"> L. </w:t>
      </w:r>
      <w:r w:rsidRPr="00D34AA4">
        <w:rPr>
          <w:rFonts w:ascii="Times New Roman" w:hAnsi="Times New Roman" w:cs="Times New Roman"/>
          <w:b/>
          <w:bCs/>
          <w:sz w:val="28"/>
          <w:szCs w:val="28"/>
          <w:lang w:val="kk-KZ"/>
        </w:rPr>
        <w:t>эфир майының және оның негізіндегі гельдің микробқа қарсы белсенділігін зерттеу</w:t>
      </w:r>
      <w:r w:rsidRPr="00D34AA4">
        <w:rPr>
          <w:rFonts w:ascii="Times New Roman" w:hAnsi="Times New Roman" w:cs="Times New Roman"/>
          <w:bCs/>
          <w:sz w:val="28"/>
          <w:szCs w:val="28"/>
          <w:lang w:val="kk-KZ"/>
        </w:rPr>
        <w:t xml:space="preserve"> </w:t>
      </w:r>
    </w:p>
    <w:p w:rsidR="001D6C9A" w:rsidRPr="00D34AA4" w:rsidRDefault="001D6C9A" w:rsidP="003F0571">
      <w:pPr>
        <w:pStyle w:val="a3"/>
        <w:spacing w:after="0" w:line="240" w:lineRule="auto"/>
        <w:ind w:left="0" w:firstLine="567"/>
        <w:jc w:val="both"/>
        <w:rPr>
          <w:rFonts w:ascii="Times New Roman" w:hAnsi="Times New Roman" w:cs="Times New Roman"/>
          <w:bCs/>
          <w:sz w:val="28"/>
          <w:szCs w:val="28"/>
          <w:lang w:val="kk-KZ"/>
        </w:rPr>
      </w:pPr>
    </w:p>
    <w:p w:rsidR="003F0571" w:rsidRPr="00D34AA4" w:rsidRDefault="001D6C9A" w:rsidP="00E5480F">
      <w:pPr>
        <w:pStyle w:val="a3"/>
        <w:spacing w:after="0" w:line="240" w:lineRule="auto"/>
        <w:ind w:left="0" w:firstLine="567"/>
        <w:jc w:val="both"/>
        <w:rPr>
          <w:rFonts w:ascii="Times New Roman" w:eastAsia="Times New Roman" w:hAnsi="Times New Roman" w:cs="Times New Roman"/>
          <w:bCs/>
          <w:sz w:val="28"/>
          <w:szCs w:val="28"/>
          <w:highlight w:val="yellow"/>
          <w:lang w:val="kk-KZ" w:eastAsia="ru-RU"/>
        </w:rPr>
      </w:pPr>
      <w:r w:rsidRPr="00D34AA4">
        <w:rPr>
          <w:rFonts w:ascii="Times New Roman" w:eastAsia="Times New Roman" w:hAnsi="Times New Roman" w:cs="Times New Roman"/>
          <w:bCs/>
          <w:sz w:val="28"/>
          <w:szCs w:val="28"/>
          <w:lang w:val="kk-KZ" w:eastAsia="ru-RU"/>
        </w:rPr>
        <w:t xml:space="preserve">Қазіргі кезде көптеген дәрілерге төзімді микроорганизм штаммдарының қалыптасуы және олардың микроб популяциясында белсенді таралуы орын алуда, бұл зеңге қарсы және </w:t>
      </w:r>
      <w:r w:rsidR="001D390E" w:rsidRPr="00D34AA4">
        <w:rPr>
          <w:rFonts w:ascii="Times New Roman" w:eastAsia="Times New Roman" w:hAnsi="Times New Roman" w:cs="Times New Roman"/>
          <w:bCs/>
          <w:sz w:val="28"/>
          <w:szCs w:val="28"/>
          <w:lang w:val="kk-KZ" w:eastAsia="ru-RU"/>
        </w:rPr>
        <w:t>микробқа қарсы б</w:t>
      </w:r>
      <w:r w:rsidRPr="00D34AA4">
        <w:rPr>
          <w:rFonts w:ascii="Times New Roman" w:eastAsia="Times New Roman" w:hAnsi="Times New Roman" w:cs="Times New Roman"/>
          <w:bCs/>
          <w:sz w:val="28"/>
          <w:szCs w:val="28"/>
          <w:lang w:val="kk-KZ" w:eastAsia="ru-RU"/>
        </w:rPr>
        <w:t>ар жаңа құралдарды іздеуді өзекті етеді</w:t>
      </w:r>
      <w:r w:rsidR="00862E55" w:rsidRPr="00D34AA4">
        <w:rPr>
          <w:rFonts w:ascii="Times New Roman" w:eastAsia="Times New Roman" w:hAnsi="Times New Roman" w:cs="Times New Roman"/>
          <w:bCs/>
          <w:sz w:val="28"/>
          <w:szCs w:val="28"/>
          <w:lang w:val="kk-KZ" w:eastAsia="ru-RU"/>
        </w:rPr>
        <w:t xml:space="preserve">. </w:t>
      </w:r>
      <w:r w:rsidR="001D390E" w:rsidRPr="00D34AA4">
        <w:rPr>
          <w:rFonts w:ascii="Times New Roman" w:eastAsia="Times New Roman" w:hAnsi="Times New Roman" w:cs="Times New Roman"/>
          <w:bCs/>
          <w:sz w:val="28"/>
          <w:szCs w:val="28"/>
          <w:lang w:val="kk-KZ" w:eastAsia="ru-RU"/>
        </w:rPr>
        <w:t>Синтетикалық препараттармен бірге дәрілік өсімдік шикізаттарынан жасалған дәрілік құралдарға сұраныс күннен-күнге артуда.</w:t>
      </w:r>
      <w:r w:rsidR="00E5480F" w:rsidRPr="00D34AA4">
        <w:rPr>
          <w:rFonts w:ascii="Times New Roman" w:eastAsia="Times New Roman" w:hAnsi="Times New Roman" w:cs="Times New Roman"/>
          <w:bCs/>
          <w:sz w:val="28"/>
          <w:szCs w:val="28"/>
          <w:lang w:val="kk-KZ" w:eastAsia="ru-RU"/>
        </w:rPr>
        <w:t xml:space="preserve"> ДӨШ құрамындағы биологиялық белсенді заттар құрылысы бойынша да әсер етуі бойыншада адам организміндегі табиғи компоненттермен ұқсас болып келеді және жанама әсерлері болмайды</w:t>
      </w:r>
      <w:r w:rsidR="00862E55" w:rsidRPr="00D34AA4">
        <w:rPr>
          <w:rFonts w:ascii="Times New Roman" w:eastAsia="Times New Roman" w:hAnsi="Times New Roman" w:cs="Times New Roman"/>
          <w:bCs/>
          <w:sz w:val="28"/>
          <w:szCs w:val="28"/>
          <w:lang w:val="kk-KZ" w:eastAsia="ru-RU"/>
        </w:rPr>
        <w:t xml:space="preserve"> [</w:t>
      </w:r>
      <w:r w:rsidR="0043143C" w:rsidRPr="00D34AA4">
        <w:rPr>
          <w:rFonts w:ascii="Times New Roman" w:eastAsia="Times New Roman" w:hAnsi="Times New Roman" w:cs="Times New Roman"/>
          <w:bCs/>
          <w:sz w:val="28"/>
          <w:szCs w:val="28"/>
          <w:lang w:val="kk-KZ" w:eastAsia="ru-RU"/>
        </w:rPr>
        <w:t>159</w:t>
      </w:r>
      <w:r w:rsidR="00862E55" w:rsidRPr="00D34AA4">
        <w:rPr>
          <w:rFonts w:ascii="Times New Roman" w:eastAsia="Times New Roman" w:hAnsi="Times New Roman" w:cs="Times New Roman"/>
          <w:bCs/>
          <w:sz w:val="28"/>
          <w:szCs w:val="28"/>
          <w:lang w:val="kk-KZ" w:eastAsia="ru-RU"/>
        </w:rPr>
        <w:t>].</w:t>
      </w:r>
      <w:r w:rsidR="00E5480F" w:rsidRPr="00D34AA4">
        <w:rPr>
          <w:rFonts w:ascii="Times New Roman" w:eastAsia="Times New Roman" w:hAnsi="Times New Roman" w:cs="Times New Roman"/>
          <w:bCs/>
          <w:sz w:val="28"/>
          <w:szCs w:val="28"/>
          <w:highlight w:val="yellow"/>
          <w:lang w:val="kk-KZ" w:eastAsia="ru-RU"/>
        </w:rPr>
        <w:t xml:space="preserve"> </w:t>
      </w:r>
    </w:p>
    <w:p w:rsidR="00BF0D11" w:rsidRPr="00D34AA4" w:rsidRDefault="0090128E" w:rsidP="00BF0D11">
      <w:pPr>
        <w:spacing w:after="0" w:line="240" w:lineRule="auto"/>
        <w:ind w:firstLine="567"/>
        <w:jc w:val="both"/>
        <w:outlineLvl w:val="0"/>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Сынақ үлгілерінің микробқа қарсы белсенділігін анықтау 2.2-бөлімде сипатталған дискілі-диффузиялық әдісін қолдану арқылы жүзеге асырылды. </w:t>
      </w:r>
      <w:r w:rsidR="00BF0D11" w:rsidRPr="00D34AA4">
        <w:rPr>
          <w:rFonts w:ascii="Times New Roman" w:hAnsi="Times New Roman" w:cs="Times New Roman"/>
          <w:sz w:val="28"/>
          <w:szCs w:val="28"/>
          <w:lang w:val="kk-KZ"/>
        </w:rPr>
        <w:t xml:space="preserve">Зерттеулер Қеақ «ҚМУ» биомедиина кафедрасында жүргізілді (Қосымша </w:t>
      </w:r>
      <w:r w:rsidR="00E30774" w:rsidRPr="00D34AA4">
        <w:rPr>
          <w:rFonts w:ascii="Times New Roman" w:hAnsi="Times New Roman" w:cs="Times New Roman"/>
          <w:sz w:val="28"/>
          <w:szCs w:val="28"/>
          <w:lang w:val="kk-KZ"/>
        </w:rPr>
        <w:t>Н</w:t>
      </w:r>
      <w:r w:rsidR="00BF0D11" w:rsidRPr="00D34AA4">
        <w:rPr>
          <w:rFonts w:ascii="Times New Roman" w:hAnsi="Times New Roman" w:cs="Times New Roman"/>
          <w:sz w:val="28"/>
          <w:szCs w:val="28"/>
          <w:lang w:val="kk-KZ"/>
        </w:rPr>
        <w:t xml:space="preserve">). </w:t>
      </w:r>
    </w:p>
    <w:p w:rsidR="00BF0D11" w:rsidRPr="00D34AA4" w:rsidRDefault="00BF0D11" w:rsidP="003F0571">
      <w:pPr>
        <w:spacing w:after="0" w:line="240" w:lineRule="auto"/>
        <w:ind w:firstLine="567"/>
        <w:jc w:val="both"/>
        <w:outlineLvl w:val="0"/>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и </w:t>
      </w:r>
      <w:r w:rsidRPr="00D34AA4">
        <w:rPr>
          <w:rFonts w:ascii="Times New Roman" w:hAnsi="Times New Roman" w:cs="Times New Roman"/>
          <w:i/>
          <w:sz w:val="28"/>
          <w:szCs w:val="28"/>
          <w:lang w:val="kk-KZ"/>
        </w:rPr>
        <w:t>Dracocephalum ruyschiana</w:t>
      </w:r>
      <w:r w:rsidRPr="00D34AA4">
        <w:rPr>
          <w:rFonts w:ascii="Times New Roman" w:hAnsi="Times New Roman" w:cs="Times New Roman"/>
          <w:sz w:val="28"/>
          <w:szCs w:val="28"/>
          <w:lang w:val="kk-KZ"/>
        </w:rPr>
        <w:t xml:space="preserve"> L.</w:t>
      </w:r>
      <w:r w:rsidRPr="00D34AA4">
        <w:rPr>
          <w:rFonts w:ascii="Times New Roman" w:hAnsi="Times New Roman" w:cs="Times New Roman"/>
          <w:b/>
          <w:sz w:val="28"/>
          <w:szCs w:val="28"/>
          <w:lang w:val="kk-KZ"/>
        </w:rPr>
        <w:t xml:space="preserve"> </w:t>
      </w:r>
      <w:r w:rsidRPr="00D34AA4">
        <w:rPr>
          <w:rFonts w:ascii="Times New Roman" w:hAnsi="Times New Roman" w:cs="Times New Roman"/>
          <w:sz w:val="28"/>
          <w:szCs w:val="28"/>
          <w:lang w:val="kk-KZ"/>
        </w:rPr>
        <w:t xml:space="preserve"> </w:t>
      </w:r>
      <w:r w:rsidR="005A03E9" w:rsidRPr="00D34AA4">
        <w:rPr>
          <w:rFonts w:ascii="Times New Roman" w:hAnsi="Times New Roman" w:cs="Times New Roman"/>
          <w:sz w:val="28"/>
          <w:szCs w:val="28"/>
          <w:lang w:val="kk-KZ"/>
        </w:rPr>
        <w:t xml:space="preserve">сығындылары </w:t>
      </w:r>
      <w:r w:rsidR="0067258F" w:rsidRPr="00D34AA4">
        <w:rPr>
          <w:rFonts w:ascii="Times New Roman" w:hAnsi="Times New Roman" w:cs="Times New Roman"/>
          <w:sz w:val="28"/>
          <w:szCs w:val="28"/>
          <w:lang w:val="kk-KZ"/>
        </w:rPr>
        <w:t xml:space="preserve">70% </w:t>
      </w:r>
      <w:r w:rsidR="005A03E9" w:rsidRPr="00D34AA4">
        <w:rPr>
          <w:rFonts w:ascii="Times New Roman" w:hAnsi="Times New Roman" w:cs="Times New Roman"/>
          <w:sz w:val="28"/>
          <w:szCs w:val="28"/>
          <w:lang w:val="kk-KZ"/>
        </w:rPr>
        <w:t>этил спиртінде ерітілді</w:t>
      </w:r>
      <w:r w:rsidRPr="00D34AA4">
        <w:rPr>
          <w:rFonts w:ascii="Times New Roman" w:hAnsi="Times New Roman" w:cs="Times New Roman"/>
          <w:sz w:val="28"/>
          <w:szCs w:val="28"/>
          <w:lang w:val="kk-KZ"/>
        </w:rPr>
        <w:t>.</w:t>
      </w:r>
      <w:r w:rsidR="005A03E9" w:rsidRPr="00D34AA4">
        <w:rPr>
          <w:rFonts w:ascii="Times New Roman" w:hAnsi="Times New Roman" w:cs="Times New Roman"/>
          <w:lang w:val="kk-KZ"/>
        </w:rPr>
        <w:t xml:space="preserve"> </w:t>
      </w:r>
      <w:r w:rsidR="005A03E9" w:rsidRPr="00D34AA4">
        <w:rPr>
          <w:rFonts w:ascii="Times New Roman" w:hAnsi="Times New Roman" w:cs="Times New Roman"/>
          <w:sz w:val="28"/>
          <w:szCs w:val="28"/>
          <w:lang w:val="kk-KZ"/>
        </w:rPr>
        <w:t>Кіші және үлкен дозасы бар ерітінділердің концентрациясы еселік қатынаста болды (1:2) - 0,025; 0,05 г үлгі (сығынды)</w:t>
      </w:r>
      <w:r w:rsidR="00C217DB">
        <w:rPr>
          <w:rFonts w:ascii="Times New Roman" w:hAnsi="Times New Roman" w:cs="Times New Roman"/>
          <w:sz w:val="28"/>
          <w:szCs w:val="28"/>
          <w:lang w:val="kk-KZ"/>
        </w:rPr>
        <w:t xml:space="preserve"> </w:t>
      </w:r>
      <w:r w:rsidR="005A03E9" w:rsidRPr="00D34AA4">
        <w:rPr>
          <w:rFonts w:ascii="Times New Roman" w:hAnsi="Times New Roman" w:cs="Times New Roman"/>
          <w:sz w:val="28"/>
          <w:szCs w:val="28"/>
          <w:lang w:val="kk-KZ"/>
        </w:rPr>
        <w:t xml:space="preserve">массасы және сәйкесінше 0,25 мл және 0,5мл еріткіште ерітілді. </w:t>
      </w:r>
      <w:r w:rsidRPr="00D34AA4">
        <w:rPr>
          <w:rFonts w:ascii="Times New Roman" w:hAnsi="Times New Roman" w:cs="Times New Roman"/>
          <w:sz w:val="28"/>
          <w:szCs w:val="28"/>
          <w:highlight w:val="yellow"/>
          <w:lang w:val="kk-KZ"/>
        </w:rPr>
        <w:t xml:space="preserve"> </w:t>
      </w:r>
    </w:p>
    <w:p w:rsidR="00E30774" w:rsidRPr="00D34AA4" w:rsidRDefault="003F0571" w:rsidP="00F748D3">
      <w:pPr>
        <w:widowControl w:val="0"/>
        <w:autoSpaceDE w:val="0"/>
        <w:autoSpaceDN w:val="0"/>
        <w:adjustRightInd w:val="0"/>
        <w:spacing w:after="0" w:line="240" w:lineRule="auto"/>
        <w:ind w:firstLine="567"/>
        <w:contextualSpacing/>
        <w:jc w:val="both"/>
        <w:rPr>
          <w:rFonts w:ascii="Times New Roman" w:eastAsia="Times New Roman" w:hAnsi="Times New Roman" w:cs="Times New Roman"/>
          <w:sz w:val="28"/>
          <w:szCs w:val="28"/>
          <w:lang w:val="kk-KZ" w:eastAsia="ru-RU"/>
        </w:rPr>
      </w:pPr>
      <w:r w:rsidRPr="00D34AA4">
        <w:rPr>
          <w:rFonts w:ascii="Times New Roman" w:hAnsi="Times New Roman" w:cs="Times New Roman"/>
          <w:iCs/>
          <w:sz w:val="28"/>
          <w:szCs w:val="28"/>
          <w:lang w:val="kk-KZ"/>
        </w:rPr>
        <w:t>Статистикалық өңдеу орташа арифметикалық және стандартты қате есептеле отырып па</w:t>
      </w:r>
      <w:r w:rsidR="0067258F" w:rsidRPr="00D34AA4">
        <w:rPr>
          <w:rFonts w:ascii="Times New Roman" w:hAnsi="Times New Roman" w:cs="Times New Roman"/>
          <w:iCs/>
          <w:sz w:val="28"/>
          <w:szCs w:val="28"/>
          <w:lang w:val="kk-KZ"/>
        </w:rPr>
        <w:t>раметрлік статистика әдісімен</w:t>
      </w:r>
      <w:r w:rsidRPr="00D34AA4">
        <w:rPr>
          <w:rFonts w:ascii="Times New Roman" w:hAnsi="Times New Roman" w:cs="Times New Roman"/>
          <w:iCs/>
          <w:sz w:val="28"/>
          <w:szCs w:val="28"/>
          <w:lang w:val="kk-KZ"/>
        </w:rPr>
        <w:t xml:space="preserve"> жүргізілді</w:t>
      </w:r>
      <w:r w:rsidRPr="00D34AA4">
        <w:rPr>
          <w:rFonts w:ascii="Times New Roman" w:eastAsia="Times New Roman" w:hAnsi="Times New Roman" w:cs="Times New Roman"/>
          <w:sz w:val="28"/>
          <w:szCs w:val="28"/>
          <w:lang w:val="kk-KZ" w:eastAsia="ru-RU"/>
        </w:rPr>
        <w:t xml:space="preserve">. Зерттеудің нәтижелері </w:t>
      </w:r>
      <w:r w:rsidRPr="00D34AA4">
        <w:rPr>
          <w:rFonts w:ascii="Times New Roman" w:hAnsi="Times New Roman" w:cs="Times New Roman"/>
          <w:sz w:val="28"/>
          <w:szCs w:val="28"/>
          <w:lang w:val="kk-KZ"/>
        </w:rPr>
        <w:t>4</w:t>
      </w:r>
      <w:r w:rsidR="00F748D3" w:rsidRPr="00D34AA4">
        <w:rPr>
          <w:rFonts w:ascii="Times New Roman" w:hAnsi="Times New Roman" w:cs="Times New Roman"/>
          <w:sz w:val="28"/>
          <w:szCs w:val="28"/>
          <w:lang w:val="kk-KZ"/>
        </w:rPr>
        <w:t>3</w:t>
      </w:r>
      <w:r w:rsidRPr="00D34AA4">
        <w:rPr>
          <w:rFonts w:ascii="Times New Roman" w:hAnsi="Times New Roman" w:cs="Times New Roman"/>
          <w:sz w:val="28"/>
          <w:szCs w:val="28"/>
          <w:lang w:val="kk-KZ"/>
        </w:rPr>
        <w:t xml:space="preserve">- </w:t>
      </w:r>
      <w:r w:rsidRPr="00D34AA4">
        <w:rPr>
          <w:rFonts w:ascii="Times New Roman" w:eastAsia="Times New Roman" w:hAnsi="Times New Roman" w:cs="Times New Roman"/>
          <w:sz w:val="28"/>
          <w:szCs w:val="28"/>
          <w:lang w:val="kk-KZ" w:eastAsia="ru-RU"/>
        </w:rPr>
        <w:t>кестеде көрсетілген.</w:t>
      </w:r>
      <w:r w:rsidR="00F748D3" w:rsidRPr="00D34AA4">
        <w:rPr>
          <w:rFonts w:ascii="Times New Roman" w:eastAsia="Times New Roman" w:hAnsi="Times New Roman" w:cs="Times New Roman"/>
          <w:sz w:val="28"/>
          <w:szCs w:val="28"/>
          <w:lang w:val="kk-KZ" w:eastAsia="ru-RU"/>
        </w:rPr>
        <w:t xml:space="preserve"> </w:t>
      </w:r>
      <w:r w:rsidR="0043143C" w:rsidRPr="00D34AA4">
        <w:rPr>
          <w:rFonts w:ascii="Times New Roman" w:hAnsi="Times New Roman" w:cs="Times New Roman"/>
          <w:sz w:val="28"/>
          <w:szCs w:val="28"/>
          <w:lang w:val="kk-KZ"/>
        </w:rPr>
        <w:t>100 мкл э</w:t>
      </w:r>
      <w:r w:rsidR="005A03E9" w:rsidRPr="00D34AA4">
        <w:rPr>
          <w:rFonts w:ascii="Times New Roman" w:hAnsi="Times New Roman" w:cs="Times New Roman"/>
          <w:sz w:val="28"/>
          <w:szCs w:val="28"/>
          <w:lang w:val="kk-KZ"/>
        </w:rPr>
        <w:t xml:space="preserve">фир майы </w:t>
      </w:r>
      <w:r w:rsidR="009609AC" w:rsidRPr="00D34AA4">
        <w:rPr>
          <w:rFonts w:ascii="Times New Roman" w:hAnsi="Times New Roman" w:cs="Times New Roman"/>
          <w:sz w:val="28"/>
          <w:szCs w:val="28"/>
          <w:lang w:val="kk-KZ"/>
        </w:rPr>
        <w:t>1:1, 1:2</w:t>
      </w:r>
      <w:r w:rsidR="005A03E9" w:rsidRPr="00D34AA4">
        <w:rPr>
          <w:rFonts w:ascii="Times New Roman" w:hAnsi="Times New Roman" w:cs="Times New Roman"/>
          <w:sz w:val="28"/>
          <w:szCs w:val="28"/>
          <w:lang w:val="kk-KZ"/>
        </w:rPr>
        <w:t xml:space="preserve"> қатынаста ДМСО сұйылтылды</w:t>
      </w:r>
      <w:r w:rsidR="009609AC" w:rsidRPr="00D34AA4">
        <w:rPr>
          <w:rFonts w:ascii="Times New Roman" w:hAnsi="Times New Roman" w:cs="Times New Roman"/>
          <w:sz w:val="28"/>
          <w:szCs w:val="28"/>
          <w:lang w:val="kk-KZ"/>
        </w:rPr>
        <w:t xml:space="preserve">. </w:t>
      </w:r>
    </w:p>
    <w:p w:rsidR="003F0571"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4</w:t>
      </w:r>
      <w:r w:rsidR="00F748D3" w:rsidRPr="00D34AA4">
        <w:rPr>
          <w:rFonts w:ascii="Times New Roman" w:hAnsi="Times New Roman" w:cs="Times New Roman"/>
          <w:sz w:val="28"/>
          <w:szCs w:val="28"/>
          <w:lang w:val="kk-KZ"/>
        </w:rPr>
        <w:t>3</w:t>
      </w:r>
      <w:r w:rsidRPr="00D34AA4">
        <w:rPr>
          <w:rFonts w:ascii="Times New Roman" w:hAnsi="Times New Roman" w:cs="Times New Roman"/>
          <w:sz w:val="28"/>
          <w:szCs w:val="28"/>
          <w:lang w:val="kk-KZ"/>
        </w:rPr>
        <w:t xml:space="preserve"> - Үлгілердің микробқа қарсы </w:t>
      </w:r>
      <w:r w:rsidR="00C217DB">
        <w:rPr>
          <w:rFonts w:ascii="Times New Roman" w:hAnsi="Times New Roman" w:cs="Times New Roman"/>
          <w:sz w:val="28"/>
          <w:szCs w:val="28"/>
          <w:lang w:val="kk-KZ"/>
        </w:rPr>
        <w:t>белсенділігін зерттеу нәтижелер</w:t>
      </w:r>
    </w:p>
    <w:p w:rsidR="00C217DB" w:rsidRPr="00D34AA4" w:rsidRDefault="00C217DB" w:rsidP="003F0571">
      <w:pPr>
        <w:spacing w:after="0" w:line="240" w:lineRule="auto"/>
        <w:jc w:val="both"/>
        <w:rPr>
          <w:rFonts w:ascii="Times New Roman" w:hAnsi="Times New Roman" w:cs="Times New Roman"/>
          <w:sz w:val="28"/>
          <w:szCs w:val="28"/>
          <w:lang w:val="kk-KZ"/>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6"/>
        <w:gridCol w:w="1276"/>
        <w:gridCol w:w="1559"/>
        <w:gridCol w:w="1418"/>
        <w:gridCol w:w="1417"/>
        <w:gridCol w:w="1134"/>
        <w:gridCol w:w="1134"/>
      </w:tblGrid>
      <w:tr w:rsidR="003F0571" w:rsidRPr="00D34AA4" w:rsidTr="00E152E4">
        <w:trPr>
          <w:cantSplit/>
          <w:trHeight w:val="1356"/>
          <w:jc w:val="center"/>
        </w:trPr>
        <w:tc>
          <w:tcPr>
            <w:tcW w:w="1696" w:type="dxa"/>
            <w:tcBorders>
              <w:top w:val="single" w:sz="4" w:space="0" w:color="auto"/>
              <w:left w:val="single" w:sz="4" w:space="0" w:color="auto"/>
              <w:bottom w:val="single" w:sz="4" w:space="0" w:color="auto"/>
              <w:right w:val="single" w:sz="4" w:space="0" w:color="auto"/>
              <w:tl2br w:val="single" w:sz="4" w:space="0" w:color="auto"/>
            </w:tcBorders>
          </w:tcPr>
          <w:p w:rsidR="003F0571" w:rsidRPr="00D34AA4" w:rsidRDefault="003F0571" w:rsidP="00E152E4">
            <w:pPr>
              <w:spacing w:after="0" w:line="240" w:lineRule="auto"/>
              <w:ind w:firstLine="567"/>
              <w:rPr>
                <w:rFonts w:ascii="Times New Roman" w:hAnsi="Times New Roman" w:cs="Times New Roman"/>
                <w:i/>
                <w:sz w:val="24"/>
                <w:szCs w:val="24"/>
                <w:lang w:val="kk-KZ"/>
              </w:rPr>
            </w:pPr>
            <w:r w:rsidRPr="00D34AA4">
              <w:rPr>
                <w:rFonts w:ascii="Times New Roman" w:hAnsi="Times New Roman" w:cs="Times New Roman"/>
                <w:i/>
                <w:sz w:val="24"/>
                <w:szCs w:val="24"/>
                <w:lang w:val="kk-KZ"/>
              </w:rPr>
              <w:t xml:space="preserve">          </w:t>
            </w:r>
          </w:p>
          <w:p w:rsidR="003F0571" w:rsidRPr="00D34AA4" w:rsidRDefault="003F0571" w:rsidP="00E152E4">
            <w:pPr>
              <w:spacing w:after="0" w:line="240" w:lineRule="auto"/>
              <w:ind w:firstLine="567"/>
              <w:rPr>
                <w:rFonts w:ascii="Times New Roman" w:hAnsi="Times New Roman" w:cs="Times New Roman"/>
                <w:b/>
                <w:i/>
                <w:sz w:val="24"/>
                <w:szCs w:val="24"/>
              </w:rPr>
            </w:pPr>
            <w:r w:rsidRPr="00D34AA4">
              <w:rPr>
                <w:rFonts w:ascii="Times New Roman" w:hAnsi="Times New Roman" w:cs="Times New Roman"/>
                <w:b/>
                <w:i/>
                <w:sz w:val="24"/>
                <w:szCs w:val="24"/>
              </w:rPr>
              <w:t>мм</w:t>
            </w:r>
            <w:r w:rsidRPr="00D34AA4">
              <w:rPr>
                <w:rFonts w:ascii="Times New Roman" w:hAnsi="Times New Roman" w:cs="Times New Roman"/>
                <w:b/>
                <w:i/>
                <w:sz w:val="24"/>
                <w:szCs w:val="24"/>
                <w:lang w:val="kk-KZ"/>
              </w:rPr>
              <w:t xml:space="preserve">     </w:t>
            </w:r>
          </w:p>
          <w:p w:rsidR="003F0571" w:rsidRPr="00D34AA4" w:rsidRDefault="003F0571" w:rsidP="00E152E4">
            <w:pPr>
              <w:spacing w:after="0" w:line="240" w:lineRule="auto"/>
              <w:ind w:firstLine="567"/>
              <w:rPr>
                <w:rFonts w:ascii="Times New Roman" w:hAnsi="Times New Roman" w:cs="Times New Roman"/>
                <w:i/>
                <w:sz w:val="24"/>
                <w:szCs w:val="24"/>
              </w:rPr>
            </w:pPr>
          </w:p>
          <w:p w:rsidR="003F0571" w:rsidRPr="00D34AA4" w:rsidRDefault="003F0571" w:rsidP="00E152E4">
            <w:pPr>
              <w:spacing w:after="0" w:line="240" w:lineRule="auto"/>
              <w:rPr>
                <w:rFonts w:ascii="Times New Roman" w:hAnsi="Times New Roman" w:cs="Times New Roman"/>
                <w:b/>
                <w:i/>
                <w:sz w:val="24"/>
                <w:szCs w:val="24"/>
              </w:rPr>
            </w:pPr>
            <w:r w:rsidRPr="00D34AA4">
              <w:rPr>
                <w:rFonts w:ascii="Times New Roman" w:hAnsi="Times New Roman" w:cs="Times New Roman"/>
                <w:b/>
                <w:i/>
                <w:sz w:val="24"/>
                <w:szCs w:val="24"/>
              </w:rPr>
              <w:t>Шифр</w:t>
            </w:r>
          </w:p>
          <w:p w:rsidR="003F0571" w:rsidRPr="00D34AA4" w:rsidRDefault="003F0571" w:rsidP="00E152E4">
            <w:pPr>
              <w:spacing w:after="0" w:line="240" w:lineRule="auto"/>
              <w:rPr>
                <w:rFonts w:ascii="Times New Roman" w:hAnsi="Times New Roman" w:cs="Times New Roman"/>
                <w:b/>
                <w:i/>
                <w:sz w:val="24"/>
                <w:szCs w:val="24"/>
              </w:rPr>
            </w:pPr>
          </w:p>
          <w:p w:rsidR="003F0571" w:rsidRPr="00D34AA4" w:rsidRDefault="003F0571" w:rsidP="00E152E4">
            <w:pPr>
              <w:spacing w:after="0" w:line="240" w:lineRule="auto"/>
              <w:rPr>
                <w:rFonts w:ascii="Times New Roman" w:hAnsi="Times New Roman" w:cs="Times New Roman"/>
                <w:b/>
                <w:i/>
                <w:sz w:val="24"/>
                <w:szCs w:val="24"/>
              </w:rPr>
            </w:pPr>
          </w:p>
          <w:p w:rsidR="003F0571" w:rsidRPr="00D34AA4" w:rsidRDefault="003F0571" w:rsidP="00E152E4">
            <w:pPr>
              <w:spacing w:after="0" w:line="240" w:lineRule="auto"/>
              <w:rPr>
                <w:rFonts w:ascii="Times New Roman" w:hAnsi="Times New Roman" w:cs="Times New Roman"/>
                <w:i/>
                <w:sz w:val="24"/>
                <w:szCs w:val="24"/>
              </w:rPr>
            </w:pPr>
          </w:p>
        </w:tc>
        <w:tc>
          <w:tcPr>
            <w:tcW w:w="1276" w:type="dxa"/>
            <w:tcBorders>
              <w:top w:val="single" w:sz="4" w:space="0" w:color="auto"/>
              <w:left w:val="single" w:sz="4" w:space="0" w:color="auto"/>
              <w:bottom w:val="single" w:sz="4" w:space="0" w:color="auto"/>
              <w:right w:val="single" w:sz="4" w:space="0" w:color="auto"/>
            </w:tcBorders>
            <w:textDirection w:val="btLr"/>
          </w:tcPr>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rPr>
            </w:pPr>
            <w:r w:rsidRPr="00D34AA4">
              <w:rPr>
                <w:rStyle w:val="a6"/>
                <w:rFonts w:ascii="Times New Roman" w:hAnsi="Times New Roman" w:cs="Times New Roman"/>
                <w:sz w:val="24"/>
                <w:szCs w:val="24"/>
                <w:shd w:val="clear" w:color="auto" w:fill="FFFFFF"/>
                <w:lang w:val="en-US"/>
              </w:rPr>
              <w:t>Staphylococcus</w:t>
            </w:r>
          </w:p>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Style w:val="a6"/>
                <w:rFonts w:ascii="Times New Roman" w:hAnsi="Times New Roman" w:cs="Times New Roman"/>
                <w:sz w:val="24"/>
                <w:szCs w:val="24"/>
                <w:shd w:val="clear" w:color="auto" w:fill="FFFFFF"/>
                <w:lang w:val="en-US"/>
              </w:rPr>
              <w:t>aureus</w:t>
            </w:r>
          </w:p>
          <w:p w:rsidR="003F0571" w:rsidRPr="00D34AA4" w:rsidRDefault="003F0571" w:rsidP="00E152E4">
            <w:pPr>
              <w:spacing w:after="0" w:line="240" w:lineRule="auto"/>
              <w:ind w:right="113" w:firstLine="34"/>
              <w:jc w:val="center"/>
              <w:rPr>
                <w:rFonts w:ascii="Times New Roman" w:hAnsi="Times New Roman" w:cs="Times New Roman"/>
                <w:sz w:val="24"/>
                <w:szCs w:val="24"/>
              </w:rPr>
            </w:pPr>
            <w:r w:rsidRPr="00D34AA4">
              <w:rPr>
                <w:rStyle w:val="a6"/>
                <w:rFonts w:ascii="Times New Roman" w:hAnsi="Times New Roman" w:cs="Times New Roman"/>
                <w:sz w:val="24"/>
                <w:szCs w:val="24"/>
                <w:shd w:val="clear" w:color="auto" w:fill="FFFFFF"/>
              </w:rPr>
              <w:t>АТСС 6538</w:t>
            </w:r>
          </w:p>
        </w:tc>
        <w:tc>
          <w:tcPr>
            <w:tcW w:w="1559" w:type="dxa"/>
            <w:tcBorders>
              <w:top w:val="single" w:sz="4" w:space="0" w:color="auto"/>
              <w:left w:val="single" w:sz="4" w:space="0" w:color="auto"/>
              <w:bottom w:val="single" w:sz="4" w:space="0" w:color="auto"/>
              <w:right w:val="single" w:sz="4" w:space="0" w:color="auto"/>
            </w:tcBorders>
            <w:textDirection w:val="btLr"/>
          </w:tcPr>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Style w:val="a6"/>
                <w:rFonts w:ascii="Times New Roman" w:hAnsi="Times New Roman" w:cs="Times New Roman"/>
                <w:sz w:val="24"/>
                <w:szCs w:val="24"/>
                <w:shd w:val="clear" w:color="auto" w:fill="FFFFFF"/>
                <w:lang w:val="en-US"/>
              </w:rPr>
              <w:t>Bacillus</w:t>
            </w:r>
          </w:p>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rPr>
            </w:pPr>
            <w:r w:rsidRPr="00D34AA4">
              <w:rPr>
                <w:rStyle w:val="a6"/>
                <w:rFonts w:ascii="Times New Roman" w:hAnsi="Times New Roman" w:cs="Times New Roman"/>
                <w:sz w:val="24"/>
                <w:szCs w:val="24"/>
                <w:shd w:val="clear" w:color="auto" w:fill="FFFFFF"/>
                <w:lang w:val="en-US"/>
              </w:rPr>
              <w:t>subtilis</w:t>
            </w:r>
          </w:p>
          <w:p w:rsidR="003F0571" w:rsidRPr="00D34AA4" w:rsidRDefault="003F0571" w:rsidP="00E152E4">
            <w:pPr>
              <w:spacing w:after="0" w:line="240" w:lineRule="auto"/>
              <w:ind w:right="113" w:firstLine="34"/>
              <w:jc w:val="center"/>
              <w:rPr>
                <w:rFonts w:ascii="Times New Roman" w:hAnsi="Times New Roman" w:cs="Times New Roman"/>
                <w:sz w:val="24"/>
                <w:szCs w:val="24"/>
              </w:rPr>
            </w:pPr>
            <w:r w:rsidRPr="00D34AA4">
              <w:rPr>
                <w:rStyle w:val="a6"/>
                <w:rFonts w:ascii="Times New Roman" w:hAnsi="Times New Roman" w:cs="Times New Roman"/>
                <w:sz w:val="24"/>
                <w:szCs w:val="24"/>
                <w:shd w:val="clear" w:color="auto" w:fill="FFFFFF"/>
              </w:rPr>
              <w:t>АТСС 6633</w:t>
            </w:r>
          </w:p>
        </w:tc>
        <w:tc>
          <w:tcPr>
            <w:tcW w:w="1418" w:type="dxa"/>
            <w:tcBorders>
              <w:top w:val="single" w:sz="4" w:space="0" w:color="auto"/>
              <w:left w:val="single" w:sz="4" w:space="0" w:color="auto"/>
              <w:bottom w:val="single" w:sz="4" w:space="0" w:color="auto"/>
              <w:right w:val="single" w:sz="4" w:space="0" w:color="auto"/>
            </w:tcBorders>
            <w:textDirection w:val="btLr"/>
          </w:tcPr>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Fonts w:ascii="Times New Roman" w:hAnsi="Times New Roman" w:cs="Times New Roman"/>
                <w:i/>
                <w:iCs/>
                <w:sz w:val="24"/>
                <w:szCs w:val="24"/>
                <w:shd w:val="clear" w:color="auto" w:fill="FFFFFF"/>
              </w:rPr>
              <w:t>Streptococcus pyogenes ATCC 19615</w:t>
            </w:r>
          </w:p>
        </w:tc>
        <w:tc>
          <w:tcPr>
            <w:tcW w:w="1417" w:type="dxa"/>
            <w:tcBorders>
              <w:top w:val="single" w:sz="4" w:space="0" w:color="auto"/>
              <w:left w:val="single" w:sz="4" w:space="0" w:color="auto"/>
              <w:bottom w:val="single" w:sz="4" w:space="0" w:color="auto"/>
              <w:right w:val="single" w:sz="4" w:space="0" w:color="auto"/>
            </w:tcBorders>
            <w:textDirection w:val="btLr"/>
          </w:tcPr>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Style w:val="a6"/>
                <w:rFonts w:ascii="Times New Roman" w:hAnsi="Times New Roman" w:cs="Times New Roman"/>
                <w:sz w:val="24"/>
                <w:szCs w:val="24"/>
                <w:shd w:val="clear" w:color="auto" w:fill="FFFFFF"/>
                <w:lang w:val="en-US"/>
              </w:rPr>
              <w:t>Escheri</w:t>
            </w:r>
            <w:r w:rsidRPr="00D34AA4">
              <w:rPr>
                <w:rStyle w:val="a6"/>
                <w:rFonts w:ascii="Times New Roman" w:hAnsi="Times New Roman" w:cs="Times New Roman"/>
                <w:sz w:val="24"/>
                <w:szCs w:val="24"/>
                <w:shd w:val="clear" w:color="auto" w:fill="FFFFFF"/>
              </w:rPr>
              <w:t>с</w:t>
            </w:r>
            <w:r w:rsidRPr="00D34AA4">
              <w:rPr>
                <w:rStyle w:val="a6"/>
                <w:rFonts w:ascii="Times New Roman" w:hAnsi="Times New Roman" w:cs="Times New Roman"/>
                <w:sz w:val="24"/>
                <w:szCs w:val="24"/>
                <w:shd w:val="clear" w:color="auto" w:fill="FFFFFF"/>
                <w:lang w:val="en-US"/>
              </w:rPr>
              <w:t>hia</w:t>
            </w:r>
          </w:p>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rPr>
            </w:pPr>
            <w:r w:rsidRPr="00D34AA4">
              <w:rPr>
                <w:rStyle w:val="a6"/>
                <w:rFonts w:ascii="Times New Roman" w:hAnsi="Times New Roman" w:cs="Times New Roman"/>
                <w:sz w:val="24"/>
                <w:szCs w:val="24"/>
                <w:shd w:val="clear" w:color="auto" w:fill="FFFFFF"/>
                <w:lang w:val="en-US"/>
              </w:rPr>
              <w:t>coli</w:t>
            </w:r>
          </w:p>
          <w:p w:rsidR="003F0571" w:rsidRPr="00D34AA4" w:rsidRDefault="003F0571" w:rsidP="00E152E4">
            <w:pPr>
              <w:spacing w:after="0" w:line="240" w:lineRule="auto"/>
              <w:ind w:right="113" w:firstLine="34"/>
              <w:jc w:val="center"/>
              <w:rPr>
                <w:rFonts w:ascii="Times New Roman" w:hAnsi="Times New Roman" w:cs="Times New Roman"/>
                <w:sz w:val="24"/>
                <w:szCs w:val="24"/>
              </w:rPr>
            </w:pPr>
            <w:r w:rsidRPr="00D34AA4">
              <w:rPr>
                <w:rStyle w:val="a6"/>
                <w:rFonts w:ascii="Times New Roman" w:hAnsi="Times New Roman" w:cs="Times New Roman"/>
                <w:sz w:val="24"/>
                <w:szCs w:val="24"/>
                <w:shd w:val="clear" w:color="auto" w:fill="FFFFFF"/>
              </w:rPr>
              <w:t>АТСС 25922</w:t>
            </w:r>
          </w:p>
        </w:tc>
        <w:tc>
          <w:tcPr>
            <w:tcW w:w="1134" w:type="dxa"/>
            <w:tcBorders>
              <w:top w:val="single" w:sz="4" w:space="0" w:color="auto"/>
              <w:left w:val="single" w:sz="4" w:space="0" w:color="auto"/>
              <w:bottom w:val="single" w:sz="4" w:space="0" w:color="auto"/>
              <w:right w:val="single" w:sz="4" w:space="0" w:color="auto"/>
            </w:tcBorders>
            <w:textDirection w:val="btLr"/>
          </w:tcPr>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Style w:val="a6"/>
                <w:rFonts w:ascii="Times New Roman" w:hAnsi="Times New Roman" w:cs="Times New Roman"/>
                <w:sz w:val="24"/>
                <w:szCs w:val="24"/>
                <w:shd w:val="clear" w:color="auto" w:fill="FFFFFF"/>
                <w:lang w:val="en-US"/>
              </w:rPr>
              <w:t>Pseudomonas</w:t>
            </w:r>
          </w:p>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Style w:val="a6"/>
                <w:rFonts w:ascii="Times New Roman" w:hAnsi="Times New Roman" w:cs="Times New Roman"/>
                <w:sz w:val="24"/>
                <w:szCs w:val="24"/>
                <w:shd w:val="clear" w:color="auto" w:fill="FFFFFF"/>
                <w:lang w:val="en-US"/>
              </w:rPr>
              <w:t>aeruginosa</w:t>
            </w:r>
          </w:p>
          <w:p w:rsidR="003F0571" w:rsidRPr="00D34AA4" w:rsidRDefault="003F0571" w:rsidP="00E152E4">
            <w:pPr>
              <w:spacing w:after="0" w:line="240" w:lineRule="auto"/>
              <w:ind w:right="113" w:firstLine="34"/>
              <w:jc w:val="center"/>
              <w:rPr>
                <w:rFonts w:ascii="Times New Roman" w:hAnsi="Times New Roman" w:cs="Times New Roman"/>
                <w:sz w:val="24"/>
                <w:szCs w:val="24"/>
              </w:rPr>
            </w:pPr>
            <w:r w:rsidRPr="00D34AA4">
              <w:rPr>
                <w:rStyle w:val="a6"/>
                <w:rFonts w:ascii="Times New Roman" w:hAnsi="Times New Roman" w:cs="Times New Roman"/>
                <w:sz w:val="24"/>
                <w:szCs w:val="24"/>
                <w:shd w:val="clear" w:color="auto" w:fill="FFFFFF"/>
              </w:rPr>
              <w:t>АТСС 27853</w:t>
            </w:r>
          </w:p>
        </w:tc>
        <w:tc>
          <w:tcPr>
            <w:tcW w:w="1134" w:type="dxa"/>
            <w:tcBorders>
              <w:top w:val="single" w:sz="4" w:space="0" w:color="auto"/>
              <w:left w:val="single" w:sz="4" w:space="0" w:color="auto"/>
              <w:bottom w:val="single" w:sz="4" w:space="0" w:color="auto"/>
              <w:right w:val="single" w:sz="4" w:space="0" w:color="auto"/>
            </w:tcBorders>
            <w:textDirection w:val="btLr"/>
          </w:tcPr>
          <w:p w:rsidR="003F0571" w:rsidRPr="00D34AA4" w:rsidRDefault="003F0571" w:rsidP="00E152E4">
            <w:pPr>
              <w:spacing w:after="0" w:line="240" w:lineRule="auto"/>
              <w:ind w:right="113" w:firstLine="34"/>
              <w:jc w:val="center"/>
              <w:rPr>
                <w:rStyle w:val="a6"/>
                <w:rFonts w:ascii="Times New Roman" w:hAnsi="Times New Roman" w:cs="Times New Roman"/>
                <w:sz w:val="24"/>
                <w:szCs w:val="24"/>
                <w:shd w:val="clear" w:color="auto" w:fill="FFFFFF"/>
                <w:lang w:val="en-US"/>
              </w:rPr>
            </w:pPr>
            <w:r w:rsidRPr="00D34AA4">
              <w:rPr>
                <w:rStyle w:val="a6"/>
                <w:rFonts w:ascii="Times New Roman" w:hAnsi="Times New Roman" w:cs="Times New Roman"/>
                <w:sz w:val="24"/>
                <w:szCs w:val="24"/>
                <w:shd w:val="clear" w:color="auto" w:fill="FFFFFF"/>
              </w:rPr>
              <w:t>С</w:t>
            </w:r>
            <w:r w:rsidRPr="00D34AA4">
              <w:rPr>
                <w:rStyle w:val="a6"/>
                <w:rFonts w:ascii="Times New Roman" w:hAnsi="Times New Roman" w:cs="Times New Roman"/>
                <w:sz w:val="24"/>
                <w:szCs w:val="24"/>
                <w:shd w:val="clear" w:color="auto" w:fill="FFFFFF"/>
                <w:lang w:val="en-US"/>
              </w:rPr>
              <w:t>andida</w:t>
            </w:r>
          </w:p>
          <w:p w:rsidR="003F0571" w:rsidRPr="00D34AA4" w:rsidRDefault="003F0571" w:rsidP="00E152E4">
            <w:pPr>
              <w:spacing w:after="0" w:line="240" w:lineRule="auto"/>
              <w:ind w:right="113" w:firstLine="34"/>
              <w:jc w:val="center"/>
              <w:rPr>
                <w:rFonts w:ascii="Times New Roman" w:hAnsi="Times New Roman" w:cs="Times New Roman"/>
                <w:sz w:val="24"/>
                <w:szCs w:val="24"/>
              </w:rPr>
            </w:pPr>
            <w:r w:rsidRPr="00D34AA4">
              <w:rPr>
                <w:rStyle w:val="a6"/>
                <w:rFonts w:ascii="Times New Roman" w:hAnsi="Times New Roman" w:cs="Times New Roman"/>
                <w:sz w:val="24"/>
                <w:szCs w:val="24"/>
                <w:shd w:val="clear" w:color="auto" w:fill="FFFFFF"/>
                <w:lang w:val="en-US"/>
              </w:rPr>
              <w:t>albicans</w:t>
            </w:r>
            <w:r w:rsidRPr="00D34AA4">
              <w:rPr>
                <w:rStyle w:val="a6"/>
                <w:rFonts w:ascii="Times New Roman" w:hAnsi="Times New Roman" w:cs="Times New Roman"/>
                <w:sz w:val="24"/>
                <w:szCs w:val="24"/>
                <w:shd w:val="clear" w:color="auto" w:fill="FFFFFF"/>
              </w:rPr>
              <w:t xml:space="preserve"> АТСС 10231</w:t>
            </w:r>
          </w:p>
        </w:tc>
      </w:tr>
      <w:tr w:rsidR="00330F38" w:rsidRPr="00D34AA4" w:rsidTr="00621B51">
        <w:trPr>
          <w:trHeight w:val="295"/>
          <w:jc w:val="center"/>
        </w:trPr>
        <w:tc>
          <w:tcPr>
            <w:tcW w:w="1696" w:type="dxa"/>
            <w:tcBorders>
              <w:top w:val="single" w:sz="4" w:space="0" w:color="auto"/>
              <w:left w:val="single" w:sz="4" w:space="0" w:color="auto"/>
              <w:right w:val="single" w:sz="4" w:space="0" w:color="auto"/>
            </w:tcBorders>
          </w:tcPr>
          <w:p w:rsidR="00330F38" w:rsidRPr="00D34AA4" w:rsidRDefault="00F748D3" w:rsidP="00330F38">
            <w:pPr>
              <w:spacing w:after="0" w:line="240" w:lineRule="auto"/>
              <w:ind w:firstLine="29"/>
              <w:rPr>
                <w:rFonts w:ascii="Times New Roman" w:hAnsi="Times New Roman" w:cs="Times New Roman"/>
                <w:sz w:val="24"/>
                <w:szCs w:val="24"/>
                <w:lang w:val="kk-KZ" w:eastAsia="ko-KR"/>
              </w:rPr>
            </w:pPr>
            <w:r w:rsidRPr="00D34AA4">
              <w:rPr>
                <w:rFonts w:ascii="Times New Roman" w:hAnsi="Times New Roman" w:cs="Times New Roman"/>
                <w:sz w:val="24"/>
                <w:szCs w:val="24"/>
                <w:lang w:val="kk-KZ" w:eastAsia="ko-KR"/>
              </w:rPr>
              <w:t>1</w:t>
            </w:r>
          </w:p>
        </w:tc>
        <w:tc>
          <w:tcPr>
            <w:tcW w:w="1276" w:type="dxa"/>
            <w:tcBorders>
              <w:top w:val="single" w:sz="4" w:space="0" w:color="auto"/>
              <w:left w:val="single" w:sz="4" w:space="0" w:color="auto"/>
              <w:bottom w:val="single" w:sz="4" w:space="0" w:color="auto"/>
              <w:right w:val="single" w:sz="4" w:space="0" w:color="auto"/>
            </w:tcBorders>
          </w:tcPr>
          <w:p w:rsidR="00330F38" w:rsidRPr="00D34AA4" w:rsidRDefault="00F748D3"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rsidR="00330F38" w:rsidRPr="00D34AA4" w:rsidRDefault="00F748D3"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tcPr>
          <w:p w:rsidR="00330F38" w:rsidRPr="00D34AA4" w:rsidRDefault="00F748D3"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tcPr>
          <w:p w:rsidR="00330F38" w:rsidRPr="00D34AA4" w:rsidRDefault="00F748D3"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tcPr>
          <w:p w:rsidR="00330F38" w:rsidRPr="00D34AA4" w:rsidRDefault="00F748D3"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tcPr>
          <w:p w:rsidR="00330F38" w:rsidRPr="00D34AA4" w:rsidRDefault="00F748D3"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7</w:t>
            </w:r>
          </w:p>
        </w:tc>
      </w:tr>
      <w:tr w:rsidR="00C217DB" w:rsidRPr="00D34AA4" w:rsidTr="00C217DB">
        <w:trPr>
          <w:trHeight w:val="295"/>
          <w:jc w:val="center"/>
        </w:trPr>
        <w:tc>
          <w:tcPr>
            <w:tcW w:w="9634" w:type="dxa"/>
            <w:gridSpan w:val="7"/>
            <w:tcBorders>
              <w:top w:val="single" w:sz="4" w:space="0" w:color="auto"/>
              <w:left w:val="single" w:sz="4" w:space="0" w:color="auto"/>
              <w:right w:val="single" w:sz="4" w:space="0" w:color="auto"/>
            </w:tcBorders>
          </w:tcPr>
          <w:p w:rsidR="00C217DB" w:rsidRPr="00D34AA4" w:rsidRDefault="00C217DB" w:rsidP="00330F38">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0,25 мл еріткішке 0,025 г үлгін</w:t>
            </w:r>
            <w:r w:rsidRPr="00D34AA4">
              <w:rPr>
                <w:rFonts w:ascii="Times New Roman" w:hAnsi="Times New Roman" w:cs="Times New Roman"/>
                <w:sz w:val="24"/>
                <w:szCs w:val="24"/>
                <w:lang w:val="kk-KZ"/>
              </w:rPr>
              <w:t>ің</w:t>
            </w:r>
            <w:r w:rsidRPr="00D34AA4">
              <w:rPr>
                <w:rFonts w:ascii="Times New Roman" w:hAnsi="Times New Roman" w:cs="Times New Roman"/>
                <w:sz w:val="24"/>
                <w:szCs w:val="24"/>
              </w:rPr>
              <w:t xml:space="preserve"> дозасында</w:t>
            </w:r>
          </w:p>
        </w:tc>
      </w:tr>
      <w:tr w:rsidR="00F748D3" w:rsidRPr="00D34AA4" w:rsidTr="00621B51">
        <w:trPr>
          <w:trHeight w:val="295"/>
          <w:jc w:val="center"/>
        </w:trPr>
        <w:tc>
          <w:tcPr>
            <w:tcW w:w="1696" w:type="dxa"/>
            <w:tcBorders>
              <w:top w:val="single" w:sz="4" w:space="0" w:color="auto"/>
              <w:left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eastAsia="ko-KR"/>
              </w:rPr>
            </w:pPr>
            <w:r w:rsidRPr="00D34AA4">
              <w:rPr>
                <w:rFonts w:ascii="Times New Roman" w:hAnsi="Times New Roman" w:cs="Times New Roman"/>
                <w:i/>
                <w:sz w:val="24"/>
                <w:szCs w:val="24"/>
                <w:lang w:val="kk-KZ"/>
              </w:rPr>
              <w:t>D.ruyschiana</w:t>
            </w:r>
            <w:r w:rsidRPr="00D34AA4">
              <w:rPr>
                <w:rFonts w:ascii="Times New Roman" w:hAnsi="Times New Roman" w:cs="Times New Roman"/>
                <w:sz w:val="24"/>
                <w:szCs w:val="24"/>
              </w:rPr>
              <w:t xml:space="preserve"> (70%)</w:t>
            </w:r>
            <w:r w:rsidRPr="00D34AA4">
              <w:rPr>
                <w:rFonts w:ascii="Times New Roman" w:hAnsi="Times New Roman" w:cs="Times New Roman"/>
                <w:sz w:val="24"/>
                <w:szCs w:val="24"/>
                <w:lang w:val="kk-KZ"/>
              </w:rPr>
              <w:t>сығынды</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sz w:val="24"/>
                <w:szCs w:val="24"/>
              </w:rPr>
              <w:t>11± 0,3</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bCs/>
                <w:sz w:val="24"/>
                <w:szCs w:val="24"/>
              </w:rPr>
              <w:t>11±0,15</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bCs/>
                <w:sz w:val="24"/>
                <w:szCs w:val="24"/>
              </w:rPr>
              <w:t>12±0,18</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sz w:val="24"/>
                <w:szCs w:val="24"/>
              </w:rPr>
              <w:t>9±0,23</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bCs/>
                <w:sz w:val="24"/>
                <w:szCs w:val="24"/>
              </w:rPr>
              <w:t>9±0,5</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sz w:val="24"/>
                <w:szCs w:val="24"/>
              </w:rPr>
              <w:t>10± 0,1</w:t>
            </w:r>
          </w:p>
          <w:p w:rsidR="00F748D3" w:rsidRPr="00D34AA4" w:rsidRDefault="00F748D3" w:rsidP="00F748D3">
            <w:pPr>
              <w:spacing w:after="0" w:line="240" w:lineRule="auto"/>
              <w:ind w:firstLine="29"/>
              <w:jc w:val="center"/>
              <w:rPr>
                <w:rFonts w:ascii="Times New Roman" w:hAnsi="Times New Roman" w:cs="Times New Roman"/>
                <w:sz w:val="24"/>
                <w:szCs w:val="24"/>
                <w:lang w:val="en-US"/>
              </w:rPr>
            </w:pPr>
          </w:p>
        </w:tc>
      </w:tr>
      <w:tr w:rsidR="00F748D3" w:rsidRPr="00D34AA4" w:rsidTr="00E152E4">
        <w:trPr>
          <w:trHeight w:val="204"/>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i/>
                <w:sz w:val="24"/>
                <w:szCs w:val="24"/>
                <w:lang w:val="kk-KZ"/>
              </w:rPr>
              <w:t>D.nutans</w:t>
            </w:r>
            <w:r w:rsidRPr="00D34AA4">
              <w:rPr>
                <w:rFonts w:ascii="Times New Roman" w:hAnsi="Times New Roman" w:cs="Times New Roman"/>
                <w:sz w:val="24"/>
                <w:szCs w:val="24"/>
                <w:lang w:val="kk-KZ"/>
              </w:rPr>
              <w:t xml:space="preserve"> (70%) сығынды</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13 ± 0,1</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12±1</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9±0,3</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13 ± 0,15</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9±0,1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12±0,15</w:t>
            </w:r>
          </w:p>
        </w:tc>
      </w:tr>
      <w:tr w:rsidR="00F748D3" w:rsidRPr="00D34AA4" w:rsidTr="00621B51">
        <w:trPr>
          <w:trHeight w:val="204"/>
          <w:jc w:val="center"/>
        </w:trPr>
        <w:tc>
          <w:tcPr>
            <w:tcW w:w="9634" w:type="dxa"/>
            <w:gridSpan w:val="7"/>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rPr>
              <w:t>0,5 мл</w:t>
            </w:r>
            <w:r w:rsidRPr="00D34AA4">
              <w:rPr>
                <w:rFonts w:ascii="Times New Roman" w:hAnsi="Times New Roman" w:cs="Times New Roman"/>
                <w:sz w:val="24"/>
                <w:szCs w:val="24"/>
                <w:lang w:val="kk-KZ"/>
              </w:rPr>
              <w:t xml:space="preserve"> еріткішке </w:t>
            </w:r>
            <w:r w:rsidRPr="00D34AA4">
              <w:rPr>
                <w:rFonts w:ascii="Times New Roman" w:hAnsi="Times New Roman" w:cs="Times New Roman"/>
                <w:sz w:val="24"/>
                <w:szCs w:val="24"/>
              </w:rPr>
              <w:t xml:space="preserve">0,05 </w:t>
            </w:r>
            <w:r w:rsidRPr="00D34AA4">
              <w:rPr>
                <w:rFonts w:ascii="Times New Roman" w:hAnsi="Times New Roman" w:cs="Times New Roman"/>
                <w:sz w:val="24"/>
                <w:szCs w:val="24"/>
                <w:lang w:val="kk-KZ"/>
              </w:rPr>
              <w:t>г үлгінің дозасында</w:t>
            </w:r>
          </w:p>
        </w:tc>
      </w:tr>
      <w:tr w:rsidR="00F748D3" w:rsidRPr="00D34AA4" w:rsidTr="00C217DB">
        <w:trPr>
          <w:trHeight w:val="264"/>
          <w:jc w:val="center"/>
        </w:trPr>
        <w:tc>
          <w:tcPr>
            <w:tcW w:w="1696"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eastAsia="ko-KR"/>
              </w:rPr>
            </w:pPr>
            <w:r w:rsidRPr="00D34AA4">
              <w:rPr>
                <w:rFonts w:ascii="Times New Roman" w:hAnsi="Times New Roman" w:cs="Times New Roman"/>
                <w:i/>
                <w:sz w:val="24"/>
                <w:szCs w:val="24"/>
                <w:lang w:val="kk-KZ"/>
              </w:rPr>
              <w:t>D.ruyschiana</w:t>
            </w:r>
            <w:r w:rsidRPr="00D34AA4">
              <w:rPr>
                <w:rFonts w:ascii="Times New Roman" w:hAnsi="Times New Roman" w:cs="Times New Roman"/>
                <w:sz w:val="24"/>
                <w:szCs w:val="24"/>
              </w:rPr>
              <w:t xml:space="preserve"> (70%)</w:t>
            </w:r>
            <w:r w:rsidRPr="00D34AA4">
              <w:rPr>
                <w:rFonts w:ascii="Times New Roman" w:hAnsi="Times New Roman" w:cs="Times New Roman"/>
                <w:sz w:val="24"/>
                <w:szCs w:val="24"/>
                <w:lang w:val="kk-KZ"/>
              </w:rPr>
              <w:t>сығынды</w:t>
            </w:r>
          </w:p>
        </w:tc>
        <w:tc>
          <w:tcPr>
            <w:tcW w:w="1276"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sz w:val="24"/>
                <w:szCs w:val="24"/>
              </w:rPr>
              <w:t>12± 0,5</w:t>
            </w:r>
          </w:p>
        </w:tc>
        <w:tc>
          <w:tcPr>
            <w:tcW w:w="1559"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bCs/>
                <w:sz w:val="24"/>
                <w:szCs w:val="24"/>
              </w:rPr>
              <w:t>14±1</w:t>
            </w:r>
          </w:p>
        </w:tc>
        <w:tc>
          <w:tcPr>
            <w:tcW w:w="1418"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bCs/>
                <w:sz w:val="24"/>
                <w:szCs w:val="24"/>
              </w:rPr>
              <w:t>13±0,14</w:t>
            </w:r>
          </w:p>
        </w:tc>
        <w:tc>
          <w:tcPr>
            <w:tcW w:w="1417"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sz w:val="24"/>
                <w:szCs w:val="24"/>
              </w:rPr>
              <w:t>10±0,5</w:t>
            </w:r>
          </w:p>
        </w:tc>
        <w:tc>
          <w:tcPr>
            <w:tcW w:w="1134"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bCs/>
                <w:sz w:val="24"/>
                <w:szCs w:val="24"/>
              </w:rPr>
              <w:t>9±1</w:t>
            </w:r>
          </w:p>
        </w:tc>
        <w:tc>
          <w:tcPr>
            <w:tcW w:w="1134" w:type="dxa"/>
            <w:tcBorders>
              <w:top w:val="single" w:sz="4" w:space="0" w:color="auto"/>
              <w:left w:val="single" w:sz="4" w:space="0" w:color="auto"/>
              <w:bottom w:val="nil"/>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en-US"/>
              </w:rPr>
            </w:pPr>
            <w:r w:rsidRPr="00D34AA4">
              <w:rPr>
                <w:rFonts w:ascii="Times New Roman" w:hAnsi="Times New Roman" w:cs="Times New Roman"/>
                <w:sz w:val="24"/>
                <w:szCs w:val="24"/>
              </w:rPr>
              <w:t>12± 0,6</w:t>
            </w:r>
          </w:p>
          <w:p w:rsidR="00F748D3" w:rsidRPr="00D34AA4" w:rsidRDefault="00F748D3" w:rsidP="00F748D3">
            <w:pPr>
              <w:spacing w:after="0" w:line="240" w:lineRule="auto"/>
              <w:ind w:firstLine="29"/>
              <w:jc w:val="center"/>
              <w:rPr>
                <w:rFonts w:ascii="Times New Roman" w:hAnsi="Times New Roman" w:cs="Times New Roman"/>
                <w:sz w:val="24"/>
                <w:szCs w:val="24"/>
                <w:lang w:val="en-US"/>
              </w:rPr>
            </w:pPr>
          </w:p>
        </w:tc>
      </w:tr>
      <w:tr w:rsidR="00F748D3" w:rsidRPr="00D34AA4" w:rsidTr="00C217DB">
        <w:trPr>
          <w:trHeight w:val="264"/>
          <w:jc w:val="center"/>
        </w:trPr>
        <w:tc>
          <w:tcPr>
            <w:tcW w:w="9634" w:type="dxa"/>
            <w:gridSpan w:val="7"/>
            <w:tcBorders>
              <w:top w:val="nil"/>
              <w:left w:val="nil"/>
              <w:bottom w:val="single" w:sz="4" w:space="0" w:color="auto"/>
              <w:right w:val="nil"/>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sz w:val="24"/>
                <w:szCs w:val="24"/>
              </w:rPr>
              <w:lastRenderedPageBreak/>
              <w:t>43-кестен</w:t>
            </w:r>
            <w:r w:rsidRPr="00D34AA4">
              <w:rPr>
                <w:rFonts w:ascii="Times New Roman" w:hAnsi="Times New Roman" w:cs="Times New Roman"/>
                <w:sz w:val="24"/>
                <w:szCs w:val="24"/>
                <w:lang w:val="kk-KZ"/>
              </w:rPr>
              <w:t>ің жалғасы</w:t>
            </w:r>
          </w:p>
        </w:tc>
      </w:tr>
      <w:tr w:rsidR="00F748D3" w:rsidRPr="00D34AA4" w:rsidTr="00C217DB">
        <w:trPr>
          <w:trHeight w:val="264"/>
          <w:jc w:val="center"/>
        </w:trPr>
        <w:tc>
          <w:tcPr>
            <w:tcW w:w="1696" w:type="dxa"/>
            <w:tcBorders>
              <w:top w:val="single" w:sz="4" w:space="0" w:color="auto"/>
              <w:left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eastAsia="ko-KR"/>
              </w:rPr>
            </w:pPr>
            <w:r w:rsidRPr="00D34AA4">
              <w:rPr>
                <w:rFonts w:ascii="Times New Roman" w:hAnsi="Times New Roman" w:cs="Times New Roman"/>
                <w:sz w:val="24"/>
                <w:szCs w:val="24"/>
                <w:lang w:val="kk-KZ" w:eastAsia="ko-KR"/>
              </w:rPr>
              <w:t>1</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4</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6</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7</w:t>
            </w:r>
          </w:p>
        </w:tc>
      </w:tr>
      <w:tr w:rsidR="00F748D3" w:rsidRPr="00D34AA4" w:rsidTr="00E152E4">
        <w:trPr>
          <w:trHeight w:val="479"/>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i/>
                <w:sz w:val="24"/>
                <w:szCs w:val="24"/>
                <w:lang w:val="kk-KZ"/>
              </w:rPr>
              <w:t>D.nutans</w:t>
            </w:r>
            <w:r w:rsidRPr="00D34AA4">
              <w:rPr>
                <w:rFonts w:ascii="Times New Roman" w:hAnsi="Times New Roman" w:cs="Times New Roman"/>
                <w:sz w:val="24"/>
                <w:szCs w:val="24"/>
                <w:lang w:val="kk-KZ"/>
              </w:rPr>
              <w:t xml:space="preserve"> (70%) сығынды</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14 ± 1,2</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12±0,1</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10±0,15</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14 ± 0,3</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9±0,3</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12±0,1</w:t>
            </w:r>
          </w:p>
        </w:tc>
      </w:tr>
      <w:tr w:rsidR="00F748D3" w:rsidRPr="00D34AA4" w:rsidTr="00035131">
        <w:trPr>
          <w:trHeight w:val="479"/>
          <w:jc w:val="center"/>
        </w:trPr>
        <w:tc>
          <w:tcPr>
            <w:tcW w:w="9634" w:type="dxa"/>
            <w:gridSpan w:val="7"/>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lang w:val="kk-KZ"/>
              </w:rPr>
            </w:pPr>
            <w:r w:rsidRPr="00D34AA4">
              <w:rPr>
                <w:rFonts w:ascii="Times New Roman" w:hAnsi="Times New Roman" w:cs="Times New Roman"/>
                <w:sz w:val="24"/>
                <w:szCs w:val="24"/>
              </w:rPr>
              <w:t>Эфир майы ж</w:t>
            </w:r>
            <w:r w:rsidRPr="00D34AA4">
              <w:rPr>
                <w:rFonts w:ascii="Times New Roman" w:hAnsi="Times New Roman" w:cs="Times New Roman"/>
                <w:sz w:val="24"/>
                <w:szCs w:val="24"/>
                <w:lang w:val="kk-KZ"/>
              </w:rPr>
              <w:t xml:space="preserve">әне оның негізіндегі гель </w:t>
            </w:r>
          </w:p>
        </w:tc>
      </w:tr>
      <w:tr w:rsidR="00F748D3" w:rsidRPr="00D34AA4" w:rsidTr="00E152E4">
        <w:trPr>
          <w:trHeight w:val="479"/>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sz w:val="24"/>
                <w:szCs w:val="24"/>
                <w:lang w:val="kk-KZ"/>
              </w:rPr>
              <w:t>Эфир майы (ЭМ)</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25±0,2</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26±0,3</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23±0,05</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14±0,5</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10±0,3</w:t>
            </w:r>
          </w:p>
        </w:tc>
      </w:tr>
      <w:tr w:rsidR="00F748D3" w:rsidRPr="00D34AA4" w:rsidTr="00E152E4">
        <w:trPr>
          <w:trHeight w:val="479"/>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1:1 </w:t>
            </w:r>
          </w:p>
          <w:p w:rsidR="00F748D3" w:rsidRPr="00D34AA4" w:rsidRDefault="00F748D3" w:rsidP="00F748D3">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(ЭМ):(ДМСО)</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w:t>
            </w:r>
            <w:r w:rsidR="00D34AA4">
              <w:rPr>
                <w:rFonts w:ascii="Times New Roman" w:hAnsi="Times New Roman" w:cs="Times New Roman"/>
                <w:sz w:val="24"/>
                <w:szCs w:val="24"/>
              </w:rPr>
              <w:t>2</w:t>
            </w:r>
            <w:r w:rsidRPr="00D34AA4">
              <w:rPr>
                <w:rFonts w:ascii="Times New Roman" w:hAnsi="Times New Roman" w:cs="Times New Roman"/>
                <w:sz w:val="24"/>
                <w:szCs w:val="24"/>
              </w:rPr>
              <w:t>±0,15</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w:t>
            </w:r>
            <w:r w:rsidR="00D34AA4">
              <w:rPr>
                <w:rFonts w:ascii="Times New Roman" w:hAnsi="Times New Roman" w:cs="Times New Roman"/>
                <w:bCs/>
                <w:sz w:val="24"/>
                <w:szCs w:val="24"/>
              </w:rPr>
              <w:t>3</w:t>
            </w:r>
            <w:r w:rsidRPr="00D34AA4">
              <w:rPr>
                <w:rFonts w:ascii="Times New Roman" w:hAnsi="Times New Roman" w:cs="Times New Roman"/>
                <w:bCs/>
                <w:sz w:val="24"/>
                <w:szCs w:val="24"/>
              </w:rPr>
              <w:t>±1,2</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21±0,9</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12±0,2</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10±1,2</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10±0,5</w:t>
            </w:r>
          </w:p>
        </w:tc>
      </w:tr>
      <w:tr w:rsidR="00F748D3" w:rsidRPr="00D34AA4" w:rsidTr="00E152E4">
        <w:trPr>
          <w:trHeight w:val="479"/>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rPr>
                <w:rFonts w:ascii="Times New Roman" w:hAnsi="Times New Roman" w:cs="Times New Roman"/>
                <w:sz w:val="24"/>
                <w:szCs w:val="24"/>
              </w:rPr>
            </w:pPr>
            <w:r w:rsidRPr="00D34AA4">
              <w:rPr>
                <w:rFonts w:ascii="Times New Roman" w:hAnsi="Times New Roman" w:cs="Times New Roman"/>
                <w:sz w:val="24"/>
                <w:szCs w:val="24"/>
              </w:rPr>
              <w:t>1:2</w:t>
            </w:r>
          </w:p>
          <w:p w:rsidR="00F748D3" w:rsidRPr="00D34AA4" w:rsidRDefault="00F748D3" w:rsidP="00F748D3">
            <w:pPr>
              <w:spacing w:after="0" w:line="240" w:lineRule="auto"/>
              <w:rPr>
                <w:rFonts w:ascii="Times New Roman" w:hAnsi="Times New Roman" w:cs="Times New Roman"/>
                <w:sz w:val="24"/>
                <w:szCs w:val="24"/>
              </w:rPr>
            </w:pPr>
            <w:r w:rsidRPr="00D34AA4">
              <w:rPr>
                <w:rFonts w:ascii="Times New Roman" w:hAnsi="Times New Roman" w:cs="Times New Roman"/>
                <w:sz w:val="24"/>
                <w:szCs w:val="24"/>
                <w:lang w:val="kk-KZ"/>
              </w:rPr>
              <w:t>(ЭМ):(ДМСО)</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w:t>
            </w:r>
            <w:r w:rsidR="00D34AA4">
              <w:rPr>
                <w:rFonts w:ascii="Times New Roman" w:hAnsi="Times New Roman" w:cs="Times New Roman"/>
                <w:sz w:val="24"/>
                <w:szCs w:val="24"/>
              </w:rPr>
              <w:t>0</w:t>
            </w:r>
            <w:r w:rsidRPr="00D34AA4">
              <w:rPr>
                <w:rFonts w:ascii="Times New Roman" w:hAnsi="Times New Roman" w:cs="Times New Roman"/>
                <w:sz w:val="24"/>
                <w:szCs w:val="24"/>
              </w:rPr>
              <w:t xml:space="preserve"> ± 0,5</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w:t>
            </w:r>
            <w:r w:rsidR="00D34AA4">
              <w:rPr>
                <w:rFonts w:ascii="Times New Roman" w:hAnsi="Times New Roman" w:cs="Times New Roman"/>
                <w:bCs/>
                <w:sz w:val="24"/>
                <w:szCs w:val="24"/>
              </w:rPr>
              <w:t>1</w:t>
            </w:r>
            <w:r w:rsidRPr="00D34AA4">
              <w:rPr>
                <w:rFonts w:ascii="Times New Roman" w:hAnsi="Times New Roman" w:cs="Times New Roman"/>
                <w:bCs/>
                <w:sz w:val="24"/>
                <w:szCs w:val="24"/>
              </w:rPr>
              <w:t xml:space="preserve"> ± 0,5</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w:t>
            </w:r>
            <w:r w:rsidR="00D34AA4">
              <w:rPr>
                <w:rFonts w:ascii="Times New Roman" w:hAnsi="Times New Roman" w:cs="Times New Roman"/>
                <w:bCs/>
                <w:sz w:val="24"/>
                <w:szCs w:val="24"/>
              </w:rPr>
              <w:t>0</w:t>
            </w:r>
            <w:r w:rsidRPr="00D34AA4">
              <w:rPr>
                <w:rFonts w:ascii="Times New Roman" w:hAnsi="Times New Roman" w:cs="Times New Roman"/>
                <w:bCs/>
                <w:sz w:val="24"/>
                <w:szCs w:val="24"/>
              </w:rPr>
              <w:t xml:space="preserve"> ± 0,</w:t>
            </w:r>
            <w:r w:rsidR="00D34AA4">
              <w:rPr>
                <w:rFonts w:ascii="Times New Roman" w:hAnsi="Times New Roman" w:cs="Times New Roman"/>
                <w:bCs/>
                <w:sz w:val="24"/>
                <w:szCs w:val="24"/>
              </w:rPr>
              <w:t>18</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14± 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10±0,5</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10± 0,</w:t>
            </w:r>
            <w:r w:rsidR="00D34AA4">
              <w:rPr>
                <w:rFonts w:ascii="Times New Roman" w:hAnsi="Times New Roman" w:cs="Times New Roman"/>
                <w:sz w:val="24"/>
                <w:szCs w:val="24"/>
              </w:rPr>
              <w:t>21</w:t>
            </w:r>
          </w:p>
        </w:tc>
      </w:tr>
      <w:tr w:rsidR="00F748D3" w:rsidRPr="00D34AA4" w:rsidTr="00E152E4">
        <w:trPr>
          <w:trHeight w:val="479"/>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 ЭМ негізіндегі гель</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20 ± 0,2</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21 ± 0,3</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2</w:t>
            </w:r>
            <w:r w:rsidR="00D34AA4">
              <w:rPr>
                <w:rFonts w:ascii="Times New Roman" w:hAnsi="Times New Roman" w:cs="Times New Roman"/>
                <w:bCs/>
                <w:sz w:val="24"/>
                <w:szCs w:val="24"/>
              </w:rPr>
              <w:t>0</w:t>
            </w:r>
            <w:r w:rsidRPr="00D34AA4">
              <w:rPr>
                <w:rFonts w:ascii="Times New Roman" w:hAnsi="Times New Roman" w:cs="Times New Roman"/>
                <w:bCs/>
                <w:sz w:val="24"/>
                <w:szCs w:val="24"/>
              </w:rPr>
              <w:t xml:space="preserve"> ± 0,</w:t>
            </w:r>
            <w:r w:rsidR="00D34AA4">
              <w:rPr>
                <w:rFonts w:ascii="Times New Roman" w:hAnsi="Times New Roman" w:cs="Times New Roman"/>
                <w:bCs/>
                <w:sz w:val="24"/>
                <w:szCs w:val="24"/>
              </w:rPr>
              <w:t>15</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 xml:space="preserve">14± </w:t>
            </w:r>
            <w:r w:rsidR="00D34AA4">
              <w:rPr>
                <w:rFonts w:ascii="Times New Roman" w:hAnsi="Times New Roman" w:cs="Times New Roman"/>
                <w:sz w:val="24"/>
                <w:szCs w:val="24"/>
              </w:rPr>
              <w:t>0,23</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D34AA4">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10±0,</w:t>
            </w:r>
            <w:r w:rsidR="00D34AA4">
              <w:rPr>
                <w:rFonts w:ascii="Times New Roman" w:hAnsi="Times New Roman" w:cs="Times New Roman"/>
                <w:bCs/>
                <w:sz w:val="24"/>
                <w:szCs w:val="24"/>
              </w:rPr>
              <w:t>16</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10± 0,3</w:t>
            </w:r>
          </w:p>
        </w:tc>
      </w:tr>
      <w:tr w:rsidR="00F748D3" w:rsidRPr="00D34AA4" w:rsidTr="00E152E4">
        <w:trPr>
          <w:trHeight w:val="539"/>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sz w:val="24"/>
                <w:szCs w:val="24"/>
                <w:lang w:val="kk-KZ"/>
              </w:rPr>
              <w:t>Бензилпенициллин натрий тұзы</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16 ± 0,1</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14 ± 0,1</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14 ± 0,1</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15 ± 0,1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12±1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387FB9" w:rsidRPr="00D34AA4" w:rsidTr="00E152E4">
        <w:trPr>
          <w:trHeight w:val="539"/>
          <w:jc w:val="center"/>
        </w:trPr>
        <w:tc>
          <w:tcPr>
            <w:tcW w:w="1696" w:type="dxa"/>
            <w:tcBorders>
              <w:top w:val="single" w:sz="4" w:space="0" w:color="auto"/>
              <w:left w:val="single" w:sz="4" w:space="0" w:color="auto"/>
              <w:bottom w:val="single" w:sz="4" w:space="0" w:color="auto"/>
              <w:right w:val="single" w:sz="4" w:space="0" w:color="auto"/>
            </w:tcBorders>
          </w:tcPr>
          <w:p w:rsidR="00387FB9" w:rsidRPr="00A321B0" w:rsidRDefault="00387FB9" w:rsidP="00387FB9">
            <w:pPr>
              <w:spacing w:after="0" w:line="240" w:lineRule="auto"/>
              <w:ind w:firstLine="29"/>
              <w:rPr>
                <w:rFonts w:ascii="Times New Roman" w:hAnsi="Times New Roman" w:cs="Times New Roman"/>
                <w:sz w:val="24"/>
                <w:szCs w:val="24"/>
                <w:lang w:val="kk-KZ"/>
              </w:rPr>
            </w:pPr>
            <w:r w:rsidRPr="00387FB9">
              <w:rPr>
                <w:rFonts w:ascii="Times New Roman" w:hAnsi="Times New Roman" w:cs="Times New Roman"/>
                <w:sz w:val="24"/>
                <w:szCs w:val="24"/>
              </w:rPr>
              <w:t>Цефтриаксон</w:t>
            </w:r>
            <w:r w:rsidR="00A321B0">
              <w:rPr>
                <w:rFonts w:ascii="Times New Roman" w:hAnsi="Times New Roman" w:cs="Times New Roman"/>
                <w:sz w:val="24"/>
                <w:szCs w:val="24"/>
                <w:lang w:val="kk-KZ"/>
              </w:rPr>
              <w:t>ның</w:t>
            </w:r>
          </w:p>
          <w:p w:rsidR="00387FB9" w:rsidRPr="00387FB9" w:rsidRDefault="00387FB9" w:rsidP="00387FB9">
            <w:pPr>
              <w:spacing w:after="0" w:line="240" w:lineRule="auto"/>
              <w:ind w:firstLine="29"/>
              <w:rPr>
                <w:rFonts w:ascii="Times New Roman" w:hAnsi="Times New Roman" w:cs="Times New Roman"/>
                <w:sz w:val="24"/>
                <w:szCs w:val="24"/>
              </w:rPr>
            </w:pPr>
            <w:r w:rsidRPr="00387FB9">
              <w:rPr>
                <w:rFonts w:ascii="Times New Roman" w:hAnsi="Times New Roman" w:cs="Times New Roman"/>
                <w:sz w:val="24"/>
                <w:szCs w:val="24"/>
              </w:rPr>
              <w:t>натрий тұзы</w:t>
            </w:r>
          </w:p>
        </w:tc>
        <w:tc>
          <w:tcPr>
            <w:tcW w:w="1276" w:type="dxa"/>
            <w:tcBorders>
              <w:top w:val="single" w:sz="4" w:space="0" w:color="auto"/>
              <w:left w:val="single" w:sz="4" w:space="0" w:color="auto"/>
              <w:bottom w:val="single" w:sz="4" w:space="0" w:color="auto"/>
              <w:right w:val="single" w:sz="4" w:space="0" w:color="auto"/>
            </w:tcBorders>
          </w:tcPr>
          <w:p w:rsidR="00387FB9" w:rsidRPr="00D34AA4" w:rsidRDefault="00E72B6B" w:rsidP="00E72B6B">
            <w:pPr>
              <w:spacing w:after="0" w:line="240" w:lineRule="auto"/>
              <w:ind w:firstLine="29"/>
              <w:jc w:val="center"/>
              <w:rPr>
                <w:rFonts w:ascii="Times New Roman" w:hAnsi="Times New Roman" w:cs="Times New Roman"/>
                <w:sz w:val="24"/>
                <w:szCs w:val="24"/>
              </w:rPr>
            </w:pPr>
            <w:r w:rsidRPr="00E72B6B">
              <w:rPr>
                <w:rFonts w:ascii="Times New Roman" w:hAnsi="Times New Roman" w:cs="Times New Roman"/>
                <w:sz w:val="24"/>
                <w:szCs w:val="24"/>
              </w:rPr>
              <w:t>2</w:t>
            </w:r>
            <w:r>
              <w:rPr>
                <w:rFonts w:ascii="Times New Roman" w:hAnsi="Times New Roman" w:cs="Times New Roman"/>
                <w:sz w:val="24"/>
                <w:szCs w:val="24"/>
              </w:rPr>
              <w:t>0</w:t>
            </w:r>
            <w:r w:rsidRPr="00E72B6B">
              <w:rPr>
                <w:rFonts w:ascii="Times New Roman" w:hAnsi="Times New Roman" w:cs="Times New Roman"/>
                <w:sz w:val="24"/>
                <w:szCs w:val="24"/>
              </w:rPr>
              <w:t>±0,3</w:t>
            </w:r>
          </w:p>
        </w:tc>
        <w:tc>
          <w:tcPr>
            <w:tcW w:w="1559" w:type="dxa"/>
            <w:tcBorders>
              <w:top w:val="single" w:sz="4" w:space="0" w:color="auto"/>
              <w:left w:val="single" w:sz="4" w:space="0" w:color="auto"/>
              <w:bottom w:val="single" w:sz="4" w:space="0" w:color="auto"/>
              <w:right w:val="single" w:sz="4" w:space="0" w:color="auto"/>
            </w:tcBorders>
          </w:tcPr>
          <w:p w:rsidR="00387FB9" w:rsidRPr="00D34AA4" w:rsidRDefault="00E72B6B" w:rsidP="00E72B6B">
            <w:pPr>
              <w:spacing w:after="0" w:line="240" w:lineRule="auto"/>
              <w:ind w:firstLine="29"/>
              <w:rPr>
                <w:rFonts w:ascii="Times New Roman" w:hAnsi="Times New Roman" w:cs="Times New Roman"/>
                <w:bCs/>
                <w:sz w:val="24"/>
                <w:szCs w:val="24"/>
              </w:rPr>
            </w:pPr>
            <w:r>
              <w:rPr>
                <w:rFonts w:ascii="Times New Roman" w:hAnsi="Times New Roman" w:cs="Times New Roman"/>
                <w:bCs/>
                <w:sz w:val="24"/>
                <w:szCs w:val="24"/>
              </w:rPr>
              <w:t>19</w:t>
            </w:r>
            <w:r w:rsidRPr="00E72B6B">
              <w:rPr>
                <w:rFonts w:ascii="Times New Roman" w:hAnsi="Times New Roman" w:cs="Times New Roman"/>
                <w:bCs/>
                <w:sz w:val="24"/>
                <w:szCs w:val="24"/>
              </w:rPr>
              <w:t>±0,</w:t>
            </w:r>
            <w:r>
              <w:rPr>
                <w:rFonts w:ascii="Times New Roman" w:hAnsi="Times New Roman" w:cs="Times New Roman"/>
                <w:bCs/>
                <w:sz w:val="24"/>
                <w:szCs w:val="24"/>
              </w:rPr>
              <w:t>17</w:t>
            </w:r>
          </w:p>
        </w:tc>
        <w:tc>
          <w:tcPr>
            <w:tcW w:w="1418" w:type="dxa"/>
            <w:tcBorders>
              <w:top w:val="single" w:sz="4" w:space="0" w:color="auto"/>
              <w:left w:val="single" w:sz="4" w:space="0" w:color="auto"/>
              <w:bottom w:val="single" w:sz="4" w:space="0" w:color="auto"/>
              <w:right w:val="single" w:sz="4" w:space="0" w:color="auto"/>
            </w:tcBorders>
          </w:tcPr>
          <w:p w:rsidR="00387FB9" w:rsidRPr="00D34AA4" w:rsidRDefault="00E72B6B" w:rsidP="00F748D3">
            <w:pPr>
              <w:spacing w:after="0" w:line="240" w:lineRule="auto"/>
              <w:ind w:firstLine="29"/>
              <w:jc w:val="center"/>
              <w:rPr>
                <w:rFonts w:ascii="Times New Roman" w:hAnsi="Times New Roman" w:cs="Times New Roman"/>
                <w:bCs/>
                <w:sz w:val="24"/>
                <w:szCs w:val="24"/>
              </w:rPr>
            </w:pPr>
            <w:r>
              <w:rPr>
                <w:rFonts w:ascii="Times New Roman" w:hAnsi="Times New Roman" w:cs="Times New Roman"/>
                <w:bCs/>
                <w:sz w:val="24"/>
                <w:szCs w:val="24"/>
              </w:rPr>
              <w:t>18±0,7</w:t>
            </w:r>
          </w:p>
        </w:tc>
        <w:tc>
          <w:tcPr>
            <w:tcW w:w="1417" w:type="dxa"/>
            <w:tcBorders>
              <w:top w:val="single" w:sz="4" w:space="0" w:color="auto"/>
              <w:left w:val="single" w:sz="4" w:space="0" w:color="auto"/>
              <w:bottom w:val="single" w:sz="4" w:space="0" w:color="auto"/>
              <w:right w:val="single" w:sz="4" w:space="0" w:color="auto"/>
            </w:tcBorders>
          </w:tcPr>
          <w:p w:rsidR="00387FB9" w:rsidRPr="00E72B6B" w:rsidRDefault="00E72B6B" w:rsidP="00E72B6B">
            <w:pPr>
              <w:spacing w:after="0" w:line="240" w:lineRule="auto"/>
              <w:ind w:firstLine="29"/>
              <w:jc w:val="center"/>
              <w:rPr>
                <w:rFonts w:ascii="Times New Roman" w:hAnsi="Times New Roman" w:cs="Times New Roman"/>
                <w:sz w:val="24"/>
                <w:szCs w:val="24"/>
              </w:rPr>
            </w:pPr>
            <w:r>
              <w:rPr>
                <w:rFonts w:ascii="Times New Roman" w:hAnsi="Times New Roman" w:cs="Times New Roman"/>
                <w:sz w:val="24"/>
                <w:szCs w:val="24"/>
              </w:rPr>
              <w:t>19</w:t>
            </w:r>
            <w:r w:rsidRPr="00E72B6B">
              <w:rPr>
                <w:rFonts w:ascii="Times New Roman" w:hAnsi="Times New Roman" w:cs="Times New Roman"/>
                <w:sz w:val="24"/>
                <w:szCs w:val="24"/>
              </w:rPr>
              <w:t>±0,</w:t>
            </w:r>
            <w:r>
              <w:rPr>
                <w:rFonts w:ascii="Times New Roman" w:hAnsi="Times New Roman" w:cs="Times New Roman"/>
                <w:sz w:val="24"/>
                <w:szCs w:val="24"/>
              </w:rPr>
              <w:t>5</w:t>
            </w:r>
          </w:p>
        </w:tc>
        <w:tc>
          <w:tcPr>
            <w:tcW w:w="1134" w:type="dxa"/>
            <w:tcBorders>
              <w:top w:val="single" w:sz="4" w:space="0" w:color="auto"/>
              <w:left w:val="single" w:sz="4" w:space="0" w:color="auto"/>
              <w:bottom w:val="single" w:sz="4" w:space="0" w:color="auto"/>
              <w:right w:val="single" w:sz="4" w:space="0" w:color="auto"/>
            </w:tcBorders>
          </w:tcPr>
          <w:p w:rsidR="00387FB9" w:rsidRPr="00D34AA4" w:rsidRDefault="00E72B6B" w:rsidP="00E72B6B">
            <w:pPr>
              <w:spacing w:after="0" w:line="240" w:lineRule="auto"/>
              <w:ind w:firstLine="29"/>
              <w:jc w:val="center"/>
              <w:rPr>
                <w:rFonts w:ascii="Times New Roman" w:hAnsi="Times New Roman" w:cs="Times New Roman"/>
                <w:bCs/>
                <w:sz w:val="24"/>
                <w:szCs w:val="24"/>
              </w:rPr>
            </w:pPr>
            <w:r>
              <w:rPr>
                <w:rFonts w:ascii="Times New Roman" w:hAnsi="Times New Roman" w:cs="Times New Roman"/>
                <w:bCs/>
                <w:sz w:val="24"/>
                <w:szCs w:val="24"/>
              </w:rPr>
              <w:t>19</w:t>
            </w:r>
            <w:r w:rsidRPr="00E72B6B">
              <w:rPr>
                <w:rFonts w:ascii="Times New Roman" w:hAnsi="Times New Roman" w:cs="Times New Roman"/>
                <w:bCs/>
                <w:sz w:val="24"/>
                <w:szCs w:val="24"/>
              </w:rPr>
              <w:t>±</w:t>
            </w:r>
            <w:r>
              <w:rPr>
                <w:rFonts w:ascii="Times New Roman" w:hAnsi="Times New Roman" w:cs="Times New Roman"/>
                <w:bCs/>
                <w:sz w:val="24"/>
                <w:szCs w:val="24"/>
              </w:rPr>
              <w:t>1</w:t>
            </w:r>
          </w:p>
        </w:tc>
        <w:tc>
          <w:tcPr>
            <w:tcW w:w="1134" w:type="dxa"/>
            <w:tcBorders>
              <w:top w:val="single" w:sz="4" w:space="0" w:color="auto"/>
              <w:left w:val="single" w:sz="4" w:space="0" w:color="auto"/>
              <w:bottom w:val="single" w:sz="4" w:space="0" w:color="auto"/>
              <w:right w:val="single" w:sz="4" w:space="0" w:color="auto"/>
            </w:tcBorders>
          </w:tcPr>
          <w:p w:rsidR="00387FB9" w:rsidRPr="00D34AA4" w:rsidRDefault="00E72B6B" w:rsidP="00F748D3">
            <w:pPr>
              <w:spacing w:after="0" w:line="240" w:lineRule="auto"/>
              <w:ind w:firstLine="29"/>
              <w:jc w:val="center"/>
              <w:rPr>
                <w:rFonts w:ascii="Times New Roman" w:hAnsi="Times New Roman" w:cs="Times New Roman"/>
                <w:sz w:val="24"/>
                <w:szCs w:val="24"/>
              </w:rPr>
            </w:pPr>
            <w:r>
              <w:rPr>
                <w:rFonts w:ascii="Times New Roman" w:hAnsi="Times New Roman" w:cs="Times New Roman"/>
                <w:sz w:val="24"/>
                <w:szCs w:val="24"/>
              </w:rPr>
              <w:t>-</w:t>
            </w:r>
          </w:p>
        </w:tc>
      </w:tr>
      <w:tr w:rsidR="00F748D3" w:rsidRPr="00D34AA4" w:rsidTr="00E152E4">
        <w:trPr>
          <w:trHeight w:val="405"/>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rPr>
                <w:rFonts w:ascii="Times New Roman" w:hAnsi="Times New Roman" w:cs="Times New Roman"/>
                <w:sz w:val="24"/>
                <w:szCs w:val="24"/>
                <w:lang w:val="kk-KZ"/>
              </w:rPr>
            </w:pPr>
            <w:r w:rsidRPr="00D34AA4">
              <w:rPr>
                <w:rFonts w:ascii="Times New Roman" w:hAnsi="Times New Roman" w:cs="Times New Roman"/>
                <w:sz w:val="24"/>
                <w:szCs w:val="24"/>
                <w:lang w:val="kk-KZ"/>
              </w:rPr>
              <w:t>Эвкалипт майы</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14 ± 0,1</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14 ± 0,1</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F748D3" w:rsidRPr="00D34AA4" w:rsidTr="00E152E4">
        <w:trPr>
          <w:trHeight w:val="405"/>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sz w:val="24"/>
                <w:szCs w:val="24"/>
              </w:rPr>
              <w:t>Диметилсульфоксид</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r>
      <w:tr w:rsidR="00F748D3" w:rsidRPr="00D34AA4" w:rsidTr="00E152E4">
        <w:trPr>
          <w:trHeight w:val="553"/>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sz w:val="24"/>
                <w:szCs w:val="24"/>
                <w:lang w:val="kk-KZ"/>
              </w:rPr>
              <w:t>(70%) этил спирті</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10 ± 0,1</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 0,1</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10± 0,1</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9 ± 0,1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9 ± 0,1</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8 ± 0,1</w:t>
            </w:r>
          </w:p>
        </w:tc>
      </w:tr>
      <w:tr w:rsidR="00F748D3" w:rsidRPr="00D34AA4" w:rsidTr="00E152E4">
        <w:trPr>
          <w:trHeight w:val="278"/>
          <w:jc w:val="center"/>
        </w:trPr>
        <w:tc>
          <w:tcPr>
            <w:tcW w:w="169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rPr>
                <w:rFonts w:ascii="Times New Roman" w:hAnsi="Times New Roman" w:cs="Times New Roman"/>
                <w:sz w:val="24"/>
                <w:szCs w:val="24"/>
                <w:lang w:val="kk-KZ"/>
              </w:rPr>
            </w:pPr>
            <w:r w:rsidRPr="00D34AA4">
              <w:rPr>
                <w:rFonts w:ascii="Times New Roman" w:hAnsi="Times New Roman" w:cs="Times New Roman"/>
                <w:sz w:val="24"/>
                <w:szCs w:val="24"/>
                <w:lang w:val="kk-KZ"/>
              </w:rPr>
              <w:t>Нистатин</w:t>
            </w:r>
          </w:p>
        </w:tc>
        <w:tc>
          <w:tcPr>
            <w:tcW w:w="1276"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559"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w:t>
            </w:r>
          </w:p>
        </w:tc>
        <w:tc>
          <w:tcPr>
            <w:tcW w:w="1418"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417"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ind w:firstLine="29"/>
              <w:jc w:val="center"/>
              <w:rPr>
                <w:rFonts w:ascii="Times New Roman" w:hAnsi="Times New Roman" w:cs="Times New Roman"/>
                <w:bCs/>
                <w:sz w:val="24"/>
                <w:szCs w:val="24"/>
              </w:rPr>
            </w:pPr>
            <w:r w:rsidRPr="00D34AA4">
              <w:rPr>
                <w:rFonts w:ascii="Times New Roman" w:hAnsi="Times New Roman" w:cs="Times New Roman"/>
                <w:bCs/>
                <w:sz w:val="24"/>
                <w:szCs w:val="24"/>
              </w:rPr>
              <w:t>-</w:t>
            </w:r>
          </w:p>
        </w:tc>
        <w:tc>
          <w:tcPr>
            <w:tcW w:w="1134" w:type="dxa"/>
            <w:tcBorders>
              <w:top w:val="single" w:sz="4" w:space="0" w:color="auto"/>
              <w:left w:val="single" w:sz="4" w:space="0" w:color="auto"/>
              <w:bottom w:val="single" w:sz="4" w:space="0" w:color="auto"/>
              <w:right w:val="single" w:sz="4" w:space="0" w:color="auto"/>
            </w:tcBorders>
          </w:tcPr>
          <w:p w:rsidR="00F748D3" w:rsidRPr="00D34AA4" w:rsidRDefault="00F748D3" w:rsidP="00F748D3">
            <w:pPr>
              <w:spacing w:after="0" w:line="240" w:lineRule="auto"/>
              <w:rPr>
                <w:rFonts w:ascii="Times New Roman" w:hAnsi="Times New Roman" w:cs="Times New Roman"/>
                <w:sz w:val="24"/>
                <w:szCs w:val="24"/>
              </w:rPr>
            </w:pPr>
            <w:r w:rsidRPr="00D34AA4">
              <w:rPr>
                <w:rFonts w:ascii="Times New Roman" w:hAnsi="Times New Roman" w:cs="Times New Roman"/>
                <w:sz w:val="24"/>
                <w:szCs w:val="24"/>
              </w:rPr>
              <w:t>21 ± 0,2</w:t>
            </w:r>
          </w:p>
        </w:tc>
      </w:tr>
    </w:tbl>
    <w:p w:rsidR="003F0571" w:rsidRPr="00D34AA4" w:rsidRDefault="003F0571" w:rsidP="003F0571">
      <w:pPr>
        <w:spacing w:after="0" w:line="240" w:lineRule="auto"/>
        <w:jc w:val="both"/>
        <w:rPr>
          <w:rFonts w:ascii="Times New Roman" w:hAnsi="Times New Roman" w:cs="Times New Roman"/>
          <w:b/>
          <w:sz w:val="28"/>
          <w:szCs w:val="28"/>
          <w:u w:val="single"/>
        </w:rPr>
      </w:pP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Үлгілердің микробқа қарсы белсенділігі сынақ штаммдарының өсуінің (мм) тежелу аймақтарының диаметрі бойынша бағаланды. Өсудің тежелу аймақтарының диаметрі 10 мм-ден аз тостағандағы жаппай өсу бактерияға қарсы белсенділіктің болмауы, 10-15 мм - әлсіз белсенділік, 15-19 мм-орташа белсенділік, 20 мм-ден жоғары - айқын белсенд</w:t>
      </w:r>
      <w:r w:rsidRPr="00D34AA4">
        <w:rPr>
          <w:rFonts w:ascii="Times New Roman" w:hAnsi="Times New Roman" w:cs="Times New Roman"/>
          <w:sz w:val="28"/>
          <w:szCs w:val="28"/>
          <w:lang w:val="kk-KZ"/>
        </w:rPr>
        <w:t xml:space="preserve">ілік </w:t>
      </w:r>
      <w:r w:rsidRPr="00D34AA4">
        <w:rPr>
          <w:rFonts w:ascii="Times New Roman" w:hAnsi="Times New Roman" w:cs="Times New Roman"/>
          <w:sz w:val="28"/>
          <w:szCs w:val="28"/>
        </w:rPr>
        <w:t>деп бағаланды</w:t>
      </w:r>
      <w:r w:rsidR="0043143C" w:rsidRPr="00D34AA4">
        <w:rPr>
          <w:rFonts w:ascii="Times New Roman" w:hAnsi="Times New Roman" w:cs="Times New Roman"/>
          <w:sz w:val="28"/>
          <w:szCs w:val="28"/>
          <w:lang w:val="kk-KZ"/>
        </w:rPr>
        <w:t xml:space="preserve"> </w:t>
      </w:r>
      <w:r w:rsidR="0043143C" w:rsidRPr="00D34AA4">
        <w:rPr>
          <w:rFonts w:ascii="Times New Roman" w:hAnsi="Times New Roman" w:cs="Times New Roman"/>
          <w:sz w:val="28"/>
          <w:szCs w:val="28"/>
        </w:rPr>
        <w:t>[160]</w:t>
      </w:r>
      <w:r w:rsidRPr="00D34AA4">
        <w:rPr>
          <w:rFonts w:ascii="Times New Roman" w:hAnsi="Times New Roman" w:cs="Times New Roman"/>
          <w:sz w:val="28"/>
          <w:szCs w:val="28"/>
        </w:rPr>
        <w:t>.</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Микробқа қарсы белсенділікті зерттеу нәтижесінде </w:t>
      </w:r>
      <w:r w:rsidRPr="00D34AA4">
        <w:rPr>
          <w:rFonts w:ascii="Times New Roman" w:hAnsi="Times New Roman" w:cs="Times New Roman"/>
          <w:i/>
          <w:sz w:val="28"/>
          <w:szCs w:val="28"/>
          <w:lang w:val="kk-KZ"/>
        </w:rPr>
        <w:t>D.nutans</w:t>
      </w:r>
      <w:r w:rsidRPr="00D34AA4">
        <w:rPr>
          <w:rFonts w:ascii="Times New Roman" w:hAnsi="Times New Roman" w:cs="Times New Roman"/>
          <w:i/>
          <w:sz w:val="24"/>
          <w:szCs w:val="24"/>
          <w:lang w:val="kk-KZ"/>
        </w:rPr>
        <w:t xml:space="preserve"> </w:t>
      </w:r>
      <w:r w:rsidRPr="00D34AA4">
        <w:rPr>
          <w:rFonts w:ascii="Times New Roman" w:hAnsi="Times New Roman" w:cs="Times New Roman"/>
          <w:sz w:val="28"/>
          <w:szCs w:val="28"/>
        </w:rPr>
        <w:t>(эфир майы) үлгісі</w:t>
      </w:r>
      <w:r w:rsidR="00D34AA4">
        <w:rPr>
          <w:rFonts w:ascii="Times New Roman" w:hAnsi="Times New Roman" w:cs="Times New Roman"/>
          <w:sz w:val="28"/>
          <w:szCs w:val="28"/>
        </w:rPr>
        <w:t xml:space="preserve"> ж</w:t>
      </w:r>
      <w:r w:rsidR="00D34AA4">
        <w:rPr>
          <w:rFonts w:ascii="Times New Roman" w:hAnsi="Times New Roman" w:cs="Times New Roman"/>
          <w:sz w:val="28"/>
          <w:szCs w:val="28"/>
          <w:lang w:val="kk-KZ"/>
        </w:rPr>
        <w:t xml:space="preserve">әне </w:t>
      </w:r>
      <w:r w:rsidR="00E34C87">
        <w:rPr>
          <w:rFonts w:ascii="Times New Roman" w:hAnsi="Times New Roman" w:cs="Times New Roman"/>
          <w:sz w:val="28"/>
          <w:szCs w:val="28"/>
          <w:lang w:val="kk-KZ"/>
        </w:rPr>
        <w:t xml:space="preserve">эфир майын </w:t>
      </w:r>
      <w:r w:rsidR="00D34AA4">
        <w:rPr>
          <w:rFonts w:ascii="Times New Roman" w:hAnsi="Times New Roman" w:cs="Times New Roman"/>
          <w:sz w:val="28"/>
          <w:szCs w:val="28"/>
          <w:lang w:val="kk-KZ"/>
        </w:rPr>
        <w:t xml:space="preserve">ДМСО </w:t>
      </w:r>
      <w:r w:rsidR="00D34AA4">
        <w:rPr>
          <w:rFonts w:ascii="Times New Roman" w:hAnsi="Times New Roman" w:cs="Times New Roman"/>
          <w:sz w:val="28"/>
          <w:szCs w:val="28"/>
        </w:rPr>
        <w:t xml:space="preserve">1:1, 1:2 </w:t>
      </w:r>
      <w:r w:rsidR="00D34AA4">
        <w:rPr>
          <w:rFonts w:ascii="Times New Roman" w:hAnsi="Times New Roman" w:cs="Times New Roman"/>
          <w:sz w:val="28"/>
          <w:szCs w:val="28"/>
          <w:lang w:val="kk-KZ"/>
        </w:rPr>
        <w:t>қ</w:t>
      </w:r>
      <w:r w:rsidR="00D34AA4">
        <w:rPr>
          <w:rFonts w:ascii="Times New Roman" w:hAnsi="Times New Roman" w:cs="Times New Roman"/>
          <w:sz w:val="28"/>
          <w:szCs w:val="28"/>
        </w:rPr>
        <w:t xml:space="preserve">атынаста </w:t>
      </w:r>
      <w:r w:rsidR="00D34AA4">
        <w:rPr>
          <w:rFonts w:ascii="Times New Roman" w:hAnsi="Times New Roman" w:cs="Times New Roman"/>
          <w:sz w:val="28"/>
          <w:szCs w:val="28"/>
          <w:lang w:val="kk-KZ"/>
        </w:rPr>
        <w:t>сұйылтқан кезде</w:t>
      </w:r>
      <w:r w:rsidRPr="00D34AA4">
        <w:rPr>
          <w:rFonts w:ascii="Times New Roman" w:hAnsi="Times New Roman" w:cs="Times New Roman"/>
          <w:sz w:val="28"/>
          <w:szCs w:val="28"/>
        </w:rPr>
        <w:t xml:space="preserve"> </w:t>
      </w:r>
      <w:r w:rsidRPr="00D34AA4">
        <w:rPr>
          <w:rFonts w:ascii="Times New Roman" w:hAnsi="Times New Roman" w:cs="Times New Roman"/>
          <w:i/>
          <w:sz w:val="28"/>
          <w:szCs w:val="28"/>
        </w:rPr>
        <w:t>Staphylococcus aureus</w:t>
      </w:r>
      <w:r w:rsidRPr="00D34AA4">
        <w:rPr>
          <w:rFonts w:ascii="Times New Roman" w:hAnsi="Times New Roman" w:cs="Times New Roman"/>
          <w:sz w:val="28"/>
          <w:szCs w:val="28"/>
        </w:rPr>
        <w:t>,</w:t>
      </w:r>
      <w:r w:rsidRPr="00D34AA4">
        <w:rPr>
          <w:rFonts w:ascii="Times New Roman" w:hAnsi="Times New Roman" w:cs="Times New Roman"/>
          <w:i/>
          <w:iCs/>
          <w:sz w:val="24"/>
          <w:szCs w:val="24"/>
          <w:shd w:val="clear" w:color="auto" w:fill="FFFFFF"/>
        </w:rPr>
        <w:t xml:space="preserve"> </w:t>
      </w:r>
      <w:r w:rsidRPr="00D34AA4">
        <w:rPr>
          <w:rFonts w:ascii="Times New Roman" w:hAnsi="Times New Roman" w:cs="Times New Roman"/>
          <w:i/>
          <w:iCs/>
          <w:sz w:val="28"/>
          <w:szCs w:val="28"/>
        </w:rPr>
        <w:t>Streptococcus pyogenes</w:t>
      </w:r>
      <w:r w:rsidRPr="00D34AA4">
        <w:rPr>
          <w:rFonts w:ascii="Times New Roman" w:hAnsi="Times New Roman" w:cs="Times New Roman"/>
          <w:i/>
          <w:iCs/>
          <w:sz w:val="28"/>
          <w:szCs w:val="28"/>
          <w:lang w:val="kk-KZ"/>
        </w:rPr>
        <w:t>,</w:t>
      </w:r>
      <w:r w:rsidRPr="00D34AA4">
        <w:rPr>
          <w:rFonts w:ascii="Times New Roman" w:hAnsi="Times New Roman" w:cs="Times New Roman"/>
          <w:sz w:val="28"/>
          <w:szCs w:val="28"/>
        </w:rPr>
        <w:t xml:space="preserve"> </w:t>
      </w:r>
      <w:r w:rsidRPr="00D34AA4">
        <w:rPr>
          <w:rFonts w:ascii="Times New Roman" w:hAnsi="Times New Roman" w:cs="Times New Roman"/>
          <w:i/>
          <w:sz w:val="28"/>
          <w:szCs w:val="28"/>
        </w:rPr>
        <w:t>Bacillus subtilis</w:t>
      </w:r>
      <w:r w:rsidRPr="00D34AA4">
        <w:rPr>
          <w:rFonts w:ascii="Times New Roman" w:hAnsi="Times New Roman" w:cs="Times New Roman"/>
          <w:sz w:val="28"/>
          <w:szCs w:val="28"/>
        </w:rPr>
        <w:t xml:space="preserve"> грам-оң бактерияларының штамдарына қатысты айқын микробқа қарсы белсенділікті және </w:t>
      </w:r>
      <w:r w:rsidRPr="00D34AA4">
        <w:rPr>
          <w:rFonts w:ascii="Times New Roman" w:hAnsi="Times New Roman" w:cs="Times New Roman"/>
          <w:i/>
          <w:sz w:val="28"/>
          <w:szCs w:val="28"/>
        </w:rPr>
        <w:t>Escheriсhia coli, Pseudomonas aeruginosa</w:t>
      </w:r>
      <w:r w:rsidRPr="00D34AA4">
        <w:rPr>
          <w:rFonts w:ascii="Times New Roman" w:hAnsi="Times New Roman" w:cs="Times New Roman"/>
          <w:sz w:val="28"/>
          <w:szCs w:val="28"/>
        </w:rPr>
        <w:t xml:space="preserve"> грам-теріс бактерияларына қарсы әлсіз белсенділікті және </w:t>
      </w:r>
      <w:r w:rsidRPr="00D34AA4">
        <w:rPr>
          <w:rFonts w:ascii="Times New Roman" w:hAnsi="Times New Roman" w:cs="Times New Roman"/>
          <w:i/>
          <w:sz w:val="28"/>
          <w:szCs w:val="28"/>
        </w:rPr>
        <w:t>Сandida albicans</w:t>
      </w:r>
      <w:r w:rsidRPr="00D34AA4">
        <w:rPr>
          <w:rFonts w:ascii="Times New Roman" w:hAnsi="Times New Roman" w:cs="Times New Roman"/>
          <w:sz w:val="28"/>
          <w:szCs w:val="28"/>
        </w:rPr>
        <w:t xml:space="preserve"> ашытқы саңырауқұлақтарына әлсіз белсенділікті көрсететіні анықталды.</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lang w:val="kk-KZ"/>
        </w:rPr>
        <w:t>D.nutans ЭМ</w:t>
      </w:r>
      <w:r w:rsidRPr="00D34AA4">
        <w:rPr>
          <w:rFonts w:ascii="Times New Roman" w:hAnsi="Times New Roman" w:cs="Times New Roman"/>
          <w:sz w:val="28"/>
          <w:szCs w:val="28"/>
        </w:rPr>
        <w:t xml:space="preserve"> </w:t>
      </w:r>
      <w:r w:rsidR="00E30774" w:rsidRPr="00D34AA4">
        <w:rPr>
          <w:rFonts w:ascii="Times New Roman" w:hAnsi="Times New Roman" w:cs="Times New Roman"/>
          <w:sz w:val="28"/>
          <w:szCs w:val="28"/>
          <w:lang w:val="kk-KZ"/>
        </w:rPr>
        <w:t xml:space="preserve">негізіндегі </w:t>
      </w:r>
      <w:r w:rsidR="00E30774" w:rsidRPr="00D34AA4">
        <w:rPr>
          <w:rFonts w:ascii="Times New Roman" w:hAnsi="Times New Roman" w:cs="Times New Roman"/>
          <w:sz w:val="28"/>
          <w:szCs w:val="28"/>
        </w:rPr>
        <w:t>гель</w:t>
      </w:r>
      <w:r w:rsidRPr="00D34AA4">
        <w:rPr>
          <w:rFonts w:ascii="Times New Roman" w:hAnsi="Times New Roman" w:cs="Times New Roman"/>
          <w:sz w:val="28"/>
          <w:szCs w:val="28"/>
        </w:rPr>
        <w:t xml:space="preserve"> үлгісі </w:t>
      </w:r>
      <w:r w:rsidRPr="00D34AA4">
        <w:rPr>
          <w:rFonts w:ascii="Times New Roman" w:hAnsi="Times New Roman" w:cs="Times New Roman"/>
          <w:i/>
          <w:sz w:val="28"/>
          <w:szCs w:val="28"/>
        </w:rPr>
        <w:t>Staphylococcus aureus,</w:t>
      </w:r>
      <w:r w:rsidRPr="00D34AA4">
        <w:rPr>
          <w:rFonts w:ascii="Times New Roman" w:hAnsi="Times New Roman" w:cs="Times New Roman"/>
          <w:i/>
          <w:iCs/>
          <w:sz w:val="24"/>
          <w:szCs w:val="24"/>
          <w:shd w:val="clear" w:color="auto" w:fill="FFFFFF"/>
        </w:rPr>
        <w:t xml:space="preserve"> </w:t>
      </w:r>
      <w:r w:rsidRPr="00D34AA4">
        <w:rPr>
          <w:rFonts w:ascii="Times New Roman" w:hAnsi="Times New Roman" w:cs="Times New Roman"/>
          <w:i/>
          <w:iCs/>
          <w:sz w:val="28"/>
          <w:szCs w:val="28"/>
        </w:rPr>
        <w:t>Streptococcus pyogenes</w:t>
      </w:r>
      <w:r w:rsidRPr="00D34AA4">
        <w:rPr>
          <w:rFonts w:ascii="Times New Roman" w:hAnsi="Times New Roman" w:cs="Times New Roman"/>
          <w:i/>
          <w:iCs/>
          <w:sz w:val="28"/>
          <w:szCs w:val="28"/>
          <w:lang w:val="kk-KZ"/>
        </w:rPr>
        <w:t>,</w:t>
      </w:r>
      <w:r w:rsidRPr="00D34AA4">
        <w:rPr>
          <w:rFonts w:ascii="Times New Roman" w:hAnsi="Times New Roman" w:cs="Times New Roman"/>
          <w:i/>
          <w:sz w:val="28"/>
          <w:szCs w:val="28"/>
        </w:rPr>
        <w:t xml:space="preserve"> Bacillus subtilis</w:t>
      </w:r>
      <w:r w:rsidRPr="00D34AA4">
        <w:rPr>
          <w:rFonts w:ascii="Times New Roman" w:hAnsi="Times New Roman" w:cs="Times New Roman"/>
          <w:sz w:val="28"/>
          <w:szCs w:val="28"/>
        </w:rPr>
        <w:t xml:space="preserve"> грам-оң </w:t>
      </w:r>
      <w:r w:rsidRPr="00D34AA4">
        <w:rPr>
          <w:rFonts w:ascii="Times New Roman" w:hAnsi="Times New Roman" w:cs="Times New Roman"/>
          <w:sz w:val="28"/>
          <w:szCs w:val="28"/>
          <w:lang w:val="kk-KZ"/>
        </w:rPr>
        <w:t>бактериялардың</w:t>
      </w:r>
      <w:r w:rsidRPr="00D34AA4">
        <w:rPr>
          <w:rFonts w:ascii="Times New Roman" w:hAnsi="Times New Roman" w:cs="Times New Roman"/>
          <w:sz w:val="28"/>
          <w:szCs w:val="28"/>
        </w:rPr>
        <w:t xml:space="preserve"> штаммына қатысты айқын бактерияға қарсы белсенділікті және </w:t>
      </w:r>
      <w:r w:rsidRPr="00D34AA4">
        <w:rPr>
          <w:rFonts w:ascii="Times New Roman" w:hAnsi="Times New Roman" w:cs="Times New Roman"/>
          <w:i/>
          <w:sz w:val="28"/>
          <w:szCs w:val="28"/>
        </w:rPr>
        <w:t>Escheriсhia coli, Pseudomonas aeruginosa</w:t>
      </w:r>
      <w:r w:rsidRPr="00D34AA4">
        <w:rPr>
          <w:rFonts w:ascii="Times New Roman" w:hAnsi="Times New Roman" w:cs="Times New Roman"/>
          <w:sz w:val="28"/>
          <w:szCs w:val="28"/>
        </w:rPr>
        <w:t xml:space="preserve"> грам-теріс бактерияларына және </w:t>
      </w:r>
      <w:r w:rsidRPr="00D34AA4">
        <w:rPr>
          <w:rFonts w:ascii="Times New Roman" w:hAnsi="Times New Roman" w:cs="Times New Roman"/>
          <w:i/>
          <w:sz w:val="28"/>
          <w:szCs w:val="28"/>
        </w:rPr>
        <w:t>Сandida albicans</w:t>
      </w:r>
      <w:r w:rsidRPr="00D34AA4">
        <w:rPr>
          <w:rFonts w:ascii="Times New Roman" w:hAnsi="Times New Roman" w:cs="Times New Roman"/>
          <w:sz w:val="28"/>
          <w:szCs w:val="28"/>
        </w:rPr>
        <w:t xml:space="preserve"> ашытқы саңырауқұлақтарына</w:t>
      </w:r>
      <w:r w:rsidRPr="00D34AA4">
        <w:rPr>
          <w:rFonts w:ascii="Times New Roman" w:hAnsi="Times New Roman" w:cs="Times New Roman"/>
          <w:sz w:val="28"/>
          <w:szCs w:val="28"/>
          <w:lang w:val="kk-KZ"/>
        </w:rPr>
        <w:t xml:space="preserve"> қарсы</w:t>
      </w:r>
      <w:r w:rsidRPr="00D34AA4">
        <w:rPr>
          <w:rFonts w:ascii="Times New Roman" w:hAnsi="Times New Roman" w:cs="Times New Roman"/>
          <w:sz w:val="28"/>
          <w:szCs w:val="28"/>
        </w:rPr>
        <w:t xml:space="preserve"> әлсіз белсенділікті көрсетеді.</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i/>
          <w:sz w:val="28"/>
          <w:szCs w:val="28"/>
          <w:lang w:val="kk-KZ"/>
        </w:rPr>
        <w:t>D.ruyschiana</w:t>
      </w:r>
      <w:r w:rsidRPr="00D34AA4">
        <w:rPr>
          <w:rFonts w:ascii="Times New Roman" w:hAnsi="Times New Roman" w:cs="Times New Roman"/>
          <w:sz w:val="28"/>
          <w:szCs w:val="28"/>
        </w:rPr>
        <w:t xml:space="preserve"> (70%) және </w:t>
      </w:r>
      <w:r w:rsidRPr="00D34AA4">
        <w:rPr>
          <w:rFonts w:ascii="Times New Roman" w:hAnsi="Times New Roman" w:cs="Times New Roman"/>
          <w:i/>
          <w:sz w:val="28"/>
          <w:szCs w:val="28"/>
          <w:lang w:val="kk-KZ"/>
        </w:rPr>
        <w:t>D.nutans</w:t>
      </w:r>
      <w:r w:rsidRPr="00D34AA4">
        <w:rPr>
          <w:rFonts w:ascii="Times New Roman" w:hAnsi="Times New Roman" w:cs="Times New Roman"/>
          <w:sz w:val="28"/>
          <w:szCs w:val="28"/>
        </w:rPr>
        <w:t xml:space="preserve"> (70%)</w:t>
      </w:r>
      <w:r w:rsidRPr="00D34AA4">
        <w:rPr>
          <w:rFonts w:ascii="Times New Roman" w:hAnsi="Times New Roman" w:cs="Times New Roman"/>
          <w:sz w:val="28"/>
          <w:szCs w:val="28"/>
          <w:lang w:val="kk-KZ"/>
        </w:rPr>
        <w:t xml:space="preserve"> сығындылары</w:t>
      </w:r>
      <w:r w:rsidRPr="00D34AA4">
        <w:rPr>
          <w:rFonts w:ascii="Times New Roman" w:hAnsi="Times New Roman" w:cs="Times New Roman"/>
          <w:sz w:val="28"/>
          <w:szCs w:val="28"/>
        </w:rPr>
        <w:t xml:space="preserve"> үлгілері </w:t>
      </w:r>
      <w:r w:rsidRPr="00D34AA4">
        <w:rPr>
          <w:rFonts w:ascii="Times New Roman" w:hAnsi="Times New Roman" w:cs="Times New Roman"/>
          <w:i/>
          <w:sz w:val="28"/>
          <w:szCs w:val="28"/>
        </w:rPr>
        <w:t>Staphylococcus aureus,</w:t>
      </w:r>
      <w:r w:rsidRPr="00D34AA4">
        <w:rPr>
          <w:rFonts w:ascii="Times New Roman" w:hAnsi="Times New Roman" w:cs="Times New Roman"/>
          <w:i/>
          <w:iCs/>
          <w:sz w:val="24"/>
          <w:szCs w:val="24"/>
          <w:shd w:val="clear" w:color="auto" w:fill="FFFFFF"/>
        </w:rPr>
        <w:t xml:space="preserve"> </w:t>
      </w:r>
      <w:r w:rsidRPr="00D34AA4">
        <w:rPr>
          <w:rFonts w:ascii="Times New Roman" w:hAnsi="Times New Roman" w:cs="Times New Roman"/>
          <w:i/>
          <w:iCs/>
          <w:sz w:val="28"/>
          <w:szCs w:val="28"/>
        </w:rPr>
        <w:t>Streptococcus pyogenes</w:t>
      </w:r>
      <w:r w:rsidRPr="00D34AA4">
        <w:rPr>
          <w:rFonts w:ascii="Times New Roman" w:hAnsi="Times New Roman" w:cs="Times New Roman"/>
          <w:i/>
          <w:iCs/>
          <w:sz w:val="28"/>
          <w:szCs w:val="28"/>
          <w:lang w:val="kk-KZ"/>
        </w:rPr>
        <w:t>,</w:t>
      </w:r>
      <w:r w:rsidRPr="00D34AA4">
        <w:rPr>
          <w:rFonts w:ascii="Times New Roman" w:hAnsi="Times New Roman" w:cs="Times New Roman"/>
          <w:i/>
          <w:sz w:val="28"/>
          <w:szCs w:val="28"/>
        </w:rPr>
        <w:t xml:space="preserve"> Bacillus subtilis</w:t>
      </w:r>
      <w:r w:rsidRPr="00D34AA4">
        <w:rPr>
          <w:rFonts w:ascii="Times New Roman" w:hAnsi="Times New Roman" w:cs="Times New Roman"/>
          <w:sz w:val="28"/>
          <w:szCs w:val="28"/>
        </w:rPr>
        <w:t xml:space="preserve"> грам-оң, </w:t>
      </w:r>
      <w:r w:rsidRPr="00D34AA4">
        <w:rPr>
          <w:rFonts w:ascii="Times New Roman" w:hAnsi="Times New Roman" w:cs="Times New Roman"/>
          <w:i/>
          <w:sz w:val="28"/>
          <w:szCs w:val="28"/>
        </w:rPr>
        <w:lastRenderedPageBreak/>
        <w:t>Escheriсhia coli, Pseudomonas aeruginosa</w:t>
      </w:r>
      <w:r w:rsidRPr="00D34AA4">
        <w:rPr>
          <w:rFonts w:ascii="Times New Roman" w:hAnsi="Times New Roman" w:cs="Times New Roman"/>
          <w:sz w:val="28"/>
          <w:szCs w:val="28"/>
        </w:rPr>
        <w:t xml:space="preserve"> грам-теріс бактерияларына қарсы және </w:t>
      </w:r>
      <w:r w:rsidRPr="00D34AA4">
        <w:rPr>
          <w:rFonts w:ascii="Times New Roman" w:hAnsi="Times New Roman" w:cs="Times New Roman"/>
          <w:i/>
          <w:sz w:val="28"/>
          <w:szCs w:val="28"/>
        </w:rPr>
        <w:t>Сandida albicans</w:t>
      </w:r>
      <w:r w:rsidRPr="00D34AA4">
        <w:rPr>
          <w:rFonts w:ascii="Times New Roman" w:hAnsi="Times New Roman" w:cs="Times New Roman"/>
          <w:sz w:val="28"/>
          <w:szCs w:val="28"/>
        </w:rPr>
        <w:t xml:space="preserve"> ашытқы саңырауқұлақтарына әлсіз микр</w:t>
      </w:r>
      <w:r w:rsidR="00E30774" w:rsidRPr="00D34AA4">
        <w:rPr>
          <w:rFonts w:ascii="Times New Roman" w:hAnsi="Times New Roman" w:cs="Times New Roman"/>
          <w:sz w:val="28"/>
          <w:szCs w:val="28"/>
        </w:rPr>
        <w:t>обқа қарсы белсенділікті көрсет</w:t>
      </w:r>
      <w:r w:rsidR="00E30774" w:rsidRPr="00D34AA4">
        <w:rPr>
          <w:rFonts w:ascii="Times New Roman" w:hAnsi="Times New Roman" w:cs="Times New Roman"/>
          <w:sz w:val="28"/>
          <w:szCs w:val="28"/>
          <w:lang w:val="kk-KZ"/>
        </w:rPr>
        <w:t>т</w:t>
      </w:r>
      <w:r w:rsidRPr="00D34AA4">
        <w:rPr>
          <w:rFonts w:ascii="Times New Roman" w:hAnsi="Times New Roman" w:cs="Times New Roman"/>
          <w:sz w:val="28"/>
          <w:szCs w:val="28"/>
        </w:rPr>
        <w:t xml:space="preserve">і.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rPr>
        <w:t xml:space="preserve">70% этил спирті </w:t>
      </w:r>
      <w:r w:rsidRPr="00D34AA4">
        <w:rPr>
          <w:rFonts w:ascii="Times New Roman" w:hAnsi="Times New Roman" w:cs="Times New Roman"/>
          <w:i/>
          <w:sz w:val="28"/>
          <w:szCs w:val="28"/>
        </w:rPr>
        <w:t>Staphylococcus aureus,</w:t>
      </w:r>
      <w:r w:rsidRPr="00D34AA4">
        <w:rPr>
          <w:rFonts w:ascii="Times New Roman" w:hAnsi="Times New Roman" w:cs="Times New Roman"/>
          <w:i/>
          <w:iCs/>
          <w:sz w:val="24"/>
          <w:szCs w:val="24"/>
          <w:shd w:val="clear" w:color="auto" w:fill="FFFFFF"/>
        </w:rPr>
        <w:t xml:space="preserve"> </w:t>
      </w:r>
      <w:r w:rsidRPr="00D34AA4">
        <w:rPr>
          <w:rFonts w:ascii="Times New Roman" w:hAnsi="Times New Roman" w:cs="Times New Roman"/>
          <w:i/>
          <w:iCs/>
          <w:sz w:val="28"/>
          <w:szCs w:val="28"/>
        </w:rPr>
        <w:t>Streptococcus pyogenes</w:t>
      </w:r>
      <w:r w:rsidRPr="00D34AA4">
        <w:rPr>
          <w:rFonts w:ascii="Times New Roman" w:hAnsi="Times New Roman" w:cs="Times New Roman"/>
          <w:i/>
          <w:iCs/>
          <w:sz w:val="28"/>
          <w:szCs w:val="28"/>
          <w:lang w:val="kk-KZ"/>
        </w:rPr>
        <w:t>,</w:t>
      </w:r>
      <w:r w:rsidRPr="00D34AA4">
        <w:rPr>
          <w:rFonts w:ascii="Times New Roman" w:hAnsi="Times New Roman" w:cs="Times New Roman"/>
          <w:i/>
          <w:sz w:val="28"/>
          <w:szCs w:val="28"/>
        </w:rPr>
        <w:t xml:space="preserve"> Bacillus subtilis</w:t>
      </w:r>
      <w:r w:rsidRPr="00D34AA4">
        <w:rPr>
          <w:rFonts w:ascii="Times New Roman" w:hAnsi="Times New Roman" w:cs="Times New Roman"/>
          <w:sz w:val="28"/>
          <w:szCs w:val="28"/>
        </w:rPr>
        <w:t xml:space="preserve"> грам-оң бактерияларының штамдарына қатысты әлсіз микробқа қарсы белсенділікті және </w:t>
      </w:r>
      <w:r w:rsidRPr="00D34AA4">
        <w:rPr>
          <w:rFonts w:ascii="Times New Roman" w:hAnsi="Times New Roman" w:cs="Times New Roman"/>
          <w:i/>
          <w:sz w:val="28"/>
          <w:szCs w:val="28"/>
        </w:rPr>
        <w:t xml:space="preserve">Escheriсhia coli, Pseudomonas aeruginosa </w:t>
      </w:r>
      <w:r w:rsidRPr="00D34AA4">
        <w:rPr>
          <w:rFonts w:ascii="Times New Roman" w:hAnsi="Times New Roman" w:cs="Times New Roman"/>
          <w:sz w:val="28"/>
          <w:szCs w:val="28"/>
        </w:rPr>
        <w:t xml:space="preserve">грам-теріс бактерияларына қарсы және </w:t>
      </w:r>
      <w:r w:rsidRPr="00D34AA4">
        <w:rPr>
          <w:rFonts w:ascii="Times New Roman" w:hAnsi="Times New Roman" w:cs="Times New Roman"/>
          <w:i/>
          <w:sz w:val="28"/>
          <w:szCs w:val="28"/>
        </w:rPr>
        <w:t>Сandida albicans</w:t>
      </w:r>
      <w:r w:rsidRPr="00D34AA4">
        <w:rPr>
          <w:rFonts w:ascii="Times New Roman" w:hAnsi="Times New Roman" w:cs="Times New Roman"/>
          <w:sz w:val="28"/>
          <w:szCs w:val="28"/>
        </w:rPr>
        <w:t xml:space="preserve"> ашытқы саңырауқұлақтарына қарсы белсенділік көрсе</w:t>
      </w:r>
      <w:r w:rsidRPr="00D34AA4">
        <w:rPr>
          <w:rFonts w:ascii="Times New Roman" w:hAnsi="Times New Roman" w:cs="Times New Roman"/>
          <w:sz w:val="28"/>
          <w:szCs w:val="28"/>
          <w:lang w:val="kk-KZ"/>
        </w:rPr>
        <w:t>тп</w:t>
      </w:r>
      <w:r w:rsidRPr="00D34AA4">
        <w:rPr>
          <w:rFonts w:ascii="Times New Roman" w:hAnsi="Times New Roman" w:cs="Times New Roman"/>
          <w:sz w:val="28"/>
          <w:szCs w:val="28"/>
        </w:rPr>
        <w:t>еді.</w:t>
      </w:r>
      <w:r w:rsidR="00E30774" w:rsidRPr="00D34AA4">
        <w:rPr>
          <w:rFonts w:ascii="Times New Roman" w:hAnsi="Times New Roman" w:cs="Times New Roman"/>
          <w:sz w:val="28"/>
          <w:szCs w:val="28"/>
          <w:lang w:val="kk-KZ"/>
        </w:rPr>
        <w:t xml:space="preserve"> Екінші бақылау үлгісі ретінде қолданылған диметилсульфоксид бактери</w:t>
      </w:r>
      <w:r w:rsidR="00C217DB">
        <w:rPr>
          <w:rFonts w:ascii="Times New Roman" w:hAnsi="Times New Roman" w:cs="Times New Roman"/>
          <w:sz w:val="28"/>
          <w:szCs w:val="28"/>
          <w:lang w:val="kk-KZ"/>
        </w:rPr>
        <w:t>ялар мен ашытқы саңырауқұлаққ</w:t>
      </w:r>
      <w:r w:rsidR="00E30774" w:rsidRPr="00D34AA4">
        <w:rPr>
          <w:rFonts w:ascii="Times New Roman" w:hAnsi="Times New Roman" w:cs="Times New Roman"/>
          <w:sz w:val="28"/>
          <w:szCs w:val="28"/>
          <w:lang w:val="kk-KZ"/>
        </w:rPr>
        <w:t>а қарсы белсенділік көрсетпеді.</w:t>
      </w:r>
    </w:p>
    <w:p w:rsidR="003F0571" w:rsidRPr="00D34AA4" w:rsidRDefault="003F0571" w:rsidP="003F0571">
      <w:pPr>
        <w:spacing w:after="0" w:line="240" w:lineRule="auto"/>
        <w:jc w:val="both"/>
        <w:rPr>
          <w:rFonts w:ascii="Times New Roman" w:hAnsi="Times New Roman" w:cs="Times New Roman"/>
          <w:sz w:val="28"/>
          <w:szCs w:val="28"/>
          <w:lang w:val="kk-KZ"/>
        </w:rPr>
      </w:pPr>
    </w:p>
    <w:p w:rsidR="003F0571" w:rsidRPr="00D34AA4" w:rsidRDefault="003F0571"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60B75" w:rsidRPr="00D34AA4" w:rsidRDefault="00460B75"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3143C" w:rsidRPr="00D34AA4" w:rsidRDefault="0043143C"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D55798" w:rsidRPr="00D34AA4" w:rsidRDefault="00D55798"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D55798" w:rsidRPr="00D34AA4" w:rsidRDefault="00D55798"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D55798" w:rsidRPr="00D34AA4" w:rsidRDefault="00D55798"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D55798" w:rsidRPr="00D34AA4" w:rsidRDefault="00D55798"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D55798" w:rsidRPr="00D34AA4" w:rsidRDefault="00D55798"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D55798" w:rsidRPr="00D34AA4" w:rsidRDefault="00D55798"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3143C" w:rsidRPr="00D34AA4" w:rsidRDefault="0043143C"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3143C" w:rsidRPr="00D34AA4" w:rsidRDefault="0043143C"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43143C" w:rsidRPr="00D34AA4" w:rsidRDefault="0043143C" w:rsidP="003F0571">
      <w:pPr>
        <w:tabs>
          <w:tab w:val="left" w:pos="993"/>
          <w:tab w:val="left" w:pos="1276"/>
          <w:tab w:val="left" w:pos="1418"/>
        </w:tabs>
        <w:autoSpaceDE w:val="0"/>
        <w:autoSpaceDN w:val="0"/>
        <w:adjustRightInd w:val="0"/>
        <w:spacing w:after="0" w:line="240" w:lineRule="auto"/>
        <w:ind w:firstLine="567"/>
        <w:jc w:val="both"/>
        <w:rPr>
          <w:rFonts w:ascii="Times New Roman" w:eastAsia="Times New Roman" w:hAnsi="Times New Roman" w:cs="Times New Roman"/>
          <w:b/>
          <w:sz w:val="28"/>
          <w:szCs w:val="28"/>
          <w:lang w:val="kk-KZ" w:eastAsia="ru-RU"/>
        </w:rPr>
      </w:pPr>
    </w:p>
    <w:p w:rsidR="003979F4" w:rsidRPr="00D34AA4" w:rsidRDefault="003979F4" w:rsidP="00E30774">
      <w:pPr>
        <w:tabs>
          <w:tab w:val="left" w:pos="993"/>
          <w:tab w:val="left" w:pos="1276"/>
          <w:tab w:val="left" w:pos="1418"/>
        </w:tabs>
        <w:autoSpaceDE w:val="0"/>
        <w:autoSpaceDN w:val="0"/>
        <w:adjustRightInd w:val="0"/>
        <w:spacing w:after="0" w:line="240" w:lineRule="auto"/>
        <w:jc w:val="both"/>
        <w:rPr>
          <w:rFonts w:ascii="Times New Roman" w:eastAsia="Times New Roman" w:hAnsi="Times New Roman" w:cs="Times New Roman"/>
          <w:b/>
          <w:sz w:val="28"/>
          <w:szCs w:val="28"/>
          <w:lang w:val="kk-KZ" w:eastAsia="ru-RU"/>
        </w:rPr>
      </w:pPr>
    </w:p>
    <w:p w:rsidR="003F0571" w:rsidRPr="00D34AA4" w:rsidRDefault="003F0571" w:rsidP="005A03E9">
      <w:pPr>
        <w:tabs>
          <w:tab w:val="left" w:pos="993"/>
          <w:tab w:val="left" w:pos="1276"/>
          <w:tab w:val="left" w:pos="1418"/>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eastAsia="Times New Roman" w:hAnsi="Times New Roman" w:cs="Times New Roman"/>
          <w:b/>
          <w:sz w:val="28"/>
          <w:szCs w:val="28"/>
          <w:lang w:val="kk-KZ" w:eastAsia="ru-RU"/>
        </w:rPr>
        <w:lastRenderedPageBreak/>
        <w:t>7</w:t>
      </w:r>
      <w:r w:rsidRPr="00D34AA4">
        <w:rPr>
          <w:rFonts w:ascii="Times New Roman" w:eastAsia="Times New Roman" w:hAnsi="Times New Roman" w:cs="Times New Roman"/>
          <w:b/>
          <w:i/>
          <w:sz w:val="28"/>
          <w:szCs w:val="28"/>
          <w:lang w:val="kk-KZ" w:eastAsia="ru-RU"/>
        </w:rPr>
        <w:t xml:space="preserve"> DRACOCEPHALUM NUTANS </w:t>
      </w:r>
      <w:r w:rsidRPr="00D34AA4">
        <w:rPr>
          <w:rFonts w:ascii="Times New Roman" w:hAnsi="Times New Roman" w:cs="Times New Roman"/>
          <w:b/>
          <w:sz w:val="28"/>
          <w:szCs w:val="28"/>
          <w:lang w:val="kk-KZ"/>
        </w:rPr>
        <w:t>L.</w:t>
      </w:r>
      <w:r w:rsidRPr="00D34AA4">
        <w:rPr>
          <w:rFonts w:ascii="Times New Roman" w:eastAsia="Times New Roman" w:hAnsi="Times New Roman" w:cs="Times New Roman"/>
          <w:b/>
          <w:sz w:val="28"/>
          <w:szCs w:val="28"/>
          <w:lang w:val="kk-KZ" w:eastAsia="ru-RU"/>
        </w:rPr>
        <w:t xml:space="preserve"> ЭФИР МАЙЫ НЕГІЗІНДЕГІ</w:t>
      </w:r>
      <w:r w:rsidRPr="00D34AA4">
        <w:rPr>
          <w:rFonts w:ascii="Times New Roman" w:hAnsi="Times New Roman" w:cs="Times New Roman"/>
          <w:b/>
          <w:bCs/>
          <w:sz w:val="28"/>
          <w:szCs w:val="28"/>
          <w:lang w:val="kk-KZ"/>
        </w:rPr>
        <w:t xml:space="preserve"> ГЕЛЬ ӨНДІРІСІНІҢ ТЕХНИКА</w:t>
      </w:r>
      <w:r w:rsidR="009F2478" w:rsidRPr="00D34AA4">
        <w:rPr>
          <w:rFonts w:ascii="Times New Roman" w:hAnsi="Times New Roman" w:cs="Times New Roman"/>
          <w:b/>
          <w:bCs/>
          <w:sz w:val="28"/>
          <w:szCs w:val="28"/>
          <w:lang w:val="kk-KZ"/>
        </w:rPr>
        <w:t>ЛЫҚ</w:t>
      </w:r>
      <w:r w:rsidRPr="00D34AA4">
        <w:rPr>
          <w:rFonts w:ascii="Times New Roman" w:hAnsi="Times New Roman" w:cs="Times New Roman"/>
          <w:b/>
          <w:bCs/>
          <w:sz w:val="28"/>
          <w:szCs w:val="28"/>
          <w:lang w:val="kk-KZ"/>
        </w:rPr>
        <w:t>-ЭКОНОМИКАЛЫҚ НЕГІЗДЕМЕСІ</w:t>
      </w:r>
      <w:r w:rsidRPr="00D34AA4">
        <w:rPr>
          <w:rFonts w:ascii="Times New Roman" w:hAnsi="Times New Roman" w:cs="Times New Roman"/>
          <w:sz w:val="28"/>
          <w:szCs w:val="28"/>
          <w:lang w:val="kk-KZ"/>
        </w:rPr>
        <w:t xml:space="preserve"> </w:t>
      </w:r>
    </w:p>
    <w:p w:rsidR="003F0571" w:rsidRPr="00D34AA4" w:rsidRDefault="003F0571" w:rsidP="003F0571">
      <w:pPr>
        <w:tabs>
          <w:tab w:val="left" w:pos="993"/>
          <w:tab w:val="left" w:pos="1276"/>
          <w:tab w:val="left" w:pos="1418"/>
        </w:tabs>
        <w:autoSpaceDE w:val="0"/>
        <w:autoSpaceDN w:val="0"/>
        <w:adjustRightInd w:val="0"/>
        <w:spacing w:after="0" w:line="240" w:lineRule="auto"/>
        <w:ind w:firstLine="567"/>
        <w:jc w:val="both"/>
        <w:rPr>
          <w:rFonts w:ascii="Times New Roman" w:hAnsi="Times New Roman" w:cs="Times New Roman"/>
          <w:sz w:val="28"/>
          <w:szCs w:val="28"/>
          <w:lang w:val="kk-KZ"/>
        </w:rPr>
      </w:pPr>
    </w:p>
    <w:p w:rsidR="009F3AB4" w:rsidRPr="00D34AA4" w:rsidRDefault="003F0571" w:rsidP="004537FB">
      <w:pPr>
        <w:tabs>
          <w:tab w:val="left" w:pos="993"/>
          <w:tab w:val="left" w:pos="1276"/>
          <w:tab w:val="left" w:pos="1418"/>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Алынған нәтижелер жоғары техника</w:t>
      </w:r>
      <w:r w:rsidR="009F2478" w:rsidRPr="00D34AA4">
        <w:rPr>
          <w:rFonts w:ascii="Times New Roman" w:hAnsi="Times New Roman" w:cs="Times New Roman"/>
          <w:sz w:val="28"/>
          <w:szCs w:val="28"/>
          <w:lang w:val="kk-KZ"/>
        </w:rPr>
        <w:t>лық</w:t>
      </w:r>
      <w:r w:rsidRPr="00D34AA4">
        <w:rPr>
          <w:rFonts w:ascii="Times New Roman" w:hAnsi="Times New Roman" w:cs="Times New Roman"/>
          <w:sz w:val="28"/>
          <w:szCs w:val="28"/>
          <w:lang w:val="kk-KZ"/>
        </w:rPr>
        <w:t xml:space="preserve">- экономикалық тиімділікке ие, өйткені </w:t>
      </w:r>
      <w:r w:rsidRPr="00D34AA4">
        <w:rPr>
          <w:rFonts w:ascii="Times New Roman" w:eastAsia="Times New Roman" w:hAnsi="Times New Roman" w:cs="Times New Roman"/>
          <w:i/>
          <w:sz w:val="28"/>
          <w:szCs w:val="28"/>
          <w:lang w:val="kk-KZ" w:eastAsia="ru-RU"/>
        </w:rPr>
        <w:t>Dracocephalum nutans</w:t>
      </w:r>
      <w:r w:rsidRPr="00D34AA4">
        <w:rPr>
          <w:rFonts w:ascii="Times New Roman" w:eastAsia="Times New Roman" w:hAnsi="Times New Roman" w:cs="Times New Roman"/>
          <w:sz w:val="28"/>
          <w:szCs w:val="28"/>
          <w:lang w:val="kk-KZ" w:eastAsia="ru-RU"/>
        </w:rPr>
        <w:t xml:space="preserve"> эфир майы негізінде гель</w:t>
      </w:r>
      <w:r w:rsidRPr="00D34AA4">
        <w:rPr>
          <w:rFonts w:ascii="Times New Roman" w:hAnsi="Times New Roman" w:cs="Times New Roman"/>
          <w:sz w:val="28"/>
          <w:szCs w:val="28"/>
          <w:lang w:val="kk-KZ"/>
        </w:rPr>
        <w:t xml:space="preserve"> алу технологиясы әзірленген, ол әртүрлі биологиялық белсенділікке ие </w:t>
      </w:r>
      <w:r w:rsidRPr="00D34AA4">
        <w:rPr>
          <w:rFonts w:ascii="Times New Roman" w:eastAsia="Times New Roman" w:hAnsi="Times New Roman" w:cs="Times New Roman"/>
          <w:i/>
          <w:sz w:val="28"/>
          <w:szCs w:val="28"/>
          <w:lang w:val="kk-KZ" w:eastAsia="ru-RU"/>
        </w:rPr>
        <w:t>Dracocephalum nutans</w:t>
      </w:r>
      <w:r w:rsidRPr="00D34AA4">
        <w:rPr>
          <w:rFonts w:ascii="Times New Roman" w:eastAsia="Times New Roman" w:hAnsi="Times New Roman" w:cs="Times New Roman"/>
          <w:sz w:val="28"/>
          <w:szCs w:val="28"/>
          <w:lang w:val="kk-KZ" w:eastAsia="ru-RU"/>
        </w:rPr>
        <w:t xml:space="preserve"> </w:t>
      </w:r>
      <w:r w:rsidR="00460B75" w:rsidRPr="00D34AA4">
        <w:rPr>
          <w:rFonts w:ascii="Times New Roman" w:eastAsia="Times New Roman" w:hAnsi="Times New Roman" w:cs="Times New Roman"/>
          <w:sz w:val="28"/>
          <w:szCs w:val="28"/>
          <w:lang w:val="kk-KZ" w:eastAsia="ru-RU"/>
        </w:rPr>
        <w:t>өсімдік шикізатынан</w:t>
      </w:r>
      <w:r w:rsidRPr="00D34AA4">
        <w:rPr>
          <w:rFonts w:ascii="Times New Roman" w:eastAsia="Times New Roman" w:hAnsi="Times New Roman" w:cs="Times New Roman"/>
          <w:sz w:val="28"/>
          <w:szCs w:val="28"/>
          <w:lang w:val="kk-KZ" w:eastAsia="ru-RU"/>
        </w:rPr>
        <w:t xml:space="preserve"> </w:t>
      </w:r>
      <w:r w:rsidRPr="00D34AA4">
        <w:rPr>
          <w:rFonts w:ascii="Times New Roman" w:hAnsi="Times New Roman" w:cs="Times New Roman"/>
          <w:sz w:val="28"/>
          <w:szCs w:val="28"/>
          <w:lang w:val="kk-KZ"/>
        </w:rPr>
        <w:t>дәрілік құралды өндіріске енгізу және өсімдік тектес отандық шикізат негізіндегі дәрілік заттардың ассортимен</w:t>
      </w:r>
      <w:r w:rsidR="00F748D3" w:rsidRPr="00D34AA4">
        <w:rPr>
          <w:rFonts w:ascii="Times New Roman" w:hAnsi="Times New Roman" w:cs="Times New Roman"/>
          <w:sz w:val="28"/>
          <w:szCs w:val="28"/>
          <w:lang w:val="kk-KZ"/>
        </w:rPr>
        <w:t xml:space="preserve">тін кеңейтуге мүмкіндік береді.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негізіндегі гель өндірісінің техника</w:t>
      </w:r>
      <w:r w:rsidR="00E34C87">
        <w:rPr>
          <w:rFonts w:ascii="Times New Roman" w:hAnsi="Times New Roman" w:cs="Times New Roman"/>
          <w:sz w:val="28"/>
          <w:szCs w:val="28"/>
          <w:lang w:val="kk-KZ"/>
        </w:rPr>
        <w:t>лық</w:t>
      </w:r>
      <w:r w:rsidRPr="00D34AA4">
        <w:rPr>
          <w:rFonts w:ascii="Times New Roman" w:hAnsi="Times New Roman" w:cs="Times New Roman"/>
          <w:sz w:val="28"/>
          <w:szCs w:val="28"/>
          <w:lang w:val="kk-KZ"/>
        </w:rPr>
        <w:t xml:space="preserve">-экономикалық негіздемесін жасамас бұрын, әсер етуші зат болып табылатын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жер үсті бөлігінің эфир майының</w:t>
      </w:r>
      <w:r w:rsidR="00F748D3" w:rsidRPr="00D34AA4">
        <w:rPr>
          <w:rFonts w:ascii="Times New Roman" w:hAnsi="Times New Roman" w:cs="Times New Roman"/>
          <w:sz w:val="28"/>
          <w:szCs w:val="28"/>
          <w:lang w:val="kk-KZ"/>
        </w:rPr>
        <w:t xml:space="preserve"> құнын есептеп алу керек (кесте-</w:t>
      </w:r>
      <w:r w:rsidRPr="00D34AA4">
        <w:rPr>
          <w:rFonts w:ascii="Times New Roman" w:hAnsi="Times New Roman" w:cs="Times New Roman"/>
          <w:sz w:val="28"/>
          <w:szCs w:val="28"/>
          <w:lang w:val="kk-KZ"/>
        </w:rPr>
        <w:t>4</w:t>
      </w:r>
      <w:r w:rsidR="00F748D3" w:rsidRPr="00D34AA4">
        <w:rPr>
          <w:rFonts w:ascii="Times New Roman" w:hAnsi="Times New Roman" w:cs="Times New Roman"/>
          <w:sz w:val="28"/>
          <w:szCs w:val="28"/>
          <w:lang w:val="kk-KZ"/>
        </w:rPr>
        <w:t>4</w:t>
      </w:r>
      <w:r w:rsidR="009F3AB4" w:rsidRPr="00D34AA4">
        <w:rPr>
          <w:rFonts w:ascii="Times New Roman" w:hAnsi="Times New Roman" w:cs="Times New Roman"/>
          <w:sz w:val="28"/>
          <w:szCs w:val="28"/>
          <w:lang w:val="kk-KZ"/>
        </w:rPr>
        <w:t xml:space="preserve">). </w:t>
      </w:r>
    </w:p>
    <w:p w:rsidR="003F0571" w:rsidRPr="00D34AA4" w:rsidRDefault="003F0571" w:rsidP="003F0571">
      <w:pPr>
        <w:tabs>
          <w:tab w:val="left" w:pos="993"/>
          <w:tab w:val="left" w:pos="1276"/>
          <w:tab w:val="left" w:pos="1418"/>
        </w:tabs>
        <w:autoSpaceDE w:val="0"/>
        <w:autoSpaceDN w:val="0"/>
        <w:adjustRightInd w:val="0"/>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Кесте 4</w:t>
      </w:r>
      <w:r w:rsidR="00F748D3" w:rsidRPr="00D34AA4">
        <w:rPr>
          <w:rFonts w:ascii="Times New Roman" w:hAnsi="Times New Roman" w:cs="Times New Roman"/>
          <w:sz w:val="28"/>
          <w:szCs w:val="28"/>
          <w:lang w:val="kk-KZ"/>
        </w:rPr>
        <w:t>4</w:t>
      </w:r>
      <w:r w:rsidRPr="00D34AA4">
        <w:rPr>
          <w:rFonts w:ascii="Times New Roman" w:hAnsi="Times New Roman" w:cs="Times New Roman"/>
          <w:sz w:val="28"/>
          <w:szCs w:val="28"/>
          <w:lang w:val="kk-KZ"/>
        </w:rPr>
        <w:t>–</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техник</w:t>
      </w:r>
      <w:r w:rsidR="00460B75" w:rsidRPr="00D34AA4">
        <w:rPr>
          <w:rFonts w:ascii="Times New Roman" w:hAnsi="Times New Roman" w:cs="Times New Roman"/>
          <w:sz w:val="28"/>
          <w:szCs w:val="28"/>
          <w:lang w:val="kk-KZ"/>
        </w:rPr>
        <w:t>а</w:t>
      </w:r>
      <w:r w:rsidR="009F3AB4" w:rsidRPr="00D34AA4">
        <w:rPr>
          <w:rFonts w:ascii="Times New Roman" w:hAnsi="Times New Roman" w:cs="Times New Roman"/>
          <w:sz w:val="28"/>
          <w:szCs w:val="28"/>
          <w:lang w:val="kk-KZ"/>
        </w:rPr>
        <w:t>лық</w:t>
      </w:r>
      <w:r w:rsidRPr="00D34AA4">
        <w:rPr>
          <w:rFonts w:ascii="Times New Roman" w:hAnsi="Times New Roman" w:cs="Times New Roman"/>
          <w:sz w:val="28"/>
          <w:szCs w:val="28"/>
          <w:lang w:val="kk-KZ"/>
        </w:rPr>
        <w:t>-экономикалық негіздемесі</w:t>
      </w:r>
      <w:r w:rsidRPr="00D34AA4">
        <w:rPr>
          <w:rFonts w:ascii="Times New Roman" w:hAnsi="Times New Roman" w:cs="Times New Roman"/>
          <w:sz w:val="28"/>
          <w:szCs w:val="28"/>
          <w:lang w:val="kk-KZ"/>
        </w:rPr>
        <w:tab/>
      </w:r>
    </w:p>
    <w:tbl>
      <w:tblPr>
        <w:tblStyle w:val="a8"/>
        <w:tblW w:w="0" w:type="auto"/>
        <w:tblLook w:val="04A0" w:firstRow="1" w:lastRow="0" w:firstColumn="1" w:lastColumn="0" w:noHBand="0" w:noVBand="1"/>
      </w:tblPr>
      <w:tblGrid>
        <w:gridCol w:w="1109"/>
        <w:gridCol w:w="40"/>
        <w:gridCol w:w="38"/>
        <w:gridCol w:w="2315"/>
        <w:gridCol w:w="7"/>
        <w:gridCol w:w="1441"/>
        <w:gridCol w:w="29"/>
        <w:gridCol w:w="1439"/>
        <w:gridCol w:w="8"/>
        <w:gridCol w:w="43"/>
        <w:gridCol w:w="1411"/>
        <w:gridCol w:w="1613"/>
      </w:tblGrid>
      <w:tr w:rsidR="003F0571" w:rsidRPr="00D34AA4" w:rsidTr="00E152E4">
        <w:tc>
          <w:tcPr>
            <w:tcW w:w="1187" w:type="dxa"/>
            <w:gridSpan w:val="3"/>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2315"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Атауы</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Өлшем</w:t>
            </w:r>
          </w:p>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бірлігі</w:t>
            </w: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Жұмсалу нормасы</w:t>
            </w: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Бағасы,</w:t>
            </w:r>
          </w:p>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теңге</w:t>
            </w:r>
          </w:p>
        </w:tc>
        <w:tc>
          <w:tcPr>
            <w:tcW w:w="1613"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Жалпы құны, теңге</w:t>
            </w:r>
          </w:p>
        </w:tc>
      </w:tr>
      <w:tr w:rsidR="003F0571" w:rsidRPr="00D34AA4" w:rsidTr="00E152E4">
        <w:tc>
          <w:tcPr>
            <w:tcW w:w="1187" w:type="dxa"/>
            <w:gridSpan w:val="3"/>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2315"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613"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6</w:t>
            </w:r>
          </w:p>
        </w:tc>
      </w:tr>
      <w:tr w:rsidR="003F0571" w:rsidRPr="00D34AA4" w:rsidTr="00E152E4">
        <w:tc>
          <w:tcPr>
            <w:tcW w:w="9493" w:type="dxa"/>
            <w:gridSpan w:val="1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НЕГІЗГІ ШИКІЗАТ</w:t>
            </w:r>
          </w:p>
        </w:tc>
      </w:tr>
      <w:tr w:rsidR="003F0571" w:rsidRPr="00D34AA4" w:rsidTr="00E152E4">
        <w:tc>
          <w:tcPr>
            <w:tcW w:w="1187" w:type="dxa"/>
            <w:gridSpan w:val="3"/>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i/>
                <w:color w:val="000000" w:themeColor="text1"/>
                <w:sz w:val="24"/>
                <w:szCs w:val="24"/>
                <w:lang w:val="kk-KZ"/>
              </w:rPr>
              <w:t>Dracocephalum nutans</w:t>
            </w:r>
            <w:r w:rsidRPr="00D34AA4">
              <w:rPr>
                <w:rFonts w:ascii="Times New Roman" w:hAnsi="Times New Roman" w:cs="Times New Roman"/>
                <w:color w:val="000000" w:themeColor="text1"/>
                <w:sz w:val="24"/>
                <w:szCs w:val="24"/>
                <w:lang w:val="kk-KZ"/>
              </w:rPr>
              <w:t xml:space="preserve"> L. шөбі</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кг</w:t>
            </w: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7267</w:t>
            </w: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500</w:t>
            </w:r>
          </w:p>
        </w:tc>
        <w:tc>
          <w:tcPr>
            <w:tcW w:w="1613" w:type="dxa"/>
          </w:tcPr>
          <w:p w:rsidR="003F0571" w:rsidRPr="00D34AA4" w:rsidRDefault="003F0571" w:rsidP="00D55798">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3 6</w:t>
            </w:r>
            <w:r w:rsidR="00D55798" w:rsidRPr="00D34AA4">
              <w:rPr>
                <w:rFonts w:ascii="Times New Roman" w:hAnsi="Times New Roman" w:cs="Times New Roman"/>
                <w:sz w:val="24"/>
                <w:szCs w:val="24"/>
                <w:lang w:val="kk-KZ"/>
              </w:rPr>
              <w:t>3</w:t>
            </w:r>
            <w:r w:rsidRPr="00D34AA4">
              <w:rPr>
                <w:rFonts w:ascii="Times New Roman" w:hAnsi="Times New Roman" w:cs="Times New Roman"/>
                <w:sz w:val="24"/>
                <w:szCs w:val="24"/>
                <w:lang w:val="kk-KZ"/>
              </w:rPr>
              <w:t>3500</w:t>
            </w:r>
          </w:p>
        </w:tc>
      </w:tr>
      <w:tr w:rsidR="003F0571" w:rsidRPr="00D34AA4" w:rsidTr="00E152E4">
        <w:tc>
          <w:tcPr>
            <w:tcW w:w="1187" w:type="dxa"/>
            <w:gridSpan w:val="3"/>
          </w:tcPr>
          <w:p w:rsidR="003F0571" w:rsidRPr="00D34AA4" w:rsidRDefault="003F0571" w:rsidP="00E152E4">
            <w:pPr>
              <w:tabs>
                <w:tab w:val="left" w:pos="3740"/>
              </w:tabs>
              <w:rPr>
                <w:rFonts w:ascii="Times New Roman" w:hAnsi="Times New Roman" w:cs="Times New Roman"/>
                <w:sz w:val="24"/>
                <w:szCs w:val="24"/>
                <w:lang w:val="kk-KZ"/>
              </w:rPr>
            </w:pPr>
          </w:p>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2315" w:type="dxa"/>
          </w:tcPr>
          <w:p w:rsidR="003F0571" w:rsidRPr="00D34AA4" w:rsidRDefault="00491FD2" w:rsidP="00E152E4">
            <w:pPr>
              <w:tabs>
                <w:tab w:val="left" w:pos="3740"/>
              </w:tabs>
              <w:rPr>
                <w:rFonts w:ascii="Times New Roman" w:hAnsi="Times New Roman" w:cs="Times New Roman"/>
                <w:color w:val="000000" w:themeColor="text1"/>
                <w:sz w:val="24"/>
                <w:szCs w:val="24"/>
                <w:lang w:val="en-US"/>
              </w:rPr>
            </w:pPr>
            <w:r w:rsidRPr="00D34AA4">
              <w:rPr>
                <w:rFonts w:ascii="Times New Roman" w:hAnsi="Times New Roman" w:cs="Times New Roman"/>
                <w:color w:val="000000" w:themeColor="text1"/>
                <w:sz w:val="24"/>
                <w:szCs w:val="24"/>
                <w:lang w:val="kk-KZ"/>
              </w:rPr>
              <w:t>Сусыз натрий сульфаты</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кг</w:t>
            </w:r>
          </w:p>
        </w:tc>
        <w:tc>
          <w:tcPr>
            <w:tcW w:w="1476" w:type="dxa"/>
            <w:gridSpan w:val="3"/>
          </w:tcPr>
          <w:p w:rsidR="003F0571" w:rsidRPr="00D34AA4" w:rsidRDefault="00D55798"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10</w:t>
            </w:r>
          </w:p>
        </w:tc>
        <w:tc>
          <w:tcPr>
            <w:tcW w:w="1454" w:type="dxa"/>
            <w:gridSpan w:val="2"/>
          </w:tcPr>
          <w:p w:rsidR="003F0571" w:rsidRPr="00D34AA4" w:rsidRDefault="003979F4" w:rsidP="00D55798">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w:t>
            </w:r>
            <w:r w:rsidR="00D55798" w:rsidRPr="00D34AA4">
              <w:rPr>
                <w:rFonts w:ascii="Times New Roman" w:hAnsi="Times New Roman" w:cs="Times New Roman"/>
                <w:sz w:val="24"/>
                <w:szCs w:val="24"/>
                <w:lang w:val="kk-KZ"/>
              </w:rPr>
              <w:t>300</w:t>
            </w:r>
          </w:p>
        </w:tc>
        <w:tc>
          <w:tcPr>
            <w:tcW w:w="1613" w:type="dxa"/>
          </w:tcPr>
          <w:p w:rsidR="003F0571" w:rsidRPr="00D34AA4" w:rsidRDefault="00D55798"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13000</w:t>
            </w:r>
          </w:p>
        </w:tc>
      </w:tr>
      <w:tr w:rsidR="00FC1B21" w:rsidRPr="00D34AA4" w:rsidTr="00E152E4">
        <w:tc>
          <w:tcPr>
            <w:tcW w:w="1187" w:type="dxa"/>
            <w:gridSpan w:val="3"/>
          </w:tcPr>
          <w:p w:rsidR="00FC1B21" w:rsidRPr="00D34AA4" w:rsidRDefault="00FC1B21" w:rsidP="00E152E4">
            <w:pPr>
              <w:tabs>
                <w:tab w:val="left" w:pos="3740"/>
              </w:tabs>
              <w:rPr>
                <w:rFonts w:ascii="Times New Roman" w:hAnsi="Times New Roman" w:cs="Times New Roman"/>
                <w:sz w:val="24"/>
                <w:szCs w:val="24"/>
                <w:lang w:val="kk-KZ"/>
              </w:rPr>
            </w:pPr>
            <w:r>
              <w:rPr>
                <w:rFonts w:ascii="Times New Roman" w:hAnsi="Times New Roman" w:cs="Times New Roman"/>
                <w:sz w:val="24"/>
                <w:szCs w:val="24"/>
                <w:lang w:val="kk-KZ"/>
              </w:rPr>
              <w:t>3</w:t>
            </w:r>
          </w:p>
        </w:tc>
        <w:tc>
          <w:tcPr>
            <w:tcW w:w="2315" w:type="dxa"/>
          </w:tcPr>
          <w:p w:rsidR="00FC1B21" w:rsidRPr="00D34AA4" w:rsidRDefault="00FC1B21" w:rsidP="00E152E4">
            <w:pPr>
              <w:tabs>
                <w:tab w:val="left" w:pos="3740"/>
              </w:tabs>
              <w:rPr>
                <w:rFonts w:ascii="Times New Roman" w:hAnsi="Times New Roman" w:cs="Times New Roman"/>
                <w:color w:val="000000" w:themeColor="text1"/>
                <w:sz w:val="24"/>
                <w:szCs w:val="24"/>
                <w:lang w:val="kk-KZ"/>
              </w:rPr>
            </w:pPr>
            <w:r>
              <w:rPr>
                <w:rFonts w:ascii="Times New Roman" w:hAnsi="Times New Roman" w:cs="Times New Roman"/>
                <w:color w:val="000000" w:themeColor="text1"/>
                <w:sz w:val="24"/>
                <w:szCs w:val="24"/>
                <w:lang w:val="kk-KZ"/>
              </w:rPr>
              <w:t>Гексан х.т.</w:t>
            </w:r>
          </w:p>
        </w:tc>
        <w:tc>
          <w:tcPr>
            <w:tcW w:w="1448" w:type="dxa"/>
            <w:gridSpan w:val="2"/>
          </w:tcPr>
          <w:p w:rsidR="00FC1B21" w:rsidRPr="00D34AA4" w:rsidRDefault="00FC1B21" w:rsidP="00E152E4">
            <w:pPr>
              <w:tabs>
                <w:tab w:val="left" w:pos="3740"/>
              </w:tabs>
              <w:jc w:val="center"/>
              <w:rPr>
                <w:rFonts w:ascii="Times New Roman" w:hAnsi="Times New Roman" w:cs="Times New Roman"/>
                <w:sz w:val="24"/>
                <w:szCs w:val="24"/>
                <w:lang w:val="kk-KZ"/>
              </w:rPr>
            </w:pPr>
            <w:r>
              <w:rPr>
                <w:rFonts w:ascii="Times New Roman" w:hAnsi="Times New Roman" w:cs="Times New Roman"/>
                <w:sz w:val="24"/>
                <w:szCs w:val="24"/>
                <w:lang w:val="kk-KZ"/>
              </w:rPr>
              <w:t>кг</w:t>
            </w:r>
          </w:p>
        </w:tc>
        <w:tc>
          <w:tcPr>
            <w:tcW w:w="1476" w:type="dxa"/>
            <w:gridSpan w:val="3"/>
          </w:tcPr>
          <w:p w:rsidR="00FC1B21" w:rsidRPr="00D34AA4" w:rsidRDefault="00FC1B21" w:rsidP="00E152E4">
            <w:pPr>
              <w:tabs>
                <w:tab w:val="left" w:pos="3740"/>
              </w:tabs>
              <w:jc w:val="center"/>
              <w:rPr>
                <w:rFonts w:ascii="Times New Roman" w:hAnsi="Times New Roman" w:cs="Times New Roman"/>
                <w:sz w:val="24"/>
                <w:szCs w:val="24"/>
                <w:lang w:val="kk-KZ"/>
              </w:rPr>
            </w:pPr>
            <w:r>
              <w:rPr>
                <w:rFonts w:ascii="Times New Roman" w:hAnsi="Times New Roman" w:cs="Times New Roman"/>
                <w:sz w:val="24"/>
                <w:szCs w:val="24"/>
                <w:lang w:val="kk-KZ"/>
              </w:rPr>
              <w:t>10</w:t>
            </w:r>
          </w:p>
        </w:tc>
        <w:tc>
          <w:tcPr>
            <w:tcW w:w="1454" w:type="dxa"/>
            <w:gridSpan w:val="2"/>
          </w:tcPr>
          <w:p w:rsidR="00FC1B21" w:rsidRPr="00D34AA4" w:rsidRDefault="00FC1B21" w:rsidP="00D55798">
            <w:pPr>
              <w:tabs>
                <w:tab w:val="left" w:pos="3740"/>
              </w:tabs>
              <w:jc w:val="center"/>
              <w:rPr>
                <w:rFonts w:ascii="Times New Roman" w:hAnsi="Times New Roman" w:cs="Times New Roman"/>
                <w:sz w:val="24"/>
                <w:szCs w:val="24"/>
                <w:lang w:val="kk-KZ"/>
              </w:rPr>
            </w:pPr>
            <w:r>
              <w:rPr>
                <w:rFonts w:ascii="Times New Roman" w:hAnsi="Times New Roman" w:cs="Times New Roman"/>
                <w:sz w:val="24"/>
                <w:szCs w:val="24"/>
                <w:lang w:val="kk-KZ"/>
              </w:rPr>
              <w:t>5600</w:t>
            </w:r>
          </w:p>
        </w:tc>
        <w:tc>
          <w:tcPr>
            <w:tcW w:w="1613" w:type="dxa"/>
          </w:tcPr>
          <w:p w:rsidR="00FC1B21" w:rsidRPr="00D34AA4" w:rsidRDefault="00FC1B21" w:rsidP="00E152E4">
            <w:pPr>
              <w:tabs>
                <w:tab w:val="left" w:pos="3740"/>
              </w:tabs>
              <w:jc w:val="center"/>
              <w:rPr>
                <w:rFonts w:ascii="Times New Roman" w:hAnsi="Times New Roman" w:cs="Times New Roman"/>
                <w:sz w:val="24"/>
                <w:szCs w:val="24"/>
                <w:lang w:val="kk-KZ"/>
              </w:rPr>
            </w:pPr>
            <w:r>
              <w:rPr>
                <w:rFonts w:ascii="Times New Roman" w:hAnsi="Times New Roman" w:cs="Times New Roman"/>
                <w:sz w:val="24"/>
                <w:szCs w:val="24"/>
                <w:lang w:val="kk-KZ"/>
              </w:rPr>
              <w:t>56000</w:t>
            </w:r>
          </w:p>
        </w:tc>
      </w:tr>
      <w:tr w:rsidR="003F0571" w:rsidRPr="00D34AA4" w:rsidTr="00E152E4">
        <w:tc>
          <w:tcPr>
            <w:tcW w:w="7880" w:type="dxa"/>
            <w:gridSpan w:val="11"/>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color w:val="000000" w:themeColor="text1"/>
                <w:sz w:val="24"/>
                <w:szCs w:val="24"/>
                <w:lang w:val="kk-KZ"/>
              </w:rPr>
              <w:t>Жалпы соммасы</w:t>
            </w:r>
          </w:p>
        </w:tc>
        <w:tc>
          <w:tcPr>
            <w:tcW w:w="1613" w:type="dxa"/>
          </w:tcPr>
          <w:p w:rsidR="003F0571" w:rsidRPr="00D34AA4" w:rsidRDefault="003F0571" w:rsidP="00FC1B21">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 xml:space="preserve">3 </w:t>
            </w:r>
            <w:r w:rsidR="00FC1B21">
              <w:rPr>
                <w:rFonts w:ascii="Times New Roman" w:hAnsi="Times New Roman" w:cs="Times New Roman"/>
                <w:sz w:val="24"/>
                <w:szCs w:val="24"/>
                <w:lang w:val="kk-KZ"/>
              </w:rPr>
              <w:t>702500</w:t>
            </w:r>
          </w:p>
        </w:tc>
      </w:tr>
      <w:tr w:rsidR="003F0571" w:rsidRPr="00D34AA4" w:rsidTr="00E152E4">
        <w:tc>
          <w:tcPr>
            <w:tcW w:w="9493" w:type="dxa"/>
            <w:gridSpan w:val="1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ҚОСЫМША МАТЕРИАЛДАР</w:t>
            </w:r>
          </w:p>
        </w:tc>
      </w:tr>
      <w:tr w:rsidR="003F0571" w:rsidRPr="00D34AA4" w:rsidTr="00E152E4">
        <w:tc>
          <w:tcPr>
            <w:tcW w:w="1187" w:type="dxa"/>
            <w:gridSpan w:val="3"/>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Шыны флакондар</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дана</w:t>
            </w: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lang w:val="kk-KZ"/>
              </w:rPr>
              <w:t>1000</w:t>
            </w:r>
            <w:r w:rsidRPr="00D34AA4">
              <w:rPr>
                <w:rFonts w:ascii="Times New Roman" w:hAnsi="Times New Roman" w:cs="Times New Roman"/>
                <w:sz w:val="24"/>
                <w:szCs w:val="24"/>
              </w:rPr>
              <w:t>0</w:t>
            </w: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40</w:t>
            </w: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400000</w:t>
            </w:r>
          </w:p>
        </w:tc>
      </w:tr>
      <w:tr w:rsidR="003F0571" w:rsidRPr="00D34AA4" w:rsidTr="00E152E4">
        <w:tc>
          <w:tcPr>
            <w:tcW w:w="1187" w:type="dxa"/>
            <w:gridSpan w:val="3"/>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2315" w:type="dxa"/>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 xml:space="preserve">Этикетка </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дана</w:t>
            </w: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5</w:t>
            </w: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50000</w:t>
            </w:r>
          </w:p>
        </w:tc>
      </w:tr>
      <w:tr w:rsidR="003F0571" w:rsidRPr="00D34AA4" w:rsidTr="00E152E4">
        <w:tc>
          <w:tcPr>
            <w:tcW w:w="1187" w:type="dxa"/>
            <w:gridSpan w:val="3"/>
          </w:tcPr>
          <w:p w:rsidR="003F0571" w:rsidRPr="00D34AA4" w:rsidRDefault="003F0571" w:rsidP="00E152E4">
            <w:pPr>
              <w:tabs>
                <w:tab w:val="left" w:pos="3740"/>
              </w:tabs>
              <w:rPr>
                <w:rFonts w:ascii="Times New Roman" w:hAnsi="Times New Roman" w:cs="Times New Roman"/>
                <w:sz w:val="24"/>
                <w:szCs w:val="24"/>
                <w:lang w:val="en-US"/>
              </w:rPr>
            </w:pP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rPr>
              <w:t>Нег</w:t>
            </w:r>
            <w:r w:rsidRPr="00D34AA4">
              <w:rPr>
                <w:rFonts w:ascii="Times New Roman" w:hAnsi="Times New Roman" w:cs="Times New Roman"/>
                <w:sz w:val="24"/>
                <w:szCs w:val="24"/>
                <w:lang w:val="kk-KZ"/>
              </w:rPr>
              <w:t>ізгі заттардың аммортизациясы</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en-US"/>
              </w:rPr>
            </w:pP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lang w:val="en-US"/>
              </w:rPr>
            </w:pP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40000</w:t>
            </w: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40000</w:t>
            </w:r>
          </w:p>
        </w:tc>
      </w:tr>
      <w:tr w:rsidR="003F0571" w:rsidRPr="00D34AA4" w:rsidTr="00E152E4">
        <w:tc>
          <w:tcPr>
            <w:tcW w:w="1187" w:type="dxa"/>
            <w:gridSpan w:val="3"/>
          </w:tcPr>
          <w:p w:rsidR="003F0571" w:rsidRPr="00D34AA4" w:rsidRDefault="003F0571" w:rsidP="00E152E4">
            <w:pPr>
              <w:tabs>
                <w:tab w:val="left" w:pos="3740"/>
              </w:tabs>
              <w:rPr>
                <w:rFonts w:ascii="Times New Roman" w:hAnsi="Times New Roman" w:cs="Times New Roman"/>
                <w:sz w:val="24"/>
                <w:szCs w:val="24"/>
                <w:lang w:val="en-US"/>
              </w:rPr>
            </w:pP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Басқа қосымша заттар</w:t>
            </w:r>
          </w:p>
        </w:tc>
        <w:tc>
          <w:tcPr>
            <w:tcW w:w="1448" w:type="dxa"/>
            <w:gridSpan w:val="2"/>
          </w:tcPr>
          <w:p w:rsidR="003F0571" w:rsidRPr="00D34AA4" w:rsidRDefault="003F0571" w:rsidP="00E152E4">
            <w:pPr>
              <w:tabs>
                <w:tab w:val="left" w:pos="3740"/>
              </w:tabs>
              <w:jc w:val="center"/>
              <w:rPr>
                <w:rFonts w:ascii="Times New Roman" w:hAnsi="Times New Roman" w:cs="Times New Roman"/>
                <w:sz w:val="24"/>
                <w:szCs w:val="24"/>
                <w:lang w:val="en-US"/>
              </w:rPr>
            </w:pPr>
          </w:p>
        </w:tc>
        <w:tc>
          <w:tcPr>
            <w:tcW w:w="1476" w:type="dxa"/>
            <w:gridSpan w:val="3"/>
          </w:tcPr>
          <w:p w:rsidR="003F0571" w:rsidRPr="00D34AA4" w:rsidRDefault="003F0571" w:rsidP="00E152E4">
            <w:pPr>
              <w:tabs>
                <w:tab w:val="left" w:pos="3740"/>
              </w:tabs>
              <w:jc w:val="center"/>
              <w:rPr>
                <w:rFonts w:ascii="Times New Roman" w:hAnsi="Times New Roman" w:cs="Times New Roman"/>
                <w:sz w:val="24"/>
                <w:szCs w:val="24"/>
                <w:lang w:val="en-US"/>
              </w:rPr>
            </w:pPr>
          </w:p>
        </w:tc>
        <w:tc>
          <w:tcPr>
            <w:tcW w:w="1454"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30000</w:t>
            </w: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30000</w:t>
            </w:r>
          </w:p>
        </w:tc>
      </w:tr>
      <w:tr w:rsidR="003F0571" w:rsidRPr="00D34AA4" w:rsidTr="00E152E4">
        <w:tc>
          <w:tcPr>
            <w:tcW w:w="7880" w:type="dxa"/>
            <w:gridSpan w:val="11"/>
          </w:tcPr>
          <w:p w:rsidR="003F0571" w:rsidRPr="00D34AA4" w:rsidRDefault="003F0571" w:rsidP="00E152E4">
            <w:pPr>
              <w:tabs>
                <w:tab w:val="left" w:pos="3740"/>
              </w:tabs>
              <w:rPr>
                <w:rFonts w:ascii="Times New Roman" w:hAnsi="Times New Roman" w:cs="Times New Roman"/>
                <w:sz w:val="24"/>
                <w:szCs w:val="24"/>
                <w:lang w:val="en-US"/>
              </w:rPr>
            </w:pPr>
            <w:r w:rsidRPr="00D34AA4">
              <w:rPr>
                <w:rFonts w:ascii="Times New Roman" w:hAnsi="Times New Roman" w:cs="Times New Roman"/>
                <w:color w:val="000000" w:themeColor="text1"/>
                <w:sz w:val="24"/>
                <w:szCs w:val="24"/>
                <w:lang w:val="kk-KZ"/>
              </w:rPr>
              <w:t>Жалпы соммасы</w:t>
            </w: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520000</w:t>
            </w:r>
          </w:p>
        </w:tc>
      </w:tr>
      <w:tr w:rsidR="003F0571" w:rsidRPr="00D34AA4" w:rsidTr="00E152E4">
        <w:tc>
          <w:tcPr>
            <w:tcW w:w="9493" w:type="dxa"/>
            <w:gridSpan w:val="12"/>
          </w:tcPr>
          <w:p w:rsidR="003F0571" w:rsidRPr="00D34AA4" w:rsidRDefault="003F0571" w:rsidP="00E152E4">
            <w:pPr>
              <w:tabs>
                <w:tab w:val="left" w:pos="3740"/>
              </w:tabs>
              <w:jc w:val="center"/>
              <w:rPr>
                <w:rFonts w:ascii="Times New Roman" w:hAnsi="Times New Roman" w:cs="Times New Roman"/>
                <w:sz w:val="24"/>
                <w:szCs w:val="24"/>
                <w:lang w:val="kk-KZ"/>
              </w:rPr>
            </w:pPr>
          </w:p>
          <w:p w:rsidR="003F0571" w:rsidRPr="00D34AA4" w:rsidRDefault="003F0571" w:rsidP="00E152E4">
            <w:pPr>
              <w:tabs>
                <w:tab w:val="left" w:pos="3740"/>
              </w:tabs>
              <w:jc w:val="center"/>
              <w:rPr>
                <w:rFonts w:ascii="Times New Roman" w:hAnsi="Times New Roman" w:cs="Times New Roman"/>
                <w:sz w:val="24"/>
                <w:szCs w:val="24"/>
                <w:lang w:val="kk-KZ"/>
              </w:rPr>
            </w:pPr>
          </w:p>
        </w:tc>
      </w:tr>
      <w:tr w:rsidR="003F0571" w:rsidRPr="00D34AA4" w:rsidTr="00E152E4">
        <w:tc>
          <w:tcPr>
            <w:tcW w:w="1149"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1</w:t>
            </w:r>
          </w:p>
        </w:tc>
        <w:tc>
          <w:tcPr>
            <w:tcW w:w="2360"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Еңбекақы +шегерімдер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613"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100000</w:t>
            </w:r>
          </w:p>
        </w:tc>
      </w:tr>
      <w:tr w:rsidR="003F0571" w:rsidRPr="00D34AA4" w:rsidTr="00E152E4">
        <w:tc>
          <w:tcPr>
            <w:tcW w:w="1149"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2360"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Түрлі шығындар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r>
      <w:tr w:rsidR="003F0571" w:rsidRPr="00D34AA4" w:rsidTr="00E152E4">
        <w:tc>
          <w:tcPr>
            <w:tcW w:w="7880" w:type="dxa"/>
            <w:gridSpan w:val="11"/>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Жалпы соммасы</w:t>
            </w:r>
          </w:p>
        </w:tc>
        <w:tc>
          <w:tcPr>
            <w:tcW w:w="1613"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110000</w:t>
            </w:r>
          </w:p>
        </w:tc>
      </w:tr>
      <w:tr w:rsidR="003F0571" w:rsidRPr="00D34AA4" w:rsidTr="00E152E4">
        <w:tc>
          <w:tcPr>
            <w:tcW w:w="7880" w:type="dxa"/>
            <w:gridSpan w:val="11"/>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Соңғы өндірістік өзіндік құн</w:t>
            </w:r>
          </w:p>
        </w:tc>
        <w:tc>
          <w:tcPr>
            <w:tcW w:w="1613" w:type="dxa"/>
          </w:tcPr>
          <w:p w:rsidR="003F0571" w:rsidRPr="00D34AA4" w:rsidRDefault="003F0571" w:rsidP="004537F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w:t>
            </w:r>
            <w:r w:rsidR="0036010E" w:rsidRPr="00D34AA4">
              <w:rPr>
                <w:rFonts w:ascii="Times New Roman" w:hAnsi="Times New Roman" w:cs="Times New Roman"/>
                <w:sz w:val="24"/>
                <w:szCs w:val="24"/>
                <w:lang w:val="kk-KZ"/>
              </w:rPr>
              <w:t> </w:t>
            </w:r>
            <w:r w:rsidR="004537FB">
              <w:rPr>
                <w:rFonts w:ascii="Times New Roman" w:hAnsi="Times New Roman" w:cs="Times New Roman"/>
                <w:sz w:val="24"/>
                <w:szCs w:val="24"/>
              </w:rPr>
              <w:t>332</w:t>
            </w:r>
            <w:r w:rsidR="0036010E" w:rsidRPr="00D34AA4">
              <w:rPr>
                <w:rFonts w:ascii="Times New Roman" w:hAnsi="Times New Roman" w:cs="Times New Roman"/>
                <w:sz w:val="24"/>
                <w:szCs w:val="24"/>
              </w:rPr>
              <w:t xml:space="preserve"> </w:t>
            </w:r>
            <w:r w:rsidR="00D55798" w:rsidRPr="00D34AA4">
              <w:rPr>
                <w:rFonts w:ascii="Times New Roman" w:hAnsi="Times New Roman" w:cs="Times New Roman"/>
                <w:sz w:val="24"/>
                <w:szCs w:val="24"/>
              </w:rPr>
              <w:t>5</w:t>
            </w:r>
            <w:r w:rsidRPr="00D34AA4">
              <w:rPr>
                <w:rFonts w:ascii="Times New Roman" w:hAnsi="Times New Roman" w:cs="Times New Roman"/>
                <w:sz w:val="24"/>
                <w:szCs w:val="24"/>
              </w:rPr>
              <w:t>00</w:t>
            </w:r>
          </w:p>
        </w:tc>
      </w:tr>
      <w:tr w:rsidR="003F0571" w:rsidRPr="00D34AA4" w:rsidTr="00E152E4">
        <w:tc>
          <w:tcPr>
            <w:tcW w:w="9493" w:type="dxa"/>
            <w:gridSpan w:val="12"/>
            <w:tcBorders>
              <w:bottom w:val="single" w:sz="4" w:space="0" w:color="auto"/>
            </w:tcBorders>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color w:val="000000" w:themeColor="text1"/>
                <w:sz w:val="24"/>
                <w:szCs w:val="24"/>
                <w:lang w:val="kk-KZ"/>
              </w:rPr>
              <w:t>ЖАЛПЫ ӨЗІНДІК ҚҰН</w:t>
            </w:r>
          </w:p>
        </w:tc>
      </w:tr>
      <w:tr w:rsidR="003F0571" w:rsidRPr="00D34AA4" w:rsidTr="00E152E4">
        <w:tc>
          <w:tcPr>
            <w:tcW w:w="1149" w:type="dxa"/>
            <w:gridSpan w:val="2"/>
            <w:tcBorders>
              <w:top w:val="single" w:sz="4" w:space="0" w:color="auto"/>
              <w:left w:val="single" w:sz="4" w:space="0" w:color="auto"/>
              <w:bottom w:val="nil"/>
              <w:right w:val="single" w:sz="4" w:space="0" w:color="auto"/>
            </w:tcBorders>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1</w:t>
            </w:r>
          </w:p>
        </w:tc>
        <w:tc>
          <w:tcPr>
            <w:tcW w:w="2360" w:type="dxa"/>
            <w:gridSpan w:val="3"/>
            <w:tcBorders>
              <w:top w:val="single" w:sz="4" w:space="0" w:color="auto"/>
              <w:left w:val="single" w:sz="4" w:space="0" w:color="auto"/>
              <w:bottom w:val="nil"/>
              <w:right w:val="single" w:sz="4" w:space="0" w:color="auto"/>
            </w:tcBorders>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Өндірістік өзіндік құн</w:t>
            </w:r>
          </w:p>
        </w:tc>
        <w:tc>
          <w:tcPr>
            <w:tcW w:w="1441" w:type="dxa"/>
            <w:tcBorders>
              <w:top w:val="single" w:sz="4" w:space="0" w:color="auto"/>
              <w:left w:val="single" w:sz="4" w:space="0" w:color="auto"/>
              <w:bottom w:val="nil"/>
              <w:right w:val="single" w:sz="4" w:space="0" w:color="auto"/>
            </w:tcBorders>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gridSpan w:val="2"/>
            <w:tcBorders>
              <w:top w:val="single" w:sz="4" w:space="0" w:color="auto"/>
              <w:left w:val="single" w:sz="4" w:space="0" w:color="auto"/>
              <w:bottom w:val="nil"/>
              <w:right w:val="single" w:sz="4" w:space="0" w:color="auto"/>
            </w:tcBorders>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3"/>
            <w:tcBorders>
              <w:top w:val="single" w:sz="4" w:space="0" w:color="auto"/>
              <w:left w:val="single" w:sz="4" w:space="0" w:color="auto"/>
              <w:bottom w:val="nil"/>
              <w:right w:val="single" w:sz="4" w:space="0" w:color="auto"/>
            </w:tcBorders>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613" w:type="dxa"/>
            <w:tcBorders>
              <w:top w:val="single" w:sz="4" w:space="0" w:color="auto"/>
              <w:left w:val="single" w:sz="4" w:space="0" w:color="auto"/>
              <w:bottom w:val="nil"/>
              <w:right w:val="single" w:sz="4" w:space="0" w:color="auto"/>
            </w:tcBorders>
          </w:tcPr>
          <w:p w:rsidR="003F0571" w:rsidRPr="00D34AA4" w:rsidRDefault="004537F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w:t>
            </w:r>
            <w:r w:rsidRPr="00D34AA4">
              <w:rPr>
                <w:rFonts w:ascii="Times New Roman" w:hAnsi="Times New Roman" w:cs="Times New Roman"/>
                <w:sz w:val="24"/>
                <w:szCs w:val="24"/>
                <w:lang w:val="kk-KZ"/>
              </w:rPr>
              <w:t> </w:t>
            </w:r>
            <w:r>
              <w:rPr>
                <w:rFonts w:ascii="Times New Roman" w:hAnsi="Times New Roman" w:cs="Times New Roman"/>
                <w:sz w:val="24"/>
                <w:szCs w:val="24"/>
              </w:rPr>
              <w:t>332</w:t>
            </w:r>
            <w:r w:rsidRPr="00D34AA4">
              <w:rPr>
                <w:rFonts w:ascii="Times New Roman" w:hAnsi="Times New Roman" w:cs="Times New Roman"/>
                <w:sz w:val="24"/>
                <w:szCs w:val="24"/>
              </w:rPr>
              <w:t xml:space="preserve"> 500</w:t>
            </w:r>
          </w:p>
        </w:tc>
      </w:tr>
      <w:tr w:rsidR="003F0571" w:rsidRPr="00D34AA4" w:rsidTr="00E152E4">
        <w:tc>
          <w:tcPr>
            <w:tcW w:w="1149"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2360"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Әкімшілік шығындар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3"/>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30%</w:t>
            </w:r>
          </w:p>
        </w:tc>
        <w:tc>
          <w:tcPr>
            <w:tcW w:w="1613" w:type="dxa"/>
          </w:tcPr>
          <w:p w:rsidR="003F0571" w:rsidRPr="00D34AA4" w:rsidRDefault="0036010E" w:rsidP="004537F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r w:rsidR="004537FB">
              <w:rPr>
                <w:rFonts w:ascii="Times New Roman" w:hAnsi="Times New Roman" w:cs="Times New Roman"/>
                <w:sz w:val="24"/>
                <w:szCs w:val="24"/>
              </w:rPr>
              <w:t> </w:t>
            </w:r>
            <w:r w:rsidRPr="00D34AA4">
              <w:rPr>
                <w:rFonts w:ascii="Times New Roman" w:hAnsi="Times New Roman" w:cs="Times New Roman"/>
                <w:sz w:val="24"/>
                <w:szCs w:val="24"/>
              </w:rPr>
              <w:t>2</w:t>
            </w:r>
            <w:r w:rsidR="004537FB">
              <w:rPr>
                <w:rFonts w:ascii="Times New Roman" w:hAnsi="Times New Roman" w:cs="Times New Roman"/>
                <w:sz w:val="24"/>
                <w:szCs w:val="24"/>
              </w:rPr>
              <w:t>99 750</w:t>
            </w:r>
          </w:p>
        </w:tc>
      </w:tr>
      <w:tr w:rsidR="003F0571" w:rsidRPr="00D34AA4" w:rsidTr="00E152E4">
        <w:tc>
          <w:tcPr>
            <w:tcW w:w="1149"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w:t>
            </w:r>
          </w:p>
        </w:tc>
        <w:tc>
          <w:tcPr>
            <w:tcW w:w="2360"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Коммерциялық шығындар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3"/>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20%</w:t>
            </w:r>
          </w:p>
        </w:tc>
        <w:tc>
          <w:tcPr>
            <w:tcW w:w="1613" w:type="dxa"/>
          </w:tcPr>
          <w:p w:rsidR="003F0571" w:rsidRPr="00D34AA4" w:rsidRDefault="004537FB" w:rsidP="00E152E4">
            <w:pPr>
              <w:tabs>
                <w:tab w:val="left" w:pos="3740"/>
              </w:tabs>
              <w:jc w:val="center"/>
              <w:rPr>
                <w:rFonts w:ascii="Times New Roman" w:hAnsi="Times New Roman" w:cs="Times New Roman"/>
                <w:sz w:val="24"/>
                <w:szCs w:val="24"/>
              </w:rPr>
            </w:pPr>
            <w:r>
              <w:rPr>
                <w:rFonts w:ascii="Times New Roman" w:hAnsi="Times New Roman" w:cs="Times New Roman"/>
                <w:sz w:val="24"/>
                <w:szCs w:val="24"/>
              </w:rPr>
              <w:t>866 500</w:t>
            </w:r>
          </w:p>
        </w:tc>
      </w:tr>
      <w:tr w:rsidR="003F0571" w:rsidRPr="00D34AA4" w:rsidTr="00E152E4">
        <w:tc>
          <w:tcPr>
            <w:tcW w:w="7880" w:type="dxa"/>
            <w:gridSpan w:val="11"/>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Жалпы сомасы</w:t>
            </w:r>
          </w:p>
        </w:tc>
        <w:tc>
          <w:tcPr>
            <w:tcW w:w="1613" w:type="dxa"/>
          </w:tcPr>
          <w:p w:rsidR="003F0571" w:rsidRPr="00D34AA4" w:rsidRDefault="003F0571" w:rsidP="0036010E">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6</w:t>
            </w:r>
            <w:r w:rsidR="004537FB">
              <w:rPr>
                <w:rFonts w:ascii="Times New Roman" w:hAnsi="Times New Roman" w:cs="Times New Roman"/>
                <w:sz w:val="24"/>
                <w:szCs w:val="24"/>
              </w:rPr>
              <w:t> 498 750</w:t>
            </w:r>
          </w:p>
        </w:tc>
      </w:tr>
      <w:tr w:rsidR="003F0571" w:rsidRPr="00D34AA4" w:rsidTr="00E152E4">
        <w:tc>
          <w:tcPr>
            <w:tcW w:w="7880" w:type="dxa"/>
            <w:gridSpan w:val="11"/>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i/>
                <w:color w:val="000000" w:themeColor="text1"/>
                <w:sz w:val="24"/>
                <w:szCs w:val="24"/>
                <w:lang w:val="kk-KZ"/>
              </w:rPr>
              <w:t>Dracocephalum nutans</w:t>
            </w:r>
            <w:r w:rsidRPr="00D34AA4">
              <w:rPr>
                <w:rFonts w:ascii="Times New Roman" w:hAnsi="Times New Roman" w:cs="Times New Roman"/>
                <w:color w:val="000000" w:themeColor="text1"/>
                <w:sz w:val="24"/>
                <w:szCs w:val="24"/>
                <w:lang w:val="kk-KZ"/>
              </w:rPr>
              <w:t xml:space="preserve"> L. эфир майы</w:t>
            </w:r>
            <w:r w:rsidR="00C217DB">
              <w:rPr>
                <w:rFonts w:ascii="Times New Roman" w:hAnsi="Times New Roman" w:cs="Times New Roman"/>
                <w:sz w:val="24"/>
                <w:szCs w:val="24"/>
              </w:rPr>
              <w:t xml:space="preserve">нң 1 құтысының </w:t>
            </w:r>
            <w:r w:rsidRPr="00D34AA4">
              <w:rPr>
                <w:rFonts w:ascii="Times New Roman" w:hAnsi="Times New Roman" w:cs="Times New Roman"/>
                <w:sz w:val="24"/>
                <w:szCs w:val="24"/>
              </w:rPr>
              <w:t>өзіндік құны</w:t>
            </w:r>
          </w:p>
        </w:tc>
        <w:tc>
          <w:tcPr>
            <w:tcW w:w="1613" w:type="dxa"/>
          </w:tcPr>
          <w:p w:rsidR="003F0571" w:rsidRPr="00D34AA4" w:rsidRDefault="004537FB" w:rsidP="00E152E4">
            <w:pPr>
              <w:tabs>
                <w:tab w:val="left" w:pos="3740"/>
              </w:tabs>
              <w:jc w:val="center"/>
              <w:rPr>
                <w:rFonts w:ascii="Times New Roman" w:hAnsi="Times New Roman" w:cs="Times New Roman"/>
                <w:sz w:val="24"/>
                <w:szCs w:val="24"/>
              </w:rPr>
            </w:pPr>
            <w:r>
              <w:rPr>
                <w:rFonts w:ascii="Times New Roman" w:hAnsi="Times New Roman" w:cs="Times New Roman"/>
                <w:sz w:val="24"/>
                <w:szCs w:val="24"/>
              </w:rPr>
              <w:t>649,8</w:t>
            </w:r>
          </w:p>
        </w:tc>
      </w:tr>
      <w:tr w:rsidR="003F0571" w:rsidRPr="00D34AA4" w:rsidTr="00F748D3">
        <w:tc>
          <w:tcPr>
            <w:tcW w:w="7880" w:type="dxa"/>
            <w:gridSpan w:val="11"/>
            <w:tcBorders>
              <w:bottom w:val="nil"/>
            </w:tcBorders>
          </w:tcPr>
          <w:p w:rsidR="003F0571" w:rsidRPr="00D34AA4" w:rsidRDefault="003F0571" w:rsidP="00E152E4">
            <w:pPr>
              <w:tabs>
                <w:tab w:val="left" w:pos="3740"/>
              </w:tabs>
              <w:jc w:val="center"/>
              <w:rPr>
                <w:rFonts w:ascii="Times New Roman" w:hAnsi="Times New Roman" w:cs="Times New Roman"/>
                <w:i/>
                <w:color w:val="000000" w:themeColor="text1"/>
                <w:sz w:val="24"/>
                <w:szCs w:val="24"/>
                <w:lang w:val="kk-KZ"/>
              </w:rPr>
            </w:pPr>
            <w:r w:rsidRPr="00D34AA4">
              <w:rPr>
                <w:rFonts w:ascii="Times New Roman" w:hAnsi="Times New Roman" w:cs="Times New Roman"/>
                <w:i/>
              </w:rPr>
              <w:t>САТУҒА ҰСЫНЫЛАТЫН БАҒА</w:t>
            </w:r>
          </w:p>
        </w:tc>
        <w:tc>
          <w:tcPr>
            <w:tcW w:w="1613" w:type="dxa"/>
            <w:tcBorders>
              <w:bottom w:val="nil"/>
            </w:tcBorders>
          </w:tcPr>
          <w:p w:rsidR="003F0571" w:rsidRPr="00D34AA4" w:rsidRDefault="003F0571" w:rsidP="00E152E4">
            <w:pPr>
              <w:tabs>
                <w:tab w:val="left" w:pos="3740"/>
              </w:tabs>
              <w:jc w:val="center"/>
              <w:rPr>
                <w:rFonts w:ascii="Times New Roman" w:hAnsi="Times New Roman" w:cs="Times New Roman"/>
                <w:sz w:val="24"/>
                <w:szCs w:val="24"/>
              </w:rPr>
            </w:pPr>
          </w:p>
        </w:tc>
      </w:tr>
      <w:tr w:rsidR="00F748D3" w:rsidRPr="00D34AA4" w:rsidTr="00F748D3">
        <w:tc>
          <w:tcPr>
            <w:tcW w:w="9493" w:type="dxa"/>
            <w:gridSpan w:val="12"/>
            <w:tcBorders>
              <w:top w:val="nil"/>
              <w:left w:val="nil"/>
              <w:bottom w:val="single" w:sz="4" w:space="0" w:color="auto"/>
              <w:right w:val="nil"/>
            </w:tcBorders>
          </w:tcPr>
          <w:p w:rsidR="00F748D3" w:rsidRPr="00D34AA4" w:rsidRDefault="00F748D3" w:rsidP="00F748D3">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rPr>
              <w:lastRenderedPageBreak/>
              <w:t>44-кестен</w:t>
            </w:r>
            <w:r w:rsidRPr="00D34AA4">
              <w:rPr>
                <w:rFonts w:ascii="Times New Roman" w:hAnsi="Times New Roman" w:cs="Times New Roman"/>
                <w:sz w:val="24"/>
                <w:szCs w:val="24"/>
                <w:lang w:val="kk-KZ"/>
              </w:rPr>
              <w:t>ің жалғасы</w:t>
            </w:r>
          </w:p>
        </w:tc>
      </w:tr>
      <w:tr w:rsidR="00F748D3" w:rsidRPr="00D34AA4" w:rsidTr="00F748D3">
        <w:tc>
          <w:tcPr>
            <w:tcW w:w="1109" w:type="dxa"/>
            <w:tcBorders>
              <w:top w:val="single" w:sz="4" w:space="0" w:color="auto"/>
            </w:tcBorders>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1</w:t>
            </w:r>
          </w:p>
        </w:tc>
        <w:tc>
          <w:tcPr>
            <w:tcW w:w="2400" w:type="dxa"/>
            <w:gridSpan w:val="4"/>
            <w:tcBorders>
              <w:top w:val="single" w:sz="4" w:space="0" w:color="auto"/>
            </w:tcBorders>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2</w:t>
            </w:r>
          </w:p>
        </w:tc>
        <w:tc>
          <w:tcPr>
            <w:tcW w:w="1470" w:type="dxa"/>
            <w:gridSpan w:val="2"/>
            <w:tcBorders>
              <w:top w:val="single" w:sz="4" w:space="0" w:color="auto"/>
            </w:tcBorders>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w:t>
            </w:r>
          </w:p>
        </w:tc>
        <w:tc>
          <w:tcPr>
            <w:tcW w:w="1490" w:type="dxa"/>
            <w:gridSpan w:val="3"/>
            <w:tcBorders>
              <w:top w:val="single" w:sz="4" w:space="0" w:color="auto"/>
            </w:tcBorders>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4</w:t>
            </w:r>
          </w:p>
        </w:tc>
        <w:tc>
          <w:tcPr>
            <w:tcW w:w="1411" w:type="dxa"/>
            <w:tcBorders>
              <w:top w:val="single" w:sz="4" w:space="0" w:color="auto"/>
            </w:tcBorders>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5</w:t>
            </w:r>
          </w:p>
        </w:tc>
        <w:tc>
          <w:tcPr>
            <w:tcW w:w="1613" w:type="dxa"/>
            <w:tcBorders>
              <w:top w:val="single" w:sz="4" w:space="0" w:color="auto"/>
            </w:tcBorders>
          </w:tcPr>
          <w:p w:rsidR="00F748D3" w:rsidRPr="00D34AA4" w:rsidRDefault="00F748D3" w:rsidP="00F748D3">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6</w:t>
            </w:r>
          </w:p>
        </w:tc>
      </w:tr>
      <w:tr w:rsidR="00F748D3" w:rsidRPr="00D34AA4" w:rsidTr="00E152E4">
        <w:tc>
          <w:tcPr>
            <w:tcW w:w="1109" w:type="dxa"/>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1</w:t>
            </w:r>
          </w:p>
        </w:tc>
        <w:tc>
          <w:tcPr>
            <w:tcW w:w="2400" w:type="dxa"/>
            <w:gridSpan w:val="4"/>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rPr>
              <w:t>Жалпы өзіндік құн</w:t>
            </w:r>
          </w:p>
        </w:tc>
        <w:tc>
          <w:tcPr>
            <w:tcW w:w="1470" w:type="dxa"/>
            <w:gridSpan w:val="2"/>
          </w:tcPr>
          <w:p w:rsidR="00F748D3" w:rsidRPr="00D34AA4" w:rsidRDefault="00F748D3" w:rsidP="00F748D3">
            <w:pPr>
              <w:tabs>
                <w:tab w:val="left" w:pos="3740"/>
              </w:tabs>
              <w:rPr>
                <w:rFonts w:ascii="Times New Roman" w:hAnsi="Times New Roman" w:cs="Times New Roman"/>
                <w:i/>
                <w:color w:val="000000" w:themeColor="text1"/>
                <w:sz w:val="24"/>
                <w:szCs w:val="24"/>
                <w:lang w:val="kk-KZ"/>
              </w:rPr>
            </w:pPr>
          </w:p>
        </w:tc>
        <w:tc>
          <w:tcPr>
            <w:tcW w:w="1490" w:type="dxa"/>
            <w:gridSpan w:val="3"/>
          </w:tcPr>
          <w:p w:rsidR="00F748D3" w:rsidRPr="00D34AA4" w:rsidRDefault="00F748D3" w:rsidP="00F748D3">
            <w:pPr>
              <w:tabs>
                <w:tab w:val="left" w:pos="3740"/>
              </w:tabs>
              <w:rPr>
                <w:rFonts w:ascii="Times New Roman" w:hAnsi="Times New Roman" w:cs="Times New Roman"/>
                <w:i/>
                <w:color w:val="000000" w:themeColor="text1"/>
                <w:sz w:val="24"/>
                <w:szCs w:val="24"/>
                <w:lang w:val="kk-KZ"/>
              </w:rPr>
            </w:pPr>
          </w:p>
        </w:tc>
        <w:tc>
          <w:tcPr>
            <w:tcW w:w="1411" w:type="dxa"/>
          </w:tcPr>
          <w:p w:rsidR="00F748D3" w:rsidRPr="00D34AA4" w:rsidRDefault="00F748D3" w:rsidP="00F748D3">
            <w:pPr>
              <w:tabs>
                <w:tab w:val="left" w:pos="3740"/>
              </w:tabs>
              <w:rPr>
                <w:rFonts w:ascii="Times New Roman" w:hAnsi="Times New Roman" w:cs="Times New Roman"/>
                <w:i/>
                <w:color w:val="000000" w:themeColor="text1"/>
                <w:sz w:val="24"/>
                <w:szCs w:val="24"/>
                <w:lang w:val="kk-KZ"/>
              </w:rPr>
            </w:pPr>
          </w:p>
        </w:tc>
        <w:tc>
          <w:tcPr>
            <w:tcW w:w="1613" w:type="dxa"/>
          </w:tcPr>
          <w:p w:rsidR="00F748D3" w:rsidRPr="00D34AA4" w:rsidRDefault="004537FB" w:rsidP="00F748D3">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6</w:t>
            </w:r>
            <w:r>
              <w:rPr>
                <w:rFonts w:ascii="Times New Roman" w:hAnsi="Times New Roman" w:cs="Times New Roman"/>
                <w:sz w:val="24"/>
                <w:szCs w:val="24"/>
              </w:rPr>
              <w:t> 498 750</w:t>
            </w:r>
          </w:p>
        </w:tc>
      </w:tr>
      <w:tr w:rsidR="00F748D3" w:rsidRPr="00D34AA4" w:rsidTr="00E152E4">
        <w:tc>
          <w:tcPr>
            <w:tcW w:w="1109" w:type="dxa"/>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2</w:t>
            </w:r>
          </w:p>
        </w:tc>
        <w:tc>
          <w:tcPr>
            <w:tcW w:w="2400" w:type="dxa"/>
            <w:gridSpan w:val="4"/>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rPr>
              <w:t>Рентабельділік</w:t>
            </w:r>
          </w:p>
        </w:tc>
        <w:tc>
          <w:tcPr>
            <w:tcW w:w="1470" w:type="dxa"/>
            <w:gridSpan w:val="2"/>
          </w:tcPr>
          <w:p w:rsidR="00F748D3" w:rsidRPr="00D34AA4" w:rsidRDefault="00F748D3" w:rsidP="00F748D3">
            <w:pPr>
              <w:tabs>
                <w:tab w:val="left" w:pos="3740"/>
              </w:tabs>
              <w:rPr>
                <w:rFonts w:ascii="Times New Roman" w:hAnsi="Times New Roman" w:cs="Times New Roman"/>
                <w:i/>
                <w:color w:val="000000" w:themeColor="text1"/>
                <w:sz w:val="24"/>
                <w:szCs w:val="24"/>
                <w:lang w:val="kk-KZ"/>
              </w:rPr>
            </w:pPr>
          </w:p>
        </w:tc>
        <w:tc>
          <w:tcPr>
            <w:tcW w:w="1490" w:type="dxa"/>
            <w:gridSpan w:val="3"/>
          </w:tcPr>
          <w:p w:rsidR="00F748D3" w:rsidRPr="00D34AA4" w:rsidRDefault="00F748D3" w:rsidP="00F748D3">
            <w:pPr>
              <w:tabs>
                <w:tab w:val="left" w:pos="3740"/>
              </w:tabs>
              <w:rPr>
                <w:rFonts w:ascii="Times New Roman" w:hAnsi="Times New Roman" w:cs="Times New Roman"/>
                <w:i/>
                <w:color w:val="000000" w:themeColor="text1"/>
                <w:sz w:val="24"/>
                <w:szCs w:val="24"/>
                <w:lang w:val="kk-KZ"/>
              </w:rPr>
            </w:pPr>
          </w:p>
        </w:tc>
        <w:tc>
          <w:tcPr>
            <w:tcW w:w="1411" w:type="dxa"/>
          </w:tcPr>
          <w:p w:rsidR="00F748D3" w:rsidRPr="00D34AA4" w:rsidRDefault="00F748D3" w:rsidP="00F748D3">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30%</w:t>
            </w:r>
          </w:p>
        </w:tc>
        <w:tc>
          <w:tcPr>
            <w:tcW w:w="1613" w:type="dxa"/>
          </w:tcPr>
          <w:p w:rsidR="00F748D3" w:rsidRPr="00D34AA4" w:rsidRDefault="004537FB" w:rsidP="00F748D3">
            <w:pPr>
              <w:tabs>
                <w:tab w:val="left" w:pos="3740"/>
              </w:tabs>
              <w:jc w:val="center"/>
              <w:rPr>
                <w:rFonts w:ascii="Times New Roman" w:hAnsi="Times New Roman" w:cs="Times New Roman"/>
                <w:sz w:val="24"/>
                <w:szCs w:val="24"/>
              </w:rPr>
            </w:pPr>
            <w:r>
              <w:rPr>
                <w:rFonts w:ascii="Times New Roman" w:hAnsi="Times New Roman" w:cs="Times New Roman"/>
                <w:sz w:val="24"/>
                <w:szCs w:val="24"/>
              </w:rPr>
              <w:t>1 949 6</w:t>
            </w:r>
            <w:r w:rsidR="00F748D3" w:rsidRPr="00D34AA4">
              <w:rPr>
                <w:rFonts w:ascii="Times New Roman" w:hAnsi="Times New Roman" w:cs="Times New Roman"/>
                <w:sz w:val="24"/>
                <w:szCs w:val="24"/>
              </w:rPr>
              <w:t>25</w:t>
            </w:r>
          </w:p>
        </w:tc>
      </w:tr>
      <w:tr w:rsidR="00F748D3" w:rsidRPr="00D34AA4" w:rsidTr="00E152E4">
        <w:tc>
          <w:tcPr>
            <w:tcW w:w="7880" w:type="dxa"/>
            <w:gridSpan w:val="11"/>
          </w:tcPr>
          <w:p w:rsidR="00F748D3" w:rsidRPr="00D34AA4" w:rsidRDefault="00F748D3" w:rsidP="00F748D3">
            <w:pPr>
              <w:tabs>
                <w:tab w:val="left" w:pos="3740"/>
              </w:tabs>
              <w:rPr>
                <w:rFonts w:ascii="Times New Roman" w:hAnsi="Times New Roman" w:cs="Times New Roman"/>
                <w:color w:val="000000" w:themeColor="text1"/>
                <w:sz w:val="24"/>
                <w:szCs w:val="24"/>
              </w:rPr>
            </w:pPr>
            <w:r w:rsidRPr="00D34AA4">
              <w:rPr>
                <w:rFonts w:ascii="Times New Roman" w:hAnsi="Times New Roman" w:cs="Times New Roman"/>
              </w:rPr>
              <w:t>Сатуға ұсынылатын төменгі бағаның жалпы сомасы (10 000 бірлік)</w:t>
            </w:r>
          </w:p>
        </w:tc>
        <w:tc>
          <w:tcPr>
            <w:tcW w:w="1613" w:type="dxa"/>
          </w:tcPr>
          <w:p w:rsidR="00F748D3" w:rsidRPr="00D34AA4" w:rsidRDefault="004537FB" w:rsidP="00F748D3">
            <w:pPr>
              <w:tabs>
                <w:tab w:val="left" w:pos="3740"/>
              </w:tabs>
              <w:jc w:val="center"/>
              <w:rPr>
                <w:rFonts w:ascii="Times New Roman" w:hAnsi="Times New Roman" w:cs="Times New Roman"/>
                <w:sz w:val="24"/>
                <w:szCs w:val="24"/>
              </w:rPr>
            </w:pPr>
            <w:r>
              <w:rPr>
                <w:rFonts w:ascii="Times New Roman" w:hAnsi="Times New Roman" w:cs="Times New Roman"/>
                <w:sz w:val="24"/>
                <w:szCs w:val="24"/>
              </w:rPr>
              <w:t>8 448 3</w:t>
            </w:r>
            <w:r w:rsidR="00F748D3" w:rsidRPr="00D34AA4">
              <w:rPr>
                <w:rFonts w:ascii="Times New Roman" w:hAnsi="Times New Roman" w:cs="Times New Roman"/>
                <w:sz w:val="24"/>
                <w:szCs w:val="24"/>
              </w:rPr>
              <w:t>75</w:t>
            </w:r>
          </w:p>
        </w:tc>
      </w:tr>
      <w:tr w:rsidR="00F748D3" w:rsidRPr="00D34AA4" w:rsidTr="00E152E4">
        <w:tc>
          <w:tcPr>
            <w:tcW w:w="7880" w:type="dxa"/>
            <w:gridSpan w:val="11"/>
          </w:tcPr>
          <w:p w:rsidR="00F748D3" w:rsidRPr="00D34AA4" w:rsidRDefault="00F748D3" w:rsidP="00F748D3">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i/>
                <w:color w:val="000000" w:themeColor="text1"/>
                <w:sz w:val="24"/>
                <w:szCs w:val="24"/>
                <w:lang w:val="kk-KZ"/>
              </w:rPr>
              <w:t>Dracocephalum nutans</w:t>
            </w:r>
            <w:r w:rsidRPr="00D34AA4">
              <w:rPr>
                <w:rFonts w:ascii="Times New Roman" w:hAnsi="Times New Roman" w:cs="Times New Roman"/>
                <w:color w:val="000000" w:themeColor="text1"/>
                <w:sz w:val="24"/>
                <w:szCs w:val="24"/>
                <w:lang w:val="kk-KZ"/>
              </w:rPr>
              <w:t xml:space="preserve"> L. эфир майы</w:t>
            </w:r>
            <w:r w:rsidRPr="00D34AA4">
              <w:rPr>
                <w:rFonts w:ascii="Times New Roman" w:hAnsi="Times New Roman" w:cs="Times New Roman"/>
                <w:sz w:val="24"/>
                <w:szCs w:val="24"/>
              </w:rPr>
              <w:t xml:space="preserve">нң 1 құты </w:t>
            </w:r>
            <w:r w:rsidRPr="00D34AA4">
              <w:rPr>
                <w:rFonts w:ascii="Times New Roman" w:hAnsi="Times New Roman" w:cs="Times New Roman"/>
                <w:sz w:val="24"/>
                <w:szCs w:val="24"/>
                <w:lang w:val="kk-KZ"/>
              </w:rPr>
              <w:t>үшін бағасы</w:t>
            </w:r>
          </w:p>
        </w:tc>
        <w:tc>
          <w:tcPr>
            <w:tcW w:w="1613" w:type="dxa"/>
          </w:tcPr>
          <w:p w:rsidR="00F748D3" w:rsidRPr="00D34AA4" w:rsidRDefault="004537FB" w:rsidP="004537FB">
            <w:pPr>
              <w:tabs>
                <w:tab w:val="left" w:pos="3740"/>
              </w:tabs>
              <w:jc w:val="center"/>
              <w:rPr>
                <w:rFonts w:ascii="Times New Roman" w:hAnsi="Times New Roman" w:cs="Times New Roman"/>
                <w:sz w:val="24"/>
                <w:szCs w:val="24"/>
                <w:lang w:val="en-US"/>
              </w:rPr>
            </w:pPr>
            <w:r>
              <w:rPr>
                <w:rFonts w:ascii="Times New Roman" w:hAnsi="Times New Roman" w:cs="Times New Roman"/>
                <w:sz w:val="24"/>
                <w:szCs w:val="24"/>
              </w:rPr>
              <w:t>844</w:t>
            </w:r>
            <w:r w:rsidR="00F748D3" w:rsidRPr="00D34AA4">
              <w:rPr>
                <w:rFonts w:ascii="Times New Roman" w:hAnsi="Times New Roman" w:cs="Times New Roman"/>
                <w:sz w:val="24"/>
                <w:szCs w:val="24"/>
              </w:rPr>
              <w:t>,</w:t>
            </w:r>
            <w:r>
              <w:rPr>
                <w:rFonts w:ascii="Times New Roman" w:hAnsi="Times New Roman" w:cs="Times New Roman"/>
                <w:sz w:val="24"/>
                <w:szCs w:val="24"/>
              </w:rPr>
              <w:t>8</w:t>
            </w:r>
          </w:p>
        </w:tc>
      </w:tr>
    </w:tbl>
    <w:p w:rsidR="003F0571" w:rsidRPr="00D34AA4" w:rsidRDefault="003F0571" w:rsidP="003F0571">
      <w:pPr>
        <w:tabs>
          <w:tab w:val="left" w:pos="993"/>
          <w:tab w:val="left" w:pos="1276"/>
          <w:tab w:val="left" w:pos="1418"/>
        </w:tabs>
        <w:autoSpaceDE w:val="0"/>
        <w:autoSpaceDN w:val="0"/>
        <w:adjustRightInd w:val="0"/>
        <w:spacing w:after="0" w:line="240" w:lineRule="auto"/>
        <w:jc w:val="both"/>
        <w:rPr>
          <w:rFonts w:ascii="Times New Roman" w:hAnsi="Times New Roman" w:cs="Times New Roman"/>
          <w:sz w:val="28"/>
          <w:szCs w:val="28"/>
          <w:lang w:val="kk-KZ"/>
        </w:rPr>
      </w:pPr>
    </w:p>
    <w:p w:rsidR="003F0571" w:rsidRPr="00D34AA4" w:rsidRDefault="003F0571" w:rsidP="003F0571">
      <w:pPr>
        <w:tabs>
          <w:tab w:val="left" w:pos="993"/>
          <w:tab w:val="left" w:pos="1276"/>
          <w:tab w:val="left" w:pos="1418"/>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1 құтысының өзіндік құны 6</w:t>
      </w:r>
      <w:r w:rsidR="0036010E" w:rsidRPr="00D34AA4">
        <w:rPr>
          <w:rFonts w:ascii="Times New Roman" w:hAnsi="Times New Roman" w:cs="Times New Roman"/>
          <w:sz w:val="28"/>
          <w:szCs w:val="28"/>
          <w:lang w:val="kk-KZ"/>
        </w:rPr>
        <w:t>4</w:t>
      </w:r>
      <w:r w:rsidR="004537FB">
        <w:rPr>
          <w:rFonts w:ascii="Times New Roman" w:hAnsi="Times New Roman" w:cs="Times New Roman"/>
          <w:sz w:val="28"/>
          <w:szCs w:val="28"/>
          <w:lang w:val="kk-KZ"/>
        </w:rPr>
        <w:t>9</w:t>
      </w:r>
      <w:r w:rsidRPr="00D34AA4">
        <w:rPr>
          <w:rFonts w:ascii="Times New Roman" w:hAnsi="Times New Roman" w:cs="Times New Roman"/>
          <w:sz w:val="28"/>
          <w:szCs w:val="28"/>
          <w:lang w:val="kk-KZ"/>
        </w:rPr>
        <w:t>,</w:t>
      </w:r>
      <w:r w:rsidR="004537FB">
        <w:rPr>
          <w:rFonts w:ascii="Times New Roman" w:hAnsi="Times New Roman" w:cs="Times New Roman"/>
          <w:sz w:val="28"/>
          <w:szCs w:val="28"/>
          <w:lang w:val="kk-KZ"/>
        </w:rPr>
        <w:t>8</w:t>
      </w:r>
      <w:r w:rsidRPr="00D34AA4">
        <w:rPr>
          <w:rFonts w:ascii="Times New Roman" w:hAnsi="Times New Roman" w:cs="Times New Roman"/>
          <w:sz w:val="28"/>
          <w:szCs w:val="28"/>
          <w:lang w:val="kk-KZ"/>
        </w:rPr>
        <w:t xml:space="preserve"> теңгені, ал сатуға ұсынылатын төменгі бағасы 8</w:t>
      </w:r>
      <w:r w:rsidR="004537FB">
        <w:rPr>
          <w:rFonts w:ascii="Times New Roman" w:hAnsi="Times New Roman" w:cs="Times New Roman"/>
          <w:sz w:val="28"/>
          <w:szCs w:val="28"/>
          <w:lang w:val="kk-KZ"/>
        </w:rPr>
        <w:t>44</w:t>
      </w:r>
      <w:r w:rsidRPr="00D34AA4">
        <w:rPr>
          <w:rFonts w:ascii="Times New Roman" w:hAnsi="Times New Roman" w:cs="Times New Roman"/>
          <w:sz w:val="28"/>
          <w:szCs w:val="28"/>
          <w:lang w:val="kk-KZ"/>
        </w:rPr>
        <w:t>,</w:t>
      </w:r>
      <w:r w:rsidR="004537FB">
        <w:rPr>
          <w:rFonts w:ascii="Times New Roman" w:hAnsi="Times New Roman" w:cs="Times New Roman"/>
          <w:sz w:val="28"/>
          <w:szCs w:val="28"/>
          <w:lang w:val="kk-KZ"/>
        </w:rPr>
        <w:t>8</w:t>
      </w:r>
      <w:r w:rsidRPr="00D34AA4">
        <w:rPr>
          <w:rFonts w:ascii="Times New Roman" w:hAnsi="Times New Roman" w:cs="Times New Roman"/>
          <w:sz w:val="28"/>
          <w:szCs w:val="28"/>
          <w:lang w:val="kk-KZ"/>
        </w:rPr>
        <w:t xml:space="preserve"> теңгені құрады. Жобаның рентабельділігі 30% болса, өтелу мерзімі 3 жыл 4 айды құрайды. Ары қарай осы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есептелген бағасын негізге ала отырып,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негі</w:t>
      </w:r>
      <w:r w:rsidR="009F2478" w:rsidRPr="00D34AA4">
        <w:rPr>
          <w:rFonts w:ascii="Times New Roman" w:hAnsi="Times New Roman" w:cs="Times New Roman"/>
          <w:sz w:val="28"/>
          <w:szCs w:val="28"/>
          <w:lang w:val="kk-KZ"/>
        </w:rPr>
        <w:t>зіндегі гель өндірісінің техникалық</w:t>
      </w:r>
      <w:r w:rsidRPr="00D34AA4">
        <w:rPr>
          <w:rFonts w:ascii="Times New Roman" w:hAnsi="Times New Roman" w:cs="Times New Roman"/>
          <w:sz w:val="28"/>
          <w:szCs w:val="28"/>
          <w:lang w:val="kk-KZ"/>
        </w:rPr>
        <w:t xml:space="preserve">-экономикалық негіздемесі есептелді (кесте </w:t>
      </w:r>
      <w:r w:rsidR="00F748D3" w:rsidRPr="00D34AA4">
        <w:rPr>
          <w:rFonts w:ascii="Times New Roman" w:hAnsi="Times New Roman" w:cs="Times New Roman"/>
          <w:sz w:val="28"/>
          <w:szCs w:val="28"/>
          <w:lang w:val="kk-KZ"/>
        </w:rPr>
        <w:t>4</w:t>
      </w:r>
      <w:r w:rsidRPr="00D34AA4">
        <w:rPr>
          <w:rFonts w:ascii="Times New Roman" w:hAnsi="Times New Roman" w:cs="Times New Roman"/>
          <w:sz w:val="28"/>
          <w:szCs w:val="28"/>
          <w:lang w:val="kk-KZ"/>
        </w:rPr>
        <w:t>5).</w:t>
      </w:r>
    </w:p>
    <w:p w:rsidR="003F0571" w:rsidRPr="00D34AA4" w:rsidRDefault="003F0571" w:rsidP="003F0571">
      <w:pPr>
        <w:tabs>
          <w:tab w:val="left" w:pos="993"/>
          <w:tab w:val="left" w:pos="1276"/>
          <w:tab w:val="left" w:pos="1418"/>
        </w:tabs>
        <w:autoSpaceDE w:val="0"/>
        <w:autoSpaceDN w:val="0"/>
        <w:adjustRightInd w:val="0"/>
        <w:spacing w:after="0" w:line="240" w:lineRule="auto"/>
        <w:ind w:firstLine="567"/>
        <w:jc w:val="both"/>
        <w:rPr>
          <w:rFonts w:ascii="Times New Roman" w:hAnsi="Times New Roman" w:cs="Times New Roman"/>
          <w:sz w:val="28"/>
          <w:szCs w:val="28"/>
          <w:lang w:val="kk-KZ"/>
        </w:rPr>
      </w:pPr>
    </w:p>
    <w:p w:rsidR="003F0571" w:rsidRPr="00D34AA4" w:rsidRDefault="003F0571" w:rsidP="003F0571">
      <w:pPr>
        <w:tabs>
          <w:tab w:val="left" w:pos="993"/>
          <w:tab w:val="left" w:pos="1276"/>
          <w:tab w:val="left" w:pos="1418"/>
        </w:tabs>
        <w:autoSpaceDE w:val="0"/>
        <w:autoSpaceDN w:val="0"/>
        <w:adjustRightInd w:val="0"/>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Кесте </w:t>
      </w:r>
      <w:r w:rsidR="00F748D3" w:rsidRPr="00D34AA4">
        <w:rPr>
          <w:rFonts w:ascii="Times New Roman" w:hAnsi="Times New Roman" w:cs="Times New Roman"/>
          <w:sz w:val="28"/>
          <w:szCs w:val="28"/>
          <w:lang w:val="kk-KZ"/>
        </w:rPr>
        <w:t>45</w:t>
      </w:r>
      <w:r w:rsidRPr="00D34AA4">
        <w:rPr>
          <w:rFonts w:ascii="Times New Roman" w:hAnsi="Times New Roman" w:cs="Times New Roman"/>
          <w:sz w:val="28"/>
          <w:szCs w:val="28"/>
          <w:lang w:val="kk-KZ"/>
        </w:rPr>
        <w:t>–</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майының негізіндегі гельдің техник</w:t>
      </w:r>
      <w:r w:rsidR="00460B75" w:rsidRPr="00D34AA4">
        <w:rPr>
          <w:rFonts w:ascii="Times New Roman" w:hAnsi="Times New Roman" w:cs="Times New Roman"/>
          <w:sz w:val="28"/>
          <w:szCs w:val="28"/>
          <w:lang w:val="kk-KZ"/>
        </w:rPr>
        <w:t>а</w:t>
      </w:r>
      <w:r w:rsidR="009F2478" w:rsidRPr="00D34AA4">
        <w:rPr>
          <w:rFonts w:ascii="Times New Roman" w:hAnsi="Times New Roman" w:cs="Times New Roman"/>
          <w:sz w:val="28"/>
          <w:szCs w:val="28"/>
          <w:lang w:val="kk-KZ"/>
        </w:rPr>
        <w:t>лық</w:t>
      </w:r>
      <w:r w:rsidRPr="00D34AA4">
        <w:rPr>
          <w:rFonts w:ascii="Times New Roman" w:hAnsi="Times New Roman" w:cs="Times New Roman"/>
          <w:sz w:val="28"/>
          <w:szCs w:val="28"/>
          <w:lang w:val="kk-KZ"/>
        </w:rPr>
        <w:t>- экономикалық негіздемесі</w:t>
      </w:r>
      <w:r w:rsidRPr="00D34AA4">
        <w:rPr>
          <w:rFonts w:ascii="Times New Roman" w:hAnsi="Times New Roman" w:cs="Times New Roman"/>
          <w:sz w:val="28"/>
          <w:szCs w:val="28"/>
          <w:lang w:val="kk-KZ"/>
        </w:rPr>
        <w:tab/>
      </w:r>
    </w:p>
    <w:tbl>
      <w:tblPr>
        <w:tblStyle w:val="a8"/>
        <w:tblW w:w="9634" w:type="dxa"/>
        <w:tblLook w:val="04A0" w:firstRow="1" w:lastRow="0" w:firstColumn="1" w:lastColumn="0" w:noHBand="0" w:noVBand="1"/>
      </w:tblPr>
      <w:tblGrid>
        <w:gridCol w:w="1150"/>
        <w:gridCol w:w="38"/>
        <w:gridCol w:w="2315"/>
        <w:gridCol w:w="6"/>
        <w:gridCol w:w="1441"/>
        <w:gridCol w:w="1468"/>
        <w:gridCol w:w="8"/>
        <w:gridCol w:w="1454"/>
        <w:gridCol w:w="1754"/>
      </w:tblGrid>
      <w:tr w:rsidR="003F0571" w:rsidRPr="00D34AA4" w:rsidTr="00E152E4">
        <w:tc>
          <w:tcPr>
            <w:tcW w:w="1188"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w:t>
            </w:r>
          </w:p>
        </w:tc>
        <w:tc>
          <w:tcPr>
            <w:tcW w:w="2315"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Атауы</w:t>
            </w:r>
          </w:p>
        </w:tc>
        <w:tc>
          <w:tcPr>
            <w:tcW w:w="1447"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Өлшем</w:t>
            </w:r>
          </w:p>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бірлігі</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Жұмсалу нормасы</w:t>
            </w:r>
          </w:p>
        </w:tc>
        <w:tc>
          <w:tcPr>
            <w:tcW w:w="1454"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Бағасы,</w:t>
            </w:r>
          </w:p>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теңге</w:t>
            </w:r>
          </w:p>
        </w:tc>
        <w:tc>
          <w:tcPr>
            <w:tcW w:w="1754"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Жалпы құны, теңге</w:t>
            </w:r>
          </w:p>
        </w:tc>
      </w:tr>
      <w:tr w:rsidR="003F0571" w:rsidRPr="00D34AA4" w:rsidTr="00E152E4">
        <w:tc>
          <w:tcPr>
            <w:tcW w:w="1188"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p>
        </w:tc>
        <w:tc>
          <w:tcPr>
            <w:tcW w:w="2315"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1447"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4</w:t>
            </w:r>
          </w:p>
        </w:tc>
        <w:tc>
          <w:tcPr>
            <w:tcW w:w="1454"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1754"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6</w:t>
            </w:r>
          </w:p>
        </w:tc>
      </w:tr>
      <w:tr w:rsidR="003F0571" w:rsidRPr="00D34AA4" w:rsidTr="00E152E4">
        <w:tc>
          <w:tcPr>
            <w:tcW w:w="9634" w:type="dxa"/>
            <w:gridSpan w:val="9"/>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НЕГІЗГІ ШИКІЗАТ</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1</w:t>
            </w:r>
          </w:p>
        </w:tc>
        <w:tc>
          <w:tcPr>
            <w:tcW w:w="2315" w:type="dxa"/>
          </w:tcPr>
          <w:p w:rsidR="003F0571" w:rsidRPr="00D34AA4" w:rsidRDefault="003F0571" w:rsidP="00E152E4">
            <w:pPr>
              <w:tabs>
                <w:tab w:val="left" w:pos="3740"/>
              </w:tabs>
              <w:rPr>
                <w:rFonts w:ascii="Times New Roman" w:hAnsi="Times New Roman" w:cs="Times New Roman"/>
                <w:sz w:val="24"/>
                <w:szCs w:val="24"/>
                <w:lang w:val="en-US"/>
              </w:rPr>
            </w:pPr>
            <w:r w:rsidRPr="00D34AA4">
              <w:rPr>
                <w:rFonts w:ascii="Times New Roman" w:hAnsi="Times New Roman" w:cs="Times New Roman"/>
                <w:i/>
                <w:color w:val="000000" w:themeColor="text1"/>
                <w:sz w:val="24"/>
                <w:szCs w:val="24"/>
                <w:lang w:val="kk-KZ"/>
              </w:rPr>
              <w:t>Dracocephalum nutans</w:t>
            </w:r>
            <w:r w:rsidRPr="00D34AA4">
              <w:rPr>
                <w:rFonts w:ascii="Times New Roman" w:hAnsi="Times New Roman" w:cs="Times New Roman"/>
                <w:color w:val="000000" w:themeColor="text1"/>
                <w:sz w:val="24"/>
                <w:szCs w:val="24"/>
                <w:lang w:val="kk-KZ"/>
              </w:rPr>
              <w:t xml:space="preserve"> L. эфир майы</w:t>
            </w:r>
          </w:p>
        </w:tc>
        <w:tc>
          <w:tcPr>
            <w:tcW w:w="1447"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кг</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50</w:t>
            </w:r>
          </w:p>
        </w:tc>
        <w:tc>
          <w:tcPr>
            <w:tcW w:w="1454" w:type="dxa"/>
          </w:tcPr>
          <w:p w:rsidR="003F0571" w:rsidRPr="00D34AA4" w:rsidRDefault="004537FB" w:rsidP="004537FB">
            <w:pPr>
              <w:tabs>
                <w:tab w:val="left" w:pos="3740"/>
              </w:tabs>
              <w:jc w:val="center"/>
              <w:rPr>
                <w:rFonts w:ascii="Times New Roman" w:hAnsi="Times New Roman" w:cs="Times New Roman"/>
                <w:sz w:val="24"/>
                <w:szCs w:val="24"/>
              </w:rPr>
            </w:pPr>
            <w:r>
              <w:rPr>
                <w:rFonts w:ascii="Times New Roman" w:hAnsi="Times New Roman" w:cs="Times New Roman"/>
                <w:sz w:val="24"/>
                <w:szCs w:val="24"/>
              </w:rPr>
              <w:t>84483</w:t>
            </w:r>
          </w:p>
        </w:tc>
        <w:tc>
          <w:tcPr>
            <w:tcW w:w="1754" w:type="dxa"/>
          </w:tcPr>
          <w:p w:rsidR="003F0571" w:rsidRPr="00D34AA4" w:rsidRDefault="003F0571" w:rsidP="004537FB">
            <w:pPr>
              <w:tabs>
                <w:tab w:val="left" w:pos="3740"/>
              </w:tabs>
              <w:jc w:val="center"/>
              <w:rPr>
                <w:rFonts w:ascii="Times New Roman" w:hAnsi="Times New Roman" w:cs="Times New Roman"/>
                <w:sz w:val="24"/>
                <w:szCs w:val="24"/>
                <w:lang w:val="en-US"/>
              </w:rPr>
            </w:pPr>
            <w:r w:rsidRPr="00D34AA4">
              <w:rPr>
                <w:rFonts w:ascii="Times New Roman" w:hAnsi="Times New Roman" w:cs="Times New Roman"/>
                <w:sz w:val="24"/>
                <w:szCs w:val="24"/>
              </w:rPr>
              <w:t>4</w:t>
            </w:r>
            <w:r w:rsidR="004537FB">
              <w:rPr>
                <w:rFonts w:ascii="Times New Roman" w:hAnsi="Times New Roman" w:cs="Times New Roman"/>
                <w:sz w:val="24"/>
                <w:szCs w:val="24"/>
              </w:rPr>
              <w:t> </w:t>
            </w:r>
            <w:r w:rsidR="004537FB">
              <w:rPr>
                <w:rFonts w:ascii="Times New Roman" w:hAnsi="Times New Roman" w:cs="Times New Roman"/>
                <w:sz w:val="24"/>
                <w:szCs w:val="24"/>
                <w:lang w:val="en-US"/>
              </w:rPr>
              <w:t>224</w:t>
            </w:r>
            <w:r w:rsidR="004537FB">
              <w:rPr>
                <w:rFonts w:ascii="Times New Roman" w:hAnsi="Times New Roman" w:cs="Times New Roman"/>
                <w:sz w:val="24"/>
                <w:szCs w:val="24"/>
              </w:rPr>
              <w:t xml:space="preserve"> 15</w:t>
            </w:r>
            <w:r w:rsidR="00817D5F" w:rsidRPr="00D34AA4">
              <w:rPr>
                <w:rFonts w:ascii="Times New Roman" w:hAnsi="Times New Roman" w:cs="Times New Roman"/>
                <w:sz w:val="24"/>
                <w:szCs w:val="24"/>
                <w:lang w:val="en-US"/>
              </w:rPr>
              <w:t>0</w:t>
            </w:r>
          </w:p>
        </w:tc>
      </w:tr>
      <w:tr w:rsidR="003F0571" w:rsidRPr="00D34AA4" w:rsidTr="00E152E4">
        <w:tc>
          <w:tcPr>
            <w:tcW w:w="1188" w:type="dxa"/>
            <w:gridSpan w:val="2"/>
          </w:tcPr>
          <w:p w:rsidR="003F0571" w:rsidRPr="00D34AA4" w:rsidRDefault="009C4CAB"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2</w:t>
            </w:r>
          </w:p>
        </w:tc>
        <w:tc>
          <w:tcPr>
            <w:tcW w:w="2315"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en-US"/>
              </w:rPr>
              <w:t>Na</w:t>
            </w:r>
            <w:r w:rsidR="00817D5F" w:rsidRPr="00D34AA4">
              <w:rPr>
                <w:rFonts w:ascii="Times New Roman" w:hAnsi="Times New Roman" w:cs="Times New Roman"/>
                <w:color w:val="000000" w:themeColor="text1"/>
                <w:sz w:val="24"/>
                <w:szCs w:val="24"/>
                <w:lang w:val="en-US"/>
              </w:rPr>
              <w:t xml:space="preserve"> </w:t>
            </w:r>
            <w:r w:rsidRPr="00D34AA4">
              <w:rPr>
                <w:rFonts w:ascii="Times New Roman" w:hAnsi="Times New Roman" w:cs="Times New Roman"/>
                <w:color w:val="000000" w:themeColor="text1"/>
                <w:sz w:val="24"/>
                <w:szCs w:val="24"/>
                <w:lang w:val="kk-KZ"/>
              </w:rPr>
              <w:t>КМЦ</w:t>
            </w:r>
          </w:p>
        </w:tc>
        <w:tc>
          <w:tcPr>
            <w:tcW w:w="1447" w:type="dxa"/>
            <w:gridSpan w:val="2"/>
          </w:tcPr>
          <w:p w:rsidR="003F0571" w:rsidRPr="00D34AA4" w:rsidRDefault="003F0571" w:rsidP="00E152E4">
            <w:pPr>
              <w:jc w:val="center"/>
              <w:rPr>
                <w:rFonts w:ascii="Times New Roman" w:hAnsi="Times New Roman" w:cs="Times New Roman"/>
              </w:rPr>
            </w:pPr>
            <w:r w:rsidRPr="00D34AA4">
              <w:rPr>
                <w:rFonts w:ascii="Times New Roman" w:hAnsi="Times New Roman" w:cs="Times New Roman"/>
                <w:sz w:val="24"/>
                <w:szCs w:val="24"/>
                <w:lang w:val="kk-KZ"/>
              </w:rPr>
              <w:t>кг</w:t>
            </w:r>
          </w:p>
        </w:tc>
        <w:tc>
          <w:tcPr>
            <w:tcW w:w="1476" w:type="dxa"/>
            <w:gridSpan w:val="2"/>
          </w:tcPr>
          <w:p w:rsidR="003F0571" w:rsidRPr="00D34AA4" w:rsidRDefault="009C4CA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20</w:t>
            </w:r>
            <w:r w:rsidR="00817D5F" w:rsidRPr="00D34AA4">
              <w:rPr>
                <w:rFonts w:ascii="Times New Roman" w:hAnsi="Times New Roman" w:cs="Times New Roman"/>
                <w:sz w:val="24"/>
                <w:szCs w:val="24"/>
              </w:rPr>
              <w:t>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3500</w:t>
            </w:r>
          </w:p>
        </w:tc>
        <w:tc>
          <w:tcPr>
            <w:tcW w:w="1754" w:type="dxa"/>
          </w:tcPr>
          <w:p w:rsidR="003F0571" w:rsidRPr="00D34AA4" w:rsidRDefault="003F0571" w:rsidP="009C4CA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7</w:t>
            </w:r>
            <w:r w:rsidR="009C4CAB" w:rsidRPr="00D34AA4">
              <w:rPr>
                <w:rFonts w:ascii="Times New Roman" w:hAnsi="Times New Roman" w:cs="Times New Roman"/>
                <w:sz w:val="24"/>
                <w:szCs w:val="24"/>
              </w:rPr>
              <w:t>0</w:t>
            </w:r>
            <w:r w:rsidR="00817D5F" w:rsidRPr="00D34AA4">
              <w:rPr>
                <w:rFonts w:ascii="Times New Roman" w:hAnsi="Times New Roman" w:cs="Times New Roman"/>
                <w:sz w:val="24"/>
                <w:szCs w:val="24"/>
              </w:rPr>
              <w:t>0</w:t>
            </w:r>
            <w:r w:rsidRPr="00D34AA4">
              <w:rPr>
                <w:rFonts w:ascii="Times New Roman" w:hAnsi="Times New Roman" w:cs="Times New Roman"/>
                <w:sz w:val="24"/>
                <w:szCs w:val="24"/>
              </w:rPr>
              <w:t>000</w:t>
            </w:r>
          </w:p>
        </w:tc>
      </w:tr>
      <w:tr w:rsidR="003F0571" w:rsidRPr="00D34AA4" w:rsidTr="00E152E4">
        <w:tc>
          <w:tcPr>
            <w:tcW w:w="1188" w:type="dxa"/>
            <w:gridSpan w:val="2"/>
          </w:tcPr>
          <w:p w:rsidR="003F0571" w:rsidRPr="00D34AA4" w:rsidRDefault="009C4CAB"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3</w:t>
            </w:r>
          </w:p>
        </w:tc>
        <w:tc>
          <w:tcPr>
            <w:tcW w:w="2315"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Глицерин</w:t>
            </w:r>
          </w:p>
        </w:tc>
        <w:tc>
          <w:tcPr>
            <w:tcW w:w="1447" w:type="dxa"/>
            <w:gridSpan w:val="2"/>
          </w:tcPr>
          <w:p w:rsidR="003F0571" w:rsidRPr="00D34AA4" w:rsidRDefault="003F0571" w:rsidP="00E152E4">
            <w:pPr>
              <w:jc w:val="center"/>
              <w:rPr>
                <w:rFonts w:ascii="Times New Roman" w:hAnsi="Times New Roman" w:cs="Times New Roman"/>
              </w:rPr>
            </w:pPr>
            <w:r w:rsidRPr="00D34AA4">
              <w:rPr>
                <w:rFonts w:ascii="Times New Roman" w:hAnsi="Times New Roman" w:cs="Times New Roman"/>
                <w:sz w:val="24"/>
                <w:szCs w:val="24"/>
                <w:lang w:val="kk-KZ"/>
              </w:rPr>
              <w:t>кг</w:t>
            </w:r>
          </w:p>
        </w:tc>
        <w:tc>
          <w:tcPr>
            <w:tcW w:w="1476" w:type="dxa"/>
            <w:gridSpan w:val="2"/>
          </w:tcPr>
          <w:p w:rsidR="003F0571" w:rsidRPr="00D34AA4" w:rsidRDefault="009C4CA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w:t>
            </w:r>
          </w:p>
        </w:tc>
        <w:tc>
          <w:tcPr>
            <w:tcW w:w="1454" w:type="dxa"/>
          </w:tcPr>
          <w:p w:rsidR="003F0571" w:rsidRPr="00D34AA4" w:rsidRDefault="00817D5F"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980</w:t>
            </w:r>
          </w:p>
        </w:tc>
        <w:tc>
          <w:tcPr>
            <w:tcW w:w="1754" w:type="dxa"/>
          </w:tcPr>
          <w:p w:rsidR="003F0571" w:rsidRPr="00D34AA4" w:rsidRDefault="009C4CA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98</w:t>
            </w:r>
            <w:r w:rsidR="00460B75" w:rsidRPr="00D34AA4">
              <w:rPr>
                <w:rFonts w:ascii="Times New Roman" w:hAnsi="Times New Roman" w:cs="Times New Roman"/>
                <w:sz w:val="24"/>
                <w:szCs w:val="24"/>
              </w:rPr>
              <w:t>000</w:t>
            </w:r>
          </w:p>
        </w:tc>
      </w:tr>
      <w:tr w:rsidR="00460B75" w:rsidRPr="00D34AA4" w:rsidTr="00E152E4">
        <w:tc>
          <w:tcPr>
            <w:tcW w:w="1188" w:type="dxa"/>
            <w:gridSpan w:val="2"/>
          </w:tcPr>
          <w:p w:rsidR="00460B75" w:rsidRPr="00D34AA4" w:rsidRDefault="009C4CAB"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4</w:t>
            </w:r>
          </w:p>
        </w:tc>
        <w:tc>
          <w:tcPr>
            <w:tcW w:w="2315" w:type="dxa"/>
          </w:tcPr>
          <w:p w:rsidR="00460B75" w:rsidRPr="00D34AA4" w:rsidRDefault="00460B75"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Твин-80</w:t>
            </w:r>
          </w:p>
        </w:tc>
        <w:tc>
          <w:tcPr>
            <w:tcW w:w="1447" w:type="dxa"/>
            <w:gridSpan w:val="2"/>
          </w:tcPr>
          <w:p w:rsidR="00460B75" w:rsidRPr="00D34AA4" w:rsidRDefault="00460B75" w:rsidP="00E152E4">
            <w:pPr>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кг</w:t>
            </w:r>
          </w:p>
        </w:tc>
        <w:tc>
          <w:tcPr>
            <w:tcW w:w="1476" w:type="dxa"/>
            <w:gridSpan w:val="2"/>
          </w:tcPr>
          <w:p w:rsidR="00460B75" w:rsidRPr="00D34AA4" w:rsidRDefault="00460B75"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w:t>
            </w:r>
          </w:p>
        </w:tc>
        <w:tc>
          <w:tcPr>
            <w:tcW w:w="1454" w:type="dxa"/>
          </w:tcPr>
          <w:p w:rsidR="00460B75" w:rsidRPr="00D34AA4" w:rsidRDefault="009C4CAB"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3400</w:t>
            </w:r>
          </w:p>
        </w:tc>
        <w:tc>
          <w:tcPr>
            <w:tcW w:w="1754" w:type="dxa"/>
          </w:tcPr>
          <w:p w:rsidR="00460B75" w:rsidRPr="00D34AA4" w:rsidRDefault="009C4CA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34000</w:t>
            </w:r>
          </w:p>
        </w:tc>
      </w:tr>
      <w:tr w:rsidR="003F0571" w:rsidRPr="00D34AA4" w:rsidTr="00E152E4">
        <w:tc>
          <w:tcPr>
            <w:tcW w:w="1188" w:type="dxa"/>
            <w:gridSpan w:val="2"/>
          </w:tcPr>
          <w:p w:rsidR="003F0571" w:rsidRPr="00D34AA4" w:rsidRDefault="009C4CAB"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5</w:t>
            </w:r>
          </w:p>
        </w:tc>
        <w:tc>
          <w:tcPr>
            <w:tcW w:w="2315"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Тазартылған су</w:t>
            </w:r>
          </w:p>
        </w:tc>
        <w:tc>
          <w:tcPr>
            <w:tcW w:w="1447" w:type="dxa"/>
            <w:gridSpan w:val="2"/>
          </w:tcPr>
          <w:p w:rsidR="003F0571" w:rsidRPr="00D34AA4" w:rsidRDefault="003F0571" w:rsidP="00E152E4">
            <w:pPr>
              <w:jc w:val="center"/>
              <w:rPr>
                <w:rFonts w:ascii="Times New Roman" w:hAnsi="Times New Roman" w:cs="Times New Roman"/>
              </w:rPr>
            </w:pPr>
            <w:r w:rsidRPr="00D34AA4">
              <w:rPr>
                <w:rFonts w:ascii="Times New Roman" w:hAnsi="Times New Roman" w:cs="Times New Roman"/>
                <w:sz w:val="24"/>
                <w:szCs w:val="24"/>
                <w:lang w:val="kk-KZ"/>
              </w:rPr>
              <w:t>кг</w:t>
            </w:r>
          </w:p>
        </w:tc>
        <w:tc>
          <w:tcPr>
            <w:tcW w:w="1476" w:type="dxa"/>
            <w:gridSpan w:val="2"/>
          </w:tcPr>
          <w:p w:rsidR="003F0571" w:rsidRPr="00D34AA4" w:rsidRDefault="009C4CA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640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40</w:t>
            </w:r>
          </w:p>
        </w:tc>
        <w:tc>
          <w:tcPr>
            <w:tcW w:w="1754" w:type="dxa"/>
          </w:tcPr>
          <w:p w:rsidR="003F0571" w:rsidRPr="00D34AA4" w:rsidRDefault="003F0571" w:rsidP="009C4CA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2</w:t>
            </w:r>
            <w:r w:rsidR="009C4CAB" w:rsidRPr="00D34AA4">
              <w:rPr>
                <w:rFonts w:ascii="Times New Roman" w:hAnsi="Times New Roman" w:cs="Times New Roman"/>
                <w:sz w:val="24"/>
                <w:szCs w:val="24"/>
              </w:rPr>
              <w:t>56</w:t>
            </w:r>
            <w:r w:rsidRPr="00D34AA4">
              <w:rPr>
                <w:rFonts w:ascii="Times New Roman" w:hAnsi="Times New Roman" w:cs="Times New Roman"/>
                <w:sz w:val="24"/>
                <w:szCs w:val="24"/>
              </w:rPr>
              <w:t>00</w:t>
            </w:r>
          </w:p>
        </w:tc>
      </w:tr>
      <w:tr w:rsidR="003F0571" w:rsidRPr="00D34AA4" w:rsidTr="00E152E4">
        <w:tc>
          <w:tcPr>
            <w:tcW w:w="7880" w:type="dxa"/>
            <w:gridSpan w:val="8"/>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color w:val="000000" w:themeColor="text1"/>
                <w:sz w:val="24"/>
                <w:szCs w:val="24"/>
                <w:lang w:val="kk-KZ"/>
              </w:rPr>
              <w:t>5</w:t>
            </w:r>
          </w:p>
        </w:tc>
        <w:tc>
          <w:tcPr>
            <w:tcW w:w="1754" w:type="dxa"/>
          </w:tcPr>
          <w:p w:rsidR="003F0571" w:rsidRPr="00D34AA4" w:rsidRDefault="003F0571" w:rsidP="004537F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5</w:t>
            </w:r>
            <w:r w:rsidR="004537FB">
              <w:rPr>
                <w:rFonts w:ascii="Times New Roman" w:hAnsi="Times New Roman" w:cs="Times New Roman"/>
                <w:sz w:val="24"/>
                <w:szCs w:val="24"/>
              </w:rPr>
              <w:t> </w:t>
            </w:r>
            <w:r w:rsidR="009C4CAB" w:rsidRPr="00D34AA4">
              <w:rPr>
                <w:rFonts w:ascii="Times New Roman" w:hAnsi="Times New Roman" w:cs="Times New Roman"/>
                <w:sz w:val="24"/>
                <w:szCs w:val="24"/>
              </w:rPr>
              <w:t>0</w:t>
            </w:r>
            <w:r w:rsidR="004537FB">
              <w:rPr>
                <w:rFonts w:ascii="Times New Roman" w:hAnsi="Times New Roman" w:cs="Times New Roman"/>
                <w:sz w:val="24"/>
                <w:szCs w:val="24"/>
              </w:rPr>
              <w:t>81 750</w:t>
            </w:r>
          </w:p>
        </w:tc>
      </w:tr>
      <w:tr w:rsidR="003F0571" w:rsidRPr="00D34AA4" w:rsidTr="00E152E4">
        <w:tc>
          <w:tcPr>
            <w:tcW w:w="9634" w:type="dxa"/>
            <w:gridSpan w:val="9"/>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ҚОСЫМША МАТЕРИАЛДАР</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1</w:t>
            </w:r>
          </w:p>
        </w:tc>
        <w:tc>
          <w:tcPr>
            <w:tcW w:w="2315" w:type="dxa"/>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lang w:val="kk-KZ"/>
              </w:rPr>
              <w:t>Туба</w:t>
            </w:r>
          </w:p>
        </w:tc>
        <w:tc>
          <w:tcPr>
            <w:tcW w:w="1447"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дана</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120</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1 200000</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Қорап</w:t>
            </w:r>
          </w:p>
        </w:tc>
        <w:tc>
          <w:tcPr>
            <w:tcW w:w="1447" w:type="dxa"/>
            <w:gridSpan w:val="2"/>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дана</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35</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350000</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3</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Қолдану жөніндегі нұсқаулық</w:t>
            </w:r>
          </w:p>
        </w:tc>
        <w:tc>
          <w:tcPr>
            <w:tcW w:w="1447" w:type="dxa"/>
            <w:gridSpan w:val="2"/>
          </w:tcPr>
          <w:p w:rsidR="003F0571" w:rsidRPr="00D34AA4" w:rsidRDefault="00EF4D3A"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дана</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15</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150000</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4</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Скотч</w:t>
            </w:r>
          </w:p>
        </w:tc>
        <w:tc>
          <w:tcPr>
            <w:tcW w:w="1447" w:type="dxa"/>
            <w:gridSpan w:val="2"/>
          </w:tcPr>
          <w:p w:rsidR="003F0571" w:rsidRPr="00D34AA4" w:rsidRDefault="00EF4D3A"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м</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50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200</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5</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Этикетка</w:t>
            </w:r>
          </w:p>
        </w:tc>
        <w:tc>
          <w:tcPr>
            <w:tcW w:w="1447" w:type="dxa"/>
            <w:gridSpan w:val="2"/>
          </w:tcPr>
          <w:p w:rsidR="003F0571" w:rsidRPr="00D34AA4" w:rsidRDefault="00EF4D3A"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дана</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200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6000</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6</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Гофра қорап</w:t>
            </w:r>
          </w:p>
        </w:tc>
        <w:tc>
          <w:tcPr>
            <w:tcW w:w="1447" w:type="dxa"/>
            <w:gridSpan w:val="2"/>
          </w:tcPr>
          <w:p w:rsidR="003F0571" w:rsidRPr="00D34AA4" w:rsidRDefault="00EF4D3A"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дана</w:t>
            </w: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200</w:t>
            </w: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160</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320000</w:t>
            </w:r>
          </w:p>
        </w:tc>
      </w:tr>
      <w:tr w:rsidR="003F0571" w:rsidRPr="00D34AA4" w:rsidTr="00E152E4">
        <w:tc>
          <w:tcPr>
            <w:tcW w:w="1188" w:type="dxa"/>
            <w:gridSpan w:val="2"/>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7</w:t>
            </w:r>
          </w:p>
        </w:tc>
        <w:tc>
          <w:tcPr>
            <w:tcW w:w="2315" w:type="dxa"/>
          </w:tcPr>
          <w:p w:rsidR="003F0571" w:rsidRPr="00D34AA4" w:rsidRDefault="003F0571" w:rsidP="00E152E4">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lang w:val="kk-KZ"/>
              </w:rPr>
              <w:t>Басқа қосымша заттар</w:t>
            </w:r>
          </w:p>
        </w:tc>
        <w:tc>
          <w:tcPr>
            <w:tcW w:w="1447" w:type="dxa"/>
            <w:gridSpan w:val="2"/>
          </w:tcPr>
          <w:p w:rsidR="003F0571" w:rsidRPr="00D34AA4" w:rsidRDefault="003F0571" w:rsidP="00E152E4">
            <w:pPr>
              <w:tabs>
                <w:tab w:val="left" w:pos="3740"/>
              </w:tabs>
              <w:jc w:val="center"/>
              <w:rPr>
                <w:rFonts w:ascii="Times New Roman" w:hAnsi="Times New Roman" w:cs="Times New Roman"/>
                <w:sz w:val="24"/>
                <w:szCs w:val="24"/>
                <w:lang w:val="en-US"/>
              </w:rPr>
            </w:pPr>
          </w:p>
        </w:tc>
        <w:tc>
          <w:tcPr>
            <w:tcW w:w="1476" w:type="dxa"/>
            <w:gridSpan w:val="2"/>
          </w:tcPr>
          <w:p w:rsidR="003F0571" w:rsidRPr="00D34AA4" w:rsidRDefault="003F0571" w:rsidP="00E152E4">
            <w:pPr>
              <w:tabs>
                <w:tab w:val="left" w:pos="3740"/>
              </w:tabs>
              <w:jc w:val="center"/>
              <w:rPr>
                <w:rFonts w:ascii="Times New Roman" w:hAnsi="Times New Roman" w:cs="Times New Roman"/>
                <w:sz w:val="24"/>
                <w:szCs w:val="24"/>
                <w:lang w:val="en-US"/>
              </w:rPr>
            </w:pPr>
          </w:p>
        </w:tc>
        <w:tc>
          <w:tcPr>
            <w:tcW w:w="14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30000</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30000</w:t>
            </w:r>
          </w:p>
        </w:tc>
      </w:tr>
      <w:tr w:rsidR="003F0571" w:rsidRPr="00D34AA4" w:rsidTr="00E152E4">
        <w:tc>
          <w:tcPr>
            <w:tcW w:w="7880" w:type="dxa"/>
            <w:gridSpan w:val="8"/>
            <w:tcBorders>
              <w:bottom w:val="single" w:sz="4" w:space="0" w:color="auto"/>
            </w:tcBorders>
          </w:tcPr>
          <w:p w:rsidR="003F0571" w:rsidRPr="00D34AA4" w:rsidRDefault="003F0571" w:rsidP="00E152E4">
            <w:pPr>
              <w:tabs>
                <w:tab w:val="left" w:pos="3740"/>
              </w:tabs>
              <w:rPr>
                <w:rFonts w:ascii="Times New Roman" w:hAnsi="Times New Roman" w:cs="Times New Roman"/>
                <w:sz w:val="24"/>
                <w:szCs w:val="24"/>
                <w:lang w:val="en-US"/>
              </w:rPr>
            </w:pPr>
            <w:r w:rsidRPr="00D34AA4">
              <w:rPr>
                <w:rFonts w:ascii="Times New Roman" w:hAnsi="Times New Roman" w:cs="Times New Roman"/>
                <w:color w:val="000000" w:themeColor="text1"/>
                <w:sz w:val="24"/>
                <w:szCs w:val="24"/>
                <w:lang w:val="kk-KZ"/>
              </w:rPr>
              <w:t>Жалпы соммасы</w:t>
            </w:r>
          </w:p>
        </w:tc>
        <w:tc>
          <w:tcPr>
            <w:tcW w:w="1754" w:type="dxa"/>
            <w:tcBorders>
              <w:bottom w:val="single" w:sz="4" w:space="0" w:color="auto"/>
            </w:tcBorders>
          </w:tcPr>
          <w:p w:rsidR="003F0571" w:rsidRPr="00D34AA4" w:rsidRDefault="003F0571" w:rsidP="009C4CA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2 0</w:t>
            </w:r>
            <w:r w:rsidR="009C4CAB" w:rsidRPr="00D34AA4">
              <w:rPr>
                <w:rFonts w:ascii="Times New Roman" w:hAnsi="Times New Roman" w:cs="Times New Roman"/>
                <w:sz w:val="24"/>
                <w:szCs w:val="24"/>
              </w:rPr>
              <w:t>39</w:t>
            </w:r>
            <w:r w:rsidRPr="00D34AA4">
              <w:rPr>
                <w:rFonts w:ascii="Times New Roman" w:hAnsi="Times New Roman" w:cs="Times New Roman"/>
                <w:sz w:val="24"/>
                <w:szCs w:val="24"/>
              </w:rPr>
              <w:t>000</w:t>
            </w:r>
          </w:p>
        </w:tc>
      </w:tr>
      <w:tr w:rsidR="003F0571" w:rsidRPr="00D34AA4" w:rsidTr="00E152E4">
        <w:tc>
          <w:tcPr>
            <w:tcW w:w="9634" w:type="dxa"/>
            <w:gridSpan w:val="9"/>
            <w:tcBorders>
              <w:top w:val="single" w:sz="4" w:space="0" w:color="auto"/>
              <w:left w:val="single" w:sz="4" w:space="0" w:color="auto"/>
              <w:bottom w:val="nil"/>
              <w:right w:val="single" w:sz="4" w:space="0" w:color="auto"/>
            </w:tcBorders>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БАСҚА ШЫҒЫНДАР</w:t>
            </w:r>
          </w:p>
        </w:tc>
      </w:tr>
      <w:tr w:rsidR="003F0571" w:rsidRPr="00D34AA4" w:rsidTr="00E152E4">
        <w:tc>
          <w:tcPr>
            <w:tcW w:w="1150" w:type="dxa"/>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1</w:t>
            </w:r>
          </w:p>
        </w:tc>
        <w:tc>
          <w:tcPr>
            <w:tcW w:w="2359"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Еңбекақы +шегерімдер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754" w:type="dxa"/>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sz w:val="24"/>
                <w:szCs w:val="24"/>
                <w:lang w:val="kk-KZ"/>
              </w:rPr>
              <w:t>100000</w:t>
            </w:r>
          </w:p>
        </w:tc>
      </w:tr>
      <w:tr w:rsidR="003F0571" w:rsidRPr="00D34AA4" w:rsidTr="00E152E4">
        <w:tc>
          <w:tcPr>
            <w:tcW w:w="1150" w:type="dxa"/>
          </w:tcPr>
          <w:p w:rsidR="003F0571" w:rsidRPr="00D34AA4" w:rsidRDefault="003F0571" w:rsidP="00E152E4">
            <w:pPr>
              <w:tabs>
                <w:tab w:val="left" w:pos="3740"/>
              </w:tabs>
              <w:rPr>
                <w:rFonts w:ascii="Times New Roman" w:hAnsi="Times New Roman" w:cs="Times New Roman"/>
                <w:sz w:val="24"/>
                <w:szCs w:val="24"/>
              </w:rPr>
            </w:pPr>
          </w:p>
        </w:tc>
        <w:tc>
          <w:tcPr>
            <w:tcW w:w="2359"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754" w:type="dxa"/>
          </w:tcPr>
          <w:p w:rsidR="003F0571" w:rsidRPr="00D34AA4" w:rsidRDefault="003F0571" w:rsidP="00E152E4">
            <w:pPr>
              <w:tabs>
                <w:tab w:val="left" w:pos="3740"/>
              </w:tabs>
              <w:jc w:val="center"/>
              <w:rPr>
                <w:rFonts w:ascii="Times New Roman" w:hAnsi="Times New Roman" w:cs="Times New Roman"/>
                <w:sz w:val="24"/>
                <w:szCs w:val="24"/>
                <w:lang w:val="kk-KZ"/>
              </w:rPr>
            </w:pPr>
          </w:p>
        </w:tc>
      </w:tr>
      <w:tr w:rsidR="003F0571" w:rsidRPr="00D34AA4" w:rsidTr="00E152E4">
        <w:tc>
          <w:tcPr>
            <w:tcW w:w="1150" w:type="dxa"/>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2359"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Түрлі шығындар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2"/>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10000</w:t>
            </w:r>
          </w:p>
        </w:tc>
      </w:tr>
      <w:tr w:rsidR="003F0571" w:rsidRPr="00D34AA4" w:rsidTr="00E152E4">
        <w:tc>
          <w:tcPr>
            <w:tcW w:w="7880" w:type="dxa"/>
            <w:gridSpan w:val="8"/>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Жалпы соммасы</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110000</w:t>
            </w:r>
          </w:p>
        </w:tc>
      </w:tr>
      <w:tr w:rsidR="003F0571" w:rsidRPr="00D34AA4" w:rsidTr="00E152E4">
        <w:tc>
          <w:tcPr>
            <w:tcW w:w="7880" w:type="dxa"/>
            <w:gridSpan w:val="8"/>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Соңғы өндірістік өзіндік құн</w:t>
            </w:r>
          </w:p>
        </w:tc>
        <w:tc>
          <w:tcPr>
            <w:tcW w:w="1754" w:type="dxa"/>
          </w:tcPr>
          <w:p w:rsidR="003F0571" w:rsidRPr="00D34AA4" w:rsidRDefault="003F0571" w:rsidP="004537F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 xml:space="preserve">7 </w:t>
            </w:r>
            <w:r w:rsidR="004537FB">
              <w:rPr>
                <w:rFonts w:ascii="Times New Roman" w:hAnsi="Times New Roman" w:cs="Times New Roman"/>
                <w:sz w:val="24"/>
                <w:szCs w:val="24"/>
              </w:rPr>
              <w:t>230750</w:t>
            </w:r>
          </w:p>
        </w:tc>
      </w:tr>
      <w:tr w:rsidR="003F0571" w:rsidRPr="00D34AA4" w:rsidTr="00E152E4">
        <w:tc>
          <w:tcPr>
            <w:tcW w:w="9634" w:type="dxa"/>
            <w:gridSpan w:val="9"/>
          </w:tcPr>
          <w:p w:rsidR="003F0571" w:rsidRPr="00D34AA4" w:rsidRDefault="003F0571" w:rsidP="00E152E4">
            <w:pPr>
              <w:tabs>
                <w:tab w:val="left" w:pos="3740"/>
              </w:tabs>
              <w:jc w:val="center"/>
              <w:rPr>
                <w:rFonts w:ascii="Times New Roman" w:hAnsi="Times New Roman" w:cs="Times New Roman"/>
                <w:sz w:val="24"/>
                <w:szCs w:val="24"/>
                <w:lang w:val="kk-KZ"/>
              </w:rPr>
            </w:pPr>
            <w:r w:rsidRPr="00D34AA4">
              <w:rPr>
                <w:rFonts w:ascii="Times New Roman" w:hAnsi="Times New Roman" w:cs="Times New Roman"/>
                <w:color w:val="000000" w:themeColor="text1"/>
                <w:sz w:val="24"/>
                <w:szCs w:val="24"/>
                <w:lang w:val="kk-KZ"/>
              </w:rPr>
              <w:t>ЖАЛПЫ ӨЗІНДІК ҚҰН</w:t>
            </w:r>
          </w:p>
        </w:tc>
      </w:tr>
      <w:tr w:rsidR="003F0571" w:rsidRPr="00D34AA4" w:rsidTr="00F748D3">
        <w:tc>
          <w:tcPr>
            <w:tcW w:w="1150" w:type="dxa"/>
            <w:tcBorders>
              <w:bottom w:val="nil"/>
            </w:tcBorders>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1</w:t>
            </w:r>
          </w:p>
        </w:tc>
        <w:tc>
          <w:tcPr>
            <w:tcW w:w="2359" w:type="dxa"/>
            <w:gridSpan w:val="3"/>
            <w:tcBorders>
              <w:bottom w:val="nil"/>
            </w:tcBorders>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Өндірістік өзіндік құн</w:t>
            </w:r>
          </w:p>
        </w:tc>
        <w:tc>
          <w:tcPr>
            <w:tcW w:w="1441" w:type="dxa"/>
            <w:tcBorders>
              <w:bottom w:val="nil"/>
            </w:tcBorders>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tcBorders>
              <w:bottom w:val="nil"/>
            </w:tcBorders>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2"/>
            <w:tcBorders>
              <w:bottom w:val="nil"/>
            </w:tcBorders>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p>
        </w:tc>
        <w:tc>
          <w:tcPr>
            <w:tcW w:w="1754" w:type="dxa"/>
            <w:tcBorders>
              <w:bottom w:val="nil"/>
            </w:tcBorders>
          </w:tcPr>
          <w:p w:rsidR="00F748D3" w:rsidRDefault="004537F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 xml:space="preserve">7 </w:t>
            </w:r>
            <w:r>
              <w:rPr>
                <w:rFonts w:ascii="Times New Roman" w:hAnsi="Times New Roman" w:cs="Times New Roman"/>
                <w:sz w:val="24"/>
                <w:szCs w:val="24"/>
              </w:rPr>
              <w:t>230750</w:t>
            </w:r>
          </w:p>
          <w:p w:rsidR="004537FB" w:rsidRPr="00D34AA4" w:rsidRDefault="004537FB" w:rsidP="00E152E4">
            <w:pPr>
              <w:tabs>
                <w:tab w:val="left" w:pos="3740"/>
              </w:tabs>
              <w:jc w:val="center"/>
              <w:rPr>
                <w:rFonts w:ascii="Times New Roman" w:hAnsi="Times New Roman" w:cs="Times New Roman"/>
                <w:sz w:val="24"/>
                <w:szCs w:val="24"/>
              </w:rPr>
            </w:pPr>
          </w:p>
          <w:p w:rsidR="00F748D3" w:rsidRPr="00D34AA4" w:rsidRDefault="00F748D3" w:rsidP="00E152E4">
            <w:pPr>
              <w:tabs>
                <w:tab w:val="left" w:pos="3740"/>
              </w:tabs>
              <w:jc w:val="center"/>
              <w:rPr>
                <w:rFonts w:ascii="Times New Roman" w:hAnsi="Times New Roman" w:cs="Times New Roman"/>
                <w:sz w:val="24"/>
                <w:szCs w:val="24"/>
              </w:rPr>
            </w:pPr>
          </w:p>
        </w:tc>
      </w:tr>
      <w:tr w:rsidR="00F748D3" w:rsidRPr="00D34AA4" w:rsidTr="00F748D3">
        <w:tc>
          <w:tcPr>
            <w:tcW w:w="9634" w:type="dxa"/>
            <w:gridSpan w:val="9"/>
            <w:tcBorders>
              <w:top w:val="nil"/>
              <w:left w:val="nil"/>
              <w:bottom w:val="single" w:sz="4" w:space="0" w:color="auto"/>
              <w:right w:val="nil"/>
            </w:tcBorders>
          </w:tcPr>
          <w:p w:rsidR="00F748D3" w:rsidRPr="00D34AA4" w:rsidRDefault="00F748D3" w:rsidP="00F748D3">
            <w:pPr>
              <w:tabs>
                <w:tab w:val="left" w:pos="3740"/>
              </w:tabs>
              <w:rPr>
                <w:rFonts w:ascii="Times New Roman" w:hAnsi="Times New Roman" w:cs="Times New Roman"/>
                <w:sz w:val="24"/>
                <w:szCs w:val="24"/>
                <w:lang w:val="kk-KZ"/>
              </w:rPr>
            </w:pPr>
            <w:r w:rsidRPr="00D34AA4">
              <w:rPr>
                <w:rFonts w:ascii="Times New Roman" w:hAnsi="Times New Roman" w:cs="Times New Roman"/>
                <w:sz w:val="24"/>
                <w:szCs w:val="24"/>
              </w:rPr>
              <w:lastRenderedPageBreak/>
              <w:t>45-кестен</w:t>
            </w:r>
            <w:r w:rsidRPr="00D34AA4">
              <w:rPr>
                <w:rFonts w:ascii="Times New Roman" w:hAnsi="Times New Roman" w:cs="Times New Roman"/>
                <w:sz w:val="24"/>
                <w:szCs w:val="24"/>
                <w:lang w:val="kk-KZ"/>
              </w:rPr>
              <w:t>ің жалғасы</w:t>
            </w:r>
          </w:p>
        </w:tc>
      </w:tr>
      <w:tr w:rsidR="00F748D3" w:rsidRPr="00D34AA4" w:rsidTr="00F748D3">
        <w:tc>
          <w:tcPr>
            <w:tcW w:w="1150" w:type="dxa"/>
            <w:tcBorders>
              <w:top w:val="single" w:sz="4" w:space="0" w:color="auto"/>
            </w:tcBorders>
          </w:tcPr>
          <w:p w:rsidR="00F748D3" w:rsidRPr="00D34AA4" w:rsidRDefault="00F748D3"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1</w:t>
            </w:r>
          </w:p>
        </w:tc>
        <w:tc>
          <w:tcPr>
            <w:tcW w:w="2359" w:type="dxa"/>
            <w:gridSpan w:val="3"/>
            <w:tcBorders>
              <w:top w:val="single" w:sz="4" w:space="0" w:color="auto"/>
            </w:tcBorders>
          </w:tcPr>
          <w:p w:rsidR="00F748D3" w:rsidRPr="00D34AA4" w:rsidRDefault="00F748D3"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1441" w:type="dxa"/>
            <w:tcBorders>
              <w:top w:val="single" w:sz="4" w:space="0" w:color="auto"/>
            </w:tcBorders>
          </w:tcPr>
          <w:p w:rsidR="00F748D3" w:rsidRPr="00D34AA4" w:rsidRDefault="00F748D3"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w:t>
            </w:r>
          </w:p>
        </w:tc>
        <w:tc>
          <w:tcPr>
            <w:tcW w:w="1468" w:type="dxa"/>
            <w:tcBorders>
              <w:top w:val="single" w:sz="4" w:space="0" w:color="auto"/>
            </w:tcBorders>
          </w:tcPr>
          <w:p w:rsidR="00F748D3" w:rsidRPr="00D34AA4" w:rsidRDefault="00F748D3"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4</w:t>
            </w:r>
          </w:p>
        </w:tc>
        <w:tc>
          <w:tcPr>
            <w:tcW w:w="1462" w:type="dxa"/>
            <w:gridSpan w:val="2"/>
            <w:tcBorders>
              <w:top w:val="single" w:sz="4" w:space="0" w:color="auto"/>
            </w:tcBorders>
          </w:tcPr>
          <w:p w:rsidR="00F748D3" w:rsidRPr="00D34AA4" w:rsidRDefault="00F748D3"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5</w:t>
            </w:r>
          </w:p>
        </w:tc>
        <w:tc>
          <w:tcPr>
            <w:tcW w:w="1754" w:type="dxa"/>
            <w:tcBorders>
              <w:top w:val="single" w:sz="4" w:space="0" w:color="auto"/>
            </w:tcBorders>
          </w:tcPr>
          <w:p w:rsidR="00F748D3" w:rsidRPr="00D34AA4" w:rsidRDefault="00F748D3"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6</w:t>
            </w:r>
          </w:p>
        </w:tc>
      </w:tr>
      <w:tr w:rsidR="003F0571" w:rsidRPr="00D34AA4" w:rsidTr="00E152E4">
        <w:tc>
          <w:tcPr>
            <w:tcW w:w="1150" w:type="dxa"/>
          </w:tcPr>
          <w:p w:rsidR="003F0571" w:rsidRPr="00D34AA4" w:rsidRDefault="003F0571" w:rsidP="00E152E4">
            <w:pPr>
              <w:tabs>
                <w:tab w:val="left" w:pos="3740"/>
              </w:tabs>
              <w:rPr>
                <w:rFonts w:ascii="Times New Roman" w:hAnsi="Times New Roman" w:cs="Times New Roman"/>
                <w:sz w:val="24"/>
                <w:szCs w:val="24"/>
              </w:rPr>
            </w:pPr>
            <w:r w:rsidRPr="00D34AA4">
              <w:rPr>
                <w:rFonts w:ascii="Times New Roman" w:hAnsi="Times New Roman" w:cs="Times New Roman"/>
                <w:sz w:val="24"/>
                <w:szCs w:val="24"/>
              </w:rPr>
              <w:t>2</w:t>
            </w:r>
          </w:p>
        </w:tc>
        <w:tc>
          <w:tcPr>
            <w:tcW w:w="2359"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Әкімшілік шығындар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2"/>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30%</w:t>
            </w:r>
          </w:p>
        </w:tc>
        <w:tc>
          <w:tcPr>
            <w:tcW w:w="1754" w:type="dxa"/>
          </w:tcPr>
          <w:p w:rsidR="003F0571" w:rsidRPr="00D34AA4" w:rsidRDefault="003F0571" w:rsidP="009C4CAB">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 xml:space="preserve">2 </w:t>
            </w:r>
            <w:r w:rsidR="004537FB">
              <w:rPr>
                <w:rFonts w:ascii="Times New Roman" w:hAnsi="Times New Roman" w:cs="Times New Roman"/>
                <w:sz w:val="24"/>
                <w:szCs w:val="24"/>
              </w:rPr>
              <w:t>169225</w:t>
            </w:r>
          </w:p>
        </w:tc>
      </w:tr>
      <w:tr w:rsidR="003F0571" w:rsidRPr="00D34AA4" w:rsidTr="00E152E4">
        <w:tc>
          <w:tcPr>
            <w:tcW w:w="1150"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w:t>
            </w:r>
          </w:p>
        </w:tc>
        <w:tc>
          <w:tcPr>
            <w:tcW w:w="2359" w:type="dxa"/>
            <w:gridSpan w:val="3"/>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Коммерциялық шығындар</w:t>
            </w:r>
          </w:p>
        </w:tc>
        <w:tc>
          <w:tcPr>
            <w:tcW w:w="1441"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p>
        </w:tc>
        <w:tc>
          <w:tcPr>
            <w:tcW w:w="1462" w:type="dxa"/>
            <w:gridSpan w:val="2"/>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20%</w:t>
            </w:r>
          </w:p>
        </w:tc>
        <w:tc>
          <w:tcPr>
            <w:tcW w:w="1754" w:type="dxa"/>
          </w:tcPr>
          <w:p w:rsidR="003F0571" w:rsidRPr="00D34AA4" w:rsidRDefault="003F0571" w:rsidP="009F4D0E">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r w:rsidR="004537FB">
              <w:rPr>
                <w:rFonts w:ascii="Times New Roman" w:hAnsi="Times New Roman" w:cs="Times New Roman"/>
                <w:sz w:val="24"/>
                <w:szCs w:val="24"/>
              </w:rPr>
              <w:t> </w:t>
            </w:r>
            <w:r w:rsidRPr="00D34AA4">
              <w:rPr>
                <w:rFonts w:ascii="Times New Roman" w:hAnsi="Times New Roman" w:cs="Times New Roman"/>
                <w:sz w:val="24"/>
                <w:szCs w:val="24"/>
              </w:rPr>
              <w:t>4</w:t>
            </w:r>
            <w:r w:rsidR="004537FB">
              <w:rPr>
                <w:rFonts w:ascii="Times New Roman" w:hAnsi="Times New Roman" w:cs="Times New Roman"/>
                <w:sz w:val="24"/>
                <w:szCs w:val="24"/>
              </w:rPr>
              <w:t>46 150</w:t>
            </w:r>
          </w:p>
        </w:tc>
      </w:tr>
      <w:tr w:rsidR="003F0571" w:rsidRPr="00D34AA4" w:rsidTr="00E152E4">
        <w:tc>
          <w:tcPr>
            <w:tcW w:w="7880" w:type="dxa"/>
            <w:gridSpan w:val="8"/>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sz w:val="24"/>
                <w:szCs w:val="24"/>
              </w:rPr>
              <w:t>ЖАЛПЫ СОМАСЫ</w:t>
            </w:r>
          </w:p>
        </w:tc>
        <w:tc>
          <w:tcPr>
            <w:tcW w:w="1754" w:type="dxa"/>
          </w:tcPr>
          <w:p w:rsidR="003F0571" w:rsidRPr="00D34AA4" w:rsidRDefault="003F0571" w:rsidP="009F4D0E">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r w:rsidR="004537FB">
              <w:rPr>
                <w:rFonts w:ascii="Times New Roman" w:hAnsi="Times New Roman" w:cs="Times New Roman"/>
                <w:sz w:val="24"/>
                <w:szCs w:val="24"/>
              </w:rPr>
              <w:t>0 846 125</w:t>
            </w:r>
          </w:p>
        </w:tc>
      </w:tr>
      <w:tr w:rsidR="003F0571" w:rsidRPr="00D34AA4" w:rsidTr="00E152E4">
        <w:tc>
          <w:tcPr>
            <w:tcW w:w="7880" w:type="dxa"/>
            <w:gridSpan w:val="8"/>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i/>
                <w:color w:val="000000" w:themeColor="text1"/>
                <w:sz w:val="24"/>
                <w:szCs w:val="24"/>
                <w:lang w:val="kk-KZ"/>
              </w:rPr>
              <w:t>Dracocephalum nutans</w:t>
            </w:r>
            <w:r w:rsidRPr="00D34AA4">
              <w:rPr>
                <w:rFonts w:ascii="Times New Roman" w:hAnsi="Times New Roman" w:cs="Times New Roman"/>
                <w:color w:val="000000" w:themeColor="text1"/>
                <w:sz w:val="24"/>
                <w:szCs w:val="24"/>
                <w:lang w:val="kk-KZ"/>
              </w:rPr>
              <w:t xml:space="preserve"> L. эфир майы</w:t>
            </w:r>
            <w:r w:rsidRPr="00D34AA4">
              <w:rPr>
                <w:rFonts w:ascii="Times New Roman" w:hAnsi="Times New Roman" w:cs="Times New Roman"/>
                <w:sz w:val="24"/>
                <w:szCs w:val="24"/>
              </w:rPr>
              <w:t>нң 1 құтысының (7 мл)  өзіндік құны</w:t>
            </w:r>
          </w:p>
        </w:tc>
        <w:tc>
          <w:tcPr>
            <w:tcW w:w="1754" w:type="dxa"/>
          </w:tcPr>
          <w:p w:rsidR="003F0571" w:rsidRPr="00D34AA4" w:rsidRDefault="004537FB" w:rsidP="00E152E4">
            <w:pPr>
              <w:tabs>
                <w:tab w:val="left" w:pos="3740"/>
              </w:tabs>
              <w:jc w:val="center"/>
              <w:rPr>
                <w:rFonts w:ascii="Times New Roman" w:hAnsi="Times New Roman" w:cs="Times New Roman"/>
                <w:sz w:val="24"/>
                <w:szCs w:val="24"/>
              </w:rPr>
            </w:pPr>
            <w:r>
              <w:rPr>
                <w:rFonts w:ascii="Times New Roman" w:hAnsi="Times New Roman" w:cs="Times New Roman"/>
                <w:sz w:val="24"/>
                <w:szCs w:val="24"/>
              </w:rPr>
              <w:t>1084,6</w:t>
            </w:r>
          </w:p>
        </w:tc>
      </w:tr>
      <w:tr w:rsidR="003F0571" w:rsidRPr="00D34AA4" w:rsidTr="00E152E4">
        <w:tc>
          <w:tcPr>
            <w:tcW w:w="7880" w:type="dxa"/>
            <w:gridSpan w:val="8"/>
          </w:tcPr>
          <w:p w:rsidR="003F0571" w:rsidRPr="00D34AA4" w:rsidRDefault="003F0571" w:rsidP="00E152E4">
            <w:pPr>
              <w:tabs>
                <w:tab w:val="left" w:pos="3740"/>
              </w:tabs>
              <w:jc w:val="center"/>
              <w:rPr>
                <w:rFonts w:ascii="Times New Roman" w:hAnsi="Times New Roman" w:cs="Times New Roman"/>
                <w:i/>
                <w:color w:val="000000" w:themeColor="text1"/>
                <w:sz w:val="24"/>
                <w:szCs w:val="24"/>
                <w:lang w:val="kk-KZ"/>
              </w:rPr>
            </w:pPr>
            <w:r w:rsidRPr="00D34AA4">
              <w:rPr>
                <w:rFonts w:ascii="Times New Roman" w:hAnsi="Times New Roman" w:cs="Times New Roman"/>
                <w:i/>
              </w:rPr>
              <w:t>САТУҒА ҰСЫНЫЛАТЫН БАҒА</w:t>
            </w:r>
          </w:p>
        </w:tc>
        <w:tc>
          <w:tcPr>
            <w:tcW w:w="1754" w:type="dxa"/>
          </w:tcPr>
          <w:p w:rsidR="003F0571" w:rsidRPr="00D34AA4" w:rsidRDefault="003F0571" w:rsidP="00E152E4">
            <w:pPr>
              <w:tabs>
                <w:tab w:val="left" w:pos="3740"/>
              </w:tabs>
              <w:jc w:val="center"/>
              <w:rPr>
                <w:rFonts w:ascii="Times New Roman" w:hAnsi="Times New Roman" w:cs="Times New Roman"/>
                <w:sz w:val="24"/>
                <w:szCs w:val="24"/>
              </w:rPr>
            </w:pPr>
          </w:p>
        </w:tc>
      </w:tr>
      <w:tr w:rsidR="003F0571" w:rsidRPr="00D34AA4" w:rsidTr="00E152E4">
        <w:tc>
          <w:tcPr>
            <w:tcW w:w="3509" w:type="dxa"/>
            <w:gridSpan w:val="4"/>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rPr>
              <w:t>Жалпы өзіндік құн</w:t>
            </w:r>
          </w:p>
        </w:tc>
        <w:tc>
          <w:tcPr>
            <w:tcW w:w="1441" w:type="dxa"/>
          </w:tcPr>
          <w:p w:rsidR="003F0571" w:rsidRPr="00D34AA4" w:rsidRDefault="003F0571" w:rsidP="00E152E4">
            <w:pPr>
              <w:tabs>
                <w:tab w:val="left" w:pos="3740"/>
              </w:tabs>
              <w:rPr>
                <w:rFonts w:ascii="Times New Roman" w:hAnsi="Times New Roman" w:cs="Times New Roman"/>
                <w:i/>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i/>
                <w:color w:val="000000" w:themeColor="text1"/>
                <w:sz w:val="24"/>
                <w:szCs w:val="24"/>
                <w:lang w:val="kk-KZ"/>
              </w:rPr>
            </w:pPr>
          </w:p>
        </w:tc>
        <w:tc>
          <w:tcPr>
            <w:tcW w:w="1462" w:type="dxa"/>
            <w:gridSpan w:val="2"/>
          </w:tcPr>
          <w:p w:rsidR="003F0571" w:rsidRPr="00D34AA4" w:rsidRDefault="003F0571" w:rsidP="00E152E4">
            <w:pPr>
              <w:tabs>
                <w:tab w:val="left" w:pos="3740"/>
              </w:tabs>
              <w:rPr>
                <w:rFonts w:ascii="Times New Roman" w:hAnsi="Times New Roman" w:cs="Times New Roman"/>
                <w:i/>
                <w:color w:val="000000" w:themeColor="text1"/>
                <w:sz w:val="24"/>
                <w:szCs w:val="24"/>
                <w:lang w:val="kk-KZ"/>
              </w:rPr>
            </w:pPr>
          </w:p>
        </w:tc>
        <w:tc>
          <w:tcPr>
            <w:tcW w:w="1754" w:type="dxa"/>
          </w:tcPr>
          <w:p w:rsidR="003F0571" w:rsidRPr="00D34AA4" w:rsidRDefault="004537FB" w:rsidP="00E152E4">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r>
              <w:rPr>
                <w:rFonts w:ascii="Times New Roman" w:hAnsi="Times New Roman" w:cs="Times New Roman"/>
                <w:sz w:val="24"/>
                <w:szCs w:val="24"/>
              </w:rPr>
              <w:t>0 846 125</w:t>
            </w:r>
          </w:p>
        </w:tc>
      </w:tr>
      <w:tr w:rsidR="003F0571" w:rsidRPr="00D34AA4" w:rsidTr="00E152E4">
        <w:tc>
          <w:tcPr>
            <w:tcW w:w="3509" w:type="dxa"/>
            <w:gridSpan w:val="4"/>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rPr>
              <w:t>Рентабельділік</w:t>
            </w:r>
          </w:p>
        </w:tc>
        <w:tc>
          <w:tcPr>
            <w:tcW w:w="1441" w:type="dxa"/>
          </w:tcPr>
          <w:p w:rsidR="003F0571" w:rsidRPr="00D34AA4" w:rsidRDefault="003F0571" w:rsidP="00E152E4">
            <w:pPr>
              <w:tabs>
                <w:tab w:val="left" w:pos="3740"/>
              </w:tabs>
              <w:rPr>
                <w:rFonts w:ascii="Times New Roman" w:hAnsi="Times New Roman" w:cs="Times New Roman"/>
                <w:i/>
                <w:color w:val="000000" w:themeColor="text1"/>
                <w:sz w:val="24"/>
                <w:szCs w:val="24"/>
                <w:lang w:val="kk-KZ"/>
              </w:rPr>
            </w:pPr>
          </w:p>
        </w:tc>
        <w:tc>
          <w:tcPr>
            <w:tcW w:w="1468" w:type="dxa"/>
          </w:tcPr>
          <w:p w:rsidR="003F0571" w:rsidRPr="00D34AA4" w:rsidRDefault="003F0571" w:rsidP="00E152E4">
            <w:pPr>
              <w:tabs>
                <w:tab w:val="left" w:pos="3740"/>
              </w:tabs>
              <w:rPr>
                <w:rFonts w:ascii="Times New Roman" w:hAnsi="Times New Roman" w:cs="Times New Roman"/>
                <w:i/>
                <w:color w:val="000000" w:themeColor="text1"/>
                <w:sz w:val="24"/>
                <w:szCs w:val="24"/>
                <w:lang w:val="kk-KZ"/>
              </w:rPr>
            </w:pPr>
          </w:p>
        </w:tc>
        <w:tc>
          <w:tcPr>
            <w:tcW w:w="1462" w:type="dxa"/>
            <w:gridSpan w:val="2"/>
          </w:tcPr>
          <w:p w:rsidR="003F0571" w:rsidRPr="00D34AA4" w:rsidRDefault="003F0571" w:rsidP="00E152E4">
            <w:pPr>
              <w:tabs>
                <w:tab w:val="left" w:pos="3740"/>
              </w:tabs>
              <w:jc w:val="center"/>
              <w:rPr>
                <w:rFonts w:ascii="Times New Roman" w:hAnsi="Times New Roman" w:cs="Times New Roman"/>
                <w:color w:val="000000" w:themeColor="text1"/>
                <w:sz w:val="24"/>
                <w:szCs w:val="24"/>
                <w:lang w:val="kk-KZ"/>
              </w:rPr>
            </w:pPr>
            <w:r w:rsidRPr="00D34AA4">
              <w:rPr>
                <w:rFonts w:ascii="Times New Roman" w:hAnsi="Times New Roman" w:cs="Times New Roman"/>
                <w:color w:val="000000" w:themeColor="text1"/>
                <w:sz w:val="24"/>
                <w:szCs w:val="24"/>
                <w:lang w:val="kk-KZ"/>
              </w:rPr>
              <w:t>30%</w:t>
            </w:r>
          </w:p>
        </w:tc>
        <w:tc>
          <w:tcPr>
            <w:tcW w:w="1754" w:type="dxa"/>
          </w:tcPr>
          <w:p w:rsidR="002F3600" w:rsidRPr="00D34AA4" w:rsidRDefault="003F0571" w:rsidP="002F3600">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 xml:space="preserve">3 </w:t>
            </w:r>
            <w:r w:rsidR="002F3600">
              <w:rPr>
                <w:rFonts w:ascii="Times New Roman" w:hAnsi="Times New Roman" w:cs="Times New Roman"/>
                <w:sz w:val="24"/>
                <w:szCs w:val="24"/>
              </w:rPr>
              <w:t>253837,5</w:t>
            </w:r>
          </w:p>
        </w:tc>
      </w:tr>
      <w:tr w:rsidR="003F0571" w:rsidRPr="00D34AA4" w:rsidTr="00E152E4">
        <w:tc>
          <w:tcPr>
            <w:tcW w:w="7880" w:type="dxa"/>
            <w:gridSpan w:val="8"/>
          </w:tcPr>
          <w:p w:rsidR="003F0571" w:rsidRPr="00D34AA4" w:rsidRDefault="003F0571" w:rsidP="00E152E4">
            <w:pPr>
              <w:tabs>
                <w:tab w:val="left" w:pos="3740"/>
              </w:tabs>
              <w:rPr>
                <w:rFonts w:ascii="Times New Roman" w:hAnsi="Times New Roman" w:cs="Times New Roman"/>
                <w:color w:val="000000" w:themeColor="text1"/>
                <w:sz w:val="24"/>
                <w:szCs w:val="24"/>
              </w:rPr>
            </w:pPr>
            <w:r w:rsidRPr="00D34AA4">
              <w:rPr>
                <w:rFonts w:ascii="Times New Roman" w:hAnsi="Times New Roman" w:cs="Times New Roman"/>
              </w:rPr>
              <w:t>Сатуға ұсынылатын төменгі бағаның жалпы сомасы (10 000 бірлік)</w:t>
            </w:r>
          </w:p>
        </w:tc>
        <w:tc>
          <w:tcPr>
            <w:tcW w:w="1754" w:type="dxa"/>
          </w:tcPr>
          <w:p w:rsidR="003F0571" w:rsidRPr="00D34AA4" w:rsidRDefault="009F4D0E" w:rsidP="002F3600">
            <w:pPr>
              <w:tabs>
                <w:tab w:val="left" w:pos="3740"/>
              </w:tabs>
              <w:jc w:val="center"/>
              <w:rPr>
                <w:rFonts w:ascii="Times New Roman" w:hAnsi="Times New Roman" w:cs="Times New Roman"/>
                <w:sz w:val="24"/>
                <w:szCs w:val="24"/>
              </w:rPr>
            </w:pPr>
            <w:r w:rsidRPr="00D34AA4">
              <w:rPr>
                <w:rFonts w:ascii="Times New Roman" w:hAnsi="Times New Roman" w:cs="Times New Roman"/>
                <w:sz w:val="24"/>
                <w:szCs w:val="24"/>
              </w:rPr>
              <w:t>1</w:t>
            </w:r>
            <w:r w:rsidR="002F3600">
              <w:rPr>
                <w:rFonts w:ascii="Times New Roman" w:hAnsi="Times New Roman" w:cs="Times New Roman"/>
                <w:sz w:val="24"/>
                <w:szCs w:val="24"/>
              </w:rPr>
              <w:t>4 099962,5</w:t>
            </w:r>
          </w:p>
        </w:tc>
      </w:tr>
      <w:tr w:rsidR="003F0571" w:rsidRPr="00D34AA4" w:rsidTr="00E152E4">
        <w:tc>
          <w:tcPr>
            <w:tcW w:w="7880" w:type="dxa"/>
            <w:gridSpan w:val="8"/>
          </w:tcPr>
          <w:p w:rsidR="003F0571" w:rsidRPr="00D34AA4" w:rsidRDefault="003F0571" w:rsidP="00E152E4">
            <w:pPr>
              <w:tabs>
                <w:tab w:val="left" w:pos="3740"/>
              </w:tabs>
              <w:rPr>
                <w:rFonts w:ascii="Times New Roman" w:hAnsi="Times New Roman" w:cs="Times New Roman"/>
                <w:color w:val="000000" w:themeColor="text1"/>
                <w:sz w:val="24"/>
                <w:szCs w:val="24"/>
                <w:lang w:val="kk-KZ"/>
              </w:rPr>
            </w:pPr>
            <w:r w:rsidRPr="00D34AA4">
              <w:rPr>
                <w:rFonts w:ascii="Times New Roman" w:hAnsi="Times New Roman" w:cs="Times New Roman"/>
                <w:i/>
                <w:color w:val="000000" w:themeColor="text1"/>
                <w:sz w:val="24"/>
                <w:szCs w:val="24"/>
                <w:lang w:val="kk-KZ"/>
              </w:rPr>
              <w:t>Dracocephalum nutans</w:t>
            </w:r>
            <w:r w:rsidRPr="00D34AA4">
              <w:rPr>
                <w:rFonts w:ascii="Times New Roman" w:hAnsi="Times New Roman" w:cs="Times New Roman"/>
                <w:color w:val="000000" w:themeColor="text1"/>
                <w:sz w:val="24"/>
                <w:szCs w:val="24"/>
                <w:lang w:val="kk-KZ"/>
              </w:rPr>
              <w:t xml:space="preserve"> L. эфир майы</w:t>
            </w:r>
            <w:r w:rsidR="00C217DB">
              <w:rPr>
                <w:rFonts w:ascii="Times New Roman" w:hAnsi="Times New Roman" w:cs="Times New Roman"/>
                <w:sz w:val="24"/>
                <w:szCs w:val="24"/>
              </w:rPr>
              <w:t>нң 1 құты</w:t>
            </w:r>
            <w:r w:rsidRPr="00D34AA4">
              <w:rPr>
                <w:rFonts w:ascii="Times New Roman" w:hAnsi="Times New Roman" w:cs="Times New Roman"/>
                <w:sz w:val="24"/>
                <w:szCs w:val="24"/>
              </w:rPr>
              <w:t xml:space="preserve"> </w:t>
            </w:r>
            <w:r w:rsidRPr="00D34AA4">
              <w:rPr>
                <w:rFonts w:ascii="Times New Roman" w:hAnsi="Times New Roman" w:cs="Times New Roman"/>
                <w:sz w:val="24"/>
                <w:szCs w:val="24"/>
                <w:lang w:val="kk-KZ"/>
              </w:rPr>
              <w:t>үшін бағасы</w:t>
            </w:r>
          </w:p>
        </w:tc>
        <w:tc>
          <w:tcPr>
            <w:tcW w:w="1754" w:type="dxa"/>
          </w:tcPr>
          <w:p w:rsidR="003F0571" w:rsidRPr="00D34AA4" w:rsidRDefault="002F3600" w:rsidP="00E152E4">
            <w:pPr>
              <w:tabs>
                <w:tab w:val="left" w:pos="3740"/>
              </w:tabs>
              <w:rPr>
                <w:rFonts w:ascii="Times New Roman" w:hAnsi="Times New Roman" w:cs="Times New Roman"/>
                <w:sz w:val="24"/>
                <w:szCs w:val="24"/>
                <w:lang w:val="en-US"/>
              </w:rPr>
            </w:pPr>
            <w:r>
              <w:rPr>
                <w:rFonts w:ascii="Times New Roman" w:hAnsi="Times New Roman" w:cs="Times New Roman"/>
                <w:sz w:val="24"/>
                <w:szCs w:val="24"/>
              </w:rPr>
              <w:t>1409,9</w:t>
            </w:r>
          </w:p>
        </w:tc>
      </w:tr>
    </w:tbl>
    <w:p w:rsidR="003F0571" w:rsidRPr="00D34AA4" w:rsidRDefault="003F0571" w:rsidP="003F0571">
      <w:pPr>
        <w:tabs>
          <w:tab w:val="left" w:pos="993"/>
          <w:tab w:val="left" w:pos="1276"/>
          <w:tab w:val="left" w:pos="1418"/>
        </w:tabs>
        <w:autoSpaceDE w:val="0"/>
        <w:autoSpaceDN w:val="0"/>
        <w:adjustRightInd w:val="0"/>
        <w:spacing w:after="0" w:line="240" w:lineRule="auto"/>
        <w:jc w:val="both"/>
        <w:rPr>
          <w:rFonts w:ascii="Times New Roman" w:hAnsi="Times New Roman" w:cs="Times New Roman"/>
          <w:sz w:val="28"/>
          <w:szCs w:val="28"/>
        </w:rPr>
      </w:pPr>
    </w:p>
    <w:p w:rsidR="003F0571" w:rsidRPr="00D34AA4" w:rsidRDefault="003F0571" w:rsidP="003F0571">
      <w:pPr>
        <w:tabs>
          <w:tab w:val="left" w:pos="993"/>
          <w:tab w:val="left" w:pos="1276"/>
          <w:tab w:val="left" w:pos="1418"/>
        </w:tabs>
        <w:autoSpaceDE w:val="0"/>
        <w:autoSpaceDN w:val="0"/>
        <w:adjustRightInd w:val="0"/>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rPr>
        <w:t xml:space="preserve">Гельдің бір данасы үшін өзіндік құны </w:t>
      </w:r>
      <w:r w:rsidR="002F3600" w:rsidRPr="002F3600">
        <w:rPr>
          <w:rFonts w:ascii="Times New Roman" w:hAnsi="Times New Roman" w:cs="Times New Roman"/>
          <w:sz w:val="28"/>
          <w:szCs w:val="28"/>
        </w:rPr>
        <w:t>1084,6</w:t>
      </w:r>
      <w:r w:rsidRPr="00D34AA4">
        <w:rPr>
          <w:rFonts w:ascii="Times New Roman" w:hAnsi="Times New Roman" w:cs="Times New Roman"/>
          <w:sz w:val="28"/>
          <w:szCs w:val="28"/>
        </w:rPr>
        <w:t xml:space="preserve">теңге, ал көтерме бағасы </w:t>
      </w:r>
      <w:r w:rsidR="002F3600" w:rsidRPr="002F3600">
        <w:rPr>
          <w:rFonts w:ascii="Times New Roman" w:hAnsi="Times New Roman" w:cs="Times New Roman"/>
          <w:sz w:val="28"/>
          <w:szCs w:val="28"/>
        </w:rPr>
        <w:t>1409,9</w:t>
      </w:r>
      <w:r w:rsidR="002F3600">
        <w:rPr>
          <w:rFonts w:ascii="Times New Roman" w:hAnsi="Times New Roman" w:cs="Times New Roman"/>
          <w:sz w:val="28"/>
          <w:szCs w:val="28"/>
        </w:rPr>
        <w:t xml:space="preserve"> </w:t>
      </w:r>
      <w:r w:rsidRPr="00D34AA4">
        <w:rPr>
          <w:rFonts w:ascii="Times New Roman" w:hAnsi="Times New Roman" w:cs="Times New Roman"/>
          <w:sz w:val="28"/>
          <w:szCs w:val="28"/>
        </w:rPr>
        <w:t xml:space="preserve">теңгені құрады. Рентабельділігі 30% болып есептелгендегі </w:t>
      </w:r>
      <w:r w:rsidRPr="00D34AA4">
        <w:rPr>
          <w:rFonts w:ascii="Times New Roman" w:hAnsi="Times New Roman" w:cs="Times New Roman"/>
          <w:i/>
          <w:color w:val="000000" w:themeColor="text1"/>
          <w:sz w:val="28"/>
          <w:szCs w:val="28"/>
          <w:lang w:val="kk-KZ"/>
        </w:rPr>
        <w:t>Dracocephalum nutans</w:t>
      </w:r>
      <w:r w:rsidRPr="00D34AA4">
        <w:rPr>
          <w:rFonts w:ascii="Times New Roman" w:hAnsi="Times New Roman" w:cs="Times New Roman"/>
          <w:color w:val="000000" w:themeColor="text1"/>
          <w:sz w:val="28"/>
          <w:szCs w:val="28"/>
          <w:lang w:val="kk-KZ"/>
        </w:rPr>
        <w:t xml:space="preserve"> L. эфир майы</w:t>
      </w:r>
      <w:r w:rsidRPr="00D34AA4">
        <w:rPr>
          <w:rFonts w:ascii="Times New Roman" w:hAnsi="Times New Roman" w:cs="Times New Roman"/>
          <w:sz w:val="24"/>
          <w:szCs w:val="24"/>
        </w:rPr>
        <w:t xml:space="preserve"> </w:t>
      </w:r>
      <w:r w:rsidRPr="00D34AA4">
        <w:rPr>
          <w:rFonts w:ascii="Times New Roman" w:hAnsi="Times New Roman" w:cs="Times New Roman"/>
          <w:sz w:val="28"/>
          <w:szCs w:val="28"/>
          <w:lang w:val="kk-KZ"/>
        </w:rPr>
        <w:t xml:space="preserve">негізіндегі </w:t>
      </w:r>
      <w:r w:rsidRPr="00D34AA4">
        <w:rPr>
          <w:rFonts w:ascii="Times New Roman" w:hAnsi="Times New Roman" w:cs="Times New Roman"/>
          <w:sz w:val="28"/>
          <w:szCs w:val="28"/>
        </w:rPr>
        <w:t>гель өндірісінің өтелу мерзімі 3 жыл 4 айды құрады. Осылайша, өнімнің ұсынылған техник</w:t>
      </w:r>
      <w:r w:rsidR="00F86A2D" w:rsidRPr="00D34AA4">
        <w:rPr>
          <w:rFonts w:ascii="Times New Roman" w:hAnsi="Times New Roman" w:cs="Times New Roman"/>
          <w:sz w:val="28"/>
          <w:szCs w:val="28"/>
        </w:rPr>
        <w:t>а</w:t>
      </w:r>
      <w:r w:rsidR="006A6E2E" w:rsidRPr="00D34AA4">
        <w:rPr>
          <w:rFonts w:ascii="Times New Roman" w:hAnsi="Times New Roman" w:cs="Times New Roman"/>
          <w:sz w:val="28"/>
          <w:szCs w:val="28"/>
        </w:rPr>
        <w:t>лы</w:t>
      </w:r>
      <w:r w:rsidR="006A6E2E" w:rsidRPr="00D34AA4">
        <w:rPr>
          <w:rFonts w:ascii="Times New Roman" w:hAnsi="Times New Roman" w:cs="Times New Roman"/>
          <w:sz w:val="28"/>
          <w:szCs w:val="28"/>
          <w:lang w:val="kk-KZ"/>
        </w:rPr>
        <w:t>қ</w:t>
      </w:r>
      <w:r w:rsidRPr="00D34AA4">
        <w:rPr>
          <w:rFonts w:ascii="Times New Roman" w:hAnsi="Times New Roman" w:cs="Times New Roman"/>
          <w:sz w:val="28"/>
          <w:szCs w:val="28"/>
        </w:rPr>
        <w:t xml:space="preserve">-экономикалық негіздемесі өнеркәсіптік масштабта </w:t>
      </w:r>
      <w:r w:rsidRPr="00D34AA4">
        <w:rPr>
          <w:rFonts w:ascii="Times New Roman" w:hAnsi="Times New Roman" w:cs="Times New Roman"/>
          <w:sz w:val="28"/>
          <w:szCs w:val="28"/>
          <w:lang w:val="kk-KZ"/>
        </w:rPr>
        <w:t>дәрілік құралды</w:t>
      </w:r>
      <w:r w:rsidRPr="00D34AA4">
        <w:rPr>
          <w:rFonts w:ascii="Times New Roman" w:hAnsi="Times New Roman" w:cs="Times New Roman"/>
          <w:sz w:val="28"/>
          <w:szCs w:val="28"/>
        </w:rPr>
        <w:t xml:space="preserve"> шығарудың орындылығын көрсетеді.</w:t>
      </w:r>
    </w:p>
    <w:p w:rsidR="003F0571" w:rsidRPr="00D34AA4" w:rsidRDefault="003F0571" w:rsidP="003F0571">
      <w:pPr>
        <w:tabs>
          <w:tab w:val="left" w:pos="1418"/>
          <w:tab w:val="left" w:pos="1560"/>
        </w:tabs>
        <w:autoSpaceDE w:val="0"/>
        <w:autoSpaceDN w:val="0"/>
        <w:adjustRightInd w:val="0"/>
        <w:spacing w:after="0" w:line="240" w:lineRule="auto"/>
        <w:ind w:firstLine="567"/>
        <w:jc w:val="both"/>
        <w:rPr>
          <w:rFonts w:ascii="Times New Roman" w:hAnsi="Times New Roman" w:cs="Times New Roman"/>
          <w:b/>
          <w:sz w:val="28"/>
          <w:szCs w:val="28"/>
          <w:lang w:val="kk-KZ"/>
        </w:rPr>
      </w:pPr>
    </w:p>
    <w:p w:rsidR="003F0571" w:rsidRPr="00D34AA4" w:rsidRDefault="003F0571" w:rsidP="003F0571">
      <w:pPr>
        <w:tabs>
          <w:tab w:val="left" w:pos="1418"/>
          <w:tab w:val="left" w:pos="1560"/>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
          <w:sz w:val="28"/>
          <w:szCs w:val="28"/>
          <w:lang w:val="kk-KZ"/>
        </w:rPr>
        <w:t>ТҰЖЫРЫМ</w:t>
      </w:r>
    </w:p>
    <w:p w:rsidR="003F0571" w:rsidRPr="00D34AA4" w:rsidRDefault="003F0571" w:rsidP="003F0571">
      <w:pPr>
        <w:tabs>
          <w:tab w:val="left" w:pos="1418"/>
          <w:tab w:val="left" w:pos="1560"/>
        </w:tabs>
        <w:autoSpaceDE w:val="0"/>
        <w:autoSpaceDN w:val="0"/>
        <w:adjustRightInd w:val="0"/>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Алынған нәтижелер бойынша Қазақстан Республикасы Білім және ғылым министрлігі Білім және ғылым саласындағы бақылау комитеті ұсынған журналдарда 1 мақала, халықаралық Scopus деректер базасына енгізілген шетелдік ғылыми басылымдарда 3 мақала жарияланды. Халықаралық конференция материалдарында 3 мақала, пайдалы патент үлгісі алынды. Жалпы, ұсынылған диссертациялық жұмыстың ғылыми-әдістемелік деңгейі ашық ғылыми баспасөзде жарияланған заманауи аналогтарға сәйкес келеді.</w:t>
      </w: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43143C" w:rsidRPr="00D34AA4" w:rsidRDefault="0043143C"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43143C" w:rsidRPr="00D34AA4" w:rsidRDefault="0043143C"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9F3AB4" w:rsidRPr="00D34AA4" w:rsidRDefault="009F3AB4"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9F3AB4" w:rsidRPr="00D34AA4" w:rsidRDefault="009F3AB4"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9F3AB4" w:rsidRPr="00D34AA4" w:rsidRDefault="009F3AB4"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9F3AB4" w:rsidRPr="00D34AA4" w:rsidRDefault="009F3AB4" w:rsidP="003F0571">
      <w:pPr>
        <w:autoSpaceDE w:val="0"/>
        <w:autoSpaceDN w:val="0"/>
        <w:adjustRightInd w:val="0"/>
        <w:spacing w:after="0" w:line="240" w:lineRule="auto"/>
        <w:ind w:firstLine="567"/>
        <w:jc w:val="both"/>
        <w:rPr>
          <w:rFonts w:ascii="Times New Roman" w:eastAsia="TimesNewRomanPS-BoldMT" w:hAnsi="Times New Roman" w:cs="Times New Roman"/>
          <w:sz w:val="28"/>
          <w:szCs w:val="28"/>
          <w:lang w:val="kk-KZ"/>
        </w:rPr>
      </w:pPr>
    </w:p>
    <w:p w:rsidR="003F0571" w:rsidRPr="00D34AA4" w:rsidRDefault="003F0571" w:rsidP="00F748D3">
      <w:pPr>
        <w:autoSpaceDE w:val="0"/>
        <w:autoSpaceDN w:val="0"/>
        <w:adjustRightInd w:val="0"/>
        <w:spacing w:after="0" w:line="240" w:lineRule="auto"/>
        <w:jc w:val="both"/>
        <w:rPr>
          <w:rFonts w:ascii="Times New Roman" w:eastAsia="TimesNewRomanPS-BoldMT" w:hAnsi="Times New Roman" w:cs="Times New Roman"/>
          <w:sz w:val="28"/>
          <w:szCs w:val="28"/>
          <w:lang w:val="kk-KZ"/>
        </w:rPr>
      </w:pPr>
    </w:p>
    <w:p w:rsidR="00F748D3" w:rsidRPr="00D34AA4" w:rsidRDefault="00F748D3" w:rsidP="00F748D3">
      <w:pPr>
        <w:autoSpaceDE w:val="0"/>
        <w:autoSpaceDN w:val="0"/>
        <w:adjustRightInd w:val="0"/>
        <w:spacing w:after="0" w:line="240" w:lineRule="auto"/>
        <w:jc w:val="both"/>
        <w:rPr>
          <w:rFonts w:ascii="Times New Roman" w:eastAsia="TimesNewRomanPS-BoldMT" w:hAnsi="Times New Roman" w:cs="Times New Roman"/>
          <w:sz w:val="28"/>
          <w:szCs w:val="28"/>
          <w:lang w:val="kk-KZ"/>
        </w:rPr>
      </w:pPr>
    </w:p>
    <w:p w:rsidR="003F0571" w:rsidRPr="00D34AA4" w:rsidRDefault="003F0571" w:rsidP="003F0571">
      <w:pPr>
        <w:spacing w:after="0" w:line="240" w:lineRule="auto"/>
        <w:ind w:firstLine="567"/>
        <w:jc w:val="center"/>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ҚОРЫТЫНДЫ</w:t>
      </w:r>
    </w:p>
    <w:p w:rsidR="003F0571" w:rsidRPr="00D34AA4" w:rsidRDefault="003F0571" w:rsidP="003F0571">
      <w:pPr>
        <w:spacing w:after="0" w:line="240" w:lineRule="auto"/>
        <w:ind w:firstLine="567"/>
        <w:rPr>
          <w:rFonts w:ascii="Times New Roman" w:hAnsi="Times New Roman" w:cs="Times New Roman"/>
          <w:b/>
          <w:sz w:val="28"/>
          <w:szCs w:val="28"/>
          <w:lang w:val="kk-KZ"/>
        </w:rPr>
      </w:pP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iCs/>
          <w:sz w:val="28"/>
          <w:szCs w:val="28"/>
          <w:lang w:val="kk-KZ"/>
        </w:rPr>
        <w:t>Жүргізілген диссертациялық зерттеулердің нәтижесінде төмендегі қорытындылар тұжырымдалды: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1.1</w:t>
      </w:r>
      <w:r w:rsidRPr="00D34AA4">
        <w:rPr>
          <w:rFonts w:ascii="Times New Roman" w:hAnsi="Times New Roman" w:cs="Times New Roman"/>
          <w:i/>
          <w:iCs/>
          <w:sz w:val="28"/>
          <w:szCs w:val="28"/>
          <w:lang w:val="kk-KZ"/>
        </w:rPr>
        <w:t xml:space="preserve"> Dracocephalum nutans </w:t>
      </w:r>
      <w:r w:rsidRPr="00D34AA4">
        <w:rPr>
          <w:rFonts w:ascii="Times New Roman" w:hAnsi="Times New Roman" w:cs="Times New Roman"/>
          <w:sz w:val="28"/>
          <w:szCs w:val="28"/>
          <w:lang w:val="kk-KZ"/>
        </w:rPr>
        <w:t xml:space="preserve">L. және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L.</w:t>
      </w:r>
      <w:r w:rsidRPr="00D34AA4">
        <w:rPr>
          <w:rFonts w:ascii="Times New Roman" w:hAnsi="Times New Roman" w:cs="Times New Roman"/>
          <w:i/>
          <w:iCs/>
          <w:sz w:val="28"/>
          <w:szCs w:val="28"/>
          <w:lang w:val="kk-KZ"/>
        </w:rPr>
        <w:t xml:space="preserve"> </w:t>
      </w:r>
      <w:r w:rsidRPr="00D34AA4">
        <w:rPr>
          <w:rFonts w:ascii="Times New Roman" w:hAnsi="Times New Roman" w:cs="Times New Roman"/>
          <w:sz w:val="28"/>
          <w:szCs w:val="28"/>
          <w:lang w:val="kk-KZ"/>
        </w:rPr>
        <w:t xml:space="preserve">таралу ареалы және ресурстары  зерттелді. Таралу ареалын зерттеу нәтижесінде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мен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 xml:space="preserve">L. Қазақстан аумағында, оның ішінде Қарағанды облысында кеңінен таралған деген қорытынды жасалды. Ресурстарды зерттеу нәтижелері көрсеткендей,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 xml:space="preserve">L. және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 xml:space="preserve">L. эксплуатациялық қоры сәйкесінше 14,5 тонна және 9,5 тонна, мүмкін болатын шикізатты жылдық жинау көлемі сәйкесінше 7,3 және 5,7 тонна.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1.2</w:t>
      </w:r>
      <w:r w:rsidRPr="00D34AA4">
        <w:rPr>
          <w:rFonts w:ascii="Times New Roman" w:hAnsi="Times New Roman" w:cs="Times New Roman"/>
          <w:i/>
          <w:iCs/>
          <w:sz w:val="28"/>
          <w:szCs w:val="28"/>
          <w:lang w:val="kk-KZ"/>
        </w:rPr>
        <w:t xml:space="preserve"> Dracocephalum nutans </w:t>
      </w:r>
      <w:r w:rsidRPr="00D34AA4">
        <w:rPr>
          <w:rFonts w:ascii="Times New Roman" w:hAnsi="Times New Roman" w:cs="Times New Roman"/>
          <w:sz w:val="28"/>
          <w:szCs w:val="28"/>
          <w:lang w:val="kk-KZ"/>
        </w:rPr>
        <w:t xml:space="preserve">L. және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 xml:space="preserve">L. өсімдік шикізаттарының фармакогностикалық талдау негізінде макроскопиялық, микроскопиялық белгілері бойынша идентификацияланды. Гистохимиялық құрамы анықталды.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Жапырақтардың, сабақтардың көлденең кесінділерінде және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гүлдерінің беттік кесінділерінде жүргізілген гистохимиялық сынақтардың нәтижесінде эфир майлары, фенол қышқылдары, флавоноидтар табылды, сондай-ақ олардың оқшаулануы анықталды: </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t>− эфир майлары – эфир-майлы бездерде және басты түкшелерде;</w:t>
      </w:r>
    </w:p>
    <w:p w:rsidR="003F0571" w:rsidRPr="00D34AA4" w:rsidRDefault="003F0571" w:rsidP="003F0571">
      <w:pPr>
        <w:spacing w:after="0" w:line="240" w:lineRule="auto"/>
        <w:ind w:firstLine="567"/>
        <w:jc w:val="both"/>
        <w:rPr>
          <w:rFonts w:ascii="Times New Roman" w:hAnsi="Times New Roman" w:cs="Times New Roman"/>
          <w:sz w:val="28"/>
          <w:szCs w:val="28"/>
        </w:rPr>
      </w:pPr>
      <w:r w:rsidRPr="00D34AA4">
        <w:rPr>
          <w:rFonts w:ascii="Times New Roman" w:hAnsi="Times New Roman" w:cs="Times New Roman"/>
          <w:sz w:val="28"/>
          <w:szCs w:val="28"/>
          <w:lang w:val="kk-KZ"/>
        </w:rPr>
        <w:t>− фенол қышқылдары – жапырақ склеренхимасында және хлоренхимасында, сабақтың қабық және өткізгіш аймағында, қысқа шыбықтың өткізгіш аймағында және механикалық ұлпасында;</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 флавоноидтар - жапырақ мезофилінде; бұрыштық колленхимада, эпидермисте, хлоренхимада және сабақтың тамырлы-өткізгіш байламдарында; хлоренхимада және қысқа шыбықтың өткізгіш байламдарында. </w:t>
      </w:r>
    </w:p>
    <w:p w:rsidR="003F0571" w:rsidRPr="00D34AA4" w:rsidRDefault="00AF5F1F"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1.3</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
          <w:iCs/>
          <w:sz w:val="28"/>
          <w:szCs w:val="28"/>
          <w:lang w:val="kk-KZ"/>
        </w:rPr>
        <w:t>Dracocephalum nutans</w:t>
      </w:r>
      <w:r w:rsidR="003F0571" w:rsidRPr="00D34AA4">
        <w:rPr>
          <w:rFonts w:ascii="Times New Roman" w:hAnsi="Times New Roman" w:cs="Times New Roman"/>
          <w:sz w:val="28"/>
          <w:szCs w:val="28"/>
          <w:lang w:val="kk-KZ"/>
        </w:rPr>
        <w:t xml:space="preserve"> L. және </w:t>
      </w:r>
      <w:r w:rsidR="003F0571" w:rsidRPr="00D34AA4">
        <w:rPr>
          <w:rFonts w:ascii="Times New Roman" w:hAnsi="Times New Roman" w:cs="Times New Roman"/>
          <w:i/>
          <w:iCs/>
          <w:sz w:val="28"/>
          <w:szCs w:val="28"/>
          <w:lang w:val="kk-KZ"/>
        </w:rPr>
        <w:t>Dracocephalum ruyschiana</w:t>
      </w:r>
      <w:r w:rsidR="003F0571" w:rsidRPr="00D34AA4">
        <w:rPr>
          <w:rFonts w:ascii="Times New Roman" w:hAnsi="Times New Roman" w:cs="Times New Roman"/>
          <w:sz w:val="28"/>
          <w:szCs w:val="28"/>
          <w:lang w:val="kk-KZ"/>
        </w:rPr>
        <w:t xml:space="preserve"> L. жинау, дайындау технологиясы жасалды. </w:t>
      </w:r>
    </w:p>
    <w:p w:rsidR="003F0571" w:rsidRPr="00D34AA4" w:rsidRDefault="00AF5F1F"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2.</w:t>
      </w:r>
      <w:r w:rsidR="003F0571" w:rsidRPr="00D34AA4">
        <w:rPr>
          <w:rFonts w:ascii="Times New Roman" w:hAnsi="Times New Roman" w:cs="Times New Roman"/>
          <w:i/>
          <w:iCs/>
          <w:sz w:val="28"/>
          <w:szCs w:val="28"/>
          <w:lang w:val="kk-KZ"/>
        </w:rPr>
        <w:t xml:space="preserve"> Dracocephalum nutans</w:t>
      </w:r>
      <w:r w:rsidR="003F0571" w:rsidRPr="00D34AA4">
        <w:rPr>
          <w:rFonts w:ascii="Times New Roman" w:hAnsi="Times New Roman" w:cs="Times New Roman"/>
          <w:sz w:val="28"/>
          <w:szCs w:val="28"/>
          <w:lang w:val="kk-KZ"/>
        </w:rPr>
        <w:t xml:space="preserve"> L. және </w:t>
      </w:r>
      <w:r w:rsidR="003F0571" w:rsidRPr="00D34AA4">
        <w:rPr>
          <w:rFonts w:ascii="Times New Roman" w:hAnsi="Times New Roman" w:cs="Times New Roman"/>
          <w:i/>
          <w:iCs/>
          <w:sz w:val="28"/>
          <w:szCs w:val="28"/>
          <w:lang w:val="kk-KZ"/>
        </w:rPr>
        <w:t>Dracocephalum ruyschiana</w:t>
      </w:r>
      <w:r w:rsidR="003F0571" w:rsidRPr="00D34AA4">
        <w:rPr>
          <w:rFonts w:ascii="Times New Roman" w:hAnsi="Times New Roman" w:cs="Times New Roman"/>
          <w:sz w:val="28"/>
          <w:szCs w:val="28"/>
          <w:lang w:val="kk-KZ"/>
        </w:rPr>
        <w:t xml:space="preserve"> L. сапа спецификациясы жасалып, олардың сақтау мерзімін анықталды. 24 ай ішінде біріншілік қаптамадағы </w:t>
      </w:r>
      <w:r w:rsidR="003F0571" w:rsidRPr="00D34AA4">
        <w:rPr>
          <w:rFonts w:ascii="Times New Roman" w:hAnsi="Times New Roman" w:cs="Times New Roman"/>
          <w:i/>
          <w:iCs/>
          <w:sz w:val="28"/>
          <w:szCs w:val="28"/>
          <w:lang w:val="kk-KZ"/>
        </w:rPr>
        <w:t>Dracocephalum nutans</w:t>
      </w:r>
      <w:r w:rsidR="003F0571" w:rsidRPr="00D34AA4">
        <w:rPr>
          <w:rFonts w:ascii="Times New Roman" w:hAnsi="Times New Roman" w:cs="Times New Roman"/>
          <w:sz w:val="28"/>
          <w:szCs w:val="28"/>
          <w:lang w:val="kk-KZ"/>
        </w:rPr>
        <w:t xml:space="preserve"> L. және </w:t>
      </w:r>
      <w:r w:rsidR="003F0571" w:rsidRPr="00D34AA4">
        <w:rPr>
          <w:rFonts w:ascii="Times New Roman" w:hAnsi="Times New Roman" w:cs="Times New Roman"/>
          <w:i/>
          <w:iCs/>
          <w:sz w:val="28"/>
          <w:szCs w:val="28"/>
          <w:lang w:val="kk-KZ"/>
        </w:rPr>
        <w:t>Dracocephalum ruyschiana</w:t>
      </w:r>
      <w:r w:rsidR="003F0571" w:rsidRPr="00D34AA4">
        <w:rPr>
          <w:rFonts w:ascii="Times New Roman" w:hAnsi="Times New Roman" w:cs="Times New Roman"/>
          <w:sz w:val="28"/>
          <w:szCs w:val="28"/>
          <w:lang w:val="kk-KZ"/>
        </w:rPr>
        <w:t xml:space="preserve">  өсімдік шикізаттарының тұрақтылығын сынау кезеңінде тұрақтылықтың сапа параметрлері регламенттелетін шекті мөлшерінде болды және алынған деректер шикізаттар бойынша нормативтік құжаттама жобасына енгізілді.</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3.1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ультрадыбыстық әсермен сығынды алудың параметрлері таңдалды: экстрагент-70% этанол ерітіндісі, 40 кГц ультрадыбыстық жиілікте, 30 минут бойы экстракция үрдісі 2 рет қайталанды.</w:t>
      </w:r>
      <w:r w:rsidR="005A03E9" w:rsidRPr="00D34AA4">
        <w:rPr>
          <w:rFonts w:ascii="Times New Roman" w:hAnsi="Times New Roman" w:cs="Times New Roman"/>
          <w:sz w:val="28"/>
          <w:szCs w:val="28"/>
          <w:lang w:val="kk-KZ"/>
        </w:rPr>
        <w:t xml:space="preserve"> Ультрадыбыстық экстракция нәтижесінде алынған қою сығындының ең көп мөлшері    үшін </w:t>
      </w:r>
      <w:r w:rsidR="005A03E9" w:rsidRPr="00D34AA4">
        <w:rPr>
          <w:rFonts w:ascii="Times New Roman" w:hAnsi="Times New Roman" w:cs="Times New Roman"/>
          <w:bCs/>
          <w:i/>
          <w:sz w:val="28"/>
          <w:szCs w:val="28"/>
          <w:lang w:val="kk-KZ"/>
        </w:rPr>
        <w:t xml:space="preserve">D. nutans </w:t>
      </w:r>
      <w:r w:rsidR="005A03E9" w:rsidRPr="00D34AA4">
        <w:rPr>
          <w:rFonts w:ascii="Times New Roman" w:hAnsi="Times New Roman" w:cs="Times New Roman"/>
          <w:bCs/>
          <w:iCs/>
          <w:sz w:val="28"/>
          <w:szCs w:val="28"/>
          <w:lang w:val="kk-KZ"/>
        </w:rPr>
        <w:t>L</w:t>
      </w:r>
      <w:r w:rsidR="005A03E9" w:rsidRPr="00D34AA4">
        <w:rPr>
          <w:rFonts w:ascii="Times New Roman" w:hAnsi="Times New Roman" w:cs="Times New Roman"/>
          <w:bCs/>
          <w:sz w:val="28"/>
          <w:szCs w:val="28"/>
          <w:lang w:val="kk-KZ"/>
        </w:rPr>
        <w:t>.</w:t>
      </w:r>
      <w:r w:rsidR="005A03E9" w:rsidRPr="00D34AA4">
        <w:rPr>
          <w:rFonts w:ascii="Times New Roman" w:hAnsi="Times New Roman" w:cs="Times New Roman"/>
          <w:sz w:val="28"/>
          <w:szCs w:val="28"/>
          <w:lang w:val="kk-KZ"/>
        </w:rPr>
        <w:t xml:space="preserve"> 4,5 г құрады, </w:t>
      </w:r>
      <w:r w:rsidR="005A03E9" w:rsidRPr="00D34AA4">
        <w:rPr>
          <w:rFonts w:ascii="Times New Roman" w:hAnsi="Times New Roman" w:cs="Times New Roman"/>
          <w:bCs/>
          <w:i/>
          <w:sz w:val="28"/>
          <w:szCs w:val="28"/>
          <w:lang w:val="kk-KZ"/>
        </w:rPr>
        <w:t xml:space="preserve">D. ruyschiana </w:t>
      </w:r>
      <w:r w:rsidR="005A03E9" w:rsidRPr="00D34AA4">
        <w:rPr>
          <w:rFonts w:ascii="Times New Roman" w:hAnsi="Times New Roman" w:cs="Times New Roman"/>
          <w:bCs/>
          <w:iCs/>
          <w:sz w:val="28"/>
          <w:szCs w:val="28"/>
          <w:lang w:val="kk-KZ"/>
        </w:rPr>
        <w:t>L</w:t>
      </w:r>
      <w:r w:rsidR="005A03E9" w:rsidRPr="00D34AA4">
        <w:rPr>
          <w:rFonts w:ascii="Times New Roman" w:hAnsi="Times New Roman" w:cs="Times New Roman"/>
          <w:bCs/>
          <w:sz w:val="28"/>
          <w:szCs w:val="28"/>
          <w:lang w:val="kk-KZ"/>
        </w:rPr>
        <w:t xml:space="preserve">. </w:t>
      </w:r>
      <w:r w:rsidR="005A03E9" w:rsidRPr="00D34AA4">
        <w:rPr>
          <w:rFonts w:ascii="Times New Roman" w:hAnsi="Times New Roman" w:cs="Times New Roman"/>
          <w:sz w:val="28"/>
          <w:szCs w:val="28"/>
          <w:lang w:val="kk-KZ"/>
        </w:rPr>
        <w:t xml:space="preserve">шикізаты үшін 4,2г құрады. Перколяция әдісімен  </w:t>
      </w:r>
      <w:r w:rsidR="005A03E9" w:rsidRPr="00D34AA4">
        <w:rPr>
          <w:rFonts w:ascii="Times New Roman" w:hAnsi="Times New Roman" w:cs="Times New Roman"/>
          <w:bCs/>
          <w:sz w:val="28"/>
          <w:szCs w:val="28"/>
          <w:lang w:val="kk-KZ"/>
        </w:rPr>
        <w:t>сәйкесінше</w:t>
      </w:r>
      <w:r w:rsidR="005A03E9" w:rsidRPr="00D34AA4">
        <w:rPr>
          <w:rFonts w:ascii="Times New Roman" w:hAnsi="Times New Roman" w:cs="Times New Roman"/>
          <w:bCs/>
          <w:i/>
          <w:sz w:val="28"/>
          <w:szCs w:val="28"/>
          <w:lang w:val="kk-KZ"/>
        </w:rPr>
        <w:t xml:space="preserve"> D. ruyschiana </w:t>
      </w:r>
      <w:r w:rsidR="005A03E9" w:rsidRPr="00D34AA4">
        <w:rPr>
          <w:rFonts w:ascii="Times New Roman" w:hAnsi="Times New Roman" w:cs="Times New Roman"/>
          <w:bCs/>
          <w:iCs/>
          <w:sz w:val="28"/>
          <w:szCs w:val="28"/>
          <w:lang w:val="kk-KZ"/>
        </w:rPr>
        <w:t>L</w:t>
      </w:r>
      <w:r w:rsidR="005A03E9" w:rsidRPr="00D34AA4">
        <w:rPr>
          <w:rFonts w:ascii="Times New Roman" w:hAnsi="Times New Roman" w:cs="Times New Roman"/>
          <w:bCs/>
          <w:sz w:val="28"/>
          <w:szCs w:val="28"/>
          <w:lang w:val="kk-KZ"/>
        </w:rPr>
        <w:t>. және</w:t>
      </w:r>
      <w:r w:rsidR="005A03E9" w:rsidRPr="00D34AA4">
        <w:rPr>
          <w:rFonts w:ascii="Times New Roman" w:hAnsi="Times New Roman" w:cs="Times New Roman"/>
          <w:bCs/>
          <w:i/>
          <w:sz w:val="28"/>
          <w:szCs w:val="28"/>
          <w:lang w:val="kk-KZ"/>
        </w:rPr>
        <w:t xml:space="preserve"> D. nutans </w:t>
      </w:r>
      <w:r w:rsidR="005A03E9" w:rsidRPr="00D34AA4">
        <w:rPr>
          <w:rFonts w:ascii="Times New Roman" w:hAnsi="Times New Roman" w:cs="Times New Roman"/>
          <w:bCs/>
          <w:iCs/>
          <w:sz w:val="28"/>
          <w:szCs w:val="28"/>
          <w:lang w:val="kk-KZ"/>
        </w:rPr>
        <w:t>L</w:t>
      </w:r>
      <w:r w:rsidR="005A03E9" w:rsidRPr="00D34AA4">
        <w:rPr>
          <w:rFonts w:ascii="Times New Roman" w:hAnsi="Times New Roman" w:cs="Times New Roman"/>
          <w:bCs/>
          <w:sz w:val="28"/>
          <w:szCs w:val="28"/>
          <w:lang w:val="kk-KZ"/>
        </w:rPr>
        <w:t xml:space="preserve">. үшін </w:t>
      </w:r>
      <w:r w:rsidR="005A03E9" w:rsidRPr="00D34AA4">
        <w:rPr>
          <w:rFonts w:ascii="Times New Roman" w:hAnsi="Times New Roman" w:cs="Times New Roman"/>
          <w:sz w:val="28"/>
          <w:szCs w:val="28"/>
          <w:lang w:val="kk-KZ"/>
        </w:rPr>
        <w:t xml:space="preserve">2,0 г және 2,5 г </w:t>
      </w:r>
      <w:r w:rsidR="005A03E9" w:rsidRPr="00D34AA4">
        <w:rPr>
          <w:rFonts w:ascii="Times New Roman" w:hAnsi="Times New Roman" w:cs="Times New Roman"/>
          <w:bCs/>
          <w:sz w:val="28"/>
          <w:szCs w:val="28"/>
          <w:lang w:val="kk-KZ"/>
        </w:rPr>
        <w:t xml:space="preserve"> құрады. </w:t>
      </w:r>
      <w:r w:rsidR="005A03E9" w:rsidRPr="00D34AA4">
        <w:rPr>
          <w:rFonts w:ascii="Times New Roman" w:hAnsi="Times New Roman" w:cs="Times New Roman"/>
          <w:sz w:val="28"/>
          <w:szCs w:val="28"/>
          <w:lang w:val="kk-KZ"/>
        </w:rPr>
        <w:t xml:space="preserve"> </w:t>
      </w:r>
      <w:r w:rsidRPr="00D34AA4">
        <w:rPr>
          <w:rFonts w:ascii="Times New Roman" w:hAnsi="Times New Roman" w:cs="Times New Roman"/>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3.2 Сығындылардың химиялық құрамы ЖТСХ әдісімен анықталынды.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құрамындағы басым </w:t>
      </w:r>
      <w:r w:rsidRPr="00D34AA4">
        <w:rPr>
          <w:rFonts w:ascii="Times New Roman" w:hAnsi="Times New Roman" w:cs="Times New Roman"/>
          <w:sz w:val="28"/>
          <w:szCs w:val="28"/>
          <w:lang w:val="kk-KZ"/>
        </w:rPr>
        <w:lastRenderedPageBreak/>
        <w:t xml:space="preserve">фенолдық қосылыстар сәйкесінше 44,76 және 19,54 мг/г розмарин қышқылы болып табылады. Сондай-ақ,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үшін басым болып, кверцетин-3' - глюкозид (изокверцетин) 47,96 мг/г табылды.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3.3 Ультрадыбыстық әсермен алынған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сығындыларына биологиялық белсенділігіне скрининг жүргізу нәтижесінде, қою</w:t>
      </w:r>
      <w:r w:rsidRPr="00D34AA4">
        <w:rPr>
          <w:rFonts w:ascii="Times New Roman" w:hAnsi="Times New Roman" w:cs="Times New Roman"/>
          <w:i/>
          <w:iCs/>
          <w:sz w:val="28"/>
          <w:szCs w:val="28"/>
          <w:lang w:val="kk-KZ"/>
        </w:rPr>
        <w:t xml:space="preserve"> </w:t>
      </w:r>
      <w:r w:rsidRPr="00D34AA4">
        <w:rPr>
          <w:rFonts w:ascii="Times New Roman" w:hAnsi="Times New Roman" w:cs="Times New Roman"/>
          <w:sz w:val="28"/>
          <w:szCs w:val="28"/>
          <w:lang w:val="kk-KZ"/>
        </w:rPr>
        <w:t>сығындыларының биологиялық белсенділіктері анықталды.</w:t>
      </w:r>
    </w:p>
    <w:p w:rsidR="003F0571" w:rsidRPr="00D34AA4" w:rsidRDefault="003F0571" w:rsidP="003F0571">
      <w:pPr>
        <w:numPr>
          <w:ilvl w:val="0"/>
          <w:numId w:val="42"/>
        </w:numPr>
        <w:spacing w:after="0" w:line="240" w:lineRule="auto"/>
        <w:jc w:val="both"/>
        <w:rPr>
          <w:rFonts w:ascii="Times New Roman" w:hAnsi="Times New Roman" w:cs="Times New Roman"/>
          <w:sz w:val="28"/>
          <w:szCs w:val="28"/>
          <w:lang w:val="kk-KZ"/>
        </w:rPr>
      </w:pP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сығындыларының </w:t>
      </w:r>
      <w:r w:rsidRPr="00D34AA4">
        <w:rPr>
          <w:rFonts w:ascii="Times New Roman" w:hAnsi="Times New Roman" w:cs="Times New Roman"/>
          <w:i/>
          <w:iCs/>
          <w:sz w:val="28"/>
          <w:szCs w:val="28"/>
          <w:lang w:val="kk-KZ"/>
        </w:rPr>
        <w:t>Staphylococcus aureus,</w:t>
      </w:r>
      <w:r w:rsidRPr="00D34AA4">
        <w:rPr>
          <w:rFonts w:ascii="Times New Roman" w:eastAsia="Calibri" w:hAnsi="Times New Roman" w:cs="Times New Roman"/>
          <w:i/>
          <w:iCs/>
          <w:kern w:val="2"/>
          <w:sz w:val="24"/>
          <w:szCs w:val="24"/>
          <w:lang w:val="kk-KZ"/>
        </w:rPr>
        <w:t xml:space="preserve"> </w:t>
      </w:r>
      <w:r w:rsidRPr="00D34AA4">
        <w:rPr>
          <w:rFonts w:ascii="Times New Roman" w:hAnsi="Times New Roman" w:cs="Times New Roman"/>
          <w:i/>
          <w:iCs/>
          <w:sz w:val="28"/>
          <w:szCs w:val="28"/>
          <w:lang w:val="kk-KZ"/>
        </w:rPr>
        <w:t>Streptococcus pyogenes, Bacillus subtilis</w:t>
      </w:r>
      <w:r w:rsidRPr="00D34AA4">
        <w:rPr>
          <w:rFonts w:ascii="Times New Roman" w:hAnsi="Times New Roman" w:cs="Times New Roman"/>
          <w:sz w:val="28"/>
          <w:szCs w:val="28"/>
          <w:lang w:val="kk-KZ"/>
        </w:rPr>
        <w:t xml:space="preserve"> грам-оң, </w:t>
      </w:r>
      <w:r w:rsidRPr="00D34AA4">
        <w:rPr>
          <w:rFonts w:ascii="Times New Roman" w:hAnsi="Times New Roman" w:cs="Times New Roman"/>
          <w:i/>
          <w:iCs/>
          <w:sz w:val="28"/>
          <w:szCs w:val="28"/>
          <w:lang w:val="kk-KZ"/>
        </w:rPr>
        <w:t>Escheriсhia coli, Pseudomonas aeruginosa</w:t>
      </w:r>
      <w:r w:rsidRPr="00D34AA4">
        <w:rPr>
          <w:rFonts w:ascii="Times New Roman" w:hAnsi="Times New Roman" w:cs="Times New Roman"/>
          <w:sz w:val="28"/>
          <w:szCs w:val="28"/>
          <w:lang w:val="kk-KZ"/>
        </w:rPr>
        <w:t xml:space="preserve">  грам-теріс бактерияларына қарсы және </w:t>
      </w:r>
      <w:r w:rsidRPr="00D34AA4">
        <w:rPr>
          <w:rFonts w:ascii="Times New Roman" w:hAnsi="Times New Roman" w:cs="Times New Roman"/>
          <w:i/>
          <w:iCs/>
          <w:sz w:val="28"/>
          <w:szCs w:val="28"/>
          <w:lang w:val="kk-KZ"/>
        </w:rPr>
        <w:t>Сandida albicans</w:t>
      </w:r>
      <w:r w:rsidRPr="00D34AA4">
        <w:rPr>
          <w:rFonts w:ascii="Times New Roman" w:hAnsi="Times New Roman" w:cs="Times New Roman"/>
          <w:sz w:val="28"/>
          <w:szCs w:val="28"/>
          <w:lang w:val="kk-KZ"/>
        </w:rPr>
        <w:t xml:space="preserve"> ашытқы саңырауқұлақтарына әлсіз микробқа қарсы белсенділікті көрсетті.  </w:t>
      </w:r>
    </w:p>
    <w:p w:rsidR="003F0571" w:rsidRPr="00D34AA4" w:rsidRDefault="003F0571" w:rsidP="003F0571">
      <w:p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Осыған орай, сығығындылар айқын  биологиялық белсенділік танытпағандықтан, олардың негізінде дәрілік құрал жасалмады.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
          <w:iCs/>
          <w:sz w:val="28"/>
          <w:szCs w:val="28"/>
          <w:lang w:val="kk-KZ"/>
        </w:rPr>
        <w:t>4.1 Dracocephalum nutans</w:t>
      </w:r>
      <w:r w:rsidRPr="00D34AA4">
        <w:rPr>
          <w:rFonts w:ascii="Times New Roman" w:hAnsi="Times New Roman" w:cs="Times New Roman"/>
          <w:sz w:val="28"/>
          <w:szCs w:val="28"/>
          <w:lang w:val="kk-KZ"/>
        </w:rPr>
        <w:t xml:space="preserve"> және </w:t>
      </w:r>
      <w:r w:rsidRPr="00D34AA4">
        <w:rPr>
          <w:rFonts w:ascii="Times New Roman" w:hAnsi="Times New Roman" w:cs="Times New Roman"/>
          <w:i/>
          <w:iCs/>
          <w:sz w:val="28"/>
          <w:szCs w:val="28"/>
          <w:lang w:val="kk-KZ"/>
        </w:rPr>
        <w:t>Dracocephalum ruyschiana</w:t>
      </w:r>
      <w:r w:rsidRPr="00D34AA4">
        <w:rPr>
          <w:rFonts w:ascii="Times New Roman" w:hAnsi="Times New Roman" w:cs="Times New Roman"/>
          <w:sz w:val="28"/>
          <w:szCs w:val="28"/>
          <w:lang w:val="kk-KZ"/>
        </w:rPr>
        <w:t xml:space="preserve"> L. эфир майлары гидродистиляция әдісімен алынды: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нәтижесінде,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эфир майының шығымы 0,6% құрады, ал </w:t>
      </w:r>
      <w:r w:rsidRPr="00D34AA4">
        <w:rPr>
          <w:rFonts w:ascii="Times New Roman" w:hAnsi="Times New Roman" w:cs="Times New Roman"/>
          <w:i/>
          <w:iCs/>
          <w:sz w:val="28"/>
          <w:szCs w:val="28"/>
          <w:lang w:val="kk-KZ"/>
        </w:rPr>
        <w:t xml:space="preserve">Dracocephalum ruyschiana </w:t>
      </w:r>
      <w:r w:rsidRPr="00D34AA4">
        <w:rPr>
          <w:rFonts w:ascii="Times New Roman" w:hAnsi="Times New Roman" w:cs="Times New Roman"/>
          <w:sz w:val="28"/>
          <w:szCs w:val="28"/>
          <w:lang w:val="kk-KZ"/>
        </w:rPr>
        <w:t>шөбінде эфир майының іздері ғана табылғанына байланысты, оның химиялық құрамын одан әрі зерттеу мүмкін болмады. Осыған орай субстанцияның биологиялық белсенділігіне скрининг және оның негізінде дәрілік құрал жасалмады.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4.2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эфир майының химиялық құрамында келесі компоненттері табылды : 1,8-цинеол-34%, 2-барнанон – 9 %, ендо-борнеол - 2,5%, камфен – 2,6%, α-пинен-2,6%.</w:t>
      </w:r>
      <w:r w:rsidRPr="00D34AA4">
        <w:rPr>
          <w:rFonts w:ascii="Times New Roman" w:hAnsi="Times New Roman" w:cs="Times New Roman"/>
          <w:bCs/>
          <w:i/>
          <w:iCs/>
          <w:sz w:val="28"/>
          <w:szCs w:val="28"/>
          <w:lang w:val="kk-KZ"/>
        </w:rPr>
        <w:t xml:space="preserve"> </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bCs/>
          <w:i/>
          <w:iCs/>
          <w:sz w:val="28"/>
          <w:szCs w:val="28"/>
          <w:lang w:val="kk-KZ"/>
        </w:rPr>
        <w:t xml:space="preserve">4.3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эфир майының сапа спецификкациясы жасалды және сақтау мерзімі анықталды.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5.</w:t>
      </w:r>
      <w:r w:rsidRPr="00D34AA4">
        <w:rPr>
          <w:rFonts w:ascii="Times New Roman" w:hAnsi="Times New Roman" w:cs="Times New Roman"/>
          <w:i/>
          <w:iCs/>
          <w:sz w:val="28"/>
          <w:szCs w:val="28"/>
          <w:lang w:val="kk-KZ"/>
        </w:rPr>
        <w:t xml:space="preserve"> Dracocephalum nutans</w:t>
      </w:r>
      <w:r w:rsidRPr="00D34AA4">
        <w:rPr>
          <w:rFonts w:ascii="Times New Roman" w:hAnsi="Times New Roman" w:cs="Times New Roman"/>
          <w:sz w:val="28"/>
          <w:szCs w:val="28"/>
          <w:lang w:val="kk-KZ"/>
        </w:rPr>
        <w:t xml:space="preserve"> эфир майы  негізінде гель түріндегі дәрілік құрал жасалды құрамында: </w:t>
      </w:r>
    </w:p>
    <w:p w:rsidR="003F0571" w:rsidRPr="00D34AA4" w:rsidRDefault="003F0571" w:rsidP="003F0571">
      <w:pPr>
        <w:numPr>
          <w:ilvl w:val="0"/>
          <w:numId w:val="43"/>
        </w:numPr>
        <w:spacing w:after="0" w:line="240" w:lineRule="auto"/>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белсенді зат– 5 </w:t>
      </w:r>
      <w:r w:rsidR="00D34AA4" w:rsidRPr="00D34AA4">
        <w:rPr>
          <w:rFonts w:ascii="Times New Roman" w:hAnsi="Times New Roman" w:cs="Times New Roman"/>
          <w:sz w:val="28"/>
          <w:szCs w:val="28"/>
          <w:lang w:val="kk-KZ"/>
        </w:rPr>
        <w:t>мл</w:t>
      </w:r>
      <w:r w:rsidRPr="00D34AA4">
        <w:rPr>
          <w:rFonts w:ascii="Times New Roman" w:hAnsi="Times New Roman" w:cs="Times New Roman"/>
          <w:sz w:val="28"/>
          <w:szCs w:val="28"/>
          <w:lang w:val="kk-KZ"/>
        </w:rPr>
        <w:t xml:space="preserve">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L.</w:t>
      </w:r>
      <w:r w:rsidRPr="00D34AA4">
        <w:rPr>
          <w:rFonts w:ascii="Times New Roman" w:hAnsi="Times New Roman" w:cs="Times New Roman"/>
          <w:i/>
          <w:iCs/>
          <w:sz w:val="28"/>
          <w:szCs w:val="28"/>
          <w:lang w:val="kk-KZ"/>
        </w:rPr>
        <w:t xml:space="preserve"> </w:t>
      </w:r>
      <w:r w:rsidRPr="00D34AA4">
        <w:rPr>
          <w:rFonts w:ascii="Times New Roman" w:hAnsi="Times New Roman" w:cs="Times New Roman"/>
          <w:sz w:val="28"/>
          <w:szCs w:val="28"/>
          <w:lang w:val="kk-KZ"/>
        </w:rPr>
        <w:t>эфир майы бар, қосалқы заттар: натрий КМЦ (20</w:t>
      </w:r>
      <w:r w:rsidR="00D34AA4" w:rsidRPr="00D34AA4">
        <w:rPr>
          <w:rFonts w:ascii="Times New Roman" w:hAnsi="Times New Roman" w:cs="Times New Roman"/>
          <w:sz w:val="28"/>
          <w:szCs w:val="28"/>
          <w:lang w:val="kk-KZ"/>
        </w:rPr>
        <w:t>,0</w:t>
      </w:r>
      <w:r w:rsidRPr="00D34AA4">
        <w:rPr>
          <w:rFonts w:ascii="Times New Roman" w:hAnsi="Times New Roman" w:cs="Times New Roman"/>
          <w:sz w:val="28"/>
          <w:szCs w:val="28"/>
          <w:lang w:val="kk-KZ"/>
        </w:rPr>
        <w:t xml:space="preserve"> г) - гель түзуші, твин-80</w:t>
      </w:r>
      <w:r w:rsidR="00D34AA4" w:rsidRPr="00D34AA4">
        <w:rPr>
          <w:rFonts w:ascii="Times New Roman" w:hAnsi="Times New Roman" w:cs="Times New Roman"/>
          <w:sz w:val="28"/>
          <w:szCs w:val="28"/>
          <w:lang w:val="kk-KZ"/>
        </w:rPr>
        <w:t xml:space="preserve"> (1 мл</w:t>
      </w:r>
      <w:r w:rsidRPr="00D34AA4">
        <w:rPr>
          <w:rFonts w:ascii="Times New Roman" w:hAnsi="Times New Roman" w:cs="Times New Roman"/>
          <w:sz w:val="28"/>
          <w:szCs w:val="28"/>
          <w:lang w:val="kk-KZ"/>
        </w:rPr>
        <w:t>)-эмульгатор,</w:t>
      </w:r>
      <w:r w:rsidR="00D34AA4" w:rsidRPr="00D34AA4">
        <w:rPr>
          <w:rFonts w:ascii="Times New Roman" w:hAnsi="Times New Roman" w:cs="Times New Roman"/>
          <w:sz w:val="28"/>
          <w:szCs w:val="28"/>
          <w:lang w:val="kk-KZ"/>
        </w:rPr>
        <w:t xml:space="preserve"> глицерин (10 мл </w:t>
      </w:r>
      <w:r w:rsidRPr="00D34AA4">
        <w:rPr>
          <w:rFonts w:ascii="Times New Roman" w:hAnsi="Times New Roman" w:cs="Times New Roman"/>
          <w:sz w:val="28"/>
          <w:szCs w:val="28"/>
          <w:lang w:val="kk-KZ"/>
        </w:rPr>
        <w:t xml:space="preserve">) – пластификатор, тазартылған су. </w:t>
      </w:r>
    </w:p>
    <w:p w:rsidR="003F0571" w:rsidRPr="00D34AA4" w:rsidRDefault="003F0571" w:rsidP="003F0571">
      <w:pPr>
        <w:spacing w:after="0" w:line="240" w:lineRule="auto"/>
        <w:ind w:left="-142" w:firstLine="502"/>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Гельдің сапа спецификациясы жасалды және сақтау мерзімі (18ай) анықталды. </w:t>
      </w:r>
    </w:p>
    <w:p w:rsidR="00E93221" w:rsidRPr="00D34AA4" w:rsidRDefault="00E93221" w:rsidP="003F0571">
      <w:pPr>
        <w:spacing w:after="0" w:line="240" w:lineRule="auto"/>
        <w:ind w:left="-142" w:firstLine="502"/>
        <w:jc w:val="both"/>
        <w:rPr>
          <w:rFonts w:ascii="Times New Roman" w:hAnsi="Times New Roman" w:cs="Times New Roman"/>
          <w:sz w:val="28"/>
          <w:szCs w:val="28"/>
          <w:lang w:val="kk-KZ"/>
        </w:rPr>
      </w:pP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L.</w:t>
      </w:r>
      <w:r w:rsidRPr="00D34AA4">
        <w:rPr>
          <w:rFonts w:ascii="Times New Roman" w:hAnsi="Times New Roman" w:cs="Times New Roman"/>
          <w:i/>
          <w:iCs/>
          <w:sz w:val="28"/>
          <w:szCs w:val="28"/>
          <w:lang w:val="kk-KZ"/>
        </w:rPr>
        <w:t xml:space="preserve"> </w:t>
      </w:r>
      <w:r w:rsidRPr="00D34AA4">
        <w:rPr>
          <w:rFonts w:ascii="Times New Roman" w:hAnsi="Times New Roman" w:cs="Times New Roman"/>
          <w:sz w:val="28"/>
          <w:szCs w:val="28"/>
          <w:lang w:val="kk-KZ"/>
        </w:rPr>
        <w:t xml:space="preserve">эфир майы негізінде алынған гельдің техникалық-экономикалық негіздемесі дайындалды. </w:t>
      </w:r>
      <w:r w:rsidRPr="00D34AA4">
        <w:rPr>
          <w:rFonts w:ascii="Times New Roman" w:hAnsi="Times New Roman" w:cs="Times New Roman"/>
          <w:i/>
          <w:iCs/>
          <w:sz w:val="28"/>
          <w:szCs w:val="28"/>
          <w:lang w:val="kk-KZ"/>
        </w:rPr>
        <w:t xml:space="preserve">Dracocephalum nutans </w:t>
      </w:r>
      <w:r w:rsidRPr="00D34AA4">
        <w:rPr>
          <w:rFonts w:ascii="Times New Roman" w:hAnsi="Times New Roman" w:cs="Times New Roman"/>
          <w:sz w:val="28"/>
          <w:szCs w:val="28"/>
          <w:lang w:val="kk-KZ"/>
        </w:rPr>
        <w:t>L.</w:t>
      </w:r>
      <w:r w:rsidRPr="00D34AA4">
        <w:rPr>
          <w:rFonts w:ascii="Times New Roman" w:hAnsi="Times New Roman" w:cs="Times New Roman"/>
          <w:i/>
          <w:iCs/>
          <w:sz w:val="28"/>
          <w:szCs w:val="28"/>
          <w:lang w:val="kk-KZ"/>
        </w:rPr>
        <w:t xml:space="preserve"> </w:t>
      </w:r>
      <w:r w:rsidRPr="00D34AA4">
        <w:rPr>
          <w:rFonts w:ascii="Times New Roman" w:hAnsi="Times New Roman" w:cs="Times New Roman"/>
          <w:sz w:val="28"/>
          <w:szCs w:val="28"/>
          <w:lang w:val="kk-KZ"/>
        </w:rPr>
        <w:t>эфир майы негізінде алынған гельдің б</w:t>
      </w:r>
      <w:r w:rsidR="002F3600">
        <w:rPr>
          <w:rFonts w:ascii="Times New Roman" w:hAnsi="Times New Roman" w:cs="Times New Roman"/>
          <w:sz w:val="28"/>
          <w:szCs w:val="28"/>
          <w:lang w:val="kk-KZ"/>
        </w:rPr>
        <w:t>ір данасы үшін өзіндік құны 1084,6 теңге, ал көтерме бағасы 1409,9</w:t>
      </w:r>
      <w:r w:rsidRPr="00D34AA4">
        <w:rPr>
          <w:rFonts w:ascii="Times New Roman" w:hAnsi="Times New Roman" w:cs="Times New Roman"/>
          <w:sz w:val="28"/>
          <w:szCs w:val="28"/>
          <w:lang w:val="kk-KZ"/>
        </w:rPr>
        <w:t xml:space="preserve"> теңгені құрады. Рентабельділігі 30% болып есептелгендегі </w:t>
      </w:r>
      <w:r w:rsidRPr="00D34AA4">
        <w:rPr>
          <w:rFonts w:ascii="Times New Roman" w:hAnsi="Times New Roman" w:cs="Times New Roman"/>
          <w:i/>
          <w:sz w:val="28"/>
          <w:szCs w:val="28"/>
          <w:lang w:val="kk-KZ"/>
        </w:rPr>
        <w:t>Dracocephalum nutans</w:t>
      </w:r>
      <w:r w:rsidRPr="00D34AA4">
        <w:rPr>
          <w:rFonts w:ascii="Times New Roman" w:hAnsi="Times New Roman" w:cs="Times New Roman"/>
          <w:sz w:val="28"/>
          <w:szCs w:val="28"/>
          <w:lang w:val="kk-KZ"/>
        </w:rPr>
        <w:t xml:space="preserve"> L. эфир майы негізіндегі гель өндірісінің өтелу мерзімі 3 жыл 4 айды құрады. </w:t>
      </w:r>
    </w:p>
    <w:p w:rsidR="003F0571" w:rsidRPr="00D34AA4" w:rsidRDefault="003F0571" w:rsidP="003F0571">
      <w:pPr>
        <w:spacing w:after="0" w:line="240" w:lineRule="auto"/>
        <w:ind w:left="-142" w:firstLine="502"/>
        <w:jc w:val="both"/>
        <w:rPr>
          <w:rFonts w:ascii="Times New Roman" w:hAnsi="Times New Roman" w:cs="Times New Roman"/>
          <w:sz w:val="28"/>
          <w:szCs w:val="28"/>
          <w:lang w:val="kk-KZ"/>
        </w:rPr>
      </w:pPr>
      <w:r w:rsidRPr="00D34AA4">
        <w:rPr>
          <w:rFonts w:ascii="Times New Roman" w:hAnsi="Times New Roman" w:cs="Times New Roman"/>
          <w:sz w:val="28"/>
          <w:szCs w:val="28"/>
          <w:lang w:val="kk-KZ"/>
        </w:rPr>
        <w:t xml:space="preserve">6. </w:t>
      </w:r>
      <w:r w:rsidRPr="00D34AA4">
        <w:rPr>
          <w:rFonts w:ascii="Times New Roman" w:hAnsi="Times New Roman" w:cs="Times New Roman"/>
          <w:i/>
          <w:iCs/>
          <w:sz w:val="28"/>
          <w:szCs w:val="28"/>
          <w:lang w:val="kk-KZ"/>
        </w:rPr>
        <w:t>Dracocephalum nutans</w:t>
      </w:r>
      <w:r w:rsidR="00E93221" w:rsidRPr="00D34AA4">
        <w:rPr>
          <w:rFonts w:ascii="Times New Roman" w:hAnsi="Times New Roman" w:cs="Times New Roman"/>
          <w:sz w:val="28"/>
          <w:szCs w:val="28"/>
          <w:lang w:val="kk-KZ"/>
        </w:rPr>
        <w:t xml:space="preserve"> эфир майының</w:t>
      </w:r>
      <w:r w:rsidRPr="00D34AA4">
        <w:rPr>
          <w:rFonts w:ascii="Times New Roman" w:hAnsi="Times New Roman" w:cs="Times New Roman"/>
          <w:sz w:val="28"/>
          <w:szCs w:val="28"/>
          <w:lang w:val="kk-KZ"/>
        </w:rPr>
        <w:t xml:space="preserve"> жедел уыттылығы және биологиялық белсенділігі анықталды. 500, 1000, 1500 мг/кг мөлшерде</w:t>
      </w:r>
      <w:r w:rsidRPr="00D34AA4">
        <w:rPr>
          <w:rFonts w:ascii="Times New Roman" w:hAnsi="Times New Roman" w:cs="Times New Roman"/>
          <w:bCs/>
          <w:sz w:val="28"/>
          <w:szCs w:val="28"/>
          <w:lang w:val="kk-KZ"/>
        </w:rPr>
        <w:t xml:space="preserve"> </w:t>
      </w:r>
      <w:r w:rsidRPr="00D34AA4">
        <w:rPr>
          <w:rFonts w:ascii="Times New Roman" w:hAnsi="Times New Roman" w:cs="Times New Roman"/>
          <w:i/>
          <w:iCs/>
          <w:sz w:val="28"/>
          <w:szCs w:val="28"/>
          <w:lang w:val="kk-KZ"/>
        </w:rPr>
        <w:t>Dracocephalum nutans</w:t>
      </w:r>
      <w:r w:rsidRPr="00D34AA4">
        <w:rPr>
          <w:rFonts w:ascii="Times New Roman" w:hAnsi="Times New Roman" w:cs="Times New Roman"/>
          <w:sz w:val="28"/>
          <w:szCs w:val="28"/>
          <w:lang w:val="kk-KZ"/>
        </w:rPr>
        <w:t xml:space="preserve"> L. эфир майын жедел енгізгеннен кейін 7 және 14 күн ішінде эксперименттік тышқандарды бақылау нәтижелерін талдау барысында жануарлардың сыртқы түріне, жалпы жағдайына, дене салмағына және мінез-құлқына теріс әсерлер, сондай-ақ қанның биохимиялық параметрлеріне және ағзаның негізгі </w:t>
      </w:r>
      <w:r w:rsidRPr="00D34AA4">
        <w:rPr>
          <w:rFonts w:ascii="Times New Roman" w:hAnsi="Times New Roman" w:cs="Times New Roman"/>
          <w:sz w:val="28"/>
          <w:szCs w:val="28"/>
          <w:lang w:val="kk-KZ"/>
        </w:rPr>
        <w:lastRenderedPageBreak/>
        <w:t>физиологиялық функцияларына теріс әсерлер байқалмады. Осылайша, алынған эксперименттік деректер субстанцияның сыналатын үлгісін V класқа – іс жүзінде улы емес заттарға жатқызылды.</w:t>
      </w:r>
    </w:p>
    <w:p w:rsidR="003F0571" w:rsidRPr="00D34AA4" w:rsidRDefault="00E93221" w:rsidP="003F0571">
      <w:pPr>
        <w:spacing w:after="0" w:line="240" w:lineRule="auto"/>
        <w:ind w:firstLine="567"/>
        <w:jc w:val="both"/>
        <w:rPr>
          <w:rFonts w:ascii="Times New Roman" w:hAnsi="Times New Roman" w:cs="Times New Roman"/>
          <w:sz w:val="28"/>
          <w:szCs w:val="28"/>
          <w:lang w:val="kk-KZ"/>
        </w:rPr>
      </w:pPr>
      <w:r w:rsidRPr="00D34AA4">
        <w:rPr>
          <w:rFonts w:ascii="Times New Roman" w:hAnsi="Times New Roman" w:cs="Times New Roman"/>
          <w:iCs/>
          <w:sz w:val="28"/>
          <w:szCs w:val="28"/>
          <w:lang w:val="kk-KZ"/>
        </w:rPr>
        <w:t>7.</w:t>
      </w:r>
      <w:r w:rsidRPr="00D34AA4">
        <w:rPr>
          <w:rFonts w:ascii="Times New Roman" w:hAnsi="Times New Roman" w:cs="Times New Roman"/>
          <w:i/>
          <w:iCs/>
          <w:sz w:val="28"/>
          <w:szCs w:val="28"/>
          <w:lang w:val="kk-KZ"/>
        </w:rPr>
        <w:t xml:space="preserve"> </w:t>
      </w:r>
      <w:r w:rsidR="003F0571" w:rsidRPr="00D34AA4">
        <w:rPr>
          <w:rFonts w:ascii="Times New Roman" w:hAnsi="Times New Roman" w:cs="Times New Roman"/>
          <w:i/>
          <w:iCs/>
          <w:sz w:val="28"/>
          <w:szCs w:val="28"/>
          <w:lang w:val="kk-KZ"/>
        </w:rPr>
        <w:t>Dracocephalum nutans</w:t>
      </w:r>
      <w:r w:rsidR="003F0571" w:rsidRPr="00D34AA4">
        <w:rPr>
          <w:rFonts w:ascii="Times New Roman" w:hAnsi="Times New Roman" w:cs="Times New Roman"/>
          <w:sz w:val="28"/>
          <w:szCs w:val="28"/>
          <w:lang w:val="kk-KZ"/>
        </w:rPr>
        <w:t xml:space="preserve"> эфир майының және эфир майының негізіндегі гельдің микробқа қарсы </w:t>
      </w:r>
      <w:r w:rsidR="00461BE7" w:rsidRPr="00D34AA4">
        <w:rPr>
          <w:rFonts w:ascii="Times New Roman" w:hAnsi="Times New Roman" w:cs="Times New Roman"/>
          <w:sz w:val="28"/>
          <w:szCs w:val="28"/>
          <w:lang w:val="kk-KZ"/>
        </w:rPr>
        <w:t>белсенділігі зерттел</w:t>
      </w:r>
      <w:r w:rsidR="003F0571" w:rsidRPr="00D34AA4">
        <w:rPr>
          <w:rFonts w:ascii="Times New Roman" w:hAnsi="Times New Roman" w:cs="Times New Roman"/>
          <w:sz w:val="28"/>
          <w:szCs w:val="28"/>
          <w:lang w:val="kk-KZ"/>
        </w:rPr>
        <w:t xml:space="preserve">ді. Нәтижесінде </w:t>
      </w:r>
      <w:r w:rsidR="003F0571" w:rsidRPr="00D34AA4">
        <w:rPr>
          <w:rFonts w:ascii="Times New Roman" w:hAnsi="Times New Roman" w:cs="Times New Roman"/>
          <w:i/>
          <w:iCs/>
          <w:sz w:val="28"/>
          <w:szCs w:val="28"/>
          <w:lang w:val="kk-KZ"/>
        </w:rPr>
        <w:t>Staphylococcus aureus</w:t>
      </w:r>
      <w:r w:rsidR="003F0571" w:rsidRPr="00D34AA4">
        <w:rPr>
          <w:rFonts w:ascii="Times New Roman" w:hAnsi="Times New Roman" w:cs="Times New Roman"/>
          <w:sz w:val="28"/>
          <w:szCs w:val="28"/>
          <w:lang w:val="kk-KZ"/>
        </w:rPr>
        <w:t>,</w:t>
      </w:r>
      <w:r w:rsidR="003F0571" w:rsidRPr="00D34AA4">
        <w:rPr>
          <w:rFonts w:ascii="Times New Roman" w:eastAsia="Calibri" w:hAnsi="Times New Roman" w:cs="Times New Roman"/>
          <w:i/>
          <w:iCs/>
          <w:kern w:val="2"/>
          <w:sz w:val="24"/>
          <w:szCs w:val="24"/>
          <w:lang w:val="kk-KZ"/>
        </w:rPr>
        <w:t xml:space="preserve"> </w:t>
      </w:r>
      <w:r w:rsidR="003F0571" w:rsidRPr="00D34AA4">
        <w:rPr>
          <w:rFonts w:ascii="Times New Roman" w:hAnsi="Times New Roman" w:cs="Times New Roman"/>
          <w:i/>
          <w:iCs/>
          <w:sz w:val="28"/>
          <w:szCs w:val="28"/>
          <w:lang w:val="kk-KZ"/>
        </w:rPr>
        <w:t>Streptococcus pyogenes,</w:t>
      </w:r>
      <w:r w:rsidR="003F0571" w:rsidRPr="00D34AA4">
        <w:rPr>
          <w:rFonts w:ascii="Times New Roman" w:hAnsi="Times New Roman" w:cs="Times New Roman"/>
          <w:sz w:val="28"/>
          <w:szCs w:val="28"/>
          <w:lang w:val="kk-KZ"/>
        </w:rPr>
        <w:t xml:space="preserve"> </w:t>
      </w:r>
      <w:r w:rsidR="003F0571" w:rsidRPr="00D34AA4">
        <w:rPr>
          <w:rFonts w:ascii="Times New Roman" w:hAnsi="Times New Roman" w:cs="Times New Roman"/>
          <w:i/>
          <w:iCs/>
          <w:sz w:val="28"/>
          <w:szCs w:val="28"/>
          <w:lang w:val="kk-KZ"/>
        </w:rPr>
        <w:t>Bacillus subtilis</w:t>
      </w:r>
      <w:r w:rsidR="003F0571" w:rsidRPr="00D34AA4">
        <w:rPr>
          <w:rFonts w:ascii="Times New Roman" w:hAnsi="Times New Roman" w:cs="Times New Roman"/>
          <w:sz w:val="28"/>
          <w:szCs w:val="28"/>
          <w:lang w:val="kk-KZ"/>
        </w:rPr>
        <w:t xml:space="preserve"> грам-оң бактерияларының штамдарына қатысты айқын микробқа қарсы белсенділікті, </w:t>
      </w:r>
      <w:r w:rsidR="003F0571" w:rsidRPr="00D34AA4">
        <w:rPr>
          <w:rFonts w:ascii="Times New Roman" w:hAnsi="Times New Roman" w:cs="Times New Roman"/>
          <w:i/>
          <w:iCs/>
          <w:sz w:val="28"/>
          <w:szCs w:val="28"/>
          <w:lang w:val="kk-KZ"/>
        </w:rPr>
        <w:t>Escheriсhia coli, Pseudomonas aeruginosa</w:t>
      </w:r>
      <w:r w:rsidR="003F0571" w:rsidRPr="00D34AA4">
        <w:rPr>
          <w:rFonts w:ascii="Times New Roman" w:hAnsi="Times New Roman" w:cs="Times New Roman"/>
          <w:sz w:val="28"/>
          <w:szCs w:val="28"/>
          <w:lang w:val="kk-KZ"/>
        </w:rPr>
        <w:t xml:space="preserve"> грам-теріс бактерияларына қарсы және </w:t>
      </w:r>
      <w:r w:rsidR="003F0571" w:rsidRPr="00D34AA4">
        <w:rPr>
          <w:rFonts w:ascii="Times New Roman" w:hAnsi="Times New Roman" w:cs="Times New Roman"/>
          <w:i/>
          <w:iCs/>
          <w:sz w:val="28"/>
          <w:szCs w:val="28"/>
          <w:lang w:val="kk-KZ"/>
        </w:rPr>
        <w:t>Сandida albicans</w:t>
      </w:r>
      <w:r w:rsidR="003F0571" w:rsidRPr="00D34AA4">
        <w:rPr>
          <w:rFonts w:ascii="Times New Roman" w:hAnsi="Times New Roman" w:cs="Times New Roman"/>
          <w:sz w:val="28"/>
          <w:szCs w:val="28"/>
          <w:lang w:val="kk-KZ"/>
        </w:rPr>
        <w:t xml:space="preserve"> ашытқы саңырауқұлақтарына әлсіз белсенділікті көрсететіні анықталды.</w:t>
      </w:r>
    </w:p>
    <w:p w:rsidR="003F0571" w:rsidRPr="00D34AA4" w:rsidRDefault="003F0571" w:rsidP="003F0571">
      <w:pPr>
        <w:spacing w:after="0" w:line="240" w:lineRule="auto"/>
        <w:ind w:firstLine="567"/>
        <w:jc w:val="both"/>
        <w:rPr>
          <w:rFonts w:ascii="Times New Roman" w:hAnsi="Times New Roman" w:cs="Times New Roman"/>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3F0571" w:rsidRPr="00D34AA4" w:rsidRDefault="003F0571" w:rsidP="003F0571">
      <w:pPr>
        <w:spacing w:after="0" w:line="240" w:lineRule="auto"/>
        <w:jc w:val="center"/>
        <w:rPr>
          <w:rFonts w:ascii="Times New Roman" w:hAnsi="Times New Roman" w:cs="Times New Roman"/>
          <w:b/>
          <w:sz w:val="28"/>
          <w:szCs w:val="28"/>
          <w:lang w:val="kk-KZ"/>
        </w:rPr>
      </w:pPr>
    </w:p>
    <w:p w:rsidR="00EC465F" w:rsidRPr="00D34AA4" w:rsidRDefault="00EC465F" w:rsidP="003F0571">
      <w:pPr>
        <w:spacing w:after="0" w:line="240" w:lineRule="auto"/>
        <w:jc w:val="center"/>
        <w:rPr>
          <w:rFonts w:ascii="Times New Roman" w:hAnsi="Times New Roman" w:cs="Times New Roman"/>
          <w:b/>
          <w:sz w:val="28"/>
          <w:szCs w:val="28"/>
          <w:lang w:val="kk-KZ"/>
        </w:rPr>
      </w:pPr>
    </w:p>
    <w:p w:rsidR="00EC465F" w:rsidRPr="00D34AA4" w:rsidRDefault="00EC465F" w:rsidP="003F0571">
      <w:pPr>
        <w:spacing w:after="0" w:line="240" w:lineRule="auto"/>
        <w:jc w:val="center"/>
        <w:rPr>
          <w:rFonts w:ascii="Times New Roman" w:hAnsi="Times New Roman" w:cs="Times New Roman"/>
          <w:b/>
          <w:sz w:val="28"/>
          <w:szCs w:val="28"/>
          <w:lang w:val="kk-KZ"/>
        </w:rPr>
      </w:pPr>
    </w:p>
    <w:p w:rsidR="003979F4" w:rsidRPr="00D34AA4" w:rsidRDefault="003979F4" w:rsidP="00461BE7">
      <w:pPr>
        <w:spacing w:after="0" w:line="240" w:lineRule="auto"/>
        <w:jc w:val="center"/>
        <w:rPr>
          <w:rFonts w:ascii="Times New Roman" w:hAnsi="Times New Roman" w:cs="Times New Roman"/>
          <w:b/>
          <w:sz w:val="28"/>
          <w:szCs w:val="28"/>
          <w:lang w:val="kk-KZ"/>
        </w:rPr>
      </w:pPr>
      <w:r w:rsidRPr="00D34AA4">
        <w:rPr>
          <w:rFonts w:ascii="Times New Roman" w:hAnsi="Times New Roman" w:cs="Times New Roman"/>
          <w:b/>
          <w:sz w:val="28"/>
          <w:szCs w:val="28"/>
          <w:lang w:val="kk-KZ"/>
        </w:rPr>
        <w:lastRenderedPageBreak/>
        <w:t>ПАЙДАЛАНЫЛҒАН ӘДЕБМЕТТЕР ТІЗІМІ</w:t>
      </w:r>
    </w:p>
    <w:p w:rsidR="003979F4" w:rsidRPr="00D34AA4" w:rsidRDefault="003979F4" w:rsidP="00461BE7">
      <w:pPr>
        <w:spacing w:after="0" w:line="240" w:lineRule="auto"/>
        <w:jc w:val="center"/>
        <w:rPr>
          <w:rFonts w:ascii="Times New Roman" w:hAnsi="Times New Roman" w:cs="Times New Roman"/>
          <w:b/>
          <w:sz w:val="28"/>
          <w:szCs w:val="28"/>
          <w:lang w:val="kk-KZ"/>
        </w:rPr>
      </w:pPr>
    </w:p>
    <w:p w:rsidR="003979F4" w:rsidRPr="00D34AA4" w:rsidRDefault="003979F4" w:rsidP="003979F4">
      <w:pPr>
        <w:spacing w:after="0" w:line="240" w:lineRule="auto"/>
        <w:ind w:firstLine="567"/>
        <w:jc w:val="both"/>
        <w:rPr>
          <w:rFonts w:ascii="Times New Roman" w:hAnsi="Times New Roman" w:cs="Times New Roman"/>
          <w:bCs/>
          <w:sz w:val="28"/>
          <w:szCs w:val="28"/>
        </w:rPr>
      </w:pPr>
      <w:r w:rsidRPr="00D34AA4">
        <w:rPr>
          <w:rFonts w:ascii="Times New Roman" w:hAnsi="Times New Roman" w:cs="Times New Roman"/>
          <w:bCs/>
          <w:sz w:val="28"/>
          <w:szCs w:val="28"/>
        </w:rPr>
        <w:t>1 Послание Главы государства народу Казахстана от 1 сентября 2020 года «Казахстан в новой реальности: время действий».</w:t>
      </w:r>
      <w:r w:rsidRPr="00D34AA4">
        <w:rPr>
          <w:rFonts w:ascii="Times New Roman" w:hAnsi="Times New Roman" w:cs="Times New Roman"/>
          <w:sz w:val="28"/>
          <w:szCs w:val="28"/>
        </w:rPr>
        <w:t xml:space="preserve"> </w:t>
      </w:r>
      <w:r w:rsidRPr="00D34AA4">
        <w:rPr>
          <w:rFonts w:ascii="Times New Roman" w:hAnsi="Times New Roman" w:cs="Times New Roman"/>
          <w:bCs/>
          <w:sz w:val="28"/>
          <w:szCs w:val="28"/>
        </w:rPr>
        <w:t xml:space="preserve">URL: </w:t>
      </w:r>
      <w:hyperlink r:id="rId108" w:history="1">
        <w:r w:rsidRPr="00D34AA4">
          <w:rPr>
            <w:rStyle w:val="a7"/>
            <w:rFonts w:ascii="Times New Roman" w:hAnsi="Times New Roman" w:cs="Times New Roman"/>
            <w:sz w:val="28"/>
            <w:szCs w:val="28"/>
          </w:rPr>
          <w:t>https://adilet.zan.kz/rus/docs/K2000002020</w:t>
        </w:r>
      </w:hyperlink>
      <w:r w:rsidRPr="00D34AA4">
        <w:rPr>
          <w:rFonts w:ascii="Times New Roman" w:hAnsi="Times New Roman" w:cs="Times New Roman"/>
          <w:bCs/>
          <w:sz w:val="28"/>
          <w:szCs w:val="28"/>
        </w:rPr>
        <w:t xml:space="preserve">  10.04.2023.</w:t>
      </w:r>
    </w:p>
    <w:p w:rsidR="003979F4" w:rsidRPr="00D34AA4" w:rsidRDefault="003979F4" w:rsidP="003979F4">
      <w:pPr>
        <w:spacing w:after="0" w:line="240" w:lineRule="auto"/>
        <w:ind w:firstLine="567"/>
        <w:jc w:val="both"/>
        <w:rPr>
          <w:rFonts w:ascii="Times New Roman" w:hAnsi="Times New Roman" w:cs="Times New Roman"/>
          <w:bCs/>
          <w:sz w:val="28"/>
          <w:szCs w:val="28"/>
        </w:rPr>
      </w:pPr>
      <w:r w:rsidRPr="00D34AA4">
        <w:rPr>
          <w:rFonts w:ascii="Times New Roman" w:hAnsi="Times New Roman" w:cs="Times New Roman"/>
          <w:bCs/>
          <w:sz w:val="28"/>
          <w:szCs w:val="28"/>
        </w:rPr>
        <w:t xml:space="preserve">2 Указ Президента Республики Казахстан № 636 от 15 февраля 2018 года «Об утверждении Национального плана развития Республики Казахстан до 2025 года и признании утратившими силу некоторых указов Президента Республики Казахстан» (с изм. и доп. от 13.04.2023 года). URL: </w:t>
      </w:r>
      <w:hyperlink r:id="rId109" w:history="1">
        <w:r w:rsidRPr="00D34AA4">
          <w:rPr>
            <w:rStyle w:val="a7"/>
            <w:rFonts w:ascii="Times New Roman" w:hAnsi="Times New Roman" w:cs="Times New Roman"/>
            <w:sz w:val="28"/>
            <w:szCs w:val="28"/>
          </w:rPr>
          <w:t>https://adilet.zan.kz/rus/docs/U1800000636</w:t>
        </w:r>
      </w:hyperlink>
      <w:r w:rsidRPr="00D34AA4">
        <w:rPr>
          <w:rFonts w:ascii="Times New Roman" w:hAnsi="Times New Roman" w:cs="Times New Roman"/>
          <w:bCs/>
          <w:sz w:val="28"/>
          <w:szCs w:val="28"/>
        </w:rPr>
        <w:t xml:space="preserve"> 15.04.2023.</w:t>
      </w:r>
    </w:p>
    <w:p w:rsidR="003979F4" w:rsidRPr="00D34AA4" w:rsidRDefault="003979F4" w:rsidP="003979F4">
      <w:pPr>
        <w:spacing w:after="0" w:line="240" w:lineRule="auto"/>
        <w:ind w:firstLine="567"/>
        <w:jc w:val="both"/>
        <w:rPr>
          <w:rFonts w:ascii="Times New Roman" w:hAnsi="Times New Roman" w:cs="Times New Roman"/>
          <w:bCs/>
          <w:sz w:val="28"/>
          <w:szCs w:val="28"/>
        </w:rPr>
      </w:pPr>
      <w:r w:rsidRPr="00D34AA4">
        <w:rPr>
          <w:rFonts w:ascii="Times New Roman" w:hAnsi="Times New Roman" w:cs="Times New Roman"/>
          <w:bCs/>
          <w:sz w:val="28"/>
          <w:szCs w:val="28"/>
        </w:rPr>
        <w:t xml:space="preserve">3 Распоряжение Премьер-Министра Республики Казахстан № 132-р от 6 октября 2020 года «Об утверждении Комплексного плана по развитию фармацевтической и медицинской промышленности на 2020-2025 годы» URL: </w:t>
      </w:r>
      <w:hyperlink r:id="rId110" w:history="1">
        <w:r w:rsidRPr="00D34AA4">
          <w:rPr>
            <w:rStyle w:val="a7"/>
            <w:rFonts w:ascii="Times New Roman" w:hAnsi="Times New Roman" w:cs="Times New Roman"/>
            <w:sz w:val="28"/>
            <w:szCs w:val="28"/>
          </w:rPr>
          <w:t>https://adilet.zan.kz/rus/docs/R2000000132</w:t>
        </w:r>
      </w:hyperlink>
      <w:r w:rsidRPr="00D34AA4">
        <w:rPr>
          <w:rFonts w:ascii="Times New Roman" w:hAnsi="Times New Roman" w:cs="Times New Roman"/>
          <w:bCs/>
          <w:sz w:val="28"/>
          <w:szCs w:val="28"/>
        </w:rPr>
        <w:t xml:space="preserve">  10.04.2023.</w:t>
      </w:r>
    </w:p>
    <w:p w:rsidR="003979F4" w:rsidRPr="00D34AA4" w:rsidRDefault="003979F4" w:rsidP="003979F4">
      <w:pPr>
        <w:spacing w:after="0" w:line="240" w:lineRule="auto"/>
        <w:ind w:firstLine="567"/>
        <w:jc w:val="both"/>
        <w:rPr>
          <w:rFonts w:ascii="Times New Roman" w:hAnsi="Times New Roman" w:cs="Times New Roman"/>
          <w:bCs/>
          <w:sz w:val="28"/>
          <w:szCs w:val="28"/>
          <w:lang w:val="en-US"/>
        </w:rPr>
      </w:pPr>
      <w:r w:rsidRPr="00D34AA4">
        <w:rPr>
          <w:rFonts w:ascii="Times New Roman" w:hAnsi="Times New Roman" w:cs="Times New Roman"/>
          <w:bCs/>
          <w:sz w:val="28"/>
          <w:szCs w:val="28"/>
        </w:rPr>
        <w:t xml:space="preserve">4 Постановление Правительства Республики Казахстан № 846 от 20 декабря 2018 года «Об утверждении Концепции развития обрабатывающей промышленности Республики Казахстан на 2023 – 2029 годы» (с изм. и доп. от 28.03.2023 года). </w:t>
      </w:r>
      <w:r w:rsidRPr="00D34AA4">
        <w:rPr>
          <w:rFonts w:ascii="Times New Roman" w:hAnsi="Times New Roman" w:cs="Times New Roman"/>
          <w:bCs/>
          <w:sz w:val="28"/>
          <w:szCs w:val="28"/>
          <w:lang w:val="en-US"/>
        </w:rPr>
        <w:t xml:space="preserve">URL: </w:t>
      </w:r>
      <w:hyperlink r:id="rId111" w:history="1">
        <w:r w:rsidRPr="00D34AA4">
          <w:rPr>
            <w:rStyle w:val="a7"/>
            <w:rFonts w:ascii="Times New Roman" w:hAnsi="Times New Roman" w:cs="Times New Roman"/>
            <w:sz w:val="28"/>
            <w:szCs w:val="28"/>
            <w:lang w:val="en-US"/>
          </w:rPr>
          <w:t>https://adilet.zan.kz/rus/docs/P1800000846</w:t>
        </w:r>
      </w:hyperlink>
      <w:r w:rsidRPr="00D34AA4">
        <w:rPr>
          <w:rFonts w:ascii="Times New Roman" w:hAnsi="Times New Roman" w:cs="Times New Roman"/>
          <w:bCs/>
          <w:sz w:val="28"/>
          <w:szCs w:val="28"/>
          <w:lang w:val="en-US"/>
        </w:rPr>
        <w:t xml:space="preserve">  10.04.2023.</w:t>
      </w:r>
    </w:p>
    <w:p w:rsidR="003979F4" w:rsidRPr="00D34AA4" w:rsidRDefault="003979F4" w:rsidP="003979F4">
      <w:pPr>
        <w:spacing w:after="0" w:line="240" w:lineRule="auto"/>
        <w:ind w:firstLine="567"/>
        <w:jc w:val="both"/>
        <w:rPr>
          <w:rFonts w:ascii="Times New Roman" w:hAnsi="Times New Roman" w:cs="Times New Roman"/>
          <w:bCs/>
          <w:sz w:val="28"/>
          <w:szCs w:val="28"/>
          <w:lang w:val="en-US"/>
        </w:rPr>
      </w:pPr>
      <w:r w:rsidRPr="00D34AA4">
        <w:rPr>
          <w:rFonts w:ascii="Times New Roman" w:hAnsi="Times New Roman" w:cs="Times New Roman"/>
          <w:bCs/>
          <w:sz w:val="28"/>
          <w:szCs w:val="28"/>
          <w:lang w:val="en-US"/>
        </w:rPr>
        <w:t xml:space="preserve">5 Sarsenbayev K. N. Medicinally important plants of Kazakhstan //Vegetation of Central Asia and Environs. – 2018. – </w:t>
      </w:r>
      <w:r w:rsidRPr="00D34AA4">
        <w:rPr>
          <w:rFonts w:ascii="Times New Roman" w:hAnsi="Times New Roman" w:cs="Times New Roman"/>
          <w:bCs/>
          <w:sz w:val="28"/>
          <w:szCs w:val="28"/>
        </w:rPr>
        <w:t>С</w:t>
      </w:r>
      <w:r w:rsidRPr="00D34AA4">
        <w:rPr>
          <w:rFonts w:ascii="Times New Roman" w:hAnsi="Times New Roman" w:cs="Times New Roman"/>
          <w:bCs/>
          <w:sz w:val="28"/>
          <w:szCs w:val="28"/>
          <w:lang w:val="en-US"/>
        </w:rPr>
        <w:t>.263-289.</w:t>
      </w:r>
    </w:p>
    <w:p w:rsidR="003979F4" w:rsidRPr="00D34AA4" w:rsidRDefault="003979F4" w:rsidP="003979F4">
      <w:pPr>
        <w:shd w:val="clear" w:color="auto" w:fill="FFFFFF"/>
        <w:spacing w:after="0"/>
        <w:ind w:firstLine="567"/>
        <w:jc w:val="both"/>
        <w:rPr>
          <w:rStyle w:val="a6"/>
          <w:rFonts w:ascii="Times New Roman" w:hAnsi="Times New Roman" w:cs="Times New Roman"/>
          <w:i w:val="0"/>
          <w:iCs w:val="0"/>
          <w:sz w:val="28"/>
          <w:szCs w:val="28"/>
        </w:rPr>
      </w:pPr>
      <w:r w:rsidRPr="00D34AA4">
        <w:rPr>
          <w:rFonts w:ascii="Times New Roman" w:hAnsi="Times New Roman" w:cs="Times New Roman"/>
          <w:sz w:val="28"/>
          <w:szCs w:val="28"/>
          <w:lang w:val="kk-KZ"/>
        </w:rPr>
        <w:t xml:space="preserve">6 </w:t>
      </w:r>
      <w:r w:rsidRPr="00D34AA4">
        <w:rPr>
          <w:rFonts w:ascii="Times New Roman" w:eastAsia="TimesNewRoman" w:hAnsi="Times New Roman" w:cs="Times New Roman"/>
          <w:sz w:val="28"/>
          <w:szCs w:val="28"/>
        </w:rPr>
        <w:t>Пережогин Ю. В., Куликов П. В. Новые виды флоры Казахстана //Вестник Оренбургского государственного университета. – 2017. – №. 3 (203). – С. 78-80.</w:t>
      </w:r>
    </w:p>
    <w:p w:rsidR="003979F4" w:rsidRPr="007F3578" w:rsidRDefault="003979F4" w:rsidP="003979F4">
      <w:pPr>
        <w:shd w:val="clear" w:color="auto" w:fill="FFFFFF"/>
        <w:spacing w:after="0" w:line="240" w:lineRule="auto"/>
        <w:ind w:firstLine="567"/>
        <w:jc w:val="both"/>
        <w:rPr>
          <w:rStyle w:val="a6"/>
          <w:rFonts w:ascii="Times New Roman" w:hAnsi="Times New Roman" w:cs="Times New Roman"/>
          <w:i w:val="0"/>
          <w:sz w:val="28"/>
          <w:szCs w:val="28"/>
          <w:lang w:val="kk-KZ"/>
        </w:rPr>
      </w:pPr>
      <w:r w:rsidRPr="007F3578">
        <w:rPr>
          <w:rStyle w:val="a6"/>
          <w:rFonts w:ascii="Times New Roman" w:hAnsi="Times New Roman" w:cs="Times New Roman"/>
          <w:i w:val="0"/>
          <w:sz w:val="28"/>
          <w:szCs w:val="28"/>
        </w:rPr>
        <w:t>7</w:t>
      </w:r>
      <w:r w:rsidRPr="007F3578">
        <w:rPr>
          <w:rFonts w:ascii="Times New Roman" w:hAnsi="Times New Roman" w:cs="Times New Roman"/>
          <w:i/>
          <w:iCs/>
          <w:sz w:val="28"/>
          <w:szCs w:val="28"/>
        </w:rPr>
        <w:t xml:space="preserve"> </w:t>
      </w:r>
      <w:r w:rsidRPr="007F3578">
        <w:rPr>
          <w:rFonts w:ascii="Times New Roman" w:hAnsi="Times New Roman" w:cs="Times New Roman"/>
          <w:i/>
          <w:iCs/>
          <w:sz w:val="28"/>
          <w:szCs w:val="28"/>
          <w:lang w:val="kk-KZ"/>
        </w:rPr>
        <w:t xml:space="preserve">Бекмухамедов Э. Л. и др. </w:t>
      </w:r>
      <w:r w:rsidRPr="007F3578">
        <w:rPr>
          <w:rFonts w:ascii="Times New Roman" w:hAnsi="Times New Roman" w:cs="Times New Roman"/>
          <w:i/>
          <w:iCs/>
          <w:sz w:val="28"/>
          <w:szCs w:val="28"/>
        </w:rPr>
        <w:t>Лекарственная флора Казахстана. – 2022.</w:t>
      </w:r>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i/>
          <w:color w:val="008000"/>
          <w:sz w:val="28"/>
          <w:szCs w:val="28"/>
          <w:lang w:val="kk-KZ" w:eastAsia="ru-RU"/>
        </w:rPr>
      </w:pPr>
      <w:r w:rsidRPr="000E55CE">
        <w:rPr>
          <w:rStyle w:val="a6"/>
          <w:rFonts w:ascii="Times New Roman" w:hAnsi="Times New Roman" w:cs="Times New Roman"/>
          <w:sz w:val="28"/>
          <w:szCs w:val="28"/>
        </w:rPr>
        <w:t xml:space="preserve">8 </w:t>
      </w:r>
      <w:r w:rsidRPr="00D34AA4">
        <w:rPr>
          <w:rFonts w:ascii="Times New Roman" w:hAnsi="Times New Roman" w:cs="Times New Roman"/>
          <w:iCs/>
          <w:sz w:val="28"/>
          <w:szCs w:val="28"/>
          <w:lang w:val="en-US"/>
        </w:rPr>
        <w:t>The</w:t>
      </w:r>
      <w:r w:rsidRPr="000E55CE">
        <w:rPr>
          <w:rFonts w:ascii="Times New Roman" w:hAnsi="Times New Roman" w:cs="Times New Roman"/>
          <w:iCs/>
          <w:sz w:val="28"/>
          <w:szCs w:val="28"/>
        </w:rPr>
        <w:t xml:space="preserve"> </w:t>
      </w:r>
      <w:r w:rsidRPr="00D34AA4">
        <w:rPr>
          <w:rFonts w:ascii="Times New Roman" w:hAnsi="Times New Roman" w:cs="Times New Roman"/>
          <w:iCs/>
          <w:sz w:val="28"/>
          <w:szCs w:val="28"/>
          <w:lang w:val="en-US"/>
        </w:rPr>
        <w:t>Plant</w:t>
      </w:r>
      <w:r w:rsidRPr="000E55CE">
        <w:rPr>
          <w:rFonts w:ascii="Times New Roman" w:hAnsi="Times New Roman" w:cs="Times New Roman"/>
          <w:iCs/>
          <w:sz w:val="28"/>
          <w:szCs w:val="28"/>
        </w:rPr>
        <w:t xml:space="preserve"> </w:t>
      </w:r>
      <w:r w:rsidRPr="00D34AA4">
        <w:rPr>
          <w:rFonts w:ascii="Times New Roman" w:hAnsi="Times New Roman" w:cs="Times New Roman"/>
          <w:iCs/>
          <w:sz w:val="28"/>
          <w:szCs w:val="28"/>
          <w:lang w:val="en-US"/>
        </w:rPr>
        <w:t>List</w:t>
      </w:r>
      <w:r w:rsidRPr="000E55CE">
        <w:rPr>
          <w:rFonts w:ascii="Times New Roman" w:hAnsi="Times New Roman" w:cs="Times New Roman"/>
          <w:i/>
          <w:iCs/>
          <w:sz w:val="28"/>
          <w:szCs w:val="28"/>
        </w:rPr>
        <w:t xml:space="preserve"> ,</w:t>
      </w:r>
      <w:hyperlink r:id="rId112" w:history="1">
        <w:r w:rsidRPr="00D34AA4">
          <w:rPr>
            <w:rStyle w:val="a7"/>
            <w:rFonts w:ascii="Times New Roman" w:hAnsi="Times New Roman" w:cs="Times New Roman"/>
            <w:i/>
            <w:sz w:val="28"/>
            <w:szCs w:val="28"/>
            <w:lang w:val="en-US"/>
          </w:rPr>
          <w:t>www</w:t>
        </w:r>
        <w:r w:rsidRPr="000E55CE">
          <w:rPr>
            <w:rStyle w:val="a7"/>
            <w:rFonts w:ascii="Times New Roman" w:hAnsi="Times New Roman" w:cs="Times New Roman"/>
            <w:i/>
            <w:sz w:val="28"/>
            <w:szCs w:val="28"/>
          </w:rPr>
          <w:t>.</w:t>
        </w:r>
        <w:r w:rsidRPr="00D34AA4">
          <w:rPr>
            <w:rStyle w:val="a7"/>
            <w:rFonts w:ascii="Times New Roman" w:hAnsi="Times New Roman" w:cs="Times New Roman"/>
            <w:i/>
            <w:sz w:val="28"/>
            <w:szCs w:val="28"/>
            <w:lang w:val="en-US"/>
          </w:rPr>
          <w:t>theplantlist</w:t>
        </w:r>
        <w:r w:rsidRPr="000E55CE">
          <w:rPr>
            <w:rStyle w:val="a7"/>
            <w:rFonts w:ascii="Times New Roman" w:hAnsi="Times New Roman" w:cs="Times New Roman"/>
            <w:i/>
            <w:sz w:val="28"/>
            <w:szCs w:val="28"/>
          </w:rPr>
          <w:t>.</w:t>
        </w:r>
        <w:r w:rsidRPr="00D34AA4">
          <w:rPr>
            <w:rStyle w:val="a7"/>
            <w:rFonts w:ascii="Times New Roman" w:hAnsi="Times New Roman" w:cs="Times New Roman"/>
            <w:i/>
            <w:sz w:val="28"/>
            <w:szCs w:val="28"/>
            <w:lang w:val="en-US"/>
          </w:rPr>
          <w:t>org</w:t>
        </w:r>
      </w:hyperlink>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color w:val="008000"/>
          <w:sz w:val="28"/>
          <w:szCs w:val="28"/>
          <w:lang w:val="kk-KZ" w:eastAsia="ru-RU"/>
        </w:rPr>
      </w:pPr>
      <w:r w:rsidRPr="00D34AA4">
        <w:rPr>
          <w:rFonts w:ascii="Times New Roman" w:hAnsi="Times New Roman" w:cs="Times New Roman"/>
          <w:color w:val="333333"/>
          <w:sz w:val="28"/>
          <w:szCs w:val="28"/>
          <w:shd w:val="clear" w:color="auto" w:fill="FFFFFF"/>
          <w:lang w:val="kk-KZ"/>
        </w:rPr>
        <w:t xml:space="preserve">9 </w:t>
      </w:r>
      <w:r w:rsidRPr="00D34AA4">
        <w:rPr>
          <w:rFonts w:ascii="Times New Roman" w:hAnsi="Times New Roman" w:cs="Times New Roman"/>
          <w:color w:val="333333"/>
          <w:sz w:val="28"/>
          <w:szCs w:val="28"/>
          <w:shd w:val="clear" w:color="auto" w:fill="FFFFFF"/>
        </w:rPr>
        <w:t xml:space="preserve">Думачева Е.В., Чернявских В. И., Бородаева Ж.А. </w:t>
      </w:r>
      <w:r w:rsidRPr="00D34AA4">
        <w:rPr>
          <w:rFonts w:ascii="Times New Roman" w:hAnsi="Times New Roman" w:cs="Times New Roman"/>
          <w:color w:val="333333"/>
          <w:sz w:val="28"/>
          <w:szCs w:val="28"/>
          <w:shd w:val="clear" w:color="auto" w:fill="FFFFFF"/>
          <w:lang w:val="kk-KZ"/>
        </w:rPr>
        <w:t>Б</w:t>
      </w:r>
      <w:r w:rsidRPr="00D34AA4">
        <w:rPr>
          <w:rFonts w:ascii="Times New Roman" w:hAnsi="Times New Roman" w:cs="Times New Roman"/>
          <w:color w:val="333333"/>
          <w:sz w:val="28"/>
          <w:szCs w:val="28"/>
          <w:shd w:val="clear" w:color="auto" w:fill="FFFFFF"/>
        </w:rPr>
        <w:t xml:space="preserve">иологические ресурсы семейства </w:t>
      </w:r>
      <w:r w:rsidR="007F3578" w:rsidRPr="00D34AA4">
        <w:rPr>
          <w:rFonts w:ascii="Times New Roman" w:hAnsi="Times New Roman" w:cs="Times New Roman"/>
          <w:color w:val="333333"/>
          <w:sz w:val="28"/>
          <w:szCs w:val="28"/>
          <w:shd w:val="clear" w:color="auto" w:fill="FFFFFF"/>
        </w:rPr>
        <w:t>L</w:t>
      </w:r>
      <w:r w:rsidRPr="00D34AA4">
        <w:rPr>
          <w:rFonts w:ascii="Times New Roman" w:hAnsi="Times New Roman" w:cs="Times New Roman"/>
          <w:color w:val="333333"/>
          <w:sz w:val="28"/>
          <w:szCs w:val="28"/>
          <w:shd w:val="clear" w:color="auto" w:fill="FFFFFF"/>
        </w:rPr>
        <w:t>amiaceae lindl. в условиях мелового юга среднерусской возвышенности // Современные проблемы науки и образования. – 2015. – № 3.;</w:t>
      </w:r>
    </w:p>
    <w:p w:rsidR="003979F4" w:rsidRPr="00D34AA4" w:rsidRDefault="003979F4" w:rsidP="003979F4">
      <w:pPr>
        <w:shd w:val="clear" w:color="auto" w:fill="FFFFFF"/>
        <w:spacing w:after="0" w:line="240" w:lineRule="auto"/>
        <w:ind w:firstLine="567"/>
        <w:jc w:val="both"/>
        <w:rPr>
          <w:rFonts w:ascii="Times New Roman" w:hAnsi="Times New Roman" w:cs="Times New Roman"/>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lang w:val="kk-KZ"/>
        </w:rPr>
        <w:t xml:space="preserve">10 Acimovic M. et al. </w:t>
      </w:r>
      <w:r w:rsidRPr="00D34AA4">
        <w:rPr>
          <w:rFonts w:ascii="Times New Roman" w:hAnsi="Times New Roman" w:cs="Times New Roman"/>
          <w:color w:val="222222"/>
          <w:sz w:val="28"/>
          <w:szCs w:val="28"/>
          <w:shd w:val="clear" w:color="auto" w:fill="FFFFFF"/>
          <w:lang w:val="en-US"/>
        </w:rPr>
        <w:t xml:space="preserve">Chemical composition, antioxidant, and antimicrobial activity of </w:t>
      </w:r>
      <w:r w:rsidRPr="007F3578">
        <w:rPr>
          <w:rFonts w:ascii="Times New Roman" w:hAnsi="Times New Roman" w:cs="Times New Roman"/>
          <w:i/>
          <w:color w:val="222222"/>
          <w:sz w:val="28"/>
          <w:szCs w:val="28"/>
          <w:shd w:val="clear" w:color="auto" w:fill="FFFFFF"/>
          <w:lang w:val="en-US"/>
        </w:rPr>
        <w:t>Dracocephalum moldavica</w:t>
      </w:r>
      <w:r w:rsidRPr="00D34AA4">
        <w:rPr>
          <w:rFonts w:ascii="Times New Roman" w:hAnsi="Times New Roman" w:cs="Times New Roman"/>
          <w:color w:val="222222"/>
          <w:sz w:val="28"/>
          <w:szCs w:val="28"/>
          <w:shd w:val="clear" w:color="auto" w:fill="FFFFFF"/>
          <w:lang w:val="en-US"/>
        </w:rPr>
        <w:t xml:space="preserve"> L. essential oil and hydrolate //Plants.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11. – №. 7.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941</w:t>
      </w:r>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color w:val="008000"/>
          <w:sz w:val="28"/>
          <w:szCs w:val="28"/>
          <w:lang w:val="kk-KZ" w:eastAsia="ru-RU"/>
        </w:rPr>
      </w:pPr>
      <w:r w:rsidRPr="00D34AA4">
        <w:rPr>
          <w:rFonts w:ascii="Times New Roman" w:hAnsi="Times New Roman" w:cs="Times New Roman"/>
          <w:w w:val="105"/>
          <w:sz w:val="28"/>
          <w:szCs w:val="28"/>
          <w:lang w:val="en-US"/>
        </w:rPr>
        <w:t xml:space="preserve">11 </w:t>
      </w:r>
      <w:r w:rsidRPr="00D34AA4">
        <w:rPr>
          <w:rFonts w:ascii="Times New Roman" w:hAnsi="Times New Roman" w:cs="Times New Roman"/>
          <w:w w:val="105"/>
          <w:sz w:val="28"/>
          <w:szCs w:val="28"/>
          <w:lang w:val="kk-KZ"/>
        </w:rPr>
        <w:t xml:space="preserve">Сабиева А. и др. Морфологическое исследование </w:t>
      </w:r>
      <w:r w:rsidRPr="007F3578">
        <w:rPr>
          <w:rFonts w:ascii="Times New Roman" w:hAnsi="Times New Roman" w:cs="Times New Roman"/>
          <w:i/>
          <w:w w:val="105"/>
          <w:sz w:val="28"/>
          <w:szCs w:val="28"/>
          <w:lang w:val="kk-KZ"/>
        </w:rPr>
        <w:t>Dracocephalum nutans</w:t>
      </w:r>
      <w:r w:rsidRPr="00D34AA4">
        <w:rPr>
          <w:rFonts w:ascii="Times New Roman" w:hAnsi="Times New Roman" w:cs="Times New Roman"/>
          <w:w w:val="105"/>
          <w:sz w:val="28"/>
          <w:szCs w:val="28"/>
          <w:lang w:val="kk-KZ"/>
        </w:rPr>
        <w:t xml:space="preserve"> l. и </w:t>
      </w:r>
      <w:r w:rsidR="00D34AA4" w:rsidRPr="007F3578">
        <w:rPr>
          <w:rFonts w:ascii="Times New Roman" w:hAnsi="Times New Roman" w:cs="Times New Roman"/>
          <w:i/>
          <w:w w:val="105"/>
          <w:sz w:val="28"/>
          <w:szCs w:val="28"/>
          <w:lang w:val="kk-KZ"/>
        </w:rPr>
        <w:t>D</w:t>
      </w:r>
      <w:r w:rsidRPr="007F3578">
        <w:rPr>
          <w:rFonts w:ascii="Times New Roman" w:hAnsi="Times New Roman" w:cs="Times New Roman"/>
          <w:i/>
          <w:w w:val="105"/>
          <w:sz w:val="28"/>
          <w:szCs w:val="28"/>
          <w:lang w:val="kk-KZ"/>
        </w:rPr>
        <w:t>racocephalum ruyschiana</w:t>
      </w:r>
      <w:r w:rsidRPr="00D34AA4">
        <w:rPr>
          <w:rFonts w:ascii="Times New Roman" w:hAnsi="Times New Roman" w:cs="Times New Roman"/>
          <w:w w:val="105"/>
          <w:sz w:val="28"/>
          <w:szCs w:val="28"/>
          <w:lang w:val="kk-KZ"/>
        </w:rPr>
        <w:t xml:space="preserve"> L //Сучасні аспекти створення лікарських засобів: тези допов. </w:t>
      </w:r>
      <w:r w:rsidRPr="00D34AA4">
        <w:rPr>
          <w:rFonts w:ascii="Times New Roman" w:hAnsi="Times New Roman" w:cs="Times New Roman"/>
          <w:w w:val="105"/>
          <w:sz w:val="28"/>
          <w:szCs w:val="28"/>
        </w:rPr>
        <w:t>С. – 2021. – Т. 89. – С. 169.</w:t>
      </w:r>
    </w:p>
    <w:p w:rsidR="003979F4" w:rsidRPr="00D34AA4" w:rsidRDefault="003979F4" w:rsidP="003979F4">
      <w:pPr>
        <w:shd w:val="clear" w:color="auto" w:fill="FFFFFF"/>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rPr>
        <w:t xml:space="preserve">12 Егорова П. С. К интродукции </w:t>
      </w:r>
      <w:r w:rsidRPr="00D34AA4">
        <w:rPr>
          <w:rFonts w:ascii="Times New Roman" w:hAnsi="Times New Roman" w:cs="Times New Roman"/>
          <w:i/>
          <w:color w:val="222222"/>
          <w:sz w:val="28"/>
          <w:szCs w:val="28"/>
          <w:shd w:val="clear" w:color="auto" w:fill="FFFFFF"/>
        </w:rPr>
        <w:t>Dracocephalum nutans</w:t>
      </w:r>
      <w:r w:rsidRPr="00D34AA4">
        <w:rPr>
          <w:rFonts w:ascii="Times New Roman" w:hAnsi="Times New Roman" w:cs="Times New Roman"/>
          <w:color w:val="222222"/>
          <w:sz w:val="28"/>
          <w:szCs w:val="28"/>
          <w:shd w:val="clear" w:color="auto" w:fill="FFFFFF"/>
        </w:rPr>
        <w:t xml:space="preserve"> L.(змееголовника поникшего) в Якутском ботаническом саду //Вестник Алтайского государственного аграрного университета. – 2016. – №. </w:t>
      </w:r>
      <w:r w:rsidRPr="00D34AA4">
        <w:rPr>
          <w:rFonts w:ascii="Times New Roman" w:hAnsi="Times New Roman" w:cs="Times New Roman"/>
          <w:color w:val="222222"/>
          <w:sz w:val="28"/>
          <w:szCs w:val="28"/>
          <w:shd w:val="clear" w:color="auto" w:fill="FFFFFF"/>
          <w:lang w:val="en-US"/>
        </w:rPr>
        <w:t xml:space="preserve">1 (135).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82-86.</w:t>
      </w:r>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color w:val="008000"/>
          <w:sz w:val="28"/>
          <w:szCs w:val="28"/>
          <w:lang w:val="kk-KZ" w:eastAsia="ru-RU"/>
        </w:rPr>
      </w:pPr>
      <w:r w:rsidRPr="00D34AA4">
        <w:rPr>
          <w:rFonts w:ascii="Times New Roman" w:eastAsia="Times New Roman" w:hAnsi="Times New Roman" w:cs="Times New Roman"/>
          <w:color w:val="2C2D2E"/>
          <w:sz w:val="28"/>
          <w:szCs w:val="28"/>
          <w:lang w:val="kk-KZ" w:eastAsia="ru-RU"/>
        </w:rPr>
        <w:t xml:space="preserve">13 </w:t>
      </w:r>
      <w:r w:rsidRPr="00D34AA4">
        <w:rPr>
          <w:rFonts w:ascii="Times New Roman" w:hAnsi="Times New Roman" w:cs="Times New Roman"/>
          <w:color w:val="222222"/>
          <w:sz w:val="28"/>
          <w:szCs w:val="28"/>
          <w:shd w:val="clear" w:color="auto" w:fill="FFFFFF"/>
          <w:lang w:val="en-US"/>
        </w:rPr>
        <w:t xml:space="preserve">Lazarević P. et al. On the distribution of </w:t>
      </w:r>
      <w:r w:rsidRPr="007F3578">
        <w:rPr>
          <w:rFonts w:ascii="Times New Roman" w:hAnsi="Times New Roman" w:cs="Times New Roman"/>
          <w:i/>
          <w:color w:val="222222"/>
          <w:sz w:val="28"/>
          <w:szCs w:val="28"/>
          <w:shd w:val="clear" w:color="auto" w:fill="FFFFFF"/>
          <w:lang w:val="en-US"/>
        </w:rPr>
        <w:t>Dracocephalum ruyschiana</w:t>
      </w:r>
      <w:r w:rsidRPr="00D34AA4">
        <w:rPr>
          <w:rFonts w:ascii="Times New Roman" w:hAnsi="Times New Roman" w:cs="Times New Roman"/>
          <w:color w:val="222222"/>
          <w:sz w:val="28"/>
          <w:szCs w:val="28"/>
          <w:shd w:val="clear" w:color="auto" w:fill="FFFFFF"/>
          <w:lang w:val="en-US"/>
        </w:rPr>
        <w:t xml:space="preserve"> (Lamiaceae) in the Balkan Peninsula //Phytologia balcanica. – 2009.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15.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175-179.</w:t>
      </w:r>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color w:val="008000"/>
          <w:sz w:val="28"/>
          <w:szCs w:val="28"/>
          <w:lang w:val="kk-KZ" w:eastAsia="ru-RU"/>
        </w:rPr>
      </w:pPr>
      <w:r w:rsidRPr="00D34AA4">
        <w:rPr>
          <w:rFonts w:ascii="Times New Roman" w:eastAsia="Times New Roman" w:hAnsi="Times New Roman" w:cs="Times New Roman"/>
          <w:color w:val="2C2D2E"/>
          <w:sz w:val="28"/>
          <w:szCs w:val="28"/>
          <w:lang w:val="en-US" w:eastAsia="ru-RU"/>
        </w:rPr>
        <w:t xml:space="preserve">14 Selenge E. et al. Flavone tetraglycosides and benzyl alcohol glycosides from the Mongolian medicinal plant </w:t>
      </w:r>
      <w:r w:rsidRPr="00D34AA4">
        <w:rPr>
          <w:rFonts w:ascii="Times New Roman" w:eastAsia="Times New Roman" w:hAnsi="Times New Roman" w:cs="Times New Roman"/>
          <w:i/>
          <w:color w:val="2C2D2E"/>
          <w:sz w:val="28"/>
          <w:szCs w:val="28"/>
          <w:lang w:val="en-US" w:eastAsia="ru-RU"/>
        </w:rPr>
        <w:t>Dracocephalum ruyschiana</w:t>
      </w:r>
      <w:r w:rsidRPr="00D34AA4">
        <w:rPr>
          <w:rFonts w:ascii="Times New Roman" w:eastAsia="Times New Roman" w:hAnsi="Times New Roman" w:cs="Times New Roman"/>
          <w:color w:val="2C2D2E"/>
          <w:sz w:val="28"/>
          <w:szCs w:val="28"/>
          <w:lang w:val="en-US" w:eastAsia="ru-RU"/>
        </w:rPr>
        <w:t xml:space="preserve"> //Journal of Natural Products. – 2013. – </w:t>
      </w:r>
      <w:r w:rsidRPr="00D34AA4">
        <w:rPr>
          <w:rFonts w:ascii="Times New Roman" w:eastAsia="Times New Roman" w:hAnsi="Times New Roman" w:cs="Times New Roman"/>
          <w:color w:val="2C2D2E"/>
          <w:sz w:val="28"/>
          <w:szCs w:val="28"/>
          <w:lang w:eastAsia="ru-RU"/>
        </w:rPr>
        <w:t>Т</w:t>
      </w:r>
      <w:r w:rsidRPr="00D34AA4">
        <w:rPr>
          <w:rFonts w:ascii="Times New Roman" w:eastAsia="Times New Roman" w:hAnsi="Times New Roman" w:cs="Times New Roman"/>
          <w:color w:val="2C2D2E"/>
          <w:sz w:val="28"/>
          <w:szCs w:val="28"/>
          <w:lang w:val="en-US" w:eastAsia="ru-RU"/>
        </w:rPr>
        <w:t xml:space="preserve">. 76. – №. </w:t>
      </w:r>
      <w:r w:rsidRPr="00D34AA4">
        <w:rPr>
          <w:rFonts w:ascii="Times New Roman" w:eastAsia="Times New Roman" w:hAnsi="Times New Roman" w:cs="Times New Roman"/>
          <w:color w:val="2C2D2E"/>
          <w:sz w:val="28"/>
          <w:szCs w:val="28"/>
          <w:lang w:eastAsia="ru-RU"/>
        </w:rPr>
        <w:t>2. – С. 186-193.</w:t>
      </w:r>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color w:val="008000"/>
          <w:sz w:val="28"/>
          <w:szCs w:val="28"/>
          <w:lang w:val="kk-KZ" w:eastAsia="ru-RU"/>
        </w:rPr>
      </w:pPr>
      <w:r w:rsidRPr="00D34AA4">
        <w:rPr>
          <w:rFonts w:ascii="Times New Roman" w:eastAsia="Times New Roman" w:hAnsi="Times New Roman" w:cs="Times New Roman"/>
          <w:color w:val="2C2D2E"/>
          <w:sz w:val="28"/>
          <w:szCs w:val="28"/>
          <w:lang w:eastAsia="ru-RU"/>
        </w:rPr>
        <w:t xml:space="preserve">15 Денисова Г. Р..2011. Жизненные формы видов рода </w:t>
      </w:r>
      <w:r w:rsidRPr="00D34AA4">
        <w:rPr>
          <w:rFonts w:ascii="Times New Roman" w:eastAsia="Times New Roman" w:hAnsi="Times New Roman" w:cs="Times New Roman"/>
          <w:i/>
          <w:color w:val="2C2D2E"/>
          <w:sz w:val="28"/>
          <w:szCs w:val="28"/>
          <w:lang w:eastAsia="ru-RU"/>
        </w:rPr>
        <w:t>Dracocephalum</w:t>
      </w:r>
      <w:r w:rsidRPr="00D34AA4">
        <w:rPr>
          <w:rFonts w:ascii="Times New Roman" w:eastAsia="Times New Roman" w:hAnsi="Times New Roman" w:cs="Times New Roman"/>
          <w:color w:val="2C2D2E"/>
          <w:sz w:val="28"/>
          <w:szCs w:val="28"/>
          <w:lang w:eastAsia="ru-RU"/>
        </w:rPr>
        <w:t xml:space="preserve">. В сб.: Материалы Всерос. конф. «Проблемы сохранения растительного мира Северной Азии и его генофонда», посвященной 65-летию Центрального сиб. бот. сада и </w:t>
      </w:r>
      <w:r w:rsidRPr="00D34AA4">
        <w:rPr>
          <w:rFonts w:ascii="Times New Roman" w:eastAsia="Times New Roman" w:hAnsi="Times New Roman" w:cs="Times New Roman"/>
          <w:color w:val="2C2D2E"/>
          <w:sz w:val="28"/>
          <w:szCs w:val="28"/>
          <w:lang w:eastAsia="ru-RU"/>
        </w:rPr>
        <w:lastRenderedPageBreak/>
        <w:t xml:space="preserve">100-летию со дня рождения профессоров К. А. Соболевской и А. В. Куминовой. Новосибирск. </w:t>
      </w:r>
      <w:r w:rsidRPr="00D34AA4">
        <w:rPr>
          <w:rFonts w:ascii="Times New Roman" w:eastAsia="Times New Roman" w:hAnsi="Times New Roman" w:cs="Times New Roman"/>
          <w:color w:val="2C2D2E"/>
          <w:sz w:val="28"/>
          <w:szCs w:val="28"/>
          <w:lang w:val="en-US" w:eastAsia="ru-RU"/>
        </w:rPr>
        <w:t>C</w:t>
      </w:r>
      <w:r w:rsidRPr="00D34AA4">
        <w:rPr>
          <w:rFonts w:ascii="Times New Roman" w:eastAsia="Times New Roman" w:hAnsi="Times New Roman" w:cs="Times New Roman"/>
          <w:color w:val="2C2D2E"/>
          <w:sz w:val="28"/>
          <w:szCs w:val="28"/>
          <w:lang w:eastAsia="ru-RU"/>
        </w:rPr>
        <w:t>. 59- 61.</w:t>
      </w:r>
    </w:p>
    <w:p w:rsidR="007F3578" w:rsidRPr="007F3578" w:rsidRDefault="003979F4" w:rsidP="003979F4">
      <w:pPr>
        <w:shd w:val="clear" w:color="auto" w:fill="FFFFFF"/>
        <w:spacing w:after="0" w:line="240" w:lineRule="auto"/>
        <w:ind w:firstLine="567"/>
        <w:jc w:val="both"/>
        <w:rPr>
          <w:rFonts w:ascii="Times New Roman" w:eastAsia="Times New Roman" w:hAnsi="Times New Roman" w:cs="Times New Roman"/>
          <w:sz w:val="28"/>
          <w:szCs w:val="28"/>
          <w:lang w:val="en-US" w:eastAsia="ru-RU"/>
        </w:rPr>
      </w:pPr>
      <w:r w:rsidRPr="00D34AA4">
        <w:rPr>
          <w:rFonts w:ascii="Times New Roman" w:eastAsia="Times New Roman" w:hAnsi="Times New Roman" w:cs="Times New Roman"/>
          <w:sz w:val="28"/>
          <w:szCs w:val="28"/>
          <w:lang w:eastAsia="ru-RU"/>
        </w:rPr>
        <w:t xml:space="preserve">16 </w:t>
      </w:r>
      <w:r w:rsidR="00921CBC" w:rsidRPr="00D34AA4">
        <w:rPr>
          <w:rFonts w:ascii="Times New Roman" w:eastAsia="Times New Roman" w:hAnsi="Times New Roman" w:cs="Times New Roman"/>
          <w:sz w:val="28"/>
          <w:szCs w:val="28"/>
          <w:lang w:eastAsia="ru-RU"/>
        </w:rPr>
        <w:t xml:space="preserve">Данилова Надежда Софроновна, Иванова Наталья Сергеевна, Борисова Саргылана Захаровна Эколого-биологические особенности и структура ценопопуляций </w:t>
      </w:r>
      <w:r w:rsidR="00921CBC" w:rsidRPr="007F3578">
        <w:rPr>
          <w:rFonts w:ascii="Times New Roman" w:eastAsia="Times New Roman" w:hAnsi="Times New Roman" w:cs="Times New Roman"/>
          <w:i/>
          <w:sz w:val="28"/>
          <w:szCs w:val="28"/>
          <w:lang w:eastAsia="ru-RU"/>
        </w:rPr>
        <w:t>Dracocephalum ruyschiana</w:t>
      </w:r>
      <w:r w:rsidR="00921CBC" w:rsidRPr="00D34AA4">
        <w:rPr>
          <w:rFonts w:ascii="Times New Roman" w:eastAsia="Times New Roman" w:hAnsi="Times New Roman" w:cs="Times New Roman"/>
          <w:sz w:val="28"/>
          <w:szCs w:val="28"/>
          <w:lang w:eastAsia="ru-RU"/>
        </w:rPr>
        <w:t xml:space="preserve"> в Центральной Якутии // Природные ресурсы Арктики и Субарктики . </w:t>
      </w:r>
      <w:r w:rsidR="00921CBC" w:rsidRPr="000E55CE">
        <w:rPr>
          <w:rFonts w:ascii="Times New Roman" w:eastAsia="Times New Roman" w:hAnsi="Times New Roman" w:cs="Times New Roman"/>
          <w:sz w:val="28"/>
          <w:szCs w:val="28"/>
          <w:lang w:val="en-US" w:eastAsia="ru-RU"/>
        </w:rPr>
        <w:t xml:space="preserve">2012. </w:t>
      </w:r>
      <w:r w:rsidR="00921CBC" w:rsidRPr="007F3578">
        <w:rPr>
          <w:rFonts w:ascii="Times New Roman" w:eastAsia="Times New Roman" w:hAnsi="Times New Roman" w:cs="Times New Roman"/>
          <w:sz w:val="28"/>
          <w:szCs w:val="28"/>
          <w:lang w:val="en-US" w:eastAsia="ru-RU"/>
        </w:rPr>
        <w:t xml:space="preserve">№3. URL: https://cyberleninka.ru/article/n/ekologo-biologicheskie-osobennosti-i-struktura-tsenopopulyatsiy-dracocephalum-ruyschiana-v-tsentralnoy-yakutii </w:t>
      </w:r>
    </w:p>
    <w:p w:rsidR="003979F4" w:rsidRPr="00D34AA4" w:rsidRDefault="003979F4" w:rsidP="003979F4">
      <w:pPr>
        <w:shd w:val="clear" w:color="auto" w:fill="FFFFFF"/>
        <w:spacing w:after="0" w:line="240" w:lineRule="auto"/>
        <w:ind w:firstLine="567"/>
        <w:jc w:val="both"/>
        <w:rPr>
          <w:rFonts w:ascii="Times New Roman" w:eastAsia="Times New Roman" w:hAnsi="Times New Roman" w:cs="Times New Roman"/>
          <w:color w:val="008000"/>
          <w:sz w:val="28"/>
          <w:szCs w:val="28"/>
          <w:lang w:val="kk-KZ" w:eastAsia="ru-RU"/>
        </w:rPr>
      </w:pPr>
      <w:r w:rsidRPr="00D34AA4">
        <w:rPr>
          <w:rFonts w:ascii="Times New Roman" w:hAnsi="Times New Roman" w:cs="Times New Roman"/>
          <w:color w:val="222222"/>
          <w:sz w:val="28"/>
          <w:szCs w:val="28"/>
          <w:shd w:val="clear" w:color="auto" w:fill="FFFFFF"/>
        </w:rPr>
        <w:t>17 Ишмуратова М.Ю., Матвеев А.Н., Ивлев В.И., Мырзалы Г.Ж. Полезные растения во флоре горы Улытау (Карагандинская область) // Материалы IV Международной научно-практической конференции «Изучение, сохранение и восстановление естественных ландшафтов», 2014. - С. 33-35.</w:t>
      </w:r>
    </w:p>
    <w:p w:rsidR="003979F4" w:rsidRPr="00D34AA4" w:rsidRDefault="003979F4" w:rsidP="003979F4">
      <w:pPr>
        <w:shd w:val="clear" w:color="auto" w:fill="FFFFFF"/>
        <w:spacing w:after="0" w:line="240" w:lineRule="auto"/>
        <w:ind w:firstLine="567"/>
        <w:jc w:val="both"/>
        <w:rPr>
          <w:rStyle w:val="a7"/>
          <w:rFonts w:ascii="Times New Roman" w:hAnsi="Times New Roman" w:cs="Times New Roman"/>
          <w:color w:val="008000"/>
          <w:sz w:val="28"/>
          <w:szCs w:val="28"/>
          <w:lang w:val="en-US"/>
        </w:rPr>
      </w:pPr>
      <w:r w:rsidRPr="00D34AA4">
        <w:rPr>
          <w:rFonts w:ascii="Times New Roman" w:hAnsi="Times New Roman" w:cs="Times New Roman"/>
          <w:sz w:val="28"/>
          <w:szCs w:val="28"/>
          <w:lang w:val="kk-KZ"/>
        </w:rPr>
        <w:t xml:space="preserve">19 </w:t>
      </w:r>
      <w:r w:rsidRPr="00D34AA4">
        <w:rPr>
          <w:rFonts w:ascii="Times New Roman" w:hAnsi="Times New Roman" w:cs="Times New Roman"/>
          <w:sz w:val="28"/>
          <w:szCs w:val="28"/>
          <w:lang w:val="en-US"/>
        </w:rPr>
        <w:t xml:space="preserve">Ghavam M., Manca M.L., Manconi M. &amp; Bacchetta G. Chemical composition and antimicrobial activity of essential oils obtained from leaves and flowers of </w:t>
      </w:r>
      <w:r w:rsidRPr="007F3578">
        <w:rPr>
          <w:rFonts w:ascii="Times New Roman" w:hAnsi="Times New Roman" w:cs="Times New Roman"/>
          <w:i/>
          <w:sz w:val="28"/>
          <w:szCs w:val="28"/>
          <w:lang w:val="en-US"/>
        </w:rPr>
        <w:t>Salvia hydrangea</w:t>
      </w:r>
      <w:r w:rsidRPr="00D34AA4">
        <w:rPr>
          <w:rFonts w:ascii="Times New Roman" w:hAnsi="Times New Roman" w:cs="Times New Roman"/>
          <w:sz w:val="28"/>
          <w:szCs w:val="28"/>
          <w:lang w:val="en-US"/>
        </w:rPr>
        <w:t xml:space="preserve"> DC. ex Benth.// Scientific Reports | (2020) 10:15647 | </w:t>
      </w:r>
      <w:hyperlink r:id="rId113" w:history="1">
        <w:r w:rsidRPr="00D34AA4">
          <w:rPr>
            <w:rStyle w:val="a7"/>
            <w:rFonts w:ascii="Times New Roman" w:hAnsi="Times New Roman" w:cs="Times New Roman"/>
            <w:sz w:val="28"/>
            <w:szCs w:val="28"/>
            <w:lang w:val="en-US"/>
          </w:rPr>
          <w:t>https://doi.org/10.1038/s41598-020-73193-y</w:t>
        </w:r>
      </w:hyperlink>
      <w:r w:rsidRPr="00D34AA4">
        <w:rPr>
          <w:rStyle w:val="a7"/>
          <w:rFonts w:ascii="Times New Roman" w:hAnsi="Times New Roman" w:cs="Times New Roman"/>
          <w:sz w:val="28"/>
          <w:szCs w:val="28"/>
          <w:lang w:val="en-US"/>
        </w:rPr>
        <w:t xml:space="preserve">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20 Zeng Q. et al. Chemical constituents of plants from the genus </w:t>
      </w:r>
      <w:r w:rsidRPr="007F3578">
        <w:rPr>
          <w:rFonts w:ascii="Times New Roman" w:hAnsi="Times New Roman" w:cs="Times New Roman"/>
          <w:i/>
          <w:color w:val="222222"/>
          <w:sz w:val="28"/>
          <w:szCs w:val="28"/>
          <w:shd w:val="clear" w:color="auto" w:fill="FFFFFF"/>
          <w:lang w:val="en-US"/>
        </w:rPr>
        <w:t xml:space="preserve">Dracocephalum </w:t>
      </w:r>
      <w:r w:rsidRPr="00D34AA4">
        <w:rPr>
          <w:rFonts w:ascii="Times New Roman" w:hAnsi="Times New Roman" w:cs="Times New Roman"/>
          <w:color w:val="222222"/>
          <w:sz w:val="28"/>
          <w:szCs w:val="28"/>
          <w:shd w:val="clear" w:color="auto" w:fill="FFFFFF"/>
          <w:lang w:val="en-US"/>
        </w:rPr>
        <w:t xml:space="preserve">//Chemistry &amp; Biodiversity. – 2010.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7. – №. 8.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1911-1929.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21 Uritu C. M. et al. Medicinal plants of the family Lamiaceae in pain therapy: A review //Pain Research and Management. – 2018.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2018.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22 Raja R. R. et al. Medicinally potential plants of Labiatae (Lamiaceae) family: an overview //Research journal of medicinal plant. – 2012.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6.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203-213.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23 Karpiński T. M. Essential oils of Lamiaceae family plants as antifungals //Biomolecules. – 2020.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10.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103.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24 Venkateshappa S. M., Sreenath K. P. Potential medicinal plants of Lamiaceae //American international journal of research in formal, applied and natural sciences. – 2013.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82-87.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25 Xu Z. et al. Lamiaceae //Identification and Control of Common Weeds: Volume 3. – 2017.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.181-265.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lang w:val="en-US"/>
        </w:rPr>
        <w:t>26 Zhaba</w:t>
      </w:r>
      <w:r w:rsidRPr="00D34AA4">
        <w:rPr>
          <w:rFonts w:ascii="Times New Roman" w:hAnsi="Times New Roman" w:cs="Times New Roman"/>
          <w:color w:val="222222"/>
          <w:sz w:val="28"/>
          <w:szCs w:val="28"/>
          <w:shd w:val="clear" w:color="auto" w:fill="FFFFFF"/>
        </w:rPr>
        <w:t>у</w:t>
      </w:r>
      <w:r w:rsidRPr="00D34AA4">
        <w:rPr>
          <w:rFonts w:ascii="Times New Roman" w:hAnsi="Times New Roman" w:cs="Times New Roman"/>
          <w:color w:val="222222"/>
          <w:sz w:val="28"/>
          <w:szCs w:val="28"/>
          <w:shd w:val="clear" w:color="auto" w:fill="FFFFFF"/>
          <w:lang w:val="en-US"/>
        </w:rPr>
        <w:t xml:space="preserve">eva A. N. et al. Production technology of stomatological gel «matripin-dent» //XIII International Symposium on the Chemistry of Natural Compounds (ISCNC 2019).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257.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27 Абдукаюмов И. А., Сакипова З. Б. Перспективы разработки технологии и стандартизации лекарственных средств из аянии кустарничковой «Ajania fruticulosa (Ledeb.) Poljak» //Вестник Казахского Национального медицинского университета. – 2017. – №. 3. – С. 236-238.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7F3578">
        <w:rPr>
          <w:rFonts w:ascii="Times New Roman" w:hAnsi="Times New Roman" w:cs="Times New Roman"/>
          <w:color w:val="222222"/>
          <w:sz w:val="28"/>
          <w:szCs w:val="28"/>
          <w:shd w:val="clear" w:color="auto" w:fill="FFFFFF"/>
        </w:rPr>
        <w:t xml:space="preserve">28 </w:t>
      </w:r>
      <w:r w:rsidRPr="00D34AA4">
        <w:rPr>
          <w:rFonts w:ascii="Times New Roman" w:hAnsi="Times New Roman" w:cs="Times New Roman"/>
          <w:color w:val="222222"/>
          <w:sz w:val="28"/>
          <w:szCs w:val="28"/>
          <w:shd w:val="clear" w:color="auto" w:fill="FFFFFF"/>
          <w:lang w:val="en-US"/>
        </w:rPr>
        <w:t>Badekova</w:t>
      </w:r>
      <w:r w:rsidRPr="007F3578">
        <w:rPr>
          <w:rFonts w:ascii="Times New Roman" w:hAnsi="Times New Roman" w:cs="Times New Roman"/>
          <w:color w:val="222222"/>
          <w:sz w:val="28"/>
          <w:szCs w:val="28"/>
          <w:shd w:val="clear" w:color="auto" w:fill="FFFFFF"/>
        </w:rPr>
        <w:t xml:space="preserve"> </w:t>
      </w:r>
      <w:r w:rsidRPr="00D34AA4">
        <w:rPr>
          <w:rFonts w:ascii="Times New Roman" w:hAnsi="Times New Roman" w:cs="Times New Roman"/>
          <w:color w:val="222222"/>
          <w:sz w:val="28"/>
          <w:szCs w:val="28"/>
          <w:shd w:val="clear" w:color="auto" w:fill="FFFFFF"/>
          <w:lang w:val="en-US"/>
        </w:rPr>
        <w:t>K</w:t>
      </w:r>
      <w:r w:rsidRPr="007F3578">
        <w:rPr>
          <w:rFonts w:ascii="Times New Roman" w:hAnsi="Times New Roman" w:cs="Times New Roman"/>
          <w:color w:val="222222"/>
          <w:sz w:val="28"/>
          <w:szCs w:val="28"/>
          <w:shd w:val="clear" w:color="auto" w:fill="FFFFFF"/>
        </w:rPr>
        <w:t xml:space="preserve">. </w:t>
      </w:r>
      <w:r w:rsidRPr="00D34AA4">
        <w:rPr>
          <w:rFonts w:ascii="Times New Roman" w:hAnsi="Times New Roman" w:cs="Times New Roman"/>
          <w:color w:val="222222"/>
          <w:sz w:val="28"/>
          <w:szCs w:val="28"/>
          <w:shd w:val="clear" w:color="auto" w:fill="FFFFFF"/>
          <w:lang w:val="en-US"/>
        </w:rPr>
        <w:t>Z</w:t>
      </w:r>
      <w:r w:rsidRPr="007F3578">
        <w:rPr>
          <w:rFonts w:ascii="Times New Roman" w:hAnsi="Times New Roman" w:cs="Times New Roman"/>
          <w:color w:val="222222"/>
          <w:sz w:val="28"/>
          <w:szCs w:val="28"/>
          <w:shd w:val="clear" w:color="auto" w:fill="FFFFFF"/>
        </w:rPr>
        <w:t xml:space="preserve">. </w:t>
      </w:r>
      <w:r w:rsidRPr="00D34AA4">
        <w:rPr>
          <w:rFonts w:ascii="Times New Roman" w:hAnsi="Times New Roman" w:cs="Times New Roman"/>
          <w:color w:val="222222"/>
          <w:sz w:val="28"/>
          <w:szCs w:val="28"/>
          <w:shd w:val="clear" w:color="auto" w:fill="FFFFFF"/>
          <w:lang w:val="en-US"/>
        </w:rPr>
        <w:t>et</w:t>
      </w:r>
      <w:r w:rsidRPr="007F3578">
        <w:rPr>
          <w:rFonts w:ascii="Times New Roman" w:hAnsi="Times New Roman" w:cs="Times New Roman"/>
          <w:color w:val="222222"/>
          <w:sz w:val="28"/>
          <w:szCs w:val="28"/>
          <w:shd w:val="clear" w:color="auto" w:fill="FFFFFF"/>
        </w:rPr>
        <w:t xml:space="preserve"> </w:t>
      </w:r>
      <w:r w:rsidRPr="00D34AA4">
        <w:rPr>
          <w:rFonts w:ascii="Times New Roman" w:hAnsi="Times New Roman" w:cs="Times New Roman"/>
          <w:color w:val="222222"/>
          <w:sz w:val="28"/>
          <w:szCs w:val="28"/>
          <w:shd w:val="clear" w:color="auto" w:fill="FFFFFF"/>
          <w:lang w:val="en-US"/>
        </w:rPr>
        <w:t>al</w:t>
      </w:r>
      <w:r w:rsidRPr="007F3578">
        <w:rPr>
          <w:rFonts w:ascii="Times New Roman" w:hAnsi="Times New Roman" w:cs="Times New Roman"/>
          <w:color w:val="222222"/>
          <w:sz w:val="28"/>
          <w:szCs w:val="28"/>
          <w:shd w:val="clear" w:color="auto" w:fill="FFFFFF"/>
        </w:rPr>
        <w:t xml:space="preserve">. </w:t>
      </w:r>
      <w:r w:rsidRPr="00D34AA4">
        <w:rPr>
          <w:rFonts w:ascii="Times New Roman" w:hAnsi="Times New Roman" w:cs="Times New Roman"/>
          <w:color w:val="222222"/>
          <w:sz w:val="28"/>
          <w:szCs w:val="28"/>
          <w:shd w:val="clear" w:color="auto" w:fill="FFFFFF"/>
          <w:lang w:val="en-US"/>
        </w:rPr>
        <w:t>The study of antimicrobial and antifungal activity of extracts origanum vulgare l //</w:t>
      </w:r>
      <w:r w:rsidRPr="00D34AA4">
        <w:rPr>
          <w:rFonts w:ascii="Times New Roman" w:hAnsi="Times New Roman" w:cs="Times New Roman"/>
          <w:color w:val="222222"/>
          <w:sz w:val="28"/>
          <w:szCs w:val="28"/>
          <w:shd w:val="clear" w:color="auto" w:fill="FFFFFF"/>
        </w:rPr>
        <w:t>Современные</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тенденции</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развития</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технологий</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здоровьесбережения</w:t>
      </w:r>
      <w:r w:rsidRPr="00D34AA4">
        <w:rPr>
          <w:rFonts w:ascii="Times New Roman" w:hAnsi="Times New Roman" w:cs="Times New Roman"/>
          <w:color w:val="222222"/>
          <w:sz w:val="28"/>
          <w:szCs w:val="28"/>
          <w:shd w:val="clear" w:color="auto" w:fill="FFFFFF"/>
          <w:lang w:val="en-US"/>
        </w:rPr>
        <w:t xml:space="preserve">. – 2020.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379-384.</w:t>
      </w:r>
    </w:p>
    <w:p w:rsidR="003979F4" w:rsidRPr="00D34AA4" w:rsidRDefault="003979F4" w:rsidP="003979F4">
      <w:pPr>
        <w:spacing w:after="0" w:line="240" w:lineRule="auto"/>
        <w:ind w:firstLine="567"/>
        <w:jc w:val="both"/>
        <w:rPr>
          <w:rFonts w:ascii="Times New Roman" w:hAnsi="Times New Roman" w:cs="Times New Roman"/>
          <w:color w:val="000000"/>
          <w:sz w:val="28"/>
          <w:szCs w:val="28"/>
          <w:lang w:val="en-US"/>
        </w:rPr>
      </w:pPr>
      <w:r w:rsidRPr="00D34AA4">
        <w:rPr>
          <w:rFonts w:ascii="Times New Roman" w:hAnsi="Times New Roman" w:cs="Times New Roman"/>
          <w:color w:val="222222"/>
          <w:sz w:val="28"/>
          <w:szCs w:val="28"/>
          <w:shd w:val="clear" w:color="auto" w:fill="FFFFFF"/>
          <w:lang w:val="en-US"/>
        </w:rPr>
        <w:t xml:space="preserve">29 Bahramsoltani R. et al. The genus Tamarix: Traditional uses, phytochemistry, and pharmacology //Journal of ethnopharmacology. – 2020.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246.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112245.</w:t>
      </w:r>
    </w:p>
    <w:p w:rsidR="003979F4" w:rsidRPr="00D34AA4" w:rsidRDefault="003979F4" w:rsidP="003979F4">
      <w:pPr>
        <w:spacing w:after="0" w:line="240" w:lineRule="auto"/>
        <w:ind w:firstLine="567"/>
        <w:jc w:val="both"/>
        <w:rPr>
          <w:rFonts w:ascii="Times New Roman" w:hAnsi="Times New Roman" w:cs="Times New Roman"/>
          <w:color w:val="000000"/>
          <w:sz w:val="28"/>
          <w:szCs w:val="28"/>
          <w:lang w:val="en-US"/>
        </w:rPr>
      </w:pPr>
      <w:r w:rsidRPr="00D34AA4">
        <w:rPr>
          <w:rFonts w:ascii="Times New Roman" w:hAnsi="Times New Roman" w:cs="Times New Roman"/>
          <w:color w:val="000000"/>
          <w:sz w:val="28"/>
          <w:szCs w:val="28"/>
          <w:lang w:val="en-US"/>
        </w:rPr>
        <w:t xml:space="preserve">30 Naderifar M., Sonboli A., Gholipour A. Pollen morphology of Iranian Dracocephalum L.(Lamiaceae) and its taxonomic significance //Bangladesh Journal of Plant Taxonomy. – 2015. – </w:t>
      </w:r>
      <w:r w:rsidRPr="00D34AA4">
        <w:rPr>
          <w:rFonts w:ascii="Times New Roman" w:hAnsi="Times New Roman" w:cs="Times New Roman"/>
          <w:color w:val="000000"/>
          <w:sz w:val="28"/>
          <w:szCs w:val="28"/>
        </w:rPr>
        <w:t>Т</w:t>
      </w:r>
      <w:r w:rsidRPr="00D34AA4">
        <w:rPr>
          <w:rFonts w:ascii="Times New Roman" w:hAnsi="Times New Roman" w:cs="Times New Roman"/>
          <w:color w:val="000000"/>
          <w:sz w:val="28"/>
          <w:szCs w:val="28"/>
          <w:lang w:val="en-US"/>
        </w:rPr>
        <w:t xml:space="preserve">. 22. – №. 2. – </w:t>
      </w:r>
      <w:r w:rsidRPr="00D34AA4">
        <w:rPr>
          <w:rFonts w:ascii="Times New Roman" w:hAnsi="Times New Roman" w:cs="Times New Roman"/>
          <w:color w:val="000000"/>
          <w:sz w:val="28"/>
          <w:szCs w:val="28"/>
        </w:rPr>
        <w:t>С</w:t>
      </w:r>
      <w:r w:rsidRPr="00D34AA4">
        <w:rPr>
          <w:rFonts w:ascii="Times New Roman" w:hAnsi="Times New Roman" w:cs="Times New Roman"/>
          <w:color w:val="000000"/>
          <w:sz w:val="28"/>
          <w:szCs w:val="28"/>
          <w:lang w:val="en-US"/>
        </w:rPr>
        <w:t>. 99.</w:t>
      </w:r>
    </w:p>
    <w:p w:rsidR="003979F4" w:rsidRPr="00D34AA4" w:rsidRDefault="003979F4" w:rsidP="003979F4">
      <w:pPr>
        <w:spacing w:after="0" w:line="240" w:lineRule="auto"/>
        <w:ind w:firstLine="567"/>
        <w:jc w:val="both"/>
        <w:rPr>
          <w:rFonts w:ascii="Times New Roman" w:hAnsi="Times New Roman" w:cs="Times New Roman"/>
          <w:color w:val="000000"/>
          <w:sz w:val="28"/>
          <w:szCs w:val="28"/>
          <w:lang w:val="en-US"/>
        </w:rPr>
      </w:pPr>
      <w:r w:rsidRPr="00D34AA4">
        <w:rPr>
          <w:rFonts w:ascii="Times New Roman" w:hAnsi="Times New Roman" w:cs="Times New Roman"/>
          <w:color w:val="000000"/>
          <w:sz w:val="28"/>
          <w:szCs w:val="28"/>
          <w:lang w:val="en-US"/>
        </w:rPr>
        <w:lastRenderedPageBreak/>
        <w:t xml:space="preserve">31 Baiseitova A. M., Aisa H., Janar J. Chemical constituents of </w:t>
      </w:r>
      <w:r w:rsidRPr="007F3578">
        <w:rPr>
          <w:rFonts w:ascii="Times New Roman" w:hAnsi="Times New Roman" w:cs="Times New Roman"/>
          <w:i/>
          <w:color w:val="000000"/>
          <w:sz w:val="28"/>
          <w:szCs w:val="28"/>
          <w:lang w:val="en-US"/>
        </w:rPr>
        <w:t>Dracocephalum nutans</w:t>
      </w:r>
      <w:r w:rsidRPr="00D34AA4">
        <w:rPr>
          <w:rFonts w:ascii="Times New Roman" w:hAnsi="Times New Roman" w:cs="Times New Roman"/>
          <w:color w:val="000000"/>
          <w:sz w:val="28"/>
          <w:szCs w:val="28"/>
          <w:lang w:val="en-US"/>
        </w:rPr>
        <w:t xml:space="preserve"> //International Journal of Biology and Chemistry. – 2015. – </w:t>
      </w:r>
      <w:r w:rsidRPr="00D34AA4">
        <w:rPr>
          <w:rFonts w:ascii="Times New Roman" w:hAnsi="Times New Roman" w:cs="Times New Roman"/>
          <w:color w:val="000000"/>
          <w:sz w:val="28"/>
          <w:szCs w:val="28"/>
        </w:rPr>
        <w:t>Т</w:t>
      </w:r>
      <w:r w:rsidRPr="00D34AA4">
        <w:rPr>
          <w:rFonts w:ascii="Times New Roman" w:hAnsi="Times New Roman" w:cs="Times New Roman"/>
          <w:color w:val="000000"/>
          <w:sz w:val="28"/>
          <w:szCs w:val="28"/>
          <w:lang w:val="en-US"/>
        </w:rPr>
        <w:t xml:space="preserve">. 8. – №. 2. – </w:t>
      </w:r>
      <w:r w:rsidRPr="00D34AA4">
        <w:rPr>
          <w:rFonts w:ascii="Times New Roman" w:hAnsi="Times New Roman" w:cs="Times New Roman"/>
          <w:color w:val="000000"/>
          <w:sz w:val="28"/>
          <w:szCs w:val="28"/>
        </w:rPr>
        <w:t>С</w:t>
      </w:r>
      <w:r w:rsidRPr="00D34AA4">
        <w:rPr>
          <w:rFonts w:ascii="Times New Roman" w:hAnsi="Times New Roman" w:cs="Times New Roman"/>
          <w:color w:val="000000"/>
          <w:sz w:val="28"/>
          <w:szCs w:val="28"/>
          <w:lang w:val="en-US"/>
        </w:rPr>
        <w:t>. 90-97.</w:t>
      </w:r>
    </w:p>
    <w:p w:rsidR="003979F4" w:rsidRPr="00D34AA4" w:rsidRDefault="003979F4" w:rsidP="003979F4">
      <w:pPr>
        <w:spacing w:after="0" w:line="240" w:lineRule="auto"/>
        <w:ind w:firstLine="567"/>
        <w:jc w:val="both"/>
        <w:rPr>
          <w:rFonts w:ascii="Times New Roman" w:hAnsi="Times New Roman" w:cs="Times New Roman"/>
          <w:color w:val="000000"/>
          <w:sz w:val="28"/>
          <w:szCs w:val="28"/>
          <w:lang w:val="en-US"/>
        </w:rPr>
      </w:pPr>
      <w:r w:rsidRPr="00D34AA4">
        <w:rPr>
          <w:rFonts w:ascii="Times New Roman" w:hAnsi="Times New Roman" w:cs="Times New Roman"/>
          <w:color w:val="000000"/>
          <w:sz w:val="28"/>
          <w:szCs w:val="28"/>
          <w:lang w:val="en-US"/>
        </w:rPr>
        <w:t xml:space="preserve">32 </w:t>
      </w:r>
      <w:bookmarkStart w:id="7" w:name="ref5"/>
      <w:bookmarkEnd w:id="7"/>
      <w:r w:rsidRPr="00D34AA4">
        <w:rPr>
          <w:rFonts w:ascii="Times New Roman" w:hAnsi="Times New Roman" w:cs="Times New Roman"/>
          <w:color w:val="000000"/>
          <w:sz w:val="28"/>
          <w:szCs w:val="28"/>
          <w:lang w:val="en-US"/>
        </w:rPr>
        <w:t xml:space="preserve">Denisova G., Rahimov S. The effect of the height gradient on morphological traits of </w:t>
      </w:r>
      <w:r w:rsidRPr="007F3578">
        <w:rPr>
          <w:rFonts w:ascii="Times New Roman" w:hAnsi="Times New Roman" w:cs="Times New Roman"/>
          <w:i/>
          <w:color w:val="000000"/>
          <w:sz w:val="28"/>
          <w:szCs w:val="28"/>
          <w:lang w:val="en-US"/>
        </w:rPr>
        <w:t>Dracocephalum nutans</w:t>
      </w:r>
      <w:r w:rsidRPr="00D34AA4">
        <w:rPr>
          <w:rFonts w:ascii="Times New Roman" w:hAnsi="Times New Roman" w:cs="Times New Roman"/>
          <w:color w:val="000000"/>
          <w:sz w:val="28"/>
          <w:szCs w:val="28"/>
          <w:lang w:val="en-US"/>
        </w:rPr>
        <w:t xml:space="preserve"> L //BIO Web of Conferences. – EDP Sciences, 2021. – </w:t>
      </w:r>
      <w:r w:rsidRPr="00D34AA4">
        <w:rPr>
          <w:rFonts w:ascii="Times New Roman" w:hAnsi="Times New Roman" w:cs="Times New Roman"/>
          <w:color w:val="000000"/>
          <w:sz w:val="28"/>
          <w:szCs w:val="28"/>
        </w:rPr>
        <w:t>Т</w:t>
      </w:r>
      <w:r w:rsidRPr="00D34AA4">
        <w:rPr>
          <w:rFonts w:ascii="Times New Roman" w:hAnsi="Times New Roman" w:cs="Times New Roman"/>
          <w:color w:val="000000"/>
          <w:sz w:val="28"/>
          <w:szCs w:val="28"/>
          <w:lang w:val="en-US"/>
        </w:rPr>
        <w:t xml:space="preserve">. 38. – </w:t>
      </w:r>
      <w:r w:rsidRPr="00D34AA4">
        <w:rPr>
          <w:rFonts w:ascii="Times New Roman" w:hAnsi="Times New Roman" w:cs="Times New Roman"/>
          <w:color w:val="000000"/>
          <w:sz w:val="28"/>
          <w:szCs w:val="28"/>
        </w:rPr>
        <w:t>С</w:t>
      </w:r>
      <w:r w:rsidRPr="00D34AA4">
        <w:rPr>
          <w:rFonts w:ascii="Times New Roman" w:hAnsi="Times New Roman" w:cs="Times New Roman"/>
          <w:color w:val="000000"/>
          <w:sz w:val="28"/>
          <w:szCs w:val="28"/>
          <w:lang w:val="en-US"/>
        </w:rPr>
        <w:t>. 00024.</w:t>
      </w:r>
    </w:p>
    <w:p w:rsidR="003979F4" w:rsidRPr="00D34AA4" w:rsidRDefault="003979F4" w:rsidP="003979F4">
      <w:pPr>
        <w:spacing w:after="0" w:line="240" w:lineRule="auto"/>
        <w:ind w:firstLine="567"/>
        <w:jc w:val="both"/>
        <w:rPr>
          <w:rFonts w:ascii="Times New Roman" w:hAnsi="Times New Roman" w:cs="Times New Roman"/>
          <w:color w:val="000000"/>
          <w:sz w:val="28"/>
          <w:szCs w:val="28"/>
          <w:lang w:val="en-US"/>
        </w:rPr>
      </w:pPr>
      <w:r w:rsidRPr="00D34AA4">
        <w:rPr>
          <w:rFonts w:ascii="Times New Roman" w:hAnsi="Times New Roman" w:cs="Times New Roman"/>
          <w:color w:val="000000"/>
          <w:sz w:val="28"/>
          <w:szCs w:val="28"/>
          <w:lang w:val="en-US"/>
        </w:rPr>
        <w:t>33 Kubitzki K. (ed.). Flowering Plants· Dicotyledons: Lamiales (except Acanthaceae including Avicenniaceae). – Springer Berlin Heidelberg, 2004.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000000"/>
          <w:sz w:val="28"/>
          <w:szCs w:val="28"/>
          <w:lang w:val="en-US"/>
        </w:rPr>
        <w:t xml:space="preserve">34 Lazarević P. et al. On the distribution of </w:t>
      </w:r>
      <w:r w:rsidRPr="00D34AA4">
        <w:rPr>
          <w:rFonts w:ascii="Times New Roman" w:hAnsi="Times New Roman" w:cs="Times New Roman"/>
          <w:i/>
          <w:color w:val="000000"/>
          <w:sz w:val="28"/>
          <w:szCs w:val="28"/>
          <w:lang w:val="en-US"/>
        </w:rPr>
        <w:t>Dracocephalum ruyschiana</w:t>
      </w:r>
      <w:r w:rsidRPr="00D34AA4">
        <w:rPr>
          <w:rFonts w:ascii="Times New Roman" w:hAnsi="Times New Roman" w:cs="Times New Roman"/>
          <w:color w:val="000000"/>
          <w:sz w:val="28"/>
          <w:szCs w:val="28"/>
          <w:lang w:val="en-US"/>
        </w:rPr>
        <w:t xml:space="preserve"> (Lamiaceae) in the Balkan Peninsula //Phytologia balcanica. – 2009. – </w:t>
      </w:r>
      <w:r w:rsidRPr="00D34AA4">
        <w:rPr>
          <w:rFonts w:ascii="Times New Roman" w:hAnsi="Times New Roman" w:cs="Times New Roman"/>
          <w:color w:val="000000"/>
          <w:sz w:val="28"/>
          <w:szCs w:val="28"/>
        </w:rPr>
        <w:t>Т</w:t>
      </w:r>
      <w:r w:rsidRPr="00D34AA4">
        <w:rPr>
          <w:rFonts w:ascii="Times New Roman" w:hAnsi="Times New Roman" w:cs="Times New Roman"/>
          <w:color w:val="000000"/>
          <w:sz w:val="28"/>
          <w:szCs w:val="28"/>
          <w:lang w:val="en-US"/>
        </w:rPr>
        <w:t xml:space="preserve">. 15. – №. 2. – </w:t>
      </w:r>
      <w:r w:rsidRPr="00D34AA4">
        <w:rPr>
          <w:rFonts w:ascii="Times New Roman" w:hAnsi="Times New Roman" w:cs="Times New Roman"/>
          <w:color w:val="000000"/>
          <w:sz w:val="28"/>
          <w:szCs w:val="28"/>
        </w:rPr>
        <w:t>С</w:t>
      </w:r>
      <w:r w:rsidRPr="00D34AA4">
        <w:rPr>
          <w:rFonts w:ascii="Times New Roman" w:hAnsi="Times New Roman" w:cs="Times New Roman"/>
          <w:color w:val="000000"/>
          <w:sz w:val="28"/>
          <w:szCs w:val="28"/>
          <w:lang w:val="en-US"/>
        </w:rPr>
        <w:t>. 175-179.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000000"/>
          <w:sz w:val="28"/>
          <w:szCs w:val="28"/>
          <w:lang w:val="en-US"/>
        </w:rPr>
        <w:t xml:space="preserve">35 Abdullaeva H. S., Khodzhimatov O. K. </w:t>
      </w:r>
      <w:r w:rsidRPr="00D34AA4">
        <w:rPr>
          <w:rFonts w:ascii="Times New Roman" w:hAnsi="Times New Roman" w:cs="Times New Roman"/>
          <w:i/>
          <w:color w:val="000000"/>
          <w:sz w:val="28"/>
          <w:szCs w:val="28"/>
          <w:lang w:val="en-US"/>
        </w:rPr>
        <w:t>Dracocephalu</w:t>
      </w:r>
      <w:r w:rsidRPr="00D34AA4">
        <w:rPr>
          <w:rFonts w:ascii="Times New Roman" w:hAnsi="Times New Roman" w:cs="Times New Roman"/>
          <w:color w:val="000000"/>
          <w:sz w:val="28"/>
          <w:szCs w:val="28"/>
          <w:lang w:val="en-US"/>
        </w:rPr>
        <w:t xml:space="preserve">m L. Genus (Lamiaceae) in Uzbekistan’s Flora //Bulletin of Bryansk Department of Russian Botanical Society. – 2016. – </w:t>
      </w:r>
      <w:r w:rsidRPr="00D34AA4">
        <w:rPr>
          <w:rFonts w:ascii="Times New Roman" w:hAnsi="Times New Roman" w:cs="Times New Roman"/>
          <w:color w:val="000000"/>
          <w:sz w:val="28"/>
          <w:szCs w:val="28"/>
        </w:rPr>
        <w:t>Т</w:t>
      </w:r>
      <w:r w:rsidRPr="00D34AA4">
        <w:rPr>
          <w:rFonts w:ascii="Times New Roman" w:hAnsi="Times New Roman" w:cs="Times New Roman"/>
          <w:color w:val="000000"/>
          <w:sz w:val="28"/>
          <w:szCs w:val="28"/>
          <w:lang w:val="en-US"/>
        </w:rPr>
        <w:t xml:space="preserve">. 2. – </w:t>
      </w:r>
      <w:r w:rsidRPr="00D34AA4">
        <w:rPr>
          <w:rFonts w:ascii="Times New Roman" w:hAnsi="Times New Roman" w:cs="Times New Roman"/>
          <w:color w:val="000000"/>
          <w:sz w:val="28"/>
          <w:szCs w:val="28"/>
        </w:rPr>
        <w:t>С</w:t>
      </w:r>
      <w:r w:rsidRPr="00D34AA4">
        <w:rPr>
          <w:rFonts w:ascii="Times New Roman" w:hAnsi="Times New Roman" w:cs="Times New Roman"/>
          <w:color w:val="000000"/>
          <w:sz w:val="28"/>
          <w:szCs w:val="28"/>
          <w:lang w:val="en-US"/>
        </w:rPr>
        <w:t>.3-8.</w:t>
      </w:r>
      <w:bookmarkStart w:id="8" w:name="ref06"/>
      <w:bookmarkEnd w:id="8"/>
      <w:r w:rsidRPr="00D34AA4">
        <w:rPr>
          <w:rFonts w:ascii="Times New Roman" w:hAnsi="Times New Roman" w:cs="Times New Roman"/>
          <w:color w:val="000000"/>
          <w:sz w:val="28"/>
          <w:szCs w:val="28"/>
          <w:lang w:val="en-US"/>
        </w:rPr>
        <w:t>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36 Yusupova Z. A. et al. Lamiaceae oilasining efir moyiga boy bo’lgan bazi turlarining morfologiyasi //Scientific Impulse.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692-695.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37 Erdemoglu N. et al. Antioxidant activities of some Lamiaceae plant extracts //Phytotherapy Research: An International Journal Devoted to Pharmacological and Toxicological Evaluation of Natural Product Derivatives. – 2006.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20.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9-13.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38 Panizzi L. et al. Composition and antimicrobial properties of essential oils of four Mediterranean Lamiaceae //Journal of ethnopharmacology. – 1993.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39.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167-170.</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39 Abdullaeva N. S. et al. The Genus </w:t>
      </w:r>
      <w:r w:rsidRPr="007F3578">
        <w:rPr>
          <w:rFonts w:ascii="Times New Roman" w:hAnsi="Times New Roman" w:cs="Times New Roman"/>
          <w:i/>
          <w:color w:val="222222"/>
          <w:sz w:val="28"/>
          <w:szCs w:val="28"/>
          <w:shd w:val="clear" w:color="auto" w:fill="FFFFFF"/>
          <w:lang w:val="en-US"/>
        </w:rPr>
        <w:t>Dracocephalum</w:t>
      </w:r>
      <w:r w:rsidRPr="00D34AA4">
        <w:rPr>
          <w:rFonts w:ascii="Times New Roman" w:hAnsi="Times New Roman" w:cs="Times New Roman"/>
          <w:color w:val="222222"/>
          <w:sz w:val="28"/>
          <w:szCs w:val="28"/>
          <w:shd w:val="clear" w:color="auto" w:fill="FFFFFF"/>
          <w:lang w:val="en-US"/>
        </w:rPr>
        <w:t xml:space="preserve"> L. in the Phytogeographical Regions of Uzbekistan //American Journal of Plant Sciences. – 2019.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10. – №. 09.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1527.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40 Melsuly S. Y. et al. Component composition and biological activity of essential oils of genus </w:t>
      </w:r>
      <w:r w:rsidRPr="00D34AA4">
        <w:rPr>
          <w:rFonts w:ascii="Times New Roman" w:hAnsi="Times New Roman" w:cs="Times New Roman"/>
          <w:i/>
          <w:color w:val="222222"/>
          <w:sz w:val="28"/>
          <w:szCs w:val="28"/>
          <w:shd w:val="clear" w:color="auto" w:fill="FFFFFF"/>
          <w:lang w:val="en-US"/>
        </w:rPr>
        <w:t>Dracocephalum</w:t>
      </w:r>
      <w:r w:rsidRPr="00D34AA4">
        <w:rPr>
          <w:rFonts w:ascii="Times New Roman" w:hAnsi="Times New Roman" w:cs="Times New Roman"/>
          <w:color w:val="222222"/>
          <w:sz w:val="28"/>
          <w:szCs w:val="28"/>
          <w:shd w:val="clear" w:color="auto" w:fill="FFFFFF"/>
          <w:lang w:val="en-US"/>
        </w:rPr>
        <w:t xml:space="preserve"> L</w:t>
      </w:r>
      <w:r w:rsidRPr="00D34AA4">
        <w:rPr>
          <w:rFonts w:ascii="Times New Roman" w:hAnsi="Times New Roman" w:cs="Times New Roman"/>
          <w:color w:val="222222"/>
          <w:sz w:val="28"/>
          <w:szCs w:val="28"/>
          <w:shd w:val="clear" w:color="auto" w:fill="FFFFFF"/>
          <w:lang w:val="kk-KZ"/>
        </w:rPr>
        <w:t>.</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Химия</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растительного</w:t>
      </w:r>
      <w:r w:rsidRPr="00D34AA4">
        <w:rPr>
          <w:rFonts w:ascii="Times New Roman" w:hAnsi="Times New Roman" w:cs="Times New Roman"/>
          <w:color w:val="222222"/>
          <w:sz w:val="28"/>
          <w:szCs w:val="28"/>
          <w:shd w:val="clear" w:color="auto" w:fill="FFFFFF"/>
          <w:lang w:val="en-US"/>
        </w:rPr>
        <w:t xml:space="preserve"> </w:t>
      </w:r>
      <w:r w:rsidRPr="00D34AA4">
        <w:rPr>
          <w:rFonts w:ascii="Times New Roman" w:hAnsi="Times New Roman" w:cs="Times New Roman"/>
          <w:color w:val="222222"/>
          <w:sz w:val="28"/>
          <w:szCs w:val="28"/>
          <w:shd w:val="clear" w:color="auto" w:fill="FFFFFF"/>
        </w:rPr>
        <w:t>сырья</w:t>
      </w:r>
      <w:r w:rsidRPr="00D34AA4">
        <w:rPr>
          <w:rFonts w:ascii="Times New Roman" w:hAnsi="Times New Roman" w:cs="Times New Roman"/>
          <w:color w:val="222222"/>
          <w:sz w:val="28"/>
          <w:szCs w:val="28"/>
          <w:shd w:val="clear" w:color="auto" w:fill="FFFFFF"/>
          <w:lang w:val="en-US"/>
        </w:rPr>
        <w:t xml:space="preserve">. – 2016. – №. 4.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83-88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41 G</w:t>
      </w:r>
      <w:r w:rsidR="007F3578" w:rsidRPr="00D34AA4">
        <w:rPr>
          <w:rFonts w:ascii="Times New Roman" w:hAnsi="Times New Roman" w:cs="Times New Roman"/>
          <w:color w:val="222222"/>
          <w:sz w:val="28"/>
          <w:szCs w:val="28"/>
          <w:shd w:val="clear" w:color="auto" w:fill="FFFFFF"/>
          <w:lang w:val="en-US"/>
        </w:rPr>
        <w:t>olparvar</w:t>
      </w:r>
      <w:r w:rsidRPr="00D34AA4">
        <w:rPr>
          <w:rFonts w:ascii="Times New Roman" w:hAnsi="Times New Roman" w:cs="Times New Roman"/>
          <w:color w:val="222222"/>
          <w:sz w:val="28"/>
          <w:szCs w:val="28"/>
          <w:shd w:val="clear" w:color="auto" w:fill="FFFFFF"/>
          <w:lang w:val="en-US"/>
        </w:rPr>
        <w:t xml:space="preserve"> A. R. et al. Chemical constituents of essential oil of </w:t>
      </w:r>
      <w:r w:rsidRPr="007F3578">
        <w:rPr>
          <w:rFonts w:ascii="Times New Roman" w:hAnsi="Times New Roman" w:cs="Times New Roman"/>
          <w:i/>
          <w:color w:val="222222"/>
          <w:sz w:val="28"/>
          <w:szCs w:val="28"/>
          <w:shd w:val="clear" w:color="auto" w:fill="FFFFFF"/>
          <w:lang w:val="en-US"/>
        </w:rPr>
        <w:t>Dracocephalum moldavica</w:t>
      </w:r>
      <w:r w:rsidRPr="00D34AA4">
        <w:rPr>
          <w:rFonts w:ascii="Times New Roman" w:hAnsi="Times New Roman" w:cs="Times New Roman"/>
          <w:color w:val="222222"/>
          <w:sz w:val="28"/>
          <w:szCs w:val="28"/>
          <w:shd w:val="clear" w:color="auto" w:fill="FFFFFF"/>
          <w:lang w:val="en-US"/>
        </w:rPr>
        <w:t xml:space="preserve"> L. and Dracocephalum kotschyi Boiss. from Iran //Acta Agriculturae Slovenica. – 2016.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107.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25-31.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42 Sadraei H., Asghari G., Kasiri F. Comparison of antispasmodic effects of </w:t>
      </w:r>
      <w:r w:rsidRPr="007F3578">
        <w:rPr>
          <w:rFonts w:ascii="Times New Roman" w:hAnsi="Times New Roman" w:cs="Times New Roman"/>
          <w:i/>
          <w:color w:val="222222"/>
          <w:sz w:val="28"/>
          <w:szCs w:val="28"/>
          <w:shd w:val="clear" w:color="auto" w:fill="FFFFFF"/>
          <w:lang w:val="en-US"/>
        </w:rPr>
        <w:t>Dracocephalum kotschyi</w:t>
      </w:r>
      <w:r w:rsidRPr="00D34AA4">
        <w:rPr>
          <w:rFonts w:ascii="Times New Roman" w:hAnsi="Times New Roman" w:cs="Times New Roman"/>
          <w:color w:val="222222"/>
          <w:sz w:val="28"/>
          <w:szCs w:val="28"/>
          <w:shd w:val="clear" w:color="auto" w:fill="FFFFFF"/>
          <w:lang w:val="en-US"/>
        </w:rPr>
        <w:t xml:space="preserve"> essential oil, limonene and </w:t>
      </w:r>
      <w:r w:rsidRPr="00D34AA4">
        <w:rPr>
          <w:rFonts w:ascii="Times New Roman" w:hAnsi="Times New Roman" w:cs="Times New Roman"/>
          <w:color w:val="222222"/>
          <w:sz w:val="28"/>
          <w:szCs w:val="28"/>
          <w:shd w:val="clear" w:color="auto" w:fill="FFFFFF"/>
        </w:rPr>
        <w:t>α</w:t>
      </w:r>
      <w:r w:rsidRPr="00D34AA4">
        <w:rPr>
          <w:rFonts w:ascii="Times New Roman" w:hAnsi="Times New Roman" w:cs="Times New Roman"/>
          <w:color w:val="222222"/>
          <w:sz w:val="28"/>
          <w:szCs w:val="28"/>
          <w:shd w:val="clear" w:color="auto" w:fill="FFFFFF"/>
          <w:lang w:val="en-US"/>
        </w:rPr>
        <w:t xml:space="preserve">-terpineol //Research in Pharmaceutical Sciences. – 2015.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10.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109.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lang w:val="en-US"/>
        </w:rPr>
        <w:t xml:space="preserve">43 Saeidnia S. et al. Two new monoterpene glycosides and trypanocidal terpenoids from </w:t>
      </w:r>
      <w:r w:rsidRPr="007F3578">
        <w:rPr>
          <w:rFonts w:ascii="Times New Roman" w:hAnsi="Times New Roman" w:cs="Times New Roman"/>
          <w:i/>
          <w:color w:val="222222"/>
          <w:sz w:val="28"/>
          <w:szCs w:val="28"/>
          <w:shd w:val="clear" w:color="auto" w:fill="FFFFFF"/>
          <w:lang w:val="en-US"/>
        </w:rPr>
        <w:t>Dracocephalum kotschyi</w:t>
      </w:r>
      <w:r w:rsidRPr="00D34AA4">
        <w:rPr>
          <w:rFonts w:ascii="Times New Roman" w:hAnsi="Times New Roman" w:cs="Times New Roman"/>
          <w:color w:val="222222"/>
          <w:sz w:val="28"/>
          <w:szCs w:val="28"/>
          <w:shd w:val="clear" w:color="auto" w:fill="FFFFFF"/>
          <w:lang w:val="en-US"/>
        </w:rPr>
        <w:t xml:space="preserve"> //Chemical and pharmaceutical bulletin. – 2004.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52. – №. </w:t>
      </w:r>
      <w:r w:rsidRPr="00D34AA4">
        <w:rPr>
          <w:rFonts w:ascii="Times New Roman" w:hAnsi="Times New Roman" w:cs="Times New Roman"/>
          <w:color w:val="222222"/>
          <w:sz w:val="28"/>
          <w:szCs w:val="28"/>
          <w:shd w:val="clear" w:color="auto" w:fill="FFFFFF"/>
        </w:rPr>
        <w:t>10. – С. 1249-1250.</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44 Тадеева К. В. Обзор лекарственных растений применяемых при стрессе //Молодые ученые в решении актуальных проблем науки. – 2022. – С. 207-211.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45</w:t>
      </w:r>
      <w:r w:rsidRPr="00D34AA4">
        <w:rPr>
          <w:rFonts w:ascii="Times New Roman" w:hAnsi="Times New Roman" w:cs="Times New Roman"/>
          <w:color w:val="222222"/>
          <w:sz w:val="20"/>
          <w:szCs w:val="20"/>
          <w:shd w:val="clear" w:color="auto" w:fill="FFFFFF"/>
          <w:lang w:val="en-US"/>
        </w:rPr>
        <w:t xml:space="preserve"> </w:t>
      </w:r>
      <w:r w:rsidRPr="00D34AA4">
        <w:rPr>
          <w:rFonts w:ascii="Times New Roman" w:hAnsi="Times New Roman" w:cs="Times New Roman"/>
          <w:color w:val="222222"/>
          <w:sz w:val="28"/>
          <w:szCs w:val="28"/>
          <w:shd w:val="clear" w:color="auto" w:fill="FFFFFF"/>
          <w:lang w:val="en-US"/>
        </w:rPr>
        <w:t xml:space="preserve">Sabiyeva A. et al. Histochemical analysis of aerial part of Dracocephalum ruyschiana L. and </w:t>
      </w:r>
      <w:r w:rsidRPr="007F3578">
        <w:rPr>
          <w:rFonts w:ascii="Times New Roman" w:hAnsi="Times New Roman" w:cs="Times New Roman"/>
          <w:i/>
          <w:color w:val="222222"/>
          <w:sz w:val="28"/>
          <w:szCs w:val="28"/>
          <w:shd w:val="clear" w:color="auto" w:fill="FFFFFF"/>
          <w:lang w:val="en-US"/>
        </w:rPr>
        <w:t>Dracocephalum nutans</w:t>
      </w:r>
      <w:r w:rsidRPr="00D34AA4">
        <w:rPr>
          <w:rFonts w:ascii="Times New Roman" w:hAnsi="Times New Roman" w:cs="Times New Roman"/>
          <w:color w:val="222222"/>
          <w:sz w:val="28"/>
          <w:szCs w:val="28"/>
          <w:shd w:val="clear" w:color="auto" w:fill="FFFFFF"/>
          <w:lang w:val="en-US"/>
        </w:rPr>
        <w:t xml:space="preserve"> L. growing in the Territory of Central Kazakhstan //Research Journal of Pharmacy and Technology.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15. – №. 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3831-3835.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lastRenderedPageBreak/>
        <w:t xml:space="preserve">46 Sabiyeva A. et al. Anatomical study of </w:t>
      </w:r>
      <w:r w:rsidRPr="007F3578">
        <w:rPr>
          <w:rFonts w:ascii="Times New Roman" w:hAnsi="Times New Roman" w:cs="Times New Roman"/>
          <w:i/>
          <w:color w:val="222222"/>
          <w:sz w:val="28"/>
          <w:szCs w:val="28"/>
          <w:shd w:val="clear" w:color="auto" w:fill="FFFFFF"/>
          <w:lang w:val="en-US"/>
        </w:rPr>
        <w:t>Dracocephalum ruyschiana</w:t>
      </w:r>
      <w:r w:rsidRPr="00D34AA4">
        <w:rPr>
          <w:rFonts w:ascii="Times New Roman" w:hAnsi="Times New Roman" w:cs="Times New Roman"/>
          <w:color w:val="222222"/>
          <w:sz w:val="28"/>
          <w:szCs w:val="28"/>
          <w:shd w:val="clear" w:color="auto" w:fill="FFFFFF"/>
          <w:lang w:val="en-US"/>
        </w:rPr>
        <w:t xml:space="preserve"> L. and </w:t>
      </w:r>
      <w:r w:rsidRPr="007F3578">
        <w:rPr>
          <w:rFonts w:ascii="Times New Roman" w:hAnsi="Times New Roman" w:cs="Times New Roman"/>
          <w:i/>
          <w:color w:val="222222"/>
          <w:sz w:val="28"/>
          <w:szCs w:val="28"/>
          <w:shd w:val="clear" w:color="auto" w:fill="FFFFFF"/>
          <w:lang w:val="en-US"/>
        </w:rPr>
        <w:t>Dracocephalum nutans</w:t>
      </w:r>
      <w:r w:rsidRPr="00D34AA4">
        <w:rPr>
          <w:rFonts w:ascii="Times New Roman" w:hAnsi="Times New Roman" w:cs="Times New Roman"/>
          <w:color w:val="222222"/>
          <w:sz w:val="28"/>
          <w:szCs w:val="28"/>
          <w:shd w:val="clear" w:color="auto" w:fill="FFFFFF"/>
          <w:lang w:val="en-US"/>
        </w:rPr>
        <w:t xml:space="preserve"> L //Research Journal of Pharmacy and Technology. – 2023.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16.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1193-1198.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47 Sonboli A. et al. Composition, cytotoxicity and antioxidant activity of the essential oil of </w:t>
      </w:r>
      <w:r w:rsidRPr="00D34AA4">
        <w:rPr>
          <w:rFonts w:ascii="Times New Roman" w:hAnsi="Times New Roman" w:cs="Times New Roman"/>
          <w:i/>
          <w:color w:val="222222"/>
          <w:sz w:val="28"/>
          <w:szCs w:val="28"/>
          <w:shd w:val="clear" w:color="auto" w:fill="FFFFFF"/>
          <w:lang w:val="en-US"/>
        </w:rPr>
        <w:t>Dracocephalum surmandinum</w:t>
      </w:r>
      <w:r w:rsidRPr="00D34AA4">
        <w:rPr>
          <w:rFonts w:ascii="Times New Roman" w:hAnsi="Times New Roman" w:cs="Times New Roman"/>
          <w:color w:val="222222"/>
          <w:sz w:val="28"/>
          <w:szCs w:val="28"/>
          <w:shd w:val="clear" w:color="auto" w:fill="FFFFFF"/>
          <w:lang w:val="en-US"/>
        </w:rPr>
        <w:t xml:space="preserve"> from Iran //Natural Product Communications. – 2010.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5.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1934578X1000500234.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48 Sonboli A., Gholipour A., Yousefzadi M. Antibacterial activity of the essential oil and main components of two </w:t>
      </w:r>
      <w:r w:rsidRPr="00D34AA4">
        <w:rPr>
          <w:rFonts w:ascii="Times New Roman" w:hAnsi="Times New Roman" w:cs="Times New Roman"/>
          <w:i/>
          <w:color w:val="222222"/>
          <w:sz w:val="28"/>
          <w:szCs w:val="28"/>
          <w:shd w:val="clear" w:color="auto" w:fill="FFFFFF"/>
          <w:lang w:val="en-US"/>
        </w:rPr>
        <w:t>Dracocephalum species</w:t>
      </w:r>
      <w:r w:rsidRPr="00D34AA4">
        <w:rPr>
          <w:rFonts w:ascii="Times New Roman" w:hAnsi="Times New Roman" w:cs="Times New Roman"/>
          <w:color w:val="222222"/>
          <w:sz w:val="28"/>
          <w:szCs w:val="28"/>
          <w:shd w:val="clear" w:color="auto" w:fill="FFFFFF"/>
          <w:lang w:val="en-US"/>
        </w:rPr>
        <w:t xml:space="preserve"> from Iran //Natural Product Research. – 2012.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26. – №. 22.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2121-2125.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49 Pouraboli I. et al. Antidiabetic, antioxidant, and antilipid peroxidative activities of </w:t>
      </w:r>
      <w:r w:rsidRPr="00D34AA4">
        <w:rPr>
          <w:rFonts w:ascii="Times New Roman" w:hAnsi="Times New Roman" w:cs="Times New Roman"/>
          <w:i/>
          <w:color w:val="222222"/>
          <w:sz w:val="28"/>
          <w:szCs w:val="28"/>
          <w:shd w:val="clear" w:color="auto" w:fill="FFFFFF"/>
          <w:lang w:val="en-US"/>
        </w:rPr>
        <w:t>Dracocephalum polychaetum</w:t>
      </w:r>
      <w:r w:rsidRPr="00D34AA4">
        <w:rPr>
          <w:rFonts w:ascii="Times New Roman" w:hAnsi="Times New Roman" w:cs="Times New Roman"/>
          <w:color w:val="222222"/>
          <w:sz w:val="28"/>
          <w:szCs w:val="28"/>
          <w:shd w:val="clear" w:color="auto" w:fill="FFFFFF"/>
          <w:lang w:val="en-US"/>
        </w:rPr>
        <w:t xml:space="preserve"> shoot extract in streptozotocin-induced diabetic rats: In vivo and in vitro studies //Pharmaceutical biology. – 2016.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54.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272-278.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50 Khodaei M. et al. Chemical analysis and anti-bacterial effect of essential oils from three different species of </w:t>
      </w:r>
      <w:r w:rsidRPr="00D34AA4">
        <w:rPr>
          <w:rFonts w:ascii="Times New Roman" w:hAnsi="Times New Roman" w:cs="Times New Roman"/>
          <w:i/>
          <w:color w:val="222222"/>
          <w:sz w:val="28"/>
          <w:szCs w:val="28"/>
          <w:shd w:val="clear" w:color="auto" w:fill="FFFFFF"/>
          <w:lang w:val="en-US"/>
        </w:rPr>
        <w:t xml:space="preserve">Dracocephalum </w:t>
      </w:r>
      <w:r w:rsidRPr="00D34AA4">
        <w:rPr>
          <w:rFonts w:ascii="Times New Roman" w:hAnsi="Times New Roman" w:cs="Times New Roman"/>
          <w:color w:val="222222"/>
          <w:sz w:val="28"/>
          <w:szCs w:val="28"/>
          <w:shd w:val="clear" w:color="auto" w:fill="FFFFFF"/>
          <w:lang w:val="en-US"/>
        </w:rPr>
        <w:t xml:space="preserve">in Iran //American Journal of Essential Oils and Natural Products. – 2018.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6.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31-34.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51 Kim S. H., Shin T. Y. Effect of </w:t>
      </w:r>
      <w:r w:rsidRPr="00D34AA4">
        <w:rPr>
          <w:rFonts w:ascii="Times New Roman" w:hAnsi="Times New Roman" w:cs="Times New Roman"/>
          <w:i/>
          <w:color w:val="222222"/>
          <w:sz w:val="28"/>
          <w:szCs w:val="28"/>
          <w:shd w:val="clear" w:color="auto" w:fill="FFFFFF"/>
          <w:lang w:val="en-US"/>
        </w:rPr>
        <w:t>Dracocephalum argunense</w:t>
      </w:r>
      <w:r w:rsidRPr="00D34AA4">
        <w:rPr>
          <w:rFonts w:ascii="Times New Roman" w:hAnsi="Times New Roman" w:cs="Times New Roman"/>
          <w:color w:val="222222"/>
          <w:sz w:val="28"/>
          <w:szCs w:val="28"/>
          <w:shd w:val="clear" w:color="auto" w:fill="FFFFFF"/>
          <w:lang w:val="en-US"/>
        </w:rPr>
        <w:t xml:space="preserve"> on mast-cell-mediated hypersensitivity //International archives of allergy and immunology. – 2006.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139.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87-95.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52 Chang Y. D. et al. Several factors affecting on seed germination of </w:t>
      </w:r>
      <w:r w:rsidRPr="007F3578">
        <w:rPr>
          <w:rFonts w:ascii="Times New Roman" w:hAnsi="Times New Roman" w:cs="Times New Roman"/>
          <w:i/>
          <w:color w:val="222222"/>
          <w:sz w:val="28"/>
          <w:szCs w:val="28"/>
          <w:shd w:val="clear" w:color="auto" w:fill="FFFFFF"/>
          <w:lang w:val="en-US"/>
        </w:rPr>
        <w:t>Dracocephalum argunense</w:t>
      </w:r>
      <w:r w:rsidRPr="00D34AA4">
        <w:rPr>
          <w:rFonts w:ascii="Times New Roman" w:hAnsi="Times New Roman" w:cs="Times New Roman"/>
          <w:color w:val="222222"/>
          <w:sz w:val="28"/>
          <w:szCs w:val="28"/>
          <w:shd w:val="clear" w:color="auto" w:fill="FFFFFF"/>
          <w:lang w:val="en-US"/>
        </w:rPr>
        <w:t xml:space="preserve"> Fischer ex Link //Korean Journal of Plant Resources. – 2009.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22.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236-241.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53 Kim S. H. et al. Action of </w:t>
      </w:r>
      <w:r w:rsidRPr="007F3578">
        <w:rPr>
          <w:rFonts w:ascii="Times New Roman" w:hAnsi="Times New Roman" w:cs="Times New Roman"/>
          <w:i/>
          <w:color w:val="222222"/>
          <w:sz w:val="28"/>
          <w:szCs w:val="28"/>
          <w:shd w:val="clear" w:color="auto" w:fill="FFFFFF"/>
          <w:lang w:val="en-US"/>
        </w:rPr>
        <w:t>Dracocephalum argunense</w:t>
      </w:r>
      <w:r w:rsidRPr="00D34AA4">
        <w:rPr>
          <w:rFonts w:ascii="Times New Roman" w:hAnsi="Times New Roman" w:cs="Times New Roman"/>
          <w:color w:val="222222"/>
          <w:sz w:val="28"/>
          <w:szCs w:val="28"/>
          <w:shd w:val="clear" w:color="auto" w:fill="FFFFFF"/>
          <w:lang w:val="en-US"/>
        </w:rPr>
        <w:t xml:space="preserve"> on mast cell-mediated allergy model //Biological and Pharmaceutical Bulletin. – 2006.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29.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494-498.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54 Denisova G. R. et al. Ontomorphogenesis and assessment of state of </w:t>
      </w:r>
      <w:r w:rsidRPr="007F3578">
        <w:rPr>
          <w:rFonts w:ascii="Times New Roman" w:hAnsi="Times New Roman" w:cs="Times New Roman"/>
          <w:i/>
          <w:color w:val="222222"/>
          <w:sz w:val="28"/>
          <w:szCs w:val="28"/>
          <w:shd w:val="clear" w:color="auto" w:fill="FFFFFF"/>
          <w:lang w:val="en-US"/>
        </w:rPr>
        <w:t>Dracocephalum argunense</w:t>
      </w:r>
      <w:r w:rsidRPr="00D34AA4">
        <w:rPr>
          <w:rFonts w:ascii="Times New Roman" w:hAnsi="Times New Roman" w:cs="Times New Roman"/>
          <w:color w:val="222222"/>
          <w:sz w:val="28"/>
          <w:szCs w:val="28"/>
          <w:shd w:val="clear" w:color="auto" w:fill="FFFFFF"/>
          <w:lang w:val="en-US"/>
        </w:rPr>
        <w:t xml:space="preserve"> (Lamiaceae) coenopopulation on the border of its range //Botanicheskiĭ Zhurnal. – 2018.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103. – №. 4.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427-440.</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55 Selenge E. et al. Flavone tetraglycosides and benzyl alcohol glycosides from the Mongolian medicinal plant </w:t>
      </w:r>
      <w:r w:rsidRPr="007F3578">
        <w:rPr>
          <w:rFonts w:ascii="Times New Roman" w:hAnsi="Times New Roman" w:cs="Times New Roman"/>
          <w:i/>
          <w:color w:val="222222"/>
          <w:sz w:val="28"/>
          <w:szCs w:val="28"/>
          <w:shd w:val="clear" w:color="auto" w:fill="FFFFFF"/>
          <w:lang w:val="en-US"/>
        </w:rPr>
        <w:t>Dracocephalum ruyschiana</w:t>
      </w:r>
      <w:r w:rsidRPr="00D34AA4">
        <w:rPr>
          <w:rFonts w:ascii="Times New Roman" w:hAnsi="Times New Roman" w:cs="Times New Roman"/>
          <w:color w:val="222222"/>
          <w:sz w:val="28"/>
          <w:szCs w:val="28"/>
          <w:shd w:val="clear" w:color="auto" w:fill="FFFFFF"/>
          <w:lang w:val="en-US"/>
        </w:rPr>
        <w:t xml:space="preserve"> //Journal of Natural Products. – 2013.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76.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186-193.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56 Polyakova M. A. et al. Online Resource 3: Species list (species with constancy above 5%, mean non-zero cover (%) for the 132 10-m² plots) //Algae.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30.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1.33.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rPr>
        <w:t xml:space="preserve">57 Мелиева Ш. О. и др. Эфирное масло и летучие компоненты </w:t>
      </w:r>
      <w:r w:rsidRPr="007F3578">
        <w:rPr>
          <w:rFonts w:ascii="Times New Roman" w:hAnsi="Times New Roman" w:cs="Times New Roman"/>
          <w:i/>
          <w:color w:val="222222"/>
          <w:sz w:val="28"/>
          <w:szCs w:val="28"/>
          <w:shd w:val="clear" w:color="auto" w:fill="FFFFFF"/>
        </w:rPr>
        <w:t>Dracocephalum diversifolium</w:t>
      </w:r>
      <w:r w:rsidRPr="00D34AA4">
        <w:rPr>
          <w:rFonts w:ascii="Times New Roman" w:hAnsi="Times New Roman" w:cs="Times New Roman"/>
          <w:color w:val="222222"/>
          <w:sz w:val="28"/>
          <w:szCs w:val="28"/>
          <w:shd w:val="clear" w:color="auto" w:fill="FFFFFF"/>
        </w:rPr>
        <w:t xml:space="preserve"> //Химия растительного сырья. – 2020. – №. </w:t>
      </w:r>
      <w:r w:rsidRPr="00D34AA4">
        <w:rPr>
          <w:rFonts w:ascii="Times New Roman" w:hAnsi="Times New Roman" w:cs="Times New Roman"/>
          <w:color w:val="222222"/>
          <w:sz w:val="28"/>
          <w:szCs w:val="28"/>
          <w:shd w:val="clear" w:color="auto" w:fill="FFFFFF"/>
          <w:lang w:val="en-US"/>
        </w:rPr>
        <w:t xml:space="preserve">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87-92.</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58 Melieva S. O. et al. Essential oil and volatile components of </w:t>
      </w:r>
      <w:r w:rsidRPr="007F3578">
        <w:rPr>
          <w:rFonts w:ascii="Times New Roman" w:hAnsi="Times New Roman" w:cs="Times New Roman"/>
          <w:i/>
          <w:color w:val="222222"/>
          <w:sz w:val="28"/>
          <w:szCs w:val="28"/>
          <w:shd w:val="clear" w:color="auto" w:fill="FFFFFF"/>
          <w:lang w:val="en-US"/>
        </w:rPr>
        <w:t>Dracocephalum diversifolium</w:t>
      </w:r>
      <w:r w:rsidRPr="00D34AA4">
        <w:rPr>
          <w:rFonts w:ascii="Times New Roman" w:hAnsi="Times New Roman" w:cs="Times New Roman"/>
          <w:color w:val="222222"/>
          <w:sz w:val="28"/>
          <w:szCs w:val="28"/>
          <w:shd w:val="clear" w:color="auto" w:fill="FFFFFF"/>
          <w:lang w:val="en-US"/>
        </w:rPr>
        <w:t xml:space="preserve"> //XIII International Symposium on the Chemistry of Natural Compounds (ISCNC 2019).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142.</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59 Abdullaeva N. S. et al. The Genus </w:t>
      </w:r>
      <w:r w:rsidRPr="007F3578">
        <w:rPr>
          <w:rFonts w:ascii="Times New Roman" w:hAnsi="Times New Roman" w:cs="Times New Roman"/>
          <w:i/>
          <w:color w:val="222222"/>
          <w:sz w:val="28"/>
          <w:szCs w:val="28"/>
          <w:shd w:val="clear" w:color="auto" w:fill="FFFFFF"/>
          <w:lang w:val="en-US"/>
        </w:rPr>
        <w:t xml:space="preserve">Dracocephalum </w:t>
      </w:r>
      <w:r w:rsidRPr="00D34AA4">
        <w:rPr>
          <w:rFonts w:ascii="Times New Roman" w:hAnsi="Times New Roman" w:cs="Times New Roman"/>
          <w:color w:val="222222"/>
          <w:sz w:val="28"/>
          <w:szCs w:val="28"/>
          <w:shd w:val="clear" w:color="auto" w:fill="FFFFFF"/>
          <w:lang w:val="en-US"/>
        </w:rPr>
        <w:t xml:space="preserve">L. in the Phytogeographical Regions of Uzbekistan //American Journal of Plant Sciences. – 2019.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10. – №. 09.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1527.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lastRenderedPageBreak/>
        <w:t xml:space="preserve">60 Halimi M. et al. Green synthesis of nanosilver particles from extract of </w:t>
      </w:r>
      <w:r w:rsidRPr="007F3578">
        <w:rPr>
          <w:rFonts w:ascii="Times New Roman" w:hAnsi="Times New Roman" w:cs="Times New Roman"/>
          <w:i/>
          <w:color w:val="222222"/>
          <w:sz w:val="28"/>
          <w:szCs w:val="28"/>
          <w:shd w:val="clear" w:color="auto" w:fill="FFFFFF"/>
          <w:lang w:val="en-US"/>
        </w:rPr>
        <w:t>Dracocephalum Lindbergii</w:t>
      </w:r>
      <w:r w:rsidRPr="00D34AA4">
        <w:rPr>
          <w:rFonts w:ascii="Times New Roman" w:hAnsi="Times New Roman" w:cs="Times New Roman"/>
          <w:color w:val="222222"/>
          <w:sz w:val="28"/>
          <w:szCs w:val="28"/>
          <w:shd w:val="clear" w:color="auto" w:fill="FFFFFF"/>
          <w:lang w:val="en-US"/>
        </w:rPr>
        <w:t xml:space="preserve"> //Asian Journal of Nanoscience and Materials. – 2018.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19-24.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61 Rezazadeh R., Firoznia A., Halimi M. A comparative study of chemical compounds and antibacterial activity of medicinal plants of </w:t>
      </w:r>
      <w:r w:rsidRPr="007F3578">
        <w:rPr>
          <w:rFonts w:ascii="Times New Roman" w:hAnsi="Times New Roman" w:cs="Times New Roman"/>
          <w:i/>
          <w:color w:val="222222"/>
          <w:sz w:val="28"/>
          <w:szCs w:val="28"/>
          <w:shd w:val="clear" w:color="auto" w:fill="FFFFFF"/>
          <w:lang w:val="en-US"/>
        </w:rPr>
        <w:t>Dracocephalum Lindbergii</w:t>
      </w:r>
      <w:r w:rsidRPr="00D34AA4">
        <w:rPr>
          <w:rFonts w:ascii="Times New Roman" w:hAnsi="Times New Roman" w:cs="Times New Roman"/>
          <w:color w:val="222222"/>
          <w:sz w:val="28"/>
          <w:szCs w:val="28"/>
          <w:shd w:val="clear" w:color="auto" w:fill="FFFFFF"/>
          <w:lang w:val="en-US"/>
        </w:rPr>
        <w:t xml:space="preserve"> Rech. f and Dracocephalum subcapitatum (kuntze) Lipsky growing in North Khorasan province, Iran //Journal of Kerman University of Medical Sciences. – 2019.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26.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126-135.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62 Asaadi A. M. Study on Ecological Characters and Artificial Revegetation of </w:t>
      </w:r>
      <w:r w:rsidRPr="007F3578">
        <w:rPr>
          <w:rFonts w:ascii="Times New Roman" w:hAnsi="Times New Roman" w:cs="Times New Roman"/>
          <w:i/>
          <w:color w:val="222222"/>
          <w:sz w:val="28"/>
          <w:szCs w:val="28"/>
          <w:shd w:val="clear" w:color="auto" w:fill="FFFFFF"/>
          <w:lang w:val="en-US"/>
        </w:rPr>
        <w:t>Dracocephalum Lindbergii</w:t>
      </w:r>
      <w:r w:rsidRPr="00D34AA4">
        <w:rPr>
          <w:rFonts w:ascii="Times New Roman" w:hAnsi="Times New Roman" w:cs="Times New Roman"/>
          <w:color w:val="222222"/>
          <w:sz w:val="28"/>
          <w:szCs w:val="28"/>
          <w:shd w:val="clear" w:color="auto" w:fill="FFFFFF"/>
          <w:lang w:val="en-US"/>
        </w:rPr>
        <w:t xml:space="preserve"> Rech. f Medicinal Herb in Godali Salakh Area of Bojnourd //Degradation and Rehabilitation of Natural Land. – 2021.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 – №. 4.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13-22.</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63 Bakhtiyari Z. et al. The most common treatment and algorithm for the use of plants under the name of Lemon Balm is offered in Iranian herbal medicine shops and markets //Complementary Medicine Journal. – 2023.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13.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0-0.</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64 Asaadi, A. M. (2022). A Survey of Floritic, Life Forms, and Chorology of Plants in Akhardaghe Watershed (North Khorasan province, Iran). </w:t>
      </w:r>
      <w:r w:rsidRPr="00D34AA4">
        <w:rPr>
          <w:rFonts w:ascii="Times New Roman" w:hAnsi="Times New Roman" w:cs="Times New Roman"/>
          <w:i/>
          <w:iCs/>
          <w:color w:val="222222"/>
          <w:sz w:val="28"/>
          <w:szCs w:val="28"/>
          <w:shd w:val="clear" w:color="auto" w:fill="FFFFFF"/>
          <w:lang w:val="en-US"/>
        </w:rPr>
        <w:t>ECOPERSIA</w:t>
      </w:r>
      <w:r w:rsidRPr="00D34AA4">
        <w:rPr>
          <w:rFonts w:ascii="Times New Roman" w:hAnsi="Times New Roman" w:cs="Times New Roman"/>
          <w:color w:val="222222"/>
          <w:sz w:val="28"/>
          <w:szCs w:val="28"/>
          <w:shd w:val="clear" w:color="auto" w:fill="FFFFFF"/>
          <w:lang w:val="en-US"/>
        </w:rPr>
        <w:t>, </w:t>
      </w:r>
      <w:r w:rsidRPr="00D34AA4">
        <w:rPr>
          <w:rFonts w:ascii="Times New Roman" w:hAnsi="Times New Roman" w:cs="Times New Roman"/>
          <w:i/>
          <w:iCs/>
          <w:color w:val="222222"/>
          <w:sz w:val="28"/>
          <w:szCs w:val="28"/>
          <w:shd w:val="clear" w:color="auto" w:fill="FFFFFF"/>
          <w:lang w:val="en-US"/>
        </w:rPr>
        <w:t>10</w:t>
      </w:r>
      <w:r w:rsidRPr="00D34AA4">
        <w:rPr>
          <w:rFonts w:ascii="Times New Roman" w:hAnsi="Times New Roman" w:cs="Times New Roman"/>
          <w:color w:val="222222"/>
          <w:sz w:val="28"/>
          <w:szCs w:val="28"/>
          <w:shd w:val="clear" w:color="auto" w:fill="FFFFFF"/>
          <w:lang w:val="en-US"/>
        </w:rPr>
        <w:t>(2), 133-151.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65 Li S. M. et al. Chemical constituents of </w:t>
      </w:r>
      <w:r w:rsidRPr="007F3578">
        <w:rPr>
          <w:rFonts w:ascii="Times New Roman" w:hAnsi="Times New Roman" w:cs="Times New Roman"/>
          <w:i/>
          <w:color w:val="222222"/>
          <w:sz w:val="28"/>
          <w:szCs w:val="28"/>
          <w:shd w:val="clear" w:color="auto" w:fill="FFFFFF"/>
          <w:lang w:val="en-US"/>
        </w:rPr>
        <w:t>Dracocephalum forrestii</w:t>
      </w:r>
      <w:r w:rsidRPr="00D34AA4">
        <w:rPr>
          <w:rFonts w:ascii="Times New Roman" w:hAnsi="Times New Roman" w:cs="Times New Roman"/>
          <w:color w:val="222222"/>
          <w:sz w:val="28"/>
          <w:szCs w:val="28"/>
          <w:shd w:val="clear" w:color="auto" w:fill="FFFFFF"/>
          <w:lang w:val="en-US"/>
        </w:rPr>
        <w:t xml:space="preserve"> //Planta medica. – 2009.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75. – №. 15.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1591-1596.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66 Weremczuk-Jeżyna I. et al. Transformed shoots of </w:t>
      </w:r>
      <w:r w:rsidRPr="007F3578">
        <w:rPr>
          <w:rFonts w:ascii="Times New Roman" w:hAnsi="Times New Roman" w:cs="Times New Roman"/>
          <w:i/>
          <w:color w:val="222222"/>
          <w:sz w:val="28"/>
          <w:szCs w:val="28"/>
          <w:shd w:val="clear" w:color="auto" w:fill="FFFFFF"/>
          <w:lang w:val="en-US"/>
        </w:rPr>
        <w:t>Dracocephalum forrestii</w:t>
      </w:r>
      <w:r w:rsidRPr="00D34AA4">
        <w:rPr>
          <w:rFonts w:ascii="Times New Roman" w:hAnsi="Times New Roman" w:cs="Times New Roman"/>
          <w:color w:val="222222"/>
          <w:sz w:val="28"/>
          <w:szCs w:val="28"/>
          <w:shd w:val="clear" w:color="auto" w:fill="FFFFFF"/>
          <w:lang w:val="en-US"/>
        </w:rPr>
        <w:t xml:space="preserve"> WW Smith from different bioreactor systems as a rich source of natural phenolic compounds //Molecules. – 2020.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25. – №. 19.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4533.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67 Weremczuk-Jeżyna I. et al. The protective function and modification of secondary metabolite accumulation in response to light stress in </w:t>
      </w:r>
      <w:r w:rsidRPr="007F3578">
        <w:rPr>
          <w:rFonts w:ascii="Times New Roman" w:hAnsi="Times New Roman" w:cs="Times New Roman"/>
          <w:i/>
          <w:color w:val="222222"/>
          <w:sz w:val="28"/>
          <w:szCs w:val="28"/>
          <w:shd w:val="clear" w:color="auto" w:fill="FFFFFF"/>
          <w:lang w:val="en-US"/>
        </w:rPr>
        <w:t xml:space="preserve">Dracocephalum forrestii </w:t>
      </w:r>
      <w:r w:rsidRPr="00D34AA4">
        <w:rPr>
          <w:rFonts w:ascii="Times New Roman" w:hAnsi="Times New Roman" w:cs="Times New Roman"/>
          <w:color w:val="222222"/>
          <w:sz w:val="28"/>
          <w:szCs w:val="28"/>
          <w:shd w:val="clear" w:color="auto" w:fill="FFFFFF"/>
          <w:lang w:val="en-US"/>
        </w:rPr>
        <w:t xml:space="preserve">shoots //International Journal of Molecular Sciences. – 2021.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22. – №. 15.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7965.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68 Li G. P. et al. New monoterpenoids from </w:t>
      </w:r>
      <w:r w:rsidRPr="007F3578">
        <w:rPr>
          <w:rFonts w:ascii="Times New Roman" w:hAnsi="Times New Roman" w:cs="Times New Roman"/>
          <w:i/>
          <w:color w:val="222222"/>
          <w:sz w:val="28"/>
          <w:szCs w:val="28"/>
          <w:shd w:val="clear" w:color="auto" w:fill="FFFFFF"/>
          <w:lang w:val="en-US"/>
        </w:rPr>
        <w:t>Dracocephalum forrestii</w:t>
      </w:r>
      <w:r w:rsidRPr="00D34AA4">
        <w:rPr>
          <w:rFonts w:ascii="Times New Roman" w:hAnsi="Times New Roman" w:cs="Times New Roman"/>
          <w:color w:val="222222"/>
          <w:sz w:val="28"/>
          <w:szCs w:val="28"/>
          <w:shd w:val="clear" w:color="auto" w:fill="FFFFFF"/>
          <w:lang w:val="en-US"/>
        </w:rPr>
        <w:t xml:space="preserve"> aerial parts. – 2007.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69 Weremczuk-Jeżyna I., Kuźma Ł., Grzegorczyk-Karolak I. The effect of different light treatments on morphogenesis, phenolic compound accumulation and antioxidant potential of </w:t>
      </w:r>
      <w:r w:rsidRPr="007F3578">
        <w:rPr>
          <w:rFonts w:ascii="Times New Roman" w:hAnsi="Times New Roman" w:cs="Times New Roman"/>
          <w:i/>
          <w:color w:val="222222"/>
          <w:sz w:val="28"/>
          <w:szCs w:val="28"/>
          <w:shd w:val="clear" w:color="auto" w:fill="FFFFFF"/>
          <w:lang w:val="en-US"/>
        </w:rPr>
        <w:t>Dracocephalum forrestii</w:t>
      </w:r>
      <w:r w:rsidRPr="00D34AA4">
        <w:rPr>
          <w:rFonts w:ascii="Times New Roman" w:hAnsi="Times New Roman" w:cs="Times New Roman"/>
          <w:color w:val="222222"/>
          <w:sz w:val="28"/>
          <w:szCs w:val="28"/>
          <w:shd w:val="clear" w:color="auto" w:fill="FFFFFF"/>
          <w:lang w:val="en-US"/>
        </w:rPr>
        <w:t xml:space="preserve"> transformed shoots cultured in vitro //Journal of Photochemistry and Photobiology B: Biology. – 2021.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224.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112329.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70 Weremczuk-Jeżyna I. et al. The Effect of the Stress-Signalling Mediator Triacontanol on Biochemical and Physiological Modifications in Dracocephalum forrestii Culture //International Journal of Molecular Sciences.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23. – №. 23.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15147.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71 Shanayda M. I. et al. The results of introductional and phytochemical researches of species genera Dracocephalum L.(D</w:t>
      </w:r>
      <w:r w:rsidRPr="007F3578">
        <w:rPr>
          <w:rFonts w:ascii="Times New Roman" w:hAnsi="Times New Roman" w:cs="Times New Roman"/>
          <w:i/>
          <w:color w:val="222222"/>
          <w:sz w:val="28"/>
          <w:szCs w:val="28"/>
          <w:shd w:val="clear" w:color="auto" w:fill="FFFFFF"/>
          <w:lang w:val="en-US"/>
        </w:rPr>
        <w:t>. grandiflorum</w:t>
      </w:r>
      <w:r w:rsidRPr="00D34AA4">
        <w:rPr>
          <w:rFonts w:ascii="Times New Roman" w:hAnsi="Times New Roman" w:cs="Times New Roman"/>
          <w:color w:val="222222"/>
          <w:sz w:val="28"/>
          <w:szCs w:val="28"/>
          <w:shd w:val="clear" w:color="auto" w:fill="FFFFFF"/>
          <w:lang w:val="en-US"/>
        </w:rPr>
        <w:t xml:space="preserve"> L. and </w:t>
      </w:r>
      <w:r w:rsidRPr="007F3578">
        <w:rPr>
          <w:rFonts w:ascii="Times New Roman" w:hAnsi="Times New Roman" w:cs="Times New Roman"/>
          <w:i/>
          <w:color w:val="222222"/>
          <w:sz w:val="28"/>
          <w:szCs w:val="28"/>
          <w:shd w:val="clear" w:color="auto" w:fill="FFFFFF"/>
          <w:lang w:val="en-US"/>
        </w:rPr>
        <w:t>D. moldavica</w:t>
      </w:r>
      <w:r w:rsidRPr="00D34AA4">
        <w:rPr>
          <w:rFonts w:ascii="Times New Roman" w:hAnsi="Times New Roman" w:cs="Times New Roman"/>
          <w:color w:val="222222"/>
          <w:sz w:val="28"/>
          <w:szCs w:val="28"/>
          <w:shd w:val="clear" w:color="auto" w:fill="FFFFFF"/>
          <w:lang w:val="en-US"/>
        </w:rPr>
        <w:t xml:space="preserve"> L.) under condition of North Forest-Steppe and Western Podillja of Ukraine //Plant Introduction. – 2008.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38.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.65-71.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72 Myoung L. S. et al. Pollen morphology of the family Lamiaceae in Mongolia //Journal of Korean Nature. – 2012.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5. – №. 2.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169-179.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73 Zibzeev E. G., Igay N. V. Class Salicetea herbaceae Br.-Bl. 1948 in Altai-Sayan mountain region.</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lastRenderedPageBreak/>
        <w:t xml:space="preserve">74 Shi Q. Q. et al. Anti-hepatitis, antioxidant activities and bioactive compounds of Dracocephalum heterophyllum extracts //Botanical Studies. – 2016.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57.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75 Numonov S. R., Usmanova S. K., Aisa H. A. Chemical composition of </w:t>
      </w:r>
      <w:r w:rsidRPr="007F3578">
        <w:rPr>
          <w:rFonts w:ascii="Times New Roman" w:hAnsi="Times New Roman" w:cs="Times New Roman"/>
          <w:i/>
          <w:color w:val="222222"/>
          <w:sz w:val="28"/>
          <w:szCs w:val="28"/>
          <w:shd w:val="clear" w:color="auto" w:fill="FFFFFF"/>
          <w:lang w:val="en-US"/>
        </w:rPr>
        <w:t>Dracocephalum heterophyllum</w:t>
      </w:r>
      <w:r w:rsidRPr="00D34AA4">
        <w:rPr>
          <w:rFonts w:ascii="Times New Roman" w:hAnsi="Times New Roman" w:cs="Times New Roman"/>
          <w:color w:val="222222"/>
          <w:sz w:val="28"/>
          <w:szCs w:val="28"/>
          <w:shd w:val="clear" w:color="auto" w:fill="FFFFFF"/>
          <w:lang w:val="en-US"/>
        </w:rPr>
        <w:t xml:space="preserve"> //Chemistry of Natural Compounds. – 2013.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49.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.511-513.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76 Lv Y. et al. Preparation and Antioxidant Activities of Phenylethanoids from </w:t>
      </w:r>
      <w:r w:rsidRPr="007F3578">
        <w:rPr>
          <w:rFonts w:ascii="Times New Roman" w:hAnsi="Times New Roman" w:cs="Times New Roman"/>
          <w:i/>
          <w:color w:val="222222"/>
          <w:sz w:val="28"/>
          <w:szCs w:val="28"/>
          <w:shd w:val="clear" w:color="auto" w:fill="FFFFFF"/>
          <w:lang w:val="en-US"/>
        </w:rPr>
        <w:t>Dracocephalum heterophyllum</w:t>
      </w:r>
      <w:r w:rsidRPr="00D34AA4">
        <w:rPr>
          <w:rFonts w:ascii="Times New Roman" w:hAnsi="Times New Roman" w:cs="Times New Roman"/>
          <w:color w:val="222222"/>
          <w:sz w:val="28"/>
          <w:szCs w:val="28"/>
          <w:shd w:val="clear" w:color="auto" w:fill="FFFFFF"/>
          <w:lang w:val="en-US"/>
        </w:rPr>
        <w:t xml:space="preserve"> //Separations.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9. – №. 5.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77 Zhang C. et al. Chemical composition, antimicrobial and antioxidant activities of the essential oil of Tibetan herbal medicine </w:t>
      </w:r>
      <w:r w:rsidRPr="007F3578">
        <w:rPr>
          <w:rFonts w:ascii="Times New Roman" w:hAnsi="Times New Roman" w:cs="Times New Roman"/>
          <w:i/>
          <w:color w:val="222222"/>
          <w:sz w:val="28"/>
          <w:szCs w:val="28"/>
          <w:shd w:val="clear" w:color="auto" w:fill="FFFFFF"/>
          <w:lang w:val="en-US"/>
        </w:rPr>
        <w:t>Dracocephalum heterophyllum</w:t>
      </w:r>
      <w:r w:rsidRPr="00D34AA4">
        <w:rPr>
          <w:rFonts w:ascii="Times New Roman" w:hAnsi="Times New Roman" w:cs="Times New Roman"/>
          <w:color w:val="222222"/>
          <w:sz w:val="28"/>
          <w:szCs w:val="28"/>
          <w:shd w:val="clear" w:color="auto" w:fill="FFFFFF"/>
          <w:lang w:val="en-US"/>
        </w:rPr>
        <w:t xml:space="preserve"> Benth //Natural Product Research. – 2008.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22.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78 Singh, N., Kaul, V. K., Megeji, N. W., Singh, V., &amp; Ahuja, P. S. (2008). Essential oil composition of three accessions of </w:t>
      </w:r>
      <w:r w:rsidRPr="00D34AA4">
        <w:rPr>
          <w:rFonts w:ascii="Times New Roman" w:hAnsi="Times New Roman" w:cs="Times New Roman"/>
          <w:i/>
          <w:color w:val="222222"/>
          <w:sz w:val="28"/>
          <w:szCs w:val="28"/>
          <w:shd w:val="clear" w:color="auto" w:fill="FFFFFF"/>
          <w:lang w:val="en-US"/>
        </w:rPr>
        <w:t xml:space="preserve">Dracocephalum heterophyllum </w:t>
      </w:r>
      <w:r w:rsidRPr="00D34AA4">
        <w:rPr>
          <w:rFonts w:ascii="Times New Roman" w:hAnsi="Times New Roman" w:cs="Times New Roman"/>
          <w:color w:val="222222"/>
          <w:sz w:val="28"/>
          <w:szCs w:val="28"/>
          <w:shd w:val="clear" w:color="auto" w:fill="FFFFFF"/>
          <w:lang w:val="en-US"/>
        </w:rPr>
        <w:t>Benth. cultivated at Palampur, India. </w:t>
      </w:r>
      <w:r w:rsidRPr="00D34AA4">
        <w:rPr>
          <w:rFonts w:ascii="Times New Roman" w:hAnsi="Times New Roman" w:cs="Times New Roman"/>
          <w:i/>
          <w:iCs/>
          <w:color w:val="222222"/>
          <w:sz w:val="28"/>
          <w:szCs w:val="28"/>
          <w:shd w:val="clear" w:color="auto" w:fill="FFFFFF"/>
          <w:lang w:val="en-US"/>
        </w:rPr>
        <w:t>Natural Product Research</w:t>
      </w:r>
      <w:r w:rsidRPr="00D34AA4">
        <w:rPr>
          <w:rFonts w:ascii="Times New Roman" w:hAnsi="Times New Roman" w:cs="Times New Roman"/>
          <w:color w:val="222222"/>
          <w:sz w:val="28"/>
          <w:szCs w:val="28"/>
          <w:shd w:val="clear" w:color="auto" w:fill="FFFFFF"/>
          <w:lang w:val="en-US"/>
        </w:rPr>
        <w:t>, </w:t>
      </w:r>
      <w:r w:rsidRPr="00D34AA4">
        <w:rPr>
          <w:rFonts w:ascii="Times New Roman" w:hAnsi="Times New Roman" w:cs="Times New Roman"/>
          <w:i/>
          <w:iCs/>
          <w:color w:val="222222"/>
          <w:sz w:val="28"/>
          <w:szCs w:val="28"/>
          <w:shd w:val="clear" w:color="auto" w:fill="FFFFFF"/>
          <w:lang w:val="en-US"/>
        </w:rPr>
        <w:t>22</w:t>
      </w:r>
      <w:r w:rsidRPr="00D34AA4">
        <w:rPr>
          <w:rFonts w:ascii="Times New Roman" w:hAnsi="Times New Roman" w:cs="Times New Roman"/>
          <w:color w:val="222222"/>
          <w:sz w:val="28"/>
          <w:szCs w:val="28"/>
          <w:shd w:val="clear" w:color="auto" w:fill="FFFFFF"/>
          <w:lang w:val="en-US"/>
        </w:rPr>
        <w:t>(11), 927-936.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79 Zheng W. et al. Protective effects of </w:t>
      </w:r>
      <w:r w:rsidRPr="007F3578">
        <w:rPr>
          <w:rFonts w:ascii="Times New Roman" w:hAnsi="Times New Roman" w:cs="Times New Roman"/>
          <w:i/>
          <w:color w:val="222222"/>
          <w:sz w:val="28"/>
          <w:szCs w:val="28"/>
          <w:shd w:val="clear" w:color="auto" w:fill="FFFFFF"/>
          <w:lang w:val="en-US"/>
        </w:rPr>
        <w:t>Dracocephalum heterophyllum</w:t>
      </w:r>
      <w:r w:rsidRPr="00D34AA4">
        <w:rPr>
          <w:rFonts w:ascii="Times New Roman" w:hAnsi="Times New Roman" w:cs="Times New Roman"/>
          <w:color w:val="222222"/>
          <w:sz w:val="28"/>
          <w:szCs w:val="28"/>
          <w:shd w:val="clear" w:color="auto" w:fill="FFFFFF"/>
          <w:lang w:val="en-US"/>
        </w:rPr>
        <w:t xml:space="preserve"> in ConA-induced acute hepatitis //Mediators of Inflammation. – 2016.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2016.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80 Dang J. et al. Integrated chromatographic approach for the discovery of gingerol antioxidants from </w:t>
      </w:r>
      <w:r w:rsidRPr="007F3578">
        <w:rPr>
          <w:rFonts w:ascii="Times New Roman" w:hAnsi="Times New Roman" w:cs="Times New Roman"/>
          <w:i/>
          <w:color w:val="222222"/>
          <w:sz w:val="28"/>
          <w:szCs w:val="28"/>
          <w:shd w:val="clear" w:color="auto" w:fill="FFFFFF"/>
          <w:lang w:val="en-US"/>
        </w:rPr>
        <w:t>Dracocephalum heterophyllum</w:t>
      </w:r>
      <w:r w:rsidRPr="00D34AA4">
        <w:rPr>
          <w:rFonts w:ascii="Times New Roman" w:hAnsi="Times New Roman" w:cs="Times New Roman"/>
          <w:color w:val="222222"/>
          <w:sz w:val="28"/>
          <w:szCs w:val="28"/>
          <w:shd w:val="clear" w:color="auto" w:fill="FFFFFF"/>
          <w:lang w:val="en-US"/>
        </w:rPr>
        <w:t xml:space="preserve"> and their potential targets //Analytical Methods.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14. – №. 41.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4133-4145.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81 Korolyuk E. A., An'kova T. V. Chromosome numbers in some vascular plants from the highlands of south-east Altai, Republic of Altai, Russia //Botanica Pacifica: A journal of plant science and conservation. – 2019.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8.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159-163.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82 Timoshok E. E. et al. Primary successions of vegetation on the young moraines in the Severo-Chuiskiy Center of Glaciation (Central Altai) //Contemporary problems of ecology. – 2020.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.36-47.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83 Denisova G., Cheryomushkina V. Morphogenesis of some Siberian species of the genus </w:t>
      </w:r>
      <w:r w:rsidRPr="007F3578">
        <w:rPr>
          <w:rFonts w:ascii="Times New Roman" w:hAnsi="Times New Roman" w:cs="Times New Roman"/>
          <w:i/>
          <w:color w:val="222222"/>
          <w:sz w:val="28"/>
          <w:szCs w:val="28"/>
          <w:shd w:val="clear" w:color="auto" w:fill="FFFFFF"/>
          <w:lang w:val="en-US"/>
        </w:rPr>
        <w:t>Dracocephalum</w:t>
      </w:r>
      <w:r w:rsidRPr="00D34AA4">
        <w:rPr>
          <w:rFonts w:ascii="Times New Roman" w:hAnsi="Times New Roman" w:cs="Times New Roman"/>
          <w:color w:val="222222"/>
          <w:sz w:val="28"/>
          <w:szCs w:val="28"/>
          <w:shd w:val="clear" w:color="auto" w:fill="FFFFFF"/>
          <w:lang w:val="en-US"/>
        </w:rPr>
        <w:t xml:space="preserve"> (Lamiaceae) //Plant, fungal and. – 2009.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84 Zhou S. et al. Chemical composition, phytotoxic, antimicrobial and insecticidal activity of the essential oils of </w:t>
      </w:r>
      <w:r w:rsidRPr="007F3578">
        <w:rPr>
          <w:rFonts w:ascii="Times New Roman" w:hAnsi="Times New Roman" w:cs="Times New Roman"/>
          <w:i/>
          <w:color w:val="222222"/>
          <w:sz w:val="28"/>
          <w:szCs w:val="28"/>
          <w:shd w:val="clear" w:color="auto" w:fill="FFFFFF"/>
          <w:lang w:val="en-US"/>
        </w:rPr>
        <w:t>Dracocephalum integrifolium</w:t>
      </w:r>
      <w:r w:rsidRPr="00D34AA4">
        <w:rPr>
          <w:rFonts w:ascii="Times New Roman" w:hAnsi="Times New Roman" w:cs="Times New Roman"/>
          <w:color w:val="222222"/>
          <w:sz w:val="28"/>
          <w:szCs w:val="28"/>
          <w:shd w:val="clear" w:color="auto" w:fill="FFFFFF"/>
          <w:lang w:val="en-US"/>
        </w:rPr>
        <w:t xml:space="preserve"> //Toxins. – 2019.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11. – №. 10.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598.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85 Golshani S. et al. Antinociceptive effects of the essential oil of </w:t>
      </w:r>
      <w:r w:rsidRPr="007F3578">
        <w:rPr>
          <w:rFonts w:ascii="Times New Roman" w:hAnsi="Times New Roman" w:cs="Times New Roman"/>
          <w:i/>
          <w:color w:val="222222"/>
          <w:sz w:val="28"/>
          <w:szCs w:val="28"/>
          <w:shd w:val="clear" w:color="auto" w:fill="FFFFFF"/>
          <w:lang w:val="en-US"/>
        </w:rPr>
        <w:t>Dracocephalum kotschyi</w:t>
      </w:r>
      <w:r w:rsidRPr="00D34AA4">
        <w:rPr>
          <w:rFonts w:ascii="Times New Roman" w:hAnsi="Times New Roman" w:cs="Times New Roman"/>
          <w:color w:val="222222"/>
          <w:sz w:val="28"/>
          <w:szCs w:val="28"/>
          <w:shd w:val="clear" w:color="auto" w:fill="FFFFFF"/>
          <w:lang w:val="en-US"/>
        </w:rPr>
        <w:t xml:space="preserve"> in the mouse writhing test //J Pharm Sci. – 2004.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7.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76-9.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86 Moradi H., Ghavam M., Tavili A. Study of antioxidant activity and some herbal compounds of </w:t>
      </w:r>
      <w:r w:rsidRPr="007F3578">
        <w:rPr>
          <w:rFonts w:ascii="Times New Roman" w:hAnsi="Times New Roman" w:cs="Times New Roman"/>
          <w:i/>
          <w:color w:val="222222"/>
          <w:sz w:val="28"/>
          <w:szCs w:val="28"/>
          <w:shd w:val="clear" w:color="auto" w:fill="FFFFFF"/>
          <w:lang w:val="en-US"/>
        </w:rPr>
        <w:t>Dracocephalum kotschyi</w:t>
      </w:r>
      <w:r w:rsidRPr="00D34AA4">
        <w:rPr>
          <w:rFonts w:ascii="Times New Roman" w:hAnsi="Times New Roman" w:cs="Times New Roman"/>
          <w:color w:val="222222"/>
          <w:sz w:val="28"/>
          <w:szCs w:val="28"/>
          <w:shd w:val="clear" w:color="auto" w:fill="FFFFFF"/>
          <w:lang w:val="en-US"/>
        </w:rPr>
        <w:t xml:space="preserve"> Boiss. in different ages of growth //Biotechnology reports. – 2020.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25.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.e00408.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rPr>
        <w:t xml:space="preserve">87 </w:t>
      </w:r>
      <w:r w:rsidRPr="00D34AA4">
        <w:rPr>
          <w:rFonts w:ascii="Times New Roman" w:hAnsi="Times New Roman" w:cs="Times New Roman"/>
          <w:color w:val="222222"/>
          <w:sz w:val="28"/>
          <w:szCs w:val="28"/>
          <w:shd w:val="clear" w:color="auto" w:fill="FFFFFF"/>
          <w:lang w:val="kk-KZ"/>
        </w:rPr>
        <w:t>Торсуев Н.А. , Вейнеров И.Б. , Бухарович М.Н., Гольдштейн Л.М.) [Developing pharmacy practice: a focus on patient care. Handbook – 2006 Edition</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88 Cai Z. M. et al. 1, 8-Cineole: A review of source, biological activities, and application //Journal of Asian natural products research. – 2021.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23. – №. 10.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938-954.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89 Moo C. L. et al. Antimicrobial activity and mode of action of 1, 8-cineol against carbapenemase-producing Klebsiella pneumoniae //Scientific reports. – 2021.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11. – №. 1.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20824.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lastRenderedPageBreak/>
        <w:t xml:space="preserve">90 Aldoghaim F. S., Flematti G. R., Hammer K. A. Antimicrobial activity of several cineole-rich Western Australian Eucalyptus essential oils //Microorganisms. – 2018.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6. – №. 4.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122.</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91 Juergens L. J. et al. Anti-inflammatory effects of 1, 8-cineole (eucalyptol) improve glucocorticoid effects in vitro: a novel approach of steroid-sparing add-on therapy for COPD and asthma? //Synergy. – 2017.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5.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rPr>
        <w:t>92 Горенкова Е. В., Деникаева Э. А. Перспективы применения гелей на основе календулы лекарственной (calendulae officinalisl.) //студент года 2022. – 2022. – С. 225-229.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lang w:val="kk-KZ"/>
        </w:rPr>
        <w:t>93</w:t>
      </w:r>
      <w:r w:rsidRPr="00D34AA4">
        <w:rPr>
          <w:rFonts w:ascii="Times New Roman" w:hAnsi="Times New Roman" w:cs="Times New Roman"/>
          <w:color w:val="222222"/>
          <w:sz w:val="20"/>
          <w:szCs w:val="20"/>
          <w:shd w:val="clear" w:color="auto" w:fill="FFFFFF"/>
          <w:lang w:val="kk-KZ"/>
        </w:rPr>
        <w:t xml:space="preserve"> </w:t>
      </w:r>
      <w:r w:rsidRPr="00D34AA4">
        <w:rPr>
          <w:rFonts w:ascii="Times New Roman" w:hAnsi="Times New Roman" w:cs="Times New Roman"/>
          <w:color w:val="222222"/>
          <w:sz w:val="28"/>
          <w:szCs w:val="28"/>
          <w:shd w:val="clear" w:color="auto" w:fill="FFFFFF"/>
          <w:lang w:val="kk-KZ"/>
        </w:rPr>
        <w:t>Гуломкодиров Ж. Х., Петрусевич В. П. Разработка методик контроля качества геля на основе флавоноидов с ранозаживляющей активностью. – 2023.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94 Галямова В. Р. Разработка ранозаживляющего, противомикробного и противовоспалительного геля на основе солодки //Наталья Сергеевна. – 2015. – С. 161.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95 Грибкова Е. И., Полякова И. Д., Джавахян М. А. Определение конкурентных свойств геля на основе сухого эктсракта арники и каштана //Современная медицина. – 2013. – С. 63.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98</w:t>
      </w:r>
      <w:r w:rsidRPr="00D34AA4">
        <w:rPr>
          <w:rFonts w:ascii="Times New Roman" w:hAnsi="Times New Roman" w:cs="Times New Roman"/>
          <w:color w:val="222222"/>
          <w:sz w:val="20"/>
          <w:szCs w:val="20"/>
          <w:shd w:val="clear" w:color="auto" w:fill="FFFFFF"/>
        </w:rPr>
        <w:t xml:space="preserve"> </w:t>
      </w:r>
      <w:r w:rsidRPr="00D34AA4">
        <w:rPr>
          <w:rFonts w:ascii="Times New Roman" w:hAnsi="Times New Roman" w:cs="Times New Roman"/>
          <w:color w:val="222222"/>
          <w:sz w:val="28"/>
          <w:szCs w:val="28"/>
          <w:shd w:val="clear" w:color="auto" w:fill="FFFFFF"/>
        </w:rPr>
        <w:t>Игнатовец О. С. и др. Разработка рецептуры фитопрепарата на основе флавоноидов лекарственных растений. – 2023.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97 Воробьева О. А. Разработка и стандартизация фитопрепарата бетулина и тимола на основе масла семян тыквы : дис. – ОА Воробьева.–Н. Новгород., 2016.–145 с, 2016.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98 Колесникова А. Г., Максимова М. А. Использование фитопрепарата бакплан как уникальных биологически активных комплексов, полученных из лекарственных растений //Москва. – 2023. – Т. 30. – С. 31.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99 Казахская национальная юридическая фирма Aequitas. Фармацевтический рынок Казахстана. История, основные направления развития и текущее состояние. –2015. – URL: https://aequitas.kz/ (Дата обращения: 12.05.2021 г.)</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100 </w:t>
      </w:r>
      <w:r w:rsidRPr="00D34AA4">
        <w:rPr>
          <w:rFonts w:ascii="Times New Roman" w:hAnsi="Times New Roman" w:cs="Times New Roman"/>
          <w:color w:val="222222"/>
          <w:sz w:val="28"/>
          <w:szCs w:val="28"/>
          <w:shd w:val="clear" w:color="auto" w:fill="FFFFFF"/>
          <w:lang w:val="kk-KZ"/>
        </w:rPr>
        <w:t xml:space="preserve">Реестр лекарственных отечественных и зарубежных лекарственных средств, изделий медицинского назначения и медицинской техники, разрешенных к медицинскому применению и реализации на территории РК, </w:t>
      </w:r>
      <w:hyperlink r:id="rId114" w:history="1">
        <w:r w:rsidRPr="00D34AA4">
          <w:rPr>
            <w:rStyle w:val="a7"/>
            <w:rFonts w:ascii="Times New Roman" w:hAnsi="Times New Roman" w:cs="Times New Roman"/>
            <w:sz w:val="28"/>
            <w:szCs w:val="28"/>
            <w:shd w:val="clear" w:color="auto" w:fill="FFFFFF"/>
          </w:rPr>
          <w:t>http://register.ndda.kz/category/search_prep</w:t>
        </w:r>
      </w:hyperlink>
      <w:r w:rsidRPr="00D34AA4">
        <w:rPr>
          <w:rFonts w:ascii="Times New Roman" w:hAnsi="Times New Roman" w:cs="Times New Roman"/>
          <w:color w:val="222222"/>
          <w:sz w:val="28"/>
          <w:szCs w:val="28"/>
          <w:u w:val="single"/>
          <w:shd w:val="clear" w:color="auto" w:fill="FFFFFF"/>
          <w:lang w:val="kk-KZ"/>
        </w:rPr>
        <w:t xml:space="preserve"> 27.02.2024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101 Тлеубаева М.И., Жыкбаева Р.Е., Датхаев У.М., Абдуллабекова Р.М., Ишмуратова М.Ю., Мырзабаева Н.Е. Анализ фармацевтического рынка лекарственных препаратов растительного происхождения в республике </w:t>
      </w:r>
      <w:r w:rsidRPr="00D34AA4">
        <w:rPr>
          <w:rFonts w:ascii="Times New Roman" w:hAnsi="Times New Roman" w:cs="Times New Roman"/>
          <w:color w:val="222222"/>
          <w:sz w:val="28"/>
          <w:szCs w:val="28"/>
          <w:shd w:val="clear" w:color="auto" w:fill="FFFFFF"/>
          <w:lang w:val="kk-KZ"/>
        </w:rPr>
        <w:t>К</w:t>
      </w:r>
      <w:r w:rsidRPr="00D34AA4">
        <w:rPr>
          <w:rFonts w:ascii="Times New Roman" w:hAnsi="Times New Roman" w:cs="Times New Roman"/>
          <w:color w:val="222222"/>
          <w:sz w:val="28"/>
          <w:szCs w:val="28"/>
          <w:shd w:val="clear" w:color="auto" w:fill="FFFFFF"/>
        </w:rPr>
        <w:t>азахстан // Вестник КазНМУ. 2020. №1-1. URL: https://cyberleninka.ru/article/n/analiz-farmatsevticheskogo-rynka-lekarstvennyh-preparatov-rastitelnogo-proishozhdeniya-v-respublike-kazahstan (дата обращения: 27.02.2024).</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102 Семкина О. А. и др. Вспомогательные вещества, используемые в технологии мягких лекарственных форм (мазей, гелей, линиментов, кремов)(обзор) //Химико-фармацевтический журнал. – 2005. – Т. 39. – №. 9. – С. 45-48.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lastRenderedPageBreak/>
        <w:t xml:space="preserve">103 Прозина М.Н. Ботаническая микротехника. – М.: Изд-во Высшая школа, 1960. – 206 с.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104 Долгова А.А., Ладыгина Е.Я. Руководство к практическим занятиям по фармакогнозии. – М.: Изд-во Медицина, 1977. – 256 с.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105 Вехов В.Н., Лотова Л.И., Филин В.Р. Практикум по анатомии и морфологии высших растений. – М.: Изд-во МГУ, 1980. – 560 с. 118 Эзау К. Анатомия семенных растений. – М.: Изд-во Мир, 1980. – Т. 1. – 580 с.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106 Эзау К. Анатомия семенных растений. – М.: Изд-во Мир, 1980. – Т. 2. – 350 с.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107 Анели Н.А. Атлас эпидермы листа. – Тбилиси, 1975. – 108 с.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108 </w:t>
      </w:r>
      <w:r w:rsidRPr="00D34AA4">
        <w:rPr>
          <w:rFonts w:ascii="Times New Roman" w:hAnsi="Times New Roman" w:cs="Times New Roman"/>
          <w:bCs/>
          <w:color w:val="222222"/>
          <w:sz w:val="28"/>
          <w:szCs w:val="28"/>
          <w:shd w:val="clear" w:color="auto" w:fill="FFFFFF"/>
        </w:rPr>
        <w:t xml:space="preserve">Тулебаев Е.А. Фармакогностическое изучение и перспективы применения в медицине </w:t>
      </w:r>
      <w:r w:rsidRPr="007F3578">
        <w:rPr>
          <w:rFonts w:ascii="Times New Roman" w:hAnsi="Times New Roman" w:cs="Times New Roman"/>
          <w:bCs/>
          <w:i/>
          <w:color w:val="222222"/>
          <w:sz w:val="28"/>
          <w:szCs w:val="28"/>
          <w:shd w:val="clear" w:color="auto" w:fill="FFFFFF"/>
        </w:rPr>
        <w:t>Filipendula vulgaris</w:t>
      </w:r>
      <w:r w:rsidRPr="00D34AA4">
        <w:rPr>
          <w:rFonts w:ascii="Times New Roman" w:hAnsi="Times New Roman" w:cs="Times New Roman"/>
          <w:bCs/>
          <w:color w:val="222222"/>
          <w:sz w:val="28"/>
          <w:szCs w:val="28"/>
          <w:shd w:val="clear" w:color="auto" w:fill="FFFFFF"/>
        </w:rPr>
        <w:t xml:space="preserve">, </w:t>
      </w:r>
      <w:r w:rsidRPr="007F3578">
        <w:rPr>
          <w:rFonts w:ascii="Times New Roman" w:hAnsi="Times New Roman" w:cs="Times New Roman"/>
          <w:bCs/>
          <w:i/>
          <w:color w:val="222222"/>
          <w:sz w:val="28"/>
          <w:szCs w:val="28"/>
          <w:shd w:val="clear" w:color="auto" w:fill="FFFFFF"/>
        </w:rPr>
        <w:t>Filipendula ulmaria</w:t>
      </w:r>
      <w:r w:rsidRPr="00D34AA4">
        <w:rPr>
          <w:rFonts w:ascii="Times New Roman" w:hAnsi="Times New Roman" w:cs="Times New Roman"/>
          <w:bCs/>
          <w:color w:val="222222"/>
          <w:sz w:val="28"/>
          <w:szCs w:val="28"/>
          <w:shd w:val="clear" w:color="auto" w:fill="FFFFFF"/>
        </w:rPr>
        <w:t>, произрастающих на территории Центрального Казахстана: дис. ... д-ра философии (PhD): 6D110400 – Фармация</w:t>
      </w:r>
      <w:r w:rsidRPr="00D34AA4">
        <w:rPr>
          <w:rFonts w:ascii="Times New Roman" w:hAnsi="Times New Roman" w:cs="Times New Roman"/>
          <w:color w:val="222222"/>
          <w:sz w:val="28"/>
          <w:szCs w:val="28"/>
          <w:shd w:val="clear" w:color="auto" w:fill="FFFFFF"/>
        </w:rPr>
        <w:t xml:space="preserve">  / </w:t>
      </w:r>
      <w:r w:rsidRPr="00D34AA4">
        <w:rPr>
          <w:rFonts w:ascii="Times New Roman" w:hAnsi="Times New Roman" w:cs="Times New Roman"/>
          <w:bCs/>
          <w:color w:val="222222"/>
          <w:sz w:val="28"/>
          <w:szCs w:val="28"/>
          <w:shd w:val="clear" w:color="auto" w:fill="FFFFFF"/>
        </w:rPr>
        <w:t>/ НАО «Казахский Медицинский Университет имени С. Д. Асфендиярова». – Алматы, 2023. – 163с.</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109 Азимханова Б.Б. Фармакогностическое изучение лекарственного растительного сырья клоповника широколистного (</w:t>
      </w:r>
      <w:r w:rsidRPr="007F3578">
        <w:rPr>
          <w:rFonts w:ascii="Times New Roman" w:hAnsi="Times New Roman" w:cs="Times New Roman"/>
          <w:i/>
          <w:color w:val="222222"/>
          <w:sz w:val="28"/>
          <w:szCs w:val="28"/>
          <w:shd w:val="clear" w:color="auto" w:fill="FFFFFF"/>
        </w:rPr>
        <w:t>Lepidium Latifolium</w:t>
      </w:r>
      <w:r w:rsidRPr="00D34AA4">
        <w:rPr>
          <w:rFonts w:ascii="Times New Roman" w:hAnsi="Times New Roman" w:cs="Times New Roman"/>
          <w:color w:val="222222"/>
          <w:sz w:val="28"/>
          <w:szCs w:val="28"/>
          <w:shd w:val="clear" w:color="auto" w:fill="FFFFFF"/>
        </w:rPr>
        <w:t xml:space="preserve"> L</w:t>
      </w:r>
      <w:r w:rsidR="007F3578" w:rsidRPr="007F3578">
        <w:rPr>
          <w:rFonts w:ascii="Times New Roman" w:hAnsi="Times New Roman" w:cs="Times New Roman"/>
          <w:color w:val="222222"/>
          <w:sz w:val="28"/>
          <w:szCs w:val="28"/>
          <w:shd w:val="clear" w:color="auto" w:fill="FFFFFF"/>
        </w:rPr>
        <w:t>.</w:t>
      </w:r>
      <w:r w:rsidRPr="00D34AA4">
        <w:rPr>
          <w:rFonts w:ascii="Times New Roman" w:hAnsi="Times New Roman" w:cs="Times New Roman"/>
          <w:color w:val="222222"/>
          <w:sz w:val="28"/>
          <w:szCs w:val="28"/>
          <w:shd w:val="clear" w:color="auto" w:fill="FFFFFF"/>
        </w:rPr>
        <w:t>) и фармацевтическая разработка фитопрепаратов на его основе: дис. ... док. философии (PhD): 6D074800 - Технология фармацевтического производства / НАО «Казахский Медицинский Университет имени С. Д. Асфендиярова».</w:t>
      </w:r>
      <w:r w:rsidR="007F3578">
        <w:rPr>
          <w:rFonts w:ascii="Times New Roman" w:hAnsi="Times New Roman" w:cs="Times New Roman"/>
          <w:color w:val="222222"/>
          <w:sz w:val="28"/>
          <w:szCs w:val="28"/>
          <w:shd w:val="clear" w:color="auto" w:fill="FFFFFF"/>
        </w:rPr>
        <w:t xml:space="preserve"> – Алматы, </w:t>
      </w:r>
      <w:r w:rsidRPr="00D34AA4">
        <w:rPr>
          <w:rFonts w:ascii="Times New Roman" w:hAnsi="Times New Roman" w:cs="Times New Roman"/>
          <w:color w:val="222222"/>
          <w:sz w:val="28"/>
          <w:szCs w:val="28"/>
          <w:shd w:val="clear" w:color="auto" w:fill="FFFFFF"/>
        </w:rPr>
        <w:t>2022. - 165 с.</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110 Государственная фармакопея РФ XIII online, ОФС.1.5.3.0008.1 «Определение содержания дубильных веществ в лекарственном растительном сырье и лекарственных растительных препаратах». - 2016. - 4 с.</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111 Кахраманова С.Д., Боков Д.О., Самылина И.А. Количественное определение полисахаридов в лекарственном растительном сырье. // Фармация. - 2020. - № 69 (8). - С. 5–12. 144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112 Духанина И.В., Айрапетова А.Ю., Лазарян Г.Д. и др. Количественное определение аминокислот в пыльце (обножке) // Хим.-фарм. журн. - 2006. - Т. 40, № 2. - С. 22–23.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113 Государственная фармакопея Республики Казахстан: в 1 т. –Алматы:Издательский дом «Жибек жолы», 2009. – т.1.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114 Сатмбекова Д.К. Разработка состава и разработка мягких лекарственных форм на основе Цикория обыкновенного (Cichorium Intybus L.): дис…PhD док. -Алматы. - 2018. - C.181.</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115 Киекбаева Л.Н. Echinops L. туысы түрлерінің өсімдік шикізатынан алынған экстракттың технологиясын жасау және стандарттау: дис. …док.PhD: 6D074800 . - Алматы. - 2018. – 175 б.</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116 Левая Я.К. Фармацевтическая разработка готовой лекарственной формы на основе биологически активных веществ шалфея степного: дис. ... док. философ. (PhD): 6D074800 - Технология фармацевтического производства / НАО «Казахский Медицинский Университет имени С. Д. Асфендиярова». – Алматы, 2023. – 142 с.</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color w:val="222222"/>
          <w:sz w:val="28"/>
          <w:szCs w:val="28"/>
          <w:shd w:val="clear" w:color="auto" w:fill="FFFFFF"/>
        </w:rPr>
        <w:t xml:space="preserve">117 Определение чувствительности микроооганизмов к антибактериальным препаратам. Методические указания МУК 4.12.1890 – 04: утв. 4 марта 2004 г.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lastRenderedPageBreak/>
        <w:t>118 Лабинская А.С. и др. Общая и санитарная микробиология с техникой микробиологических иследований: Учебное пособие/ Под ред.А.С.Лабинской, Л.П. Блинковой, А.С.Ещиной // М.: Медицина, 2004 – 576 с.</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lang w:val="en-US"/>
        </w:rPr>
        <w:t xml:space="preserve">119 Atazhanova G. et al. Component Composition and Antimicrobial Activity of </w:t>
      </w:r>
      <w:r w:rsidRPr="007F3578">
        <w:rPr>
          <w:rFonts w:ascii="Times New Roman" w:hAnsi="Times New Roman" w:cs="Times New Roman"/>
          <w:i/>
          <w:color w:val="222222"/>
          <w:sz w:val="28"/>
          <w:szCs w:val="28"/>
          <w:shd w:val="clear" w:color="auto" w:fill="FFFFFF"/>
          <w:lang w:val="en-US"/>
        </w:rPr>
        <w:t>Dracocephalum nutans</w:t>
      </w:r>
      <w:r w:rsidRPr="00D34AA4">
        <w:rPr>
          <w:rFonts w:ascii="Times New Roman" w:hAnsi="Times New Roman" w:cs="Times New Roman"/>
          <w:color w:val="222222"/>
          <w:sz w:val="28"/>
          <w:szCs w:val="28"/>
          <w:shd w:val="clear" w:color="auto" w:fill="FFFFFF"/>
          <w:lang w:val="en-US"/>
        </w:rPr>
        <w:t xml:space="preserve"> L. Essential Oil //Research Journal of Pharmacy and Technology. – 2023.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16. – №. </w:t>
      </w:r>
      <w:r w:rsidRPr="00D34AA4">
        <w:rPr>
          <w:rFonts w:ascii="Times New Roman" w:hAnsi="Times New Roman" w:cs="Times New Roman"/>
          <w:color w:val="222222"/>
          <w:sz w:val="28"/>
          <w:szCs w:val="28"/>
          <w:shd w:val="clear" w:color="auto" w:fill="FFFFFF"/>
        </w:rPr>
        <w:t xml:space="preserve">10. – С. 4881-4885. </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117 Сальникова Н. А., Шур Ю. В., Цибизова А. А. Фитохимический анализ листьев лоха серебристого Elaeagnus argentea //Разработка и регистрация лекарственных средств. – 2021. – Т. 10. – №. 3. – С. 95-99.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118 Леонова М.В., Климочкин Ю.Н. Экстракционные методы изготовления лекарственных средств из растительного сырья: учебно-методическое пособие /– Самара, Самар. гос. техн. ун-т. -2012. – С. 27-32.</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119 Кривова Л. П., Волкова А. С. Использование метода перколяции для экстракции ароматических компонентов из растительного сырья (разработка рецептуры алкогольного напитка) //ББК 60 О 23. – 2019. – С. 176.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lang w:val="en-US"/>
        </w:rPr>
        <w:t xml:space="preserve">120 Sabiyeva A. et al. Anatomical study of </w:t>
      </w:r>
      <w:r w:rsidRPr="007F3578">
        <w:rPr>
          <w:rFonts w:ascii="Times New Roman" w:hAnsi="Times New Roman" w:cs="Times New Roman"/>
          <w:i/>
          <w:color w:val="222222"/>
          <w:sz w:val="28"/>
          <w:szCs w:val="28"/>
          <w:shd w:val="clear" w:color="auto" w:fill="FFFFFF"/>
          <w:lang w:val="en-US"/>
        </w:rPr>
        <w:t>Dracocephalum ruyschiana</w:t>
      </w:r>
      <w:r w:rsidRPr="00D34AA4">
        <w:rPr>
          <w:rFonts w:ascii="Times New Roman" w:hAnsi="Times New Roman" w:cs="Times New Roman"/>
          <w:color w:val="222222"/>
          <w:sz w:val="28"/>
          <w:szCs w:val="28"/>
          <w:shd w:val="clear" w:color="auto" w:fill="FFFFFF"/>
          <w:lang w:val="en-US"/>
        </w:rPr>
        <w:t xml:space="preserve"> L. and Dracocephalum nutans L //Research Journal of Pharmacy and Technology. – 2023.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16. – №. 3. – </w:t>
      </w:r>
      <w:r w:rsidRPr="00D34AA4">
        <w:rPr>
          <w:rFonts w:ascii="Times New Roman" w:hAnsi="Times New Roman" w:cs="Times New Roman"/>
          <w:color w:val="222222"/>
          <w:sz w:val="28"/>
          <w:szCs w:val="28"/>
          <w:shd w:val="clear" w:color="auto" w:fill="FFFFFF"/>
        </w:rPr>
        <w:t>С</w:t>
      </w:r>
      <w:r w:rsidRPr="00D34AA4">
        <w:rPr>
          <w:rFonts w:ascii="Times New Roman" w:hAnsi="Times New Roman" w:cs="Times New Roman"/>
          <w:color w:val="222222"/>
          <w:sz w:val="28"/>
          <w:szCs w:val="28"/>
          <w:shd w:val="clear" w:color="auto" w:fill="FFFFFF"/>
          <w:lang w:val="en-US"/>
        </w:rPr>
        <w:t>. 1193-1198.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lang w:val="en-US"/>
        </w:rPr>
        <w:t xml:space="preserve">121 Sabiyeva A. et al. Histochemical analysis of aerial part of </w:t>
      </w:r>
      <w:r w:rsidRPr="007F3578">
        <w:rPr>
          <w:rFonts w:ascii="Times New Roman" w:hAnsi="Times New Roman" w:cs="Times New Roman"/>
          <w:i/>
          <w:color w:val="222222"/>
          <w:sz w:val="28"/>
          <w:szCs w:val="28"/>
          <w:shd w:val="clear" w:color="auto" w:fill="FFFFFF"/>
          <w:lang w:val="en-US"/>
        </w:rPr>
        <w:t>Dracocephalum ruyschiana</w:t>
      </w:r>
      <w:r w:rsidRPr="00D34AA4">
        <w:rPr>
          <w:rFonts w:ascii="Times New Roman" w:hAnsi="Times New Roman" w:cs="Times New Roman"/>
          <w:color w:val="222222"/>
          <w:sz w:val="28"/>
          <w:szCs w:val="28"/>
          <w:shd w:val="clear" w:color="auto" w:fill="FFFFFF"/>
          <w:lang w:val="en-US"/>
        </w:rPr>
        <w:t xml:space="preserve"> L. and </w:t>
      </w:r>
      <w:r w:rsidRPr="007F3578">
        <w:rPr>
          <w:rFonts w:ascii="Times New Roman" w:hAnsi="Times New Roman" w:cs="Times New Roman"/>
          <w:i/>
          <w:color w:val="222222"/>
          <w:sz w:val="28"/>
          <w:szCs w:val="28"/>
          <w:shd w:val="clear" w:color="auto" w:fill="FFFFFF"/>
          <w:lang w:val="en-US"/>
        </w:rPr>
        <w:t>Dracocephalum nutans</w:t>
      </w:r>
      <w:r w:rsidRPr="00D34AA4">
        <w:rPr>
          <w:rFonts w:ascii="Times New Roman" w:hAnsi="Times New Roman" w:cs="Times New Roman"/>
          <w:color w:val="222222"/>
          <w:sz w:val="28"/>
          <w:szCs w:val="28"/>
          <w:shd w:val="clear" w:color="auto" w:fill="FFFFFF"/>
          <w:lang w:val="en-US"/>
        </w:rPr>
        <w:t xml:space="preserve"> L. growing in the Territory of Central Kazakhstan //Research Journal of Pharmacy and Technology. – 2022. – </w:t>
      </w:r>
      <w:r w:rsidRPr="00D34AA4">
        <w:rPr>
          <w:rFonts w:ascii="Times New Roman" w:hAnsi="Times New Roman" w:cs="Times New Roman"/>
          <w:color w:val="222222"/>
          <w:sz w:val="28"/>
          <w:szCs w:val="28"/>
          <w:shd w:val="clear" w:color="auto" w:fill="FFFFFF"/>
        </w:rPr>
        <w:t>Т</w:t>
      </w:r>
      <w:r w:rsidRPr="00D34AA4">
        <w:rPr>
          <w:rFonts w:ascii="Times New Roman" w:hAnsi="Times New Roman" w:cs="Times New Roman"/>
          <w:color w:val="222222"/>
          <w:sz w:val="28"/>
          <w:szCs w:val="28"/>
          <w:shd w:val="clear" w:color="auto" w:fill="FFFFFF"/>
          <w:lang w:val="en-US"/>
        </w:rPr>
        <w:t xml:space="preserve">. 15. – №. </w:t>
      </w:r>
      <w:r w:rsidRPr="00D34AA4">
        <w:rPr>
          <w:rFonts w:ascii="Times New Roman" w:hAnsi="Times New Roman" w:cs="Times New Roman"/>
          <w:color w:val="222222"/>
          <w:sz w:val="28"/>
          <w:szCs w:val="28"/>
          <w:shd w:val="clear" w:color="auto" w:fill="FFFFFF"/>
        </w:rPr>
        <w:t>9. – С. 3831-3835.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122 Абжалиева А. О. Фитохимический анализ растения спирея иволистная (Spiraea salicifolia), произрастающего в восточном казахстане //Евразийский журнал медицинских и естественных наук. – 2024. – Т. 4. – №. 2 (Special Issue). – С. 275-276.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123 Дехконов Р. и др. Фитохимический анализ растения павловния, произорастающего в Намангане. – 2023.</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124 Байдюк С. И. Систематизация и оценка методов экстрагирования фито-сырья //Вестник современных исследований. – 2021. – №. 5-2. – С. 4-8.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125 Коккозов Д. Н. и др. Ультразвуковая экстракция полыни гладкой //Биологические особенности лекарственных и ароматических растений и их роль в медицине. – 2016. – С. 475-477.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126 Елапов А. А., Кузнецов Н. Н., Марахова А. И. Применение ультразвука в экстракции биологически активных соединений из растительного сырья, применяемого или перспективного для применения в медицине (обзор) //Разработка и регистрация лекарственных средств. – 2021. – Т. 10. – №. 4. – С. 96-116.</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127 Абашкин И. А. и др. Методы экстракции биологически активных веществ из растительного сырья (обзор) //Химия и технология органических веществ. – 2021. – №. 2. – С. 43-59.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rPr>
        <w:t xml:space="preserve">128 Подолина Е. А. и др. Ультразвуковая экстракция и УФ-спектрофотометрическое определение суммы флавоноидов и дубильных веществ в надземной части василька синего //Вестник Воронежского </w:t>
      </w:r>
      <w:r w:rsidRPr="00D34AA4">
        <w:rPr>
          <w:rFonts w:ascii="Times New Roman" w:hAnsi="Times New Roman" w:cs="Times New Roman"/>
          <w:color w:val="222222"/>
          <w:sz w:val="28"/>
          <w:szCs w:val="28"/>
          <w:shd w:val="clear" w:color="auto" w:fill="FFFFFF"/>
        </w:rPr>
        <w:lastRenderedPageBreak/>
        <w:t>государственного университета. Серия: Химия. Биология. Фармация. – 2018. – №. 2. – С. 28-35.</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t>129 Костикова В. А. Определение оптимальных условий экстракции для исследования состава фенольных соединений spiraeabetulifolia Pall. Методом ВЭЖХ //Химия растительного сырья. – 2017. – №. 1. – С. 159-162.</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rPr>
        <w:t xml:space="preserve">130 </w:t>
      </w:r>
      <w:r w:rsidRPr="00D34AA4">
        <w:rPr>
          <w:rFonts w:ascii="Times New Roman" w:hAnsi="Times New Roman" w:cs="Times New Roman"/>
          <w:bCs/>
          <w:color w:val="222222"/>
          <w:sz w:val="28"/>
          <w:szCs w:val="28"/>
          <w:shd w:val="clear" w:color="auto" w:fill="FFFFFF"/>
          <w:lang w:val="kk-KZ"/>
        </w:rPr>
        <w:t>Черногород, Л. Б. Эфирные масла видов рода achillea (asteraceae), содержащие фрагранол / Л. Б. Черногород, Б. А. Виноградов // Растительные ресурсы. – 2006. – Т. 42, № 2. – С. 61-68. – EDN HTAYKT.</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lang w:val="kk-KZ"/>
        </w:rPr>
        <w:t>131 Рахимжанова А., Канатбекова Г., Кикбаева Б. ШҚО кейбір эфир майлы дәрілік өсімдіктерден алынған экстрактылардың биологиялық көрсеткіштерін зерттеу //Scientific Collection «InterConf». – 2023. – №. 157. – С. 257-264.</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lang w:val="kk-KZ"/>
        </w:rPr>
        <w:t xml:space="preserve">132 </w:t>
      </w:r>
      <w:r w:rsidRPr="00D34AA4">
        <w:rPr>
          <w:rFonts w:ascii="Times New Roman" w:hAnsi="Times New Roman" w:cs="Times New Roman"/>
          <w:bCs/>
          <w:color w:val="222222"/>
          <w:sz w:val="28"/>
          <w:szCs w:val="28"/>
          <w:shd w:val="clear" w:color="auto" w:fill="FFFFFF"/>
          <w:lang w:val="en-US"/>
        </w:rPr>
        <w:t xml:space="preserve">Hanif M. A. et al. Essential oils //Essential oil research: trends in biosynthesis, analytics, industrial applications and biotechnological production. – 2019. – </w:t>
      </w:r>
      <w:r w:rsidRPr="00D34AA4">
        <w:rPr>
          <w:rFonts w:ascii="Times New Roman" w:hAnsi="Times New Roman" w:cs="Times New Roman"/>
          <w:bCs/>
          <w:color w:val="222222"/>
          <w:sz w:val="28"/>
          <w:szCs w:val="28"/>
          <w:shd w:val="clear" w:color="auto" w:fill="FFFFFF"/>
        </w:rPr>
        <w:t>С</w:t>
      </w:r>
      <w:r w:rsidR="00694DE8">
        <w:rPr>
          <w:rFonts w:ascii="Times New Roman" w:hAnsi="Times New Roman" w:cs="Times New Roman"/>
          <w:bCs/>
          <w:color w:val="222222"/>
          <w:sz w:val="28"/>
          <w:szCs w:val="28"/>
          <w:shd w:val="clear" w:color="auto" w:fill="FFFFFF"/>
          <w:lang w:val="en-US"/>
        </w:rPr>
        <w:t>.</w:t>
      </w:r>
      <w:r w:rsidRPr="00D34AA4">
        <w:rPr>
          <w:rFonts w:ascii="Times New Roman" w:hAnsi="Times New Roman" w:cs="Times New Roman"/>
          <w:bCs/>
          <w:color w:val="222222"/>
          <w:sz w:val="28"/>
          <w:szCs w:val="28"/>
          <w:shd w:val="clear" w:color="auto" w:fill="FFFFFF"/>
          <w:lang w:val="en-US"/>
        </w:rPr>
        <w:t>3-17.</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lang w:val="kk-KZ"/>
        </w:rPr>
        <w:t xml:space="preserve">133 </w:t>
      </w:r>
      <w:r w:rsidRPr="00D34AA4">
        <w:rPr>
          <w:rFonts w:ascii="Times New Roman" w:hAnsi="Times New Roman" w:cs="Times New Roman"/>
          <w:bCs/>
          <w:color w:val="222222"/>
          <w:sz w:val="28"/>
          <w:szCs w:val="28"/>
          <w:shd w:val="clear" w:color="auto" w:fill="FFFFFF"/>
        </w:rPr>
        <w:t>Жданова П. А., Демина Л. Н., Меньшикова В. К. Получение эфирного масла из биомассы //Технологии пищевой и перерабатывающей промышленности АПК–продукты здорового питания. – 2020. – №. 2. – С. 44-50.</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134 Вяльцева К. Ю. и др. Получение и исследование эфирного масла лемонграсса (C</w:t>
      </w:r>
      <w:r w:rsidR="00BE6AC1" w:rsidRPr="00BE6AC1">
        <w:rPr>
          <w:rFonts w:ascii="Times New Roman" w:hAnsi="Times New Roman" w:cs="Times New Roman"/>
          <w:bCs/>
          <w:color w:val="222222"/>
          <w:sz w:val="28"/>
          <w:szCs w:val="28"/>
          <w:shd w:val="clear" w:color="auto" w:fill="FFFFFF"/>
        </w:rPr>
        <w:t>`</w:t>
      </w:r>
      <w:r w:rsidRPr="00D34AA4">
        <w:rPr>
          <w:rFonts w:ascii="Times New Roman" w:hAnsi="Times New Roman" w:cs="Times New Roman"/>
          <w:bCs/>
          <w:color w:val="222222"/>
          <w:sz w:val="28"/>
          <w:szCs w:val="28"/>
          <w:shd w:val="clear" w:color="auto" w:fill="FFFFFF"/>
        </w:rPr>
        <w:t xml:space="preserve"> C</w:t>
      </w:r>
      <w:r w:rsidR="00694DE8" w:rsidRPr="00D34AA4">
        <w:rPr>
          <w:rFonts w:ascii="Times New Roman" w:hAnsi="Times New Roman" w:cs="Times New Roman"/>
          <w:bCs/>
          <w:color w:val="222222"/>
          <w:sz w:val="28"/>
          <w:szCs w:val="28"/>
          <w:shd w:val="clear" w:color="auto" w:fill="FFFFFF"/>
        </w:rPr>
        <w:t>itratus</w:t>
      </w:r>
      <w:r w:rsidRPr="00D34AA4">
        <w:rPr>
          <w:rFonts w:ascii="Times New Roman" w:hAnsi="Times New Roman" w:cs="Times New Roman"/>
          <w:bCs/>
          <w:color w:val="222222"/>
          <w:sz w:val="28"/>
          <w:szCs w:val="28"/>
          <w:shd w:val="clear" w:color="auto" w:fill="FFFFFF"/>
        </w:rPr>
        <w:t>), выращенного в условиях Центрально-Черноземного региона //Фундаментальные исследования. – 2015. – №. 5-2. – С. 265-268.</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rPr>
        <w:t xml:space="preserve">135 </w:t>
      </w:r>
      <w:r w:rsidRPr="00D34AA4">
        <w:rPr>
          <w:rFonts w:ascii="Times New Roman" w:hAnsi="Times New Roman" w:cs="Times New Roman"/>
          <w:bCs/>
          <w:color w:val="222222"/>
          <w:sz w:val="28"/>
          <w:szCs w:val="28"/>
          <w:shd w:val="clear" w:color="auto" w:fill="FFFFFF"/>
          <w:lang w:val="kk-KZ"/>
        </w:rPr>
        <w:t xml:space="preserve">Карпенко К.Ю. Разработка технологии геля на основе Na-КМЦ // Форум молодых ученых. 2018. №12-2 (28). </w:t>
      </w:r>
      <w:r w:rsidRPr="00D34AA4">
        <w:rPr>
          <w:rFonts w:ascii="Times New Roman" w:hAnsi="Times New Roman" w:cs="Times New Roman"/>
          <w:bCs/>
          <w:color w:val="222222"/>
          <w:sz w:val="28"/>
          <w:szCs w:val="28"/>
          <w:shd w:val="clear" w:color="auto" w:fill="FFFFFF"/>
          <w:lang w:val="en-US"/>
        </w:rPr>
        <w:t xml:space="preserve">URL: https://cyberleninka.ru/article/n/razrabotka-tehnologii-gelya-na-osnove-na-kmts </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lang w:val="kk-KZ"/>
        </w:rPr>
        <w:t xml:space="preserve">136 </w:t>
      </w:r>
      <w:r w:rsidRPr="00D34AA4">
        <w:rPr>
          <w:rFonts w:ascii="Times New Roman" w:hAnsi="Times New Roman" w:cs="Times New Roman"/>
          <w:bCs/>
          <w:color w:val="222222"/>
          <w:sz w:val="28"/>
          <w:szCs w:val="28"/>
          <w:shd w:val="clear" w:color="auto" w:fill="FFFFFF"/>
          <w:lang w:val="en-US"/>
        </w:rPr>
        <w:t xml:space="preserve">Bhinge S. D. et al. Formulation development and evaluation of antimicrobial polyherbal gel //Annales Pharmaceutiques Françaises. – Elsevier Masson, 2017.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xml:space="preserve">. 75. – №. 5.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349-358.</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lang w:val="en-US"/>
        </w:rPr>
        <w:t>137</w:t>
      </w:r>
      <w:r w:rsidRPr="00D34AA4">
        <w:rPr>
          <w:rFonts w:ascii="Times New Roman" w:hAnsi="Times New Roman" w:cs="Times New Roman"/>
          <w:bCs/>
          <w:color w:val="222222"/>
          <w:sz w:val="28"/>
          <w:szCs w:val="28"/>
          <w:shd w:val="clear" w:color="auto" w:fill="FFFFFF"/>
          <w:lang w:val="kk-KZ"/>
        </w:rPr>
        <w:t xml:space="preserve"> </w:t>
      </w:r>
      <w:r w:rsidRPr="00D34AA4">
        <w:rPr>
          <w:rFonts w:ascii="Times New Roman" w:hAnsi="Times New Roman" w:cs="Times New Roman"/>
          <w:bCs/>
          <w:color w:val="222222"/>
          <w:sz w:val="28"/>
          <w:szCs w:val="28"/>
          <w:shd w:val="clear" w:color="auto" w:fill="FFFFFF"/>
          <w:lang w:val="en-US"/>
        </w:rPr>
        <w:t xml:space="preserve">Butera A. et al. Home oral care of periodontal patients using antimicrobial gel with postbiotics, lactoferrin, and aloe barbadensis leaf juice powder vs. conventional chlorhexidine gel: A split-mouth randomized clinical trial //Antibiotics. – 2022.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xml:space="preserve">. 11. – №. 1.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118.</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lang w:val="en-US"/>
        </w:rPr>
        <w:t xml:space="preserve">138Sharma N., Bansal V., Sahu J. K. Plant-based gels //Engineering Plant-Based Food Systems. – Academic Press, 2023.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131-150.</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lang w:val="en-US"/>
        </w:rPr>
        <w:t>139</w:t>
      </w:r>
      <w:r w:rsidRPr="00D34AA4">
        <w:rPr>
          <w:rFonts w:ascii="Times New Roman" w:hAnsi="Times New Roman" w:cs="Times New Roman"/>
          <w:bCs/>
          <w:color w:val="222222"/>
          <w:sz w:val="28"/>
          <w:szCs w:val="28"/>
          <w:shd w:val="clear" w:color="auto" w:fill="FFFFFF"/>
          <w:lang w:val="kk-KZ"/>
        </w:rPr>
        <w:t xml:space="preserve"> </w:t>
      </w:r>
      <w:r w:rsidRPr="00D34AA4">
        <w:rPr>
          <w:rFonts w:ascii="Times New Roman" w:hAnsi="Times New Roman" w:cs="Times New Roman"/>
          <w:bCs/>
          <w:color w:val="222222"/>
          <w:sz w:val="28"/>
          <w:szCs w:val="28"/>
          <w:shd w:val="clear" w:color="auto" w:fill="FFFFFF"/>
          <w:lang w:val="en-US"/>
        </w:rPr>
        <w:t xml:space="preserve">Song Z. et al. Carbopol 940 hydrogel containing curcumin-loaded micelles for skin delivery and application in inflammation treatment and wound healing //New Journal of Chemistry. – 2022.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xml:space="preserve">. 46. – №. 8.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3674-3686.</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lang w:val="en-US"/>
        </w:rPr>
        <w:t>140</w:t>
      </w:r>
      <w:r w:rsidRPr="00D34AA4">
        <w:rPr>
          <w:rFonts w:ascii="Times New Roman" w:hAnsi="Times New Roman" w:cs="Times New Roman"/>
          <w:bCs/>
          <w:color w:val="222222"/>
          <w:sz w:val="28"/>
          <w:szCs w:val="28"/>
          <w:shd w:val="clear" w:color="auto" w:fill="FFFFFF"/>
          <w:lang w:val="kk-KZ"/>
        </w:rPr>
        <w:t xml:space="preserve"> </w:t>
      </w:r>
      <w:r w:rsidRPr="00D34AA4">
        <w:rPr>
          <w:rFonts w:ascii="Times New Roman" w:hAnsi="Times New Roman" w:cs="Times New Roman"/>
          <w:bCs/>
          <w:color w:val="222222"/>
          <w:sz w:val="28"/>
          <w:szCs w:val="28"/>
          <w:shd w:val="clear" w:color="auto" w:fill="FFFFFF"/>
          <w:lang w:val="en-US"/>
        </w:rPr>
        <w:t xml:space="preserve">Milanović M. et al. Insight into the interaction between carbopol® 940 and ionic/nonionic surfactant //Journal of Surfactants and Detergents. – 2015.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xml:space="preserve">. 18.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505-516.</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lang w:val="en-US"/>
        </w:rPr>
        <w:t>141</w:t>
      </w:r>
      <w:r w:rsidRPr="00D34AA4">
        <w:rPr>
          <w:rFonts w:ascii="Times New Roman" w:hAnsi="Times New Roman" w:cs="Times New Roman"/>
          <w:bCs/>
          <w:color w:val="222222"/>
          <w:sz w:val="28"/>
          <w:szCs w:val="28"/>
          <w:shd w:val="clear" w:color="auto" w:fill="FFFFFF"/>
          <w:lang w:val="kk-KZ"/>
        </w:rPr>
        <w:t xml:space="preserve"> </w:t>
      </w:r>
      <w:r w:rsidRPr="00D34AA4">
        <w:rPr>
          <w:rFonts w:ascii="Times New Roman" w:hAnsi="Times New Roman" w:cs="Times New Roman"/>
          <w:bCs/>
          <w:color w:val="222222"/>
          <w:sz w:val="28"/>
          <w:szCs w:val="28"/>
          <w:shd w:val="clear" w:color="auto" w:fill="FFFFFF"/>
          <w:lang w:val="en-US"/>
        </w:rPr>
        <w:t>Yusuf A. L. et al. Formulasi Dan Evaluasi Sediaan Gel Ekstrak Buah Pare (Momordica Charantia L.) Dengan</w:t>
      </w:r>
      <w:r w:rsidRPr="00387FB9">
        <w:rPr>
          <w:rFonts w:ascii="Times New Roman" w:hAnsi="Times New Roman" w:cs="Times New Roman"/>
          <w:bCs/>
          <w:color w:val="222222"/>
          <w:sz w:val="28"/>
          <w:szCs w:val="28"/>
          <w:shd w:val="clear" w:color="auto" w:fill="FFFFFF"/>
        </w:rPr>
        <w:t xml:space="preserve"> </w:t>
      </w:r>
      <w:r w:rsidRPr="00D34AA4">
        <w:rPr>
          <w:rFonts w:ascii="Times New Roman" w:hAnsi="Times New Roman" w:cs="Times New Roman"/>
          <w:bCs/>
          <w:color w:val="222222"/>
          <w:sz w:val="28"/>
          <w:szCs w:val="28"/>
          <w:shd w:val="clear" w:color="auto" w:fill="FFFFFF"/>
          <w:lang w:val="en-US"/>
        </w:rPr>
        <w:t>Variasi</w:t>
      </w:r>
      <w:r w:rsidRPr="00387FB9">
        <w:rPr>
          <w:rFonts w:ascii="Times New Roman" w:hAnsi="Times New Roman" w:cs="Times New Roman"/>
          <w:bCs/>
          <w:color w:val="222222"/>
          <w:sz w:val="28"/>
          <w:szCs w:val="28"/>
          <w:shd w:val="clear" w:color="auto" w:fill="FFFFFF"/>
        </w:rPr>
        <w:t xml:space="preserve"> </w:t>
      </w:r>
      <w:r w:rsidRPr="00D34AA4">
        <w:rPr>
          <w:rFonts w:ascii="Times New Roman" w:hAnsi="Times New Roman" w:cs="Times New Roman"/>
          <w:bCs/>
          <w:color w:val="222222"/>
          <w:sz w:val="28"/>
          <w:szCs w:val="28"/>
          <w:shd w:val="clear" w:color="auto" w:fill="FFFFFF"/>
          <w:lang w:val="en-US"/>
        </w:rPr>
        <w:t>Konsentrasi</w:t>
      </w:r>
      <w:r w:rsidRPr="00387FB9">
        <w:rPr>
          <w:rFonts w:ascii="Times New Roman" w:hAnsi="Times New Roman" w:cs="Times New Roman"/>
          <w:bCs/>
          <w:color w:val="222222"/>
          <w:sz w:val="28"/>
          <w:szCs w:val="28"/>
          <w:shd w:val="clear" w:color="auto" w:fill="FFFFFF"/>
        </w:rPr>
        <w:t xml:space="preserve"> </w:t>
      </w:r>
      <w:r w:rsidRPr="00D34AA4">
        <w:rPr>
          <w:rFonts w:ascii="Times New Roman" w:hAnsi="Times New Roman" w:cs="Times New Roman"/>
          <w:bCs/>
          <w:color w:val="222222"/>
          <w:sz w:val="28"/>
          <w:szCs w:val="28"/>
          <w:shd w:val="clear" w:color="auto" w:fill="FFFFFF"/>
          <w:lang w:val="en-US"/>
        </w:rPr>
        <w:t>Carbopol</w:t>
      </w:r>
      <w:r w:rsidRPr="00387FB9">
        <w:rPr>
          <w:rFonts w:ascii="Times New Roman" w:hAnsi="Times New Roman" w:cs="Times New Roman"/>
          <w:bCs/>
          <w:color w:val="222222"/>
          <w:sz w:val="28"/>
          <w:szCs w:val="28"/>
          <w:shd w:val="clear" w:color="auto" w:fill="FFFFFF"/>
        </w:rPr>
        <w:t xml:space="preserve"> 940 //</w:t>
      </w:r>
      <w:r w:rsidRPr="00D34AA4">
        <w:rPr>
          <w:rFonts w:ascii="Times New Roman" w:hAnsi="Times New Roman" w:cs="Times New Roman"/>
          <w:bCs/>
          <w:color w:val="222222"/>
          <w:sz w:val="28"/>
          <w:szCs w:val="28"/>
          <w:shd w:val="clear" w:color="auto" w:fill="FFFFFF"/>
          <w:lang w:val="en-US"/>
        </w:rPr>
        <w:t>Pharmacy</w:t>
      </w:r>
      <w:r w:rsidRPr="00387FB9">
        <w:rPr>
          <w:rFonts w:ascii="Times New Roman" w:hAnsi="Times New Roman" w:cs="Times New Roman"/>
          <w:bCs/>
          <w:color w:val="222222"/>
          <w:sz w:val="28"/>
          <w:szCs w:val="28"/>
          <w:shd w:val="clear" w:color="auto" w:fill="FFFFFF"/>
        </w:rPr>
        <w:t xml:space="preserve"> </w:t>
      </w:r>
      <w:r w:rsidRPr="00D34AA4">
        <w:rPr>
          <w:rFonts w:ascii="Times New Roman" w:hAnsi="Times New Roman" w:cs="Times New Roman"/>
          <w:bCs/>
          <w:color w:val="222222"/>
          <w:sz w:val="28"/>
          <w:szCs w:val="28"/>
          <w:shd w:val="clear" w:color="auto" w:fill="FFFFFF"/>
          <w:lang w:val="en-US"/>
        </w:rPr>
        <w:t>Genius</w:t>
      </w:r>
      <w:r w:rsidRPr="00387FB9">
        <w:rPr>
          <w:rFonts w:ascii="Times New Roman" w:hAnsi="Times New Roman" w:cs="Times New Roman"/>
          <w:bCs/>
          <w:color w:val="222222"/>
          <w:sz w:val="28"/>
          <w:szCs w:val="28"/>
          <w:shd w:val="clear" w:color="auto" w:fill="FFFFFF"/>
        </w:rPr>
        <w:t xml:space="preserve">. – 2022. – </w:t>
      </w:r>
      <w:r w:rsidRPr="00D34AA4">
        <w:rPr>
          <w:rFonts w:ascii="Times New Roman" w:hAnsi="Times New Roman" w:cs="Times New Roman"/>
          <w:bCs/>
          <w:color w:val="222222"/>
          <w:sz w:val="28"/>
          <w:szCs w:val="28"/>
          <w:shd w:val="clear" w:color="auto" w:fill="FFFFFF"/>
        </w:rPr>
        <w:t>Т</w:t>
      </w:r>
      <w:r w:rsidRPr="00387FB9">
        <w:rPr>
          <w:rFonts w:ascii="Times New Roman" w:hAnsi="Times New Roman" w:cs="Times New Roman"/>
          <w:bCs/>
          <w:color w:val="222222"/>
          <w:sz w:val="28"/>
          <w:szCs w:val="28"/>
          <w:shd w:val="clear" w:color="auto" w:fill="FFFFFF"/>
        </w:rPr>
        <w:t xml:space="preserve">. 1. – №. 1. – </w:t>
      </w:r>
      <w:r w:rsidRPr="00D34AA4">
        <w:rPr>
          <w:rFonts w:ascii="Times New Roman" w:hAnsi="Times New Roman" w:cs="Times New Roman"/>
          <w:bCs/>
          <w:color w:val="222222"/>
          <w:sz w:val="28"/>
          <w:szCs w:val="28"/>
          <w:shd w:val="clear" w:color="auto" w:fill="FFFFFF"/>
        </w:rPr>
        <w:t>С</w:t>
      </w:r>
      <w:r w:rsidRPr="00387FB9">
        <w:rPr>
          <w:rFonts w:ascii="Times New Roman" w:hAnsi="Times New Roman" w:cs="Times New Roman"/>
          <w:bCs/>
          <w:color w:val="222222"/>
          <w:sz w:val="28"/>
          <w:szCs w:val="28"/>
          <w:shd w:val="clear" w:color="auto" w:fill="FFFFFF"/>
        </w:rPr>
        <w:t>. 50-61.</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rPr>
        <w:t xml:space="preserve">142 Заливская А.В., Жилякова Е.Т. Анализ основ стоматологических гелей для лечения гингивита // Научные результаты биомедицинских исследований. </w:t>
      </w:r>
      <w:r w:rsidRPr="00D34AA4">
        <w:rPr>
          <w:rFonts w:ascii="Times New Roman" w:hAnsi="Times New Roman" w:cs="Times New Roman"/>
          <w:bCs/>
          <w:color w:val="222222"/>
          <w:sz w:val="28"/>
          <w:szCs w:val="28"/>
          <w:shd w:val="clear" w:color="auto" w:fill="FFFFFF"/>
          <w:lang w:val="en-US"/>
        </w:rPr>
        <w:t xml:space="preserve">2016. №1. URL: </w:t>
      </w:r>
      <w:hyperlink r:id="rId115" w:history="1">
        <w:r w:rsidRPr="00D34AA4">
          <w:rPr>
            <w:rStyle w:val="a7"/>
            <w:rFonts w:ascii="Times New Roman" w:hAnsi="Times New Roman" w:cs="Times New Roman"/>
            <w:sz w:val="28"/>
            <w:szCs w:val="28"/>
            <w:shd w:val="clear" w:color="auto" w:fill="FFFFFF"/>
            <w:lang w:val="en-US"/>
          </w:rPr>
          <w:t>https://cyberleninka.ru/article/n/analiz-osnov-stomatologicheskih-geley-dlya-lecheniya-gingivita</w:t>
        </w:r>
      </w:hyperlink>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lang w:val="en-US"/>
        </w:rPr>
        <w:lastRenderedPageBreak/>
        <w:t xml:space="preserve">143 Cahyani I. M., Putri I. D. C. Formulation of peel-off gel from extract of Curcuma heyneana val &amp; zijp using carbopol 940 //Journal of Pharmaceutical and Medicinal Sciences. – 2018.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xml:space="preserve">. 2. – №. </w:t>
      </w:r>
      <w:r w:rsidRPr="00D34AA4">
        <w:rPr>
          <w:rFonts w:ascii="Times New Roman" w:hAnsi="Times New Roman" w:cs="Times New Roman"/>
          <w:bCs/>
          <w:color w:val="222222"/>
          <w:sz w:val="28"/>
          <w:szCs w:val="28"/>
          <w:shd w:val="clear" w:color="auto" w:fill="FFFFFF"/>
        </w:rPr>
        <w:t>2.</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144 Денисова М. Н., Будаева В. В., Минаев К. М. Натрий-карбоксиметилцеллюлоза как основной компонент полисахаридных реагентов (обзор) //Ползуновский вестник. – 2016. – №. 4-1. – С. 5-9.</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145 Бочек A. M., Шевчук И. Л., Калюжная Л. М. Свойства водных растворов смесей метилцеллюлозы с поливиниловым спиртом //Журнал прикладной химии. – 2006. – Т. 79. – №. 12. – С. 2031-2036.</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146 Липатов В. А., Кудрявцева Т. Н., Северинов Д. А. Применение карбоксиметилцеллюлозы в экспериментальной хирургии паренхиматозных органов //Наука молодых–Eruditio Juvenium. – 2020. – Т. 8. – №. 2. – С. 269-283.</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147 Леванова С. В. и др. Научные и технологические особенности синтеза новых сложноэфирных пластификаторов на основе возобновляемого сырья //Известия высших учебных заведений. Химия и химическая технология. – 2021. – Т. 64. – №. 6. – С. 69-75.</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rPr>
        <w:t xml:space="preserve">148 Улащик В. С. Физико-химические свойства кожи и действие лечебных физических факторов //Вопросы курортологии, физиотерапии и лечебной физической культуры. – 2018. – Т. 95. – №. </w:t>
      </w:r>
      <w:r w:rsidRPr="00D34AA4">
        <w:rPr>
          <w:rFonts w:ascii="Times New Roman" w:hAnsi="Times New Roman" w:cs="Times New Roman"/>
          <w:bCs/>
          <w:color w:val="222222"/>
          <w:sz w:val="28"/>
          <w:szCs w:val="28"/>
          <w:shd w:val="clear" w:color="auto" w:fill="FFFFFF"/>
          <w:lang w:val="en-US"/>
        </w:rPr>
        <w:t xml:space="preserve">1.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4-13.</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lang w:val="en-US"/>
        </w:rPr>
        <w:t xml:space="preserve">149 Keller J. D. Sodium carboxymethylcellulose (CMC) //Food hydrocolloids. – CRC Press, 2020.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43-109.</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150</w:t>
      </w:r>
      <w:r w:rsidRPr="00D34AA4">
        <w:rPr>
          <w:rFonts w:ascii="Times New Roman" w:hAnsi="Times New Roman" w:cs="Times New Roman"/>
          <w:color w:val="222222"/>
          <w:sz w:val="20"/>
          <w:szCs w:val="20"/>
          <w:shd w:val="clear" w:color="auto" w:fill="FFFFFF"/>
        </w:rPr>
        <w:t xml:space="preserve"> </w:t>
      </w:r>
      <w:r w:rsidR="00D34AA4" w:rsidRPr="00D34AA4">
        <w:rPr>
          <w:rFonts w:ascii="Times New Roman" w:hAnsi="Times New Roman" w:cs="Times New Roman"/>
          <w:bCs/>
          <w:color w:val="222222"/>
          <w:sz w:val="28"/>
          <w:szCs w:val="28"/>
          <w:shd w:val="clear" w:color="auto" w:fill="FFFFFF"/>
        </w:rPr>
        <w:t>Канунникова Т. В. Косметические гели на основе настоев лекарственных растений //Инновационные решения актуальных проблем в области ветеринарии. – 2021. – С. 22-25.</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151 Беляцкая А. В. и др. Средство для лечения повреждений кожи и способ его получения (варианты). – 2020.</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 xml:space="preserve">152 </w:t>
      </w:r>
      <w:r w:rsidR="00D34AA4" w:rsidRPr="00D34AA4">
        <w:rPr>
          <w:rFonts w:ascii="Times New Roman" w:hAnsi="Times New Roman" w:cs="Times New Roman"/>
          <w:bCs/>
          <w:color w:val="222222"/>
          <w:sz w:val="28"/>
          <w:szCs w:val="28"/>
          <w:shd w:val="clear" w:color="auto" w:fill="FFFFFF"/>
        </w:rPr>
        <w:t>Рыбин Е. А., Аксенчик К. В. Натрий-карбоксиметилцеллюлоза и способы ее получения //Наука сегодня: глобальные вызовы и механизмы развития. – 2017. – С. 30.</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lang w:val="kk-KZ"/>
        </w:rPr>
      </w:pPr>
      <w:r w:rsidRPr="00D34AA4">
        <w:rPr>
          <w:rFonts w:ascii="Times New Roman" w:hAnsi="Times New Roman" w:cs="Times New Roman"/>
          <w:bCs/>
          <w:color w:val="222222"/>
          <w:sz w:val="28"/>
          <w:szCs w:val="28"/>
          <w:shd w:val="clear" w:color="auto" w:fill="FFFFFF"/>
        </w:rPr>
        <w:t xml:space="preserve">153 </w:t>
      </w:r>
      <w:r w:rsidR="00BB4302" w:rsidRPr="00BB4302">
        <w:rPr>
          <w:rFonts w:ascii="Times New Roman" w:hAnsi="Times New Roman" w:cs="Times New Roman"/>
          <w:bCs/>
          <w:color w:val="222222"/>
          <w:sz w:val="28"/>
          <w:szCs w:val="28"/>
          <w:shd w:val="clear" w:color="auto" w:fill="FFFFFF"/>
        </w:rPr>
        <w:t>Давыдова А. В., Джавахян М. А., Тертичная Ю. М. Выбор вспомогательных веществ для геля антимикробного действия //Вопросы обеспечения качества лекарственных средств. – 2016. – №. 4. – С. 33-39.</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bCs/>
          <w:color w:val="222222"/>
          <w:sz w:val="28"/>
          <w:szCs w:val="28"/>
          <w:shd w:val="clear" w:color="auto" w:fill="FFFFFF"/>
          <w:lang w:val="kk-KZ"/>
        </w:rPr>
        <w:t>154</w:t>
      </w:r>
      <w:r w:rsidRPr="00D34AA4">
        <w:rPr>
          <w:rFonts w:ascii="Times New Roman" w:hAnsi="Times New Roman" w:cs="Times New Roman"/>
          <w:color w:val="222222"/>
          <w:sz w:val="20"/>
          <w:szCs w:val="20"/>
          <w:shd w:val="clear" w:color="auto" w:fill="FFFFFF"/>
          <w:lang w:val="kk-KZ"/>
        </w:rPr>
        <w:t xml:space="preserve"> </w:t>
      </w:r>
      <w:r w:rsidRPr="00D34AA4">
        <w:rPr>
          <w:rFonts w:ascii="Times New Roman" w:hAnsi="Times New Roman" w:cs="Times New Roman"/>
          <w:color w:val="222222"/>
          <w:sz w:val="28"/>
          <w:szCs w:val="28"/>
          <w:shd w:val="clear" w:color="auto" w:fill="FFFFFF"/>
          <w:lang w:val="kk-KZ"/>
        </w:rPr>
        <w:t xml:space="preserve">Подорожная М. Г., Гладух Е. В. Разработка состава и технологии геля ранозаживляющего действия //Norwegian Journal of development of the International Science. – 2018. – №. </w:t>
      </w:r>
      <w:r w:rsidRPr="00D34AA4">
        <w:rPr>
          <w:rFonts w:ascii="Times New Roman" w:hAnsi="Times New Roman" w:cs="Times New Roman"/>
          <w:color w:val="222222"/>
          <w:sz w:val="28"/>
          <w:szCs w:val="28"/>
          <w:shd w:val="clear" w:color="auto" w:fill="FFFFFF"/>
        </w:rPr>
        <w:t>20-1. – С. 54-58.</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kk-KZ"/>
        </w:rPr>
      </w:pPr>
      <w:r w:rsidRPr="00D34AA4">
        <w:rPr>
          <w:rFonts w:ascii="Times New Roman" w:hAnsi="Times New Roman" w:cs="Times New Roman"/>
          <w:color w:val="222222"/>
          <w:sz w:val="28"/>
          <w:szCs w:val="28"/>
          <w:shd w:val="clear" w:color="auto" w:fill="FFFFFF"/>
        </w:rPr>
        <w:t>155</w:t>
      </w:r>
      <w:r w:rsidRPr="00D34AA4">
        <w:rPr>
          <w:rFonts w:ascii="Times New Roman" w:hAnsi="Times New Roman" w:cs="Times New Roman"/>
          <w:color w:val="222222"/>
          <w:sz w:val="28"/>
          <w:szCs w:val="28"/>
          <w:shd w:val="clear" w:color="auto" w:fill="FFFFFF"/>
          <w:lang w:val="kk-KZ"/>
        </w:rPr>
        <w:t xml:space="preserve"> </w:t>
      </w:r>
      <w:r w:rsidRPr="00D34AA4">
        <w:rPr>
          <w:rFonts w:ascii="Times New Roman" w:hAnsi="Times New Roman" w:cs="Times New Roman"/>
          <w:color w:val="222222"/>
          <w:sz w:val="28"/>
          <w:szCs w:val="28"/>
          <w:shd w:val="clear" w:color="auto" w:fill="FFFFFF"/>
        </w:rPr>
        <w:t>Бузлама А. В. и др. Разработка состава геля на основе хитозана //Вестник Воронежского государственного университета. Серия: Химия. Биология. Фармация. – 2021. – №. 1. – С. 82-87.</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lang w:val="en-US"/>
        </w:rPr>
      </w:pPr>
      <w:r w:rsidRPr="00D34AA4">
        <w:rPr>
          <w:rFonts w:ascii="Times New Roman" w:hAnsi="Times New Roman" w:cs="Times New Roman"/>
          <w:color w:val="222222"/>
          <w:sz w:val="28"/>
          <w:szCs w:val="28"/>
          <w:shd w:val="clear" w:color="auto" w:fill="FFFFFF"/>
        </w:rPr>
        <w:t xml:space="preserve">156 Сушинская О.А., Голяк Н.С., Царенков В.М. Методы исследования высвобождения лекарственных веществ из наружных лекарственных форм // Вестник фармации. </w:t>
      </w:r>
      <w:r w:rsidRPr="00D34AA4">
        <w:rPr>
          <w:rFonts w:ascii="Times New Roman" w:hAnsi="Times New Roman" w:cs="Times New Roman"/>
          <w:color w:val="222222"/>
          <w:sz w:val="28"/>
          <w:szCs w:val="28"/>
          <w:shd w:val="clear" w:color="auto" w:fill="FFFFFF"/>
          <w:lang w:val="en-US"/>
        </w:rPr>
        <w:t>2019. №4 (86). URL: https://cyberleninka.ru/article/n/metody-issledovaniya-vysvobozhdeniya-lekarstvennyh-veschestv-iz-naruzhnyh-lekarstvennyh-form.</w:t>
      </w:r>
    </w:p>
    <w:p w:rsidR="003979F4" w:rsidRPr="00D34AA4" w:rsidRDefault="003979F4" w:rsidP="003979F4">
      <w:pPr>
        <w:spacing w:after="0" w:line="240" w:lineRule="auto"/>
        <w:ind w:firstLine="567"/>
        <w:jc w:val="both"/>
        <w:rPr>
          <w:rFonts w:ascii="Times New Roman" w:hAnsi="Times New Roman" w:cs="Times New Roman"/>
          <w:color w:val="222222"/>
          <w:sz w:val="28"/>
          <w:szCs w:val="28"/>
          <w:shd w:val="clear" w:color="auto" w:fill="FFFFFF"/>
        </w:rPr>
      </w:pPr>
      <w:r w:rsidRPr="00D34AA4">
        <w:rPr>
          <w:rFonts w:ascii="Times New Roman" w:hAnsi="Times New Roman" w:cs="Times New Roman"/>
          <w:color w:val="222222"/>
          <w:sz w:val="28"/>
          <w:szCs w:val="28"/>
          <w:shd w:val="clear" w:color="auto" w:fill="FFFFFF"/>
        </w:rPr>
        <w:lastRenderedPageBreak/>
        <w:t>157 Анурова М. Н. и др. Определение реологических оптимумов вагинальных гелей //Разработка и регистрация лекарственных средств. – 2018. – №. 2. – С. 46-51.</w:t>
      </w:r>
    </w:p>
    <w:p w:rsidR="003979F4" w:rsidRPr="00D34AA4" w:rsidRDefault="003979F4" w:rsidP="003979F4">
      <w:pPr>
        <w:spacing w:after="0" w:line="240" w:lineRule="auto"/>
        <w:ind w:firstLine="567"/>
        <w:jc w:val="both"/>
        <w:rPr>
          <w:rFonts w:ascii="Times New Roman" w:hAnsi="Times New Roman" w:cs="Times New Roman"/>
          <w:bCs/>
          <w:color w:val="222222"/>
          <w:sz w:val="28"/>
          <w:szCs w:val="28"/>
          <w:shd w:val="clear" w:color="auto" w:fill="FFFFFF"/>
        </w:rPr>
      </w:pPr>
      <w:r w:rsidRPr="00D34AA4">
        <w:rPr>
          <w:rFonts w:ascii="Times New Roman" w:hAnsi="Times New Roman" w:cs="Times New Roman"/>
          <w:bCs/>
          <w:color w:val="222222"/>
          <w:sz w:val="28"/>
          <w:szCs w:val="28"/>
          <w:shd w:val="clear" w:color="auto" w:fill="FFFFFF"/>
        </w:rPr>
        <w:t xml:space="preserve">158 Миронов А.Н., Бунатян Н.Д. Руководство по проведению доклинических исследований лекарственных средств. – М.: Гриф и К, 2012. - 944 с.  </w:t>
      </w:r>
    </w:p>
    <w:p w:rsidR="0043143C" w:rsidRPr="00D34AA4" w:rsidRDefault="0043143C"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lang w:val="en-US"/>
        </w:rPr>
        <w:t xml:space="preserve">159 Balouiri M., Sadiki M., Ibnsouda S. K. Methods for in vitro evaluating antimicrobial activity: A review //Journal of pharmaceutical analysis. – 2016.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xml:space="preserve">. 6. – №. 2. – </w:t>
      </w:r>
      <w:r w:rsidRPr="00D34AA4">
        <w:rPr>
          <w:rFonts w:ascii="Times New Roman" w:hAnsi="Times New Roman" w:cs="Times New Roman"/>
          <w:bCs/>
          <w:color w:val="222222"/>
          <w:sz w:val="28"/>
          <w:szCs w:val="28"/>
          <w:shd w:val="clear" w:color="auto" w:fill="FFFFFF"/>
        </w:rPr>
        <w:t>С</w:t>
      </w:r>
      <w:r w:rsidRPr="00D34AA4">
        <w:rPr>
          <w:rFonts w:ascii="Times New Roman" w:hAnsi="Times New Roman" w:cs="Times New Roman"/>
          <w:bCs/>
          <w:color w:val="222222"/>
          <w:sz w:val="28"/>
          <w:szCs w:val="28"/>
          <w:shd w:val="clear" w:color="auto" w:fill="FFFFFF"/>
          <w:lang w:val="en-US"/>
        </w:rPr>
        <w:t>. 71-79.</w:t>
      </w:r>
    </w:p>
    <w:p w:rsidR="0043143C" w:rsidRPr="00D34AA4" w:rsidRDefault="0043143C" w:rsidP="003979F4">
      <w:pPr>
        <w:spacing w:after="0" w:line="240" w:lineRule="auto"/>
        <w:ind w:firstLine="567"/>
        <w:jc w:val="both"/>
        <w:rPr>
          <w:rFonts w:ascii="Times New Roman" w:hAnsi="Times New Roman" w:cs="Times New Roman"/>
          <w:bCs/>
          <w:color w:val="222222"/>
          <w:sz w:val="28"/>
          <w:szCs w:val="28"/>
          <w:shd w:val="clear" w:color="auto" w:fill="FFFFFF"/>
          <w:lang w:val="en-US"/>
        </w:rPr>
      </w:pPr>
      <w:r w:rsidRPr="00D34AA4">
        <w:rPr>
          <w:rFonts w:ascii="Times New Roman" w:hAnsi="Times New Roman" w:cs="Times New Roman"/>
          <w:bCs/>
          <w:color w:val="222222"/>
          <w:sz w:val="28"/>
          <w:szCs w:val="28"/>
          <w:shd w:val="clear" w:color="auto" w:fill="FFFFFF"/>
          <w:lang w:val="en-US"/>
        </w:rPr>
        <w:t xml:space="preserve">160 Tleubayeva M. I. et al. Component composition and antimicrobial activity of CO 2 extract of Portulaca oleracea, growing in the territory of Kazakhstan //The Scientific World Journal. – 2021. – </w:t>
      </w:r>
      <w:r w:rsidRPr="00D34AA4">
        <w:rPr>
          <w:rFonts w:ascii="Times New Roman" w:hAnsi="Times New Roman" w:cs="Times New Roman"/>
          <w:bCs/>
          <w:color w:val="222222"/>
          <w:sz w:val="28"/>
          <w:szCs w:val="28"/>
          <w:shd w:val="clear" w:color="auto" w:fill="FFFFFF"/>
        </w:rPr>
        <w:t>Т</w:t>
      </w:r>
      <w:r w:rsidRPr="00D34AA4">
        <w:rPr>
          <w:rFonts w:ascii="Times New Roman" w:hAnsi="Times New Roman" w:cs="Times New Roman"/>
          <w:bCs/>
          <w:color w:val="222222"/>
          <w:sz w:val="28"/>
          <w:szCs w:val="28"/>
          <w:shd w:val="clear" w:color="auto" w:fill="FFFFFF"/>
          <w:lang w:val="en-US"/>
        </w:rPr>
        <w:t>. 2021.</w:t>
      </w:r>
    </w:p>
    <w:p w:rsidR="003979F4" w:rsidRPr="00D34AA4" w:rsidRDefault="003979F4" w:rsidP="003979F4">
      <w:pPr>
        <w:rPr>
          <w:rFonts w:ascii="Times New Roman" w:hAnsi="Times New Roman" w:cs="Times New Roman"/>
          <w:lang w:val="en-US"/>
        </w:rPr>
      </w:pPr>
    </w:p>
    <w:p w:rsidR="003F0571" w:rsidRPr="00D34AA4" w:rsidRDefault="003F0571" w:rsidP="003F0571">
      <w:pPr>
        <w:spacing w:after="200" w:line="276" w:lineRule="auto"/>
        <w:rPr>
          <w:rFonts w:ascii="Times New Roman" w:eastAsia="Calibri" w:hAnsi="Times New Roman" w:cs="Times New Roman"/>
          <w:b/>
          <w:sz w:val="28"/>
          <w:szCs w:val="28"/>
          <w:lang w:val="en-US"/>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ҚОСЫМША А</w:t>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10B2F0BF" wp14:editId="3BCA9346">
            <wp:extent cx="5695950" cy="75438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95950" cy="7543800"/>
                    </a:xfrm>
                    <a:prstGeom prst="rect">
                      <a:avLst/>
                    </a:prstGeom>
                  </pic:spPr>
                </pic:pic>
              </a:graphicData>
            </a:graphic>
          </wp:inline>
        </w:drawing>
      </w:r>
    </w:p>
    <w:p w:rsidR="003F0571" w:rsidRPr="00D34AA4" w:rsidRDefault="003F0571" w:rsidP="003F0571">
      <w:pPr>
        <w:spacing w:after="200" w:line="276" w:lineRule="auto"/>
        <w:jc w:val="both"/>
        <w:rPr>
          <w:rFonts w:ascii="Times New Roman" w:eastAsia="Calibri" w:hAnsi="Times New Roman" w:cs="Times New Roman"/>
          <w:sz w:val="28"/>
          <w:szCs w:val="28"/>
          <w:lang w:val="kk-KZ"/>
        </w:rPr>
      </w:pPr>
    </w:p>
    <w:p w:rsidR="003F0571" w:rsidRPr="00D34AA4" w:rsidRDefault="003F0571" w:rsidP="003F0571">
      <w:pPr>
        <w:spacing w:after="200" w:line="276" w:lineRule="auto"/>
        <w:jc w:val="both"/>
        <w:rPr>
          <w:rFonts w:ascii="Times New Roman" w:eastAsia="Calibri" w:hAnsi="Times New Roman" w:cs="Times New Roman"/>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A943D9">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Б </w:t>
      </w:r>
    </w:p>
    <w:p w:rsidR="003F0571" w:rsidRPr="00D34AA4" w:rsidRDefault="00A943D9" w:rsidP="003F0571">
      <w:pPr>
        <w:spacing w:after="200" w:line="276" w:lineRule="auto"/>
        <w:jc w:val="both"/>
        <w:rPr>
          <w:rFonts w:ascii="Times New Roman" w:eastAsia="Calibri" w:hAnsi="Times New Roman" w:cs="Times New Roman"/>
          <w:sz w:val="28"/>
          <w:szCs w:val="28"/>
          <w:lang w:val="kk-KZ"/>
        </w:rPr>
      </w:pPr>
      <w:r w:rsidRPr="00D34AA4">
        <w:rPr>
          <w:rFonts w:ascii="Times New Roman" w:hAnsi="Times New Roman" w:cs="Times New Roman"/>
          <w:noProof/>
          <w:lang w:eastAsia="ru-RU"/>
        </w:rPr>
        <w:drawing>
          <wp:inline distT="0" distB="0" distL="0" distR="0" wp14:anchorId="7032F8EA" wp14:editId="409054CE">
            <wp:extent cx="6450037" cy="7701915"/>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6452832" cy="7705253"/>
                    </a:xfrm>
                    <a:prstGeom prst="rect">
                      <a:avLst/>
                    </a:prstGeom>
                  </pic:spPr>
                </pic:pic>
              </a:graphicData>
            </a:graphic>
          </wp:inline>
        </w:drawing>
      </w:r>
    </w:p>
    <w:p w:rsidR="003F0571" w:rsidRPr="00D34AA4" w:rsidRDefault="003F0571" w:rsidP="003F0571">
      <w:pPr>
        <w:spacing w:after="200" w:line="276" w:lineRule="auto"/>
        <w:jc w:val="both"/>
        <w:rPr>
          <w:rFonts w:ascii="Times New Roman" w:eastAsia="Calibri" w:hAnsi="Times New Roman" w:cs="Times New Roman"/>
          <w:sz w:val="28"/>
          <w:szCs w:val="28"/>
          <w:lang w:val="kk-KZ"/>
        </w:rPr>
      </w:pPr>
    </w:p>
    <w:p w:rsidR="003F0571" w:rsidRPr="00D34AA4" w:rsidRDefault="003F0571" w:rsidP="003F0571">
      <w:pPr>
        <w:spacing w:after="200" w:line="276" w:lineRule="auto"/>
        <w:jc w:val="both"/>
        <w:rPr>
          <w:rFonts w:ascii="Times New Roman" w:eastAsia="Calibri" w:hAnsi="Times New Roman" w:cs="Times New Roman"/>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В </w:t>
      </w:r>
    </w:p>
    <w:p w:rsidR="003F0571" w:rsidRPr="00D34AA4" w:rsidRDefault="003F0571" w:rsidP="003F0571">
      <w:pPr>
        <w:spacing w:after="200" w:line="276" w:lineRule="auto"/>
        <w:jc w:val="center"/>
        <w:rPr>
          <w:rFonts w:ascii="Times New Roman" w:eastAsia="Calibri" w:hAnsi="Times New Roman" w:cs="Times New Roman"/>
          <w:b/>
          <w:sz w:val="28"/>
          <w:szCs w:val="28"/>
        </w:rPr>
      </w:pPr>
      <w:r w:rsidRPr="00D34AA4">
        <w:rPr>
          <w:rFonts w:ascii="Times New Roman" w:hAnsi="Times New Roman" w:cs="Times New Roman"/>
          <w:noProof/>
          <w:lang w:eastAsia="ru-RU"/>
        </w:rPr>
        <w:drawing>
          <wp:inline distT="0" distB="0" distL="0" distR="0" wp14:anchorId="41CE0E53" wp14:editId="19084DF0">
            <wp:extent cx="6262191" cy="7289800"/>
            <wp:effectExtent l="0" t="0" r="5715" b="635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269589" cy="7298411"/>
                    </a:xfrm>
                    <a:prstGeom prst="rect">
                      <a:avLst/>
                    </a:prstGeom>
                  </pic:spPr>
                </pic:pic>
              </a:graphicData>
            </a:graphic>
          </wp:inline>
        </w:drawing>
      </w:r>
    </w:p>
    <w:p w:rsidR="003F0571" w:rsidRPr="00D34AA4" w:rsidRDefault="003F0571" w:rsidP="003F0571">
      <w:pPr>
        <w:jc w:val="center"/>
        <w:rPr>
          <w:rFonts w:ascii="Times New Roman" w:eastAsia="Calibri" w:hAnsi="Times New Roman" w:cs="Times New Roman"/>
          <w:b/>
          <w:sz w:val="28"/>
          <w:szCs w:val="28"/>
          <w:lang w:val="kk-KZ"/>
        </w:rPr>
      </w:pPr>
    </w:p>
    <w:p w:rsidR="003F0571" w:rsidRPr="00D34AA4" w:rsidRDefault="003F0571" w:rsidP="003F0571">
      <w:pPr>
        <w:jc w:val="center"/>
        <w:rPr>
          <w:rFonts w:ascii="Times New Roman" w:eastAsia="Calibri" w:hAnsi="Times New Roman" w:cs="Times New Roman"/>
          <w:b/>
          <w:sz w:val="28"/>
          <w:szCs w:val="28"/>
          <w:lang w:val="kk-KZ"/>
        </w:rPr>
      </w:pPr>
    </w:p>
    <w:p w:rsidR="003F0571" w:rsidRPr="00D34AA4" w:rsidRDefault="003F0571" w:rsidP="003F0571">
      <w:pPr>
        <w:jc w:val="center"/>
        <w:rPr>
          <w:rFonts w:ascii="Times New Roman" w:eastAsia="Calibri" w:hAnsi="Times New Roman" w:cs="Times New Roman"/>
          <w:b/>
          <w:sz w:val="28"/>
          <w:szCs w:val="28"/>
          <w:lang w:val="kk-KZ"/>
        </w:rPr>
      </w:pPr>
    </w:p>
    <w:p w:rsidR="003F0571" w:rsidRPr="00D34AA4" w:rsidRDefault="003F0571" w:rsidP="003F0571">
      <w:pPr>
        <w:jc w:val="center"/>
        <w:rPr>
          <w:rFonts w:ascii="Times New Roman" w:eastAsia="Calibri" w:hAnsi="Times New Roman" w:cs="Times New Roman"/>
          <w:b/>
          <w:sz w:val="28"/>
          <w:szCs w:val="28"/>
          <w:lang w:val="kk-KZ"/>
        </w:rPr>
      </w:pPr>
    </w:p>
    <w:p w:rsidR="003F0571" w:rsidRPr="00D34AA4" w:rsidRDefault="003F0571" w:rsidP="003F0571">
      <w:pPr>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Г </w:t>
      </w:r>
    </w:p>
    <w:p w:rsidR="003F0571" w:rsidRPr="00D34AA4" w:rsidRDefault="003F0571" w:rsidP="003F0571">
      <w:pPr>
        <w:ind w:left="708"/>
        <w:jc w:val="center"/>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6EA2A41C" wp14:editId="707EC1A7">
            <wp:extent cx="4981575" cy="6877050"/>
            <wp:effectExtent l="0" t="0" r="9525"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981575" cy="6877050"/>
                    </a:xfrm>
                    <a:prstGeom prst="rect">
                      <a:avLst/>
                    </a:prstGeom>
                  </pic:spPr>
                </pic:pic>
              </a:graphicData>
            </a:graphic>
          </wp:inline>
        </w:drawing>
      </w:r>
    </w:p>
    <w:p w:rsidR="003F0571" w:rsidRPr="00D34AA4" w:rsidRDefault="003F0571" w:rsidP="003F0571">
      <w:pPr>
        <w:jc w:val="center"/>
        <w:rPr>
          <w:rFonts w:ascii="Times New Roman" w:hAnsi="Times New Roman" w:cs="Times New Roman"/>
          <w:lang w:val="kk-KZ"/>
        </w:rPr>
      </w:pPr>
    </w:p>
    <w:p w:rsidR="003F0571" w:rsidRPr="00D34AA4" w:rsidRDefault="003F0571" w:rsidP="003F0571">
      <w:pPr>
        <w:rPr>
          <w:rFonts w:ascii="Times New Roman" w:hAnsi="Times New Roman" w:cs="Times New Roman"/>
          <w:lang w:val="kk-KZ"/>
        </w:rPr>
      </w:pPr>
    </w:p>
    <w:p w:rsidR="003F0571" w:rsidRPr="00D34AA4" w:rsidRDefault="003F0571" w:rsidP="003F0571">
      <w:pPr>
        <w:rPr>
          <w:rFonts w:ascii="Times New Roman" w:hAnsi="Times New Roman" w:cs="Times New Roman"/>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Д </w:t>
      </w:r>
    </w:p>
    <w:p w:rsidR="003F0571" w:rsidRPr="00D34AA4" w:rsidRDefault="003F0571" w:rsidP="003F0571">
      <w:pPr>
        <w:spacing w:before="100" w:beforeAutospacing="1" w:after="100" w:afterAutospacing="1" w:line="240" w:lineRule="auto"/>
        <w:rPr>
          <w:rFonts w:ascii="Times New Roman" w:eastAsia="Times New Roman" w:hAnsi="Times New Roman" w:cs="Times New Roman"/>
          <w:sz w:val="24"/>
          <w:szCs w:val="24"/>
          <w:lang w:eastAsia="ru-RU"/>
        </w:rPr>
      </w:pPr>
      <w:r w:rsidRPr="00D34AA4">
        <w:rPr>
          <w:rFonts w:ascii="Times New Roman" w:eastAsia="Times New Roman" w:hAnsi="Times New Roman" w:cs="Times New Roman"/>
          <w:noProof/>
          <w:sz w:val="24"/>
          <w:szCs w:val="24"/>
          <w:lang w:eastAsia="ru-RU"/>
        </w:rPr>
        <w:drawing>
          <wp:inline distT="0" distB="0" distL="0" distR="0" wp14:anchorId="49D80AB2" wp14:editId="001F1F37">
            <wp:extent cx="5936312" cy="8162631"/>
            <wp:effectExtent l="0" t="0" r="7620" b="0"/>
            <wp:docPr id="25" name="Рисунок 25" descr="D:\сканер асель\рес иссс.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сканер асель\рес иссс.jpe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943205" cy="8172110"/>
                    </a:xfrm>
                    <a:prstGeom prst="rect">
                      <a:avLst/>
                    </a:prstGeom>
                    <a:noFill/>
                    <a:ln>
                      <a:noFill/>
                    </a:ln>
                  </pic:spPr>
                </pic:pic>
              </a:graphicData>
            </a:graphic>
          </wp:inline>
        </w:drawing>
      </w:r>
    </w:p>
    <w:p w:rsidR="003F0571" w:rsidRPr="00D34AA4" w:rsidRDefault="003F0571" w:rsidP="003F0571">
      <w:pPr>
        <w:spacing w:before="100" w:beforeAutospacing="1" w:after="100" w:afterAutospacing="1" w:line="240" w:lineRule="auto"/>
        <w:jc w:val="center"/>
        <w:rPr>
          <w:rFonts w:ascii="Times New Roman" w:eastAsia="Calibri" w:hAnsi="Times New Roman" w:cs="Times New Roman"/>
          <w:b/>
          <w:sz w:val="28"/>
          <w:szCs w:val="28"/>
          <w:lang w:val="kk-KZ"/>
        </w:rPr>
      </w:pPr>
    </w:p>
    <w:p w:rsidR="003F0571" w:rsidRPr="00D34AA4" w:rsidRDefault="003F0571" w:rsidP="003F0571">
      <w:pPr>
        <w:spacing w:before="100" w:beforeAutospacing="1" w:after="100" w:afterAutospacing="1" w:line="240" w:lineRule="auto"/>
        <w:jc w:val="center"/>
        <w:rPr>
          <w:rFonts w:ascii="Times New Roman" w:eastAsia="Times New Roman" w:hAnsi="Times New Roman" w:cs="Times New Roman"/>
          <w:sz w:val="24"/>
          <w:szCs w:val="24"/>
          <w:lang w:eastAsia="ru-RU"/>
        </w:rPr>
      </w:pPr>
      <w:r w:rsidRPr="00D34AA4">
        <w:rPr>
          <w:rFonts w:ascii="Times New Roman" w:eastAsia="Calibri" w:hAnsi="Times New Roman" w:cs="Times New Roman"/>
          <w:b/>
          <w:sz w:val="28"/>
          <w:szCs w:val="28"/>
          <w:lang w:val="kk-KZ"/>
        </w:rPr>
        <w:lastRenderedPageBreak/>
        <w:t>ҚОСЫМША Е</w:t>
      </w:r>
    </w:p>
    <w:p w:rsidR="003F0571" w:rsidRPr="00D34AA4" w:rsidRDefault="003F0571" w:rsidP="003F0571">
      <w:pPr>
        <w:pStyle w:val="a4"/>
      </w:pPr>
    </w:p>
    <w:p w:rsidR="003F0571" w:rsidRPr="00D34AA4" w:rsidRDefault="003F0571" w:rsidP="003F0571">
      <w:pPr>
        <w:spacing w:after="200" w:line="276" w:lineRule="auto"/>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44FD3E92" wp14:editId="42564CB8">
            <wp:extent cx="5732668" cy="6254750"/>
            <wp:effectExtent l="0" t="0" r="1905"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735276" cy="6257596"/>
                    </a:xfrm>
                    <a:prstGeom prst="rect">
                      <a:avLst/>
                    </a:prstGeom>
                  </pic:spPr>
                </pic:pic>
              </a:graphicData>
            </a:graphic>
          </wp:inline>
        </w:drawing>
      </w: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Ж </w:t>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03CA035E" wp14:editId="77EFDC6D">
            <wp:extent cx="5695950" cy="7134225"/>
            <wp:effectExtent l="0" t="0" r="0"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5695950" cy="7134225"/>
                    </a:xfrm>
                    <a:prstGeom prst="rect">
                      <a:avLst/>
                    </a:prstGeom>
                  </pic:spPr>
                </pic:pic>
              </a:graphicData>
            </a:graphic>
          </wp:inline>
        </w:drawing>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З </w:t>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47E8330A" wp14:editId="31FAE0C6">
            <wp:extent cx="5819775" cy="7124700"/>
            <wp:effectExtent l="0" t="0" r="952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19775" cy="7124700"/>
                    </a:xfrm>
                    <a:prstGeom prst="rect">
                      <a:avLst/>
                    </a:prstGeom>
                  </pic:spPr>
                </pic:pic>
              </a:graphicData>
            </a:graphic>
          </wp:inline>
        </w:drawing>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ҚОСЫМША</w:t>
      </w:r>
      <w:r w:rsidR="00A943D9" w:rsidRPr="00D34AA4">
        <w:rPr>
          <w:rFonts w:ascii="Times New Roman" w:eastAsia="Calibri" w:hAnsi="Times New Roman" w:cs="Times New Roman"/>
          <w:b/>
          <w:sz w:val="28"/>
          <w:szCs w:val="28"/>
          <w:lang w:val="kk-KZ"/>
        </w:rPr>
        <w:t xml:space="preserve">  И</w:t>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008DD31E" wp14:editId="5BE8C870">
            <wp:extent cx="5763756" cy="8195147"/>
            <wp:effectExtent l="0" t="0" r="889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5768265" cy="8201559"/>
                    </a:xfrm>
                    <a:prstGeom prst="rect">
                      <a:avLst/>
                    </a:prstGeom>
                  </pic:spPr>
                </pic:pic>
              </a:graphicData>
            </a:graphic>
          </wp:inline>
        </w:drawing>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w:t>
      </w:r>
      <w:r w:rsidR="00A943D9" w:rsidRPr="00D34AA4">
        <w:rPr>
          <w:rFonts w:ascii="Times New Roman" w:eastAsia="Calibri" w:hAnsi="Times New Roman" w:cs="Times New Roman"/>
          <w:b/>
          <w:sz w:val="28"/>
          <w:szCs w:val="28"/>
          <w:lang w:val="kk-KZ"/>
        </w:rPr>
        <w:t>К</w:t>
      </w:r>
    </w:p>
    <w:p w:rsidR="003F0571" w:rsidRPr="00D34AA4" w:rsidRDefault="003F0571" w:rsidP="003F0571">
      <w:pPr>
        <w:pStyle w:val="a4"/>
      </w:pPr>
      <w:r w:rsidRPr="00D34AA4">
        <w:rPr>
          <w:noProof/>
        </w:rPr>
        <w:drawing>
          <wp:inline distT="0" distB="0" distL="0" distR="0" wp14:anchorId="0C5E66C7" wp14:editId="1C99A96D">
            <wp:extent cx="5419725" cy="583882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5419725" cy="5838825"/>
                    </a:xfrm>
                    <a:prstGeom prst="rect">
                      <a:avLst/>
                    </a:prstGeom>
                  </pic:spPr>
                </pic:pic>
              </a:graphicData>
            </a:graphic>
          </wp:inline>
        </w:drawing>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sz w:val="28"/>
          <w:szCs w:val="28"/>
          <w:lang w:val="kk-KZ"/>
        </w:rPr>
      </w:pPr>
      <w:r w:rsidRPr="00D34AA4">
        <w:rPr>
          <w:rFonts w:ascii="Times New Roman" w:eastAsia="Calibri" w:hAnsi="Times New Roman" w:cs="Times New Roman"/>
          <w:b/>
          <w:sz w:val="28"/>
          <w:szCs w:val="28"/>
          <w:lang w:val="kk-KZ"/>
        </w:rPr>
        <w:lastRenderedPageBreak/>
        <w:t>ҚОСЫМША</w:t>
      </w:r>
      <w:r w:rsidR="00A943D9" w:rsidRPr="00D34AA4">
        <w:rPr>
          <w:rFonts w:ascii="Times New Roman" w:eastAsia="Calibri" w:hAnsi="Times New Roman" w:cs="Times New Roman"/>
          <w:b/>
          <w:sz w:val="28"/>
          <w:szCs w:val="28"/>
          <w:lang w:val="kk-KZ"/>
        </w:rPr>
        <w:t xml:space="preserve"> Л</w:t>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4E0578DD" wp14:editId="42FA8DF4">
            <wp:extent cx="5410200" cy="779145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5410200" cy="7791450"/>
                    </a:xfrm>
                    <a:prstGeom prst="rect">
                      <a:avLst/>
                    </a:prstGeom>
                  </pic:spPr>
                </pic:pic>
              </a:graphicData>
            </a:graphic>
          </wp:inline>
        </w:drawing>
      </w: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w:t>
      </w:r>
      <w:r w:rsidR="00A943D9" w:rsidRPr="00D34AA4">
        <w:rPr>
          <w:rFonts w:ascii="Times New Roman" w:eastAsia="Calibri" w:hAnsi="Times New Roman" w:cs="Times New Roman"/>
          <w:b/>
          <w:sz w:val="28"/>
          <w:szCs w:val="28"/>
          <w:lang w:val="kk-KZ"/>
        </w:rPr>
        <w:t>М</w:t>
      </w:r>
    </w:p>
    <w:p w:rsidR="003F0571" w:rsidRPr="00D34AA4" w:rsidRDefault="003F0571" w:rsidP="003F0571">
      <w:pPr>
        <w:spacing w:after="200" w:line="276" w:lineRule="auto"/>
        <w:rPr>
          <w:rFonts w:ascii="Times New Roman" w:eastAsia="Calibri" w:hAnsi="Times New Roman" w:cs="Times New Roman"/>
          <w:b/>
          <w:sz w:val="28"/>
          <w:szCs w:val="28"/>
          <w:lang w:val="kk-KZ"/>
        </w:rPr>
      </w:pPr>
      <w:r w:rsidRPr="00D34AA4">
        <w:rPr>
          <w:rFonts w:ascii="Times New Roman" w:hAnsi="Times New Roman" w:cs="Times New Roman"/>
          <w:noProof/>
          <w:lang w:eastAsia="ru-RU"/>
        </w:rPr>
        <w:drawing>
          <wp:inline distT="0" distB="0" distL="0" distR="0" wp14:anchorId="2124910D" wp14:editId="12DD572C">
            <wp:extent cx="6058894" cy="819599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062943" cy="8201467"/>
                    </a:xfrm>
                    <a:prstGeom prst="rect">
                      <a:avLst/>
                    </a:prstGeom>
                  </pic:spPr>
                </pic:pic>
              </a:graphicData>
            </a:graphic>
          </wp:inline>
        </w:drawing>
      </w: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jc w:val="center"/>
        <w:rPr>
          <w:rFonts w:ascii="Times New Roman" w:eastAsia="Calibri" w:hAnsi="Times New Roman" w:cs="Times New Roman"/>
          <w:b/>
          <w:sz w:val="28"/>
          <w:szCs w:val="28"/>
          <w:lang w:val="kk-KZ"/>
        </w:rPr>
      </w:pPr>
      <w:r w:rsidRPr="00D34AA4">
        <w:rPr>
          <w:rFonts w:ascii="Times New Roman" w:eastAsia="Calibri" w:hAnsi="Times New Roman" w:cs="Times New Roman"/>
          <w:b/>
          <w:sz w:val="28"/>
          <w:szCs w:val="28"/>
          <w:lang w:val="kk-KZ"/>
        </w:rPr>
        <w:lastRenderedPageBreak/>
        <w:t xml:space="preserve">ҚОСЫМША </w:t>
      </w:r>
      <w:r w:rsidR="00A943D9" w:rsidRPr="00D34AA4">
        <w:rPr>
          <w:rFonts w:ascii="Times New Roman" w:eastAsia="Calibri" w:hAnsi="Times New Roman" w:cs="Times New Roman"/>
          <w:b/>
          <w:sz w:val="28"/>
          <w:szCs w:val="28"/>
          <w:lang w:val="kk-KZ"/>
        </w:rPr>
        <w:t>Н</w:t>
      </w:r>
    </w:p>
    <w:p w:rsidR="003F0571" w:rsidRPr="00D34AA4" w:rsidRDefault="003F0571" w:rsidP="003F0571">
      <w:pPr>
        <w:rPr>
          <w:rFonts w:ascii="Times New Roman" w:hAnsi="Times New Roman" w:cs="Times New Roman"/>
        </w:rPr>
      </w:pPr>
      <w:r w:rsidRPr="00D34AA4">
        <w:rPr>
          <w:rFonts w:ascii="Times New Roman" w:hAnsi="Times New Roman" w:cs="Times New Roman"/>
          <w:noProof/>
          <w:lang w:eastAsia="ru-RU"/>
        </w:rPr>
        <w:drawing>
          <wp:inline distT="0" distB="0" distL="0" distR="0" wp14:anchorId="5065F658" wp14:editId="72A8731F">
            <wp:extent cx="5610225" cy="7505700"/>
            <wp:effectExtent l="0" t="0" r="9525"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5610225" cy="7505700"/>
                    </a:xfrm>
                    <a:prstGeom prst="rect">
                      <a:avLst/>
                    </a:prstGeom>
                  </pic:spPr>
                </pic:pic>
              </a:graphicData>
            </a:graphic>
          </wp:inline>
        </w:drawing>
      </w: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spacing w:after="200" w:line="276" w:lineRule="auto"/>
        <w:rPr>
          <w:rFonts w:ascii="Times New Roman" w:eastAsia="Calibri" w:hAnsi="Times New Roman" w:cs="Times New Roman"/>
          <w:b/>
          <w:sz w:val="28"/>
          <w:szCs w:val="28"/>
          <w:lang w:val="kk-KZ"/>
        </w:rPr>
      </w:pPr>
    </w:p>
    <w:p w:rsidR="003F0571" w:rsidRPr="00D34AA4" w:rsidRDefault="003F0571" w:rsidP="003F0571">
      <w:pPr>
        <w:rPr>
          <w:rFonts w:ascii="Times New Roman" w:hAnsi="Times New Roman" w:cs="Times New Roman"/>
        </w:rPr>
      </w:pPr>
    </w:p>
    <w:p w:rsidR="0076229D" w:rsidRPr="00D34AA4" w:rsidRDefault="0076229D">
      <w:pPr>
        <w:rPr>
          <w:rFonts w:ascii="Times New Roman" w:hAnsi="Times New Roman" w:cs="Times New Roman"/>
        </w:rPr>
      </w:pPr>
    </w:p>
    <w:sectPr w:rsidR="0076229D" w:rsidRPr="00D34AA4" w:rsidSect="00E152E4">
      <w:pgSz w:w="11906" w:h="16838"/>
      <w:pgMar w:top="1134" w:right="567"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B44FE" w:rsidRDefault="00CB44FE">
      <w:pPr>
        <w:spacing w:after="0" w:line="240" w:lineRule="auto"/>
      </w:pPr>
      <w:r>
        <w:separator/>
      </w:r>
    </w:p>
  </w:endnote>
  <w:endnote w:type="continuationSeparator" w:id="0">
    <w:p w:rsidR="00CB44FE" w:rsidRDefault="00CB44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MS Gothic"/>
    <w:panose1 w:val="00000000000000000000"/>
    <w:charset w:val="80"/>
    <w:family w:val="auto"/>
    <w:notTrueType/>
    <w:pitch w:val="default"/>
    <w:sig w:usb0="00000001" w:usb1="08070000" w:usb2="00000010" w:usb3="00000000" w:csb0="00020000" w:csb1="00000000"/>
  </w:font>
  <w:font w:name="LiberationSerif">
    <w:altName w:val="MS Gothic"/>
    <w:panose1 w:val="00000000000000000000"/>
    <w:charset w:val="80"/>
    <w:family w:val="auto"/>
    <w:notTrueType/>
    <w:pitch w:val="default"/>
    <w:sig w:usb0="00000000" w:usb1="08070000" w:usb2="00000010" w:usb3="00000000" w:csb0="00020000" w:csb1="00000000"/>
  </w:font>
  <w:font w:name="LiberationSerif-Italic">
    <w:altName w:val="Yu Gothic"/>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0" w:usb1="08070000" w:usb2="00000010" w:usb3="00000000" w:csb0="000201FF" w:csb1="00000000"/>
  </w:font>
  <w:font w:name="TimesNewRomanPS-BoldMT">
    <w:altName w:val="MS Mincho"/>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82068389"/>
      <w:docPartObj>
        <w:docPartGallery w:val="Page Numbers (Bottom of Page)"/>
        <w:docPartUnique/>
      </w:docPartObj>
    </w:sdtPr>
    <w:sdtContent>
      <w:p w:rsidR="00224B99" w:rsidRDefault="00224B99">
        <w:pPr>
          <w:pStyle w:val="af5"/>
          <w:jc w:val="center"/>
        </w:pPr>
        <w:r>
          <w:fldChar w:fldCharType="begin"/>
        </w:r>
        <w:r>
          <w:instrText>PAGE   \* MERGEFORMAT</w:instrText>
        </w:r>
        <w:r>
          <w:fldChar w:fldCharType="separate"/>
        </w:r>
        <w:r w:rsidR="006368E3">
          <w:rPr>
            <w:noProof/>
          </w:rPr>
          <w:t>62</w:t>
        </w:r>
        <w:r>
          <w:fldChar w:fldCharType="end"/>
        </w:r>
      </w:p>
    </w:sdtContent>
  </w:sdt>
  <w:p w:rsidR="00224B99" w:rsidRDefault="00224B99">
    <w:pPr>
      <w:pStyle w:val="af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52634225"/>
      <w:docPartObj>
        <w:docPartGallery w:val="Page Numbers (Bottom of Page)"/>
        <w:docPartUnique/>
      </w:docPartObj>
    </w:sdtPr>
    <w:sdtContent>
      <w:p w:rsidR="00224B99" w:rsidRDefault="00224B99">
        <w:pPr>
          <w:pStyle w:val="af5"/>
          <w:jc w:val="center"/>
        </w:pPr>
        <w:r>
          <w:fldChar w:fldCharType="begin"/>
        </w:r>
        <w:r>
          <w:instrText>PAGE   \* MERGEFORMAT</w:instrText>
        </w:r>
        <w:r>
          <w:fldChar w:fldCharType="separate"/>
        </w:r>
        <w:r w:rsidR="006368E3">
          <w:rPr>
            <w:noProof/>
          </w:rPr>
          <w:t>128</w:t>
        </w:r>
        <w:r>
          <w:fldChar w:fldCharType="end"/>
        </w:r>
      </w:p>
    </w:sdtContent>
  </w:sdt>
  <w:p w:rsidR="00224B99" w:rsidRDefault="00224B99">
    <w:pPr>
      <w:pStyle w:val="afb"/>
      <w:spacing w:line="14" w:lineRule="auto"/>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B44FE" w:rsidRDefault="00CB44FE">
      <w:pPr>
        <w:spacing w:after="0" w:line="240" w:lineRule="auto"/>
      </w:pPr>
      <w:r>
        <w:separator/>
      </w:r>
    </w:p>
  </w:footnote>
  <w:footnote w:type="continuationSeparator" w:id="0">
    <w:p w:rsidR="00CB44FE" w:rsidRDefault="00CB44F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003193"/>
    <w:multiLevelType w:val="hybridMultilevel"/>
    <w:tmpl w:val="01F44866"/>
    <w:lvl w:ilvl="0" w:tplc="D7C4F36C">
      <w:start w:val="1"/>
      <w:numFmt w:val="decimal"/>
      <w:lvlText w:val="%1"/>
      <w:lvlJc w:val="left"/>
      <w:pPr>
        <w:ind w:left="1211" w:hanging="360"/>
      </w:pPr>
      <w:rPr>
        <w:rFonts w:hint="default"/>
        <w:color w:val="auto"/>
        <w:sz w:val="28"/>
        <w:szCs w:val="28"/>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1" w15:restartNumberingAfterBreak="0">
    <w:nsid w:val="06A46F7B"/>
    <w:multiLevelType w:val="multilevel"/>
    <w:tmpl w:val="2D1AB662"/>
    <w:lvl w:ilvl="0">
      <w:start w:val="1"/>
      <w:numFmt w:val="decimal"/>
      <w:lvlText w:val="%1"/>
      <w:lvlJc w:val="left"/>
      <w:pPr>
        <w:ind w:left="375" w:hanging="375"/>
      </w:pPr>
      <w:rPr>
        <w:rFonts w:hint="default"/>
      </w:rPr>
    </w:lvl>
    <w:lvl w:ilvl="1">
      <w:start w:val="2"/>
      <w:numFmt w:val="decimal"/>
      <w:lvlText w:val="%1.%2"/>
      <w:lvlJc w:val="left"/>
      <w:pPr>
        <w:ind w:left="659" w:hanging="375"/>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2" w15:restartNumberingAfterBreak="0">
    <w:nsid w:val="0A882ECD"/>
    <w:multiLevelType w:val="multilevel"/>
    <w:tmpl w:val="3A0AF060"/>
    <w:lvl w:ilvl="0">
      <w:start w:val="1"/>
      <w:numFmt w:val="decimal"/>
      <w:lvlText w:val="%1"/>
      <w:lvlJc w:val="left"/>
      <w:pPr>
        <w:ind w:left="720" w:hanging="360"/>
      </w:pPr>
      <w:rPr>
        <w:rFonts w:hint="default"/>
      </w:rPr>
    </w:lvl>
    <w:lvl w:ilvl="1">
      <w:start w:val="5"/>
      <w:numFmt w:val="decimal"/>
      <w:isLgl/>
      <w:lvlText w:val="%1.%2"/>
      <w:lvlJc w:val="left"/>
      <w:pPr>
        <w:ind w:left="1348" w:hanging="360"/>
      </w:pPr>
      <w:rPr>
        <w:rFonts w:hint="default"/>
      </w:rPr>
    </w:lvl>
    <w:lvl w:ilvl="2">
      <w:start w:val="1"/>
      <w:numFmt w:val="decimal"/>
      <w:isLgl/>
      <w:lvlText w:val="%1.%2.%3"/>
      <w:lvlJc w:val="left"/>
      <w:pPr>
        <w:ind w:left="2336" w:hanging="720"/>
      </w:pPr>
      <w:rPr>
        <w:rFonts w:hint="default"/>
      </w:rPr>
    </w:lvl>
    <w:lvl w:ilvl="3">
      <w:start w:val="1"/>
      <w:numFmt w:val="decimal"/>
      <w:isLgl/>
      <w:lvlText w:val="%1.%2.%3.%4"/>
      <w:lvlJc w:val="left"/>
      <w:pPr>
        <w:ind w:left="3324" w:hanging="1080"/>
      </w:pPr>
      <w:rPr>
        <w:rFonts w:hint="default"/>
      </w:rPr>
    </w:lvl>
    <w:lvl w:ilvl="4">
      <w:start w:val="1"/>
      <w:numFmt w:val="decimal"/>
      <w:isLgl/>
      <w:lvlText w:val="%1.%2.%3.%4.%5"/>
      <w:lvlJc w:val="left"/>
      <w:pPr>
        <w:ind w:left="3952" w:hanging="1080"/>
      </w:pPr>
      <w:rPr>
        <w:rFonts w:hint="default"/>
      </w:rPr>
    </w:lvl>
    <w:lvl w:ilvl="5">
      <w:start w:val="1"/>
      <w:numFmt w:val="decimal"/>
      <w:isLgl/>
      <w:lvlText w:val="%1.%2.%3.%4.%5.%6"/>
      <w:lvlJc w:val="left"/>
      <w:pPr>
        <w:ind w:left="4940" w:hanging="1440"/>
      </w:pPr>
      <w:rPr>
        <w:rFonts w:hint="default"/>
      </w:rPr>
    </w:lvl>
    <w:lvl w:ilvl="6">
      <w:start w:val="1"/>
      <w:numFmt w:val="decimal"/>
      <w:isLgl/>
      <w:lvlText w:val="%1.%2.%3.%4.%5.%6.%7"/>
      <w:lvlJc w:val="left"/>
      <w:pPr>
        <w:ind w:left="5568" w:hanging="1440"/>
      </w:pPr>
      <w:rPr>
        <w:rFonts w:hint="default"/>
      </w:rPr>
    </w:lvl>
    <w:lvl w:ilvl="7">
      <w:start w:val="1"/>
      <w:numFmt w:val="decimal"/>
      <w:isLgl/>
      <w:lvlText w:val="%1.%2.%3.%4.%5.%6.%7.%8"/>
      <w:lvlJc w:val="left"/>
      <w:pPr>
        <w:ind w:left="6556" w:hanging="1800"/>
      </w:pPr>
      <w:rPr>
        <w:rFonts w:hint="default"/>
      </w:rPr>
    </w:lvl>
    <w:lvl w:ilvl="8">
      <w:start w:val="1"/>
      <w:numFmt w:val="decimal"/>
      <w:isLgl/>
      <w:lvlText w:val="%1.%2.%3.%4.%5.%6.%7.%8.%9"/>
      <w:lvlJc w:val="left"/>
      <w:pPr>
        <w:ind w:left="7544" w:hanging="2160"/>
      </w:pPr>
      <w:rPr>
        <w:rFonts w:hint="default"/>
      </w:rPr>
    </w:lvl>
  </w:abstractNum>
  <w:abstractNum w:abstractNumId="3" w15:restartNumberingAfterBreak="0">
    <w:nsid w:val="0C194B9F"/>
    <w:multiLevelType w:val="hybridMultilevel"/>
    <w:tmpl w:val="BF76B4A6"/>
    <w:lvl w:ilvl="0" w:tplc="0419000F">
      <w:start w:val="1"/>
      <w:numFmt w:val="decimal"/>
      <w:lvlText w:val="%1."/>
      <w:lvlJc w:val="left"/>
      <w:pPr>
        <w:ind w:left="1240" w:hanging="360"/>
      </w:pPr>
    </w:lvl>
    <w:lvl w:ilvl="1" w:tplc="04190019" w:tentative="1">
      <w:start w:val="1"/>
      <w:numFmt w:val="lowerLetter"/>
      <w:lvlText w:val="%2."/>
      <w:lvlJc w:val="left"/>
      <w:pPr>
        <w:ind w:left="1960" w:hanging="360"/>
      </w:pPr>
    </w:lvl>
    <w:lvl w:ilvl="2" w:tplc="0419001B" w:tentative="1">
      <w:start w:val="1"/>
      <w:numFmt w:val="lowerRoman"/>
      <w:lvlText w:val="%3."/>
      <w:lvlJc w:val="right"/>
      <w:pPr>
        <w:ind w:left="2680" w:hanging="180"/>
      </w:pPr>
    </w:lvl>
    <w:lvl w:ilvl="3" w:tplc="0419000F" w:tentative="1">
      <w:start w:val="1"/>
      <w:numFmt w:val="decimal"/>
      <w:lvlText w:val="%4."/>
      <w:lvlJc w:val="left"/>
      <w:pPr>
        <w:ind w:left="3400" w:hanging="360"/>
      </w:pPr>
    </w:lvl>
    <w:lvl w:ilvl="4" w:tplc="04190019" w:tentative="1">
      <w:start w:val="1"/>
      <w:numFmt w:val="lowerLetter"/>
      <w:lvlText w:val="%5."/>
      <w:lvlJc w:val="left"/>
      <w:pPr>
        <w:ind w:left="4120" w:hanging="360"/>
      </w:pPr>
    </w:lvl>
    <w:lvl w:ilvl="5" w:tplc="0419001B" w:tentative="1">
      <w:start w:val="1"/>
      <w:numFmt w:val="lowerRoman"/>
      <w:lvlText w:val="%6."/>
      <w:lvlJc w:val="right"/>
      <w:pPr>
        <w:ind w:left="4840" w:hanging="180"/>
      </w:pPr>
    </w:lvl>
    <w:lvl w:ilvl="6" w:tplc="0419000F" w:tentative="1">
      <w:start w:val="1"/>
      <w:numFmt w:val="decimal"/>
      <w:lvlText w:val="%7."/>
      <w:lvlJc w:val="left"/>
      <w:pPr>
        <w:ind w:left="5560" w:hanging="360"/>
      </w:pPr>
    </w:lvl>
    <w:lvl w:ilvl="7" w:tplc="04190019" w:tentative="1">
      <w:start w:val="1"/>
      <w:numFmt w:val="lowerLetter"/>
      <w:lvlText w:val="%8."/>
      <w:lvlJc w:val="left"/>
      <w:pPr>
        <w:ind w:left="6280" w:hanging="360"/>
      </w:pPr>
    </w:lvl>
    <w:lvl w:ilvl="8" w:tplc="0419001B" w:tentative="1">
      <w:start w:val="1"/>
      <w:numFmt w:val="lowerRoman"/>
      <w:lvlText w:val="%9."/>
      <w:lvlJc w:val="right"/>
      <w:pPr>
        <w:ind w:left="7000" w:hanging="180"/>
      </w:pPr>
    </w:lvl>
  </w:abstractNum>
  <w:abstractNum w:abstractNumId="4" w15:restartNumberingAfterBreak="0">
    <w:nsid w:val="11870CD8"/>
    <w:multiLevelType w:val="hybridMultilevel"/>
    <w:tmpl w:val="023CFE7A"/>
    <w:lvl w:ilvl="0" w:tplc="FD08D2B4">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15:restartNumberingAfterBreak="0">
    <w:nsid w:val="144D14A6"/>
    <w:multiLevelType w:val="hybridMultilevel"/>
    <w:tmpl w:val="5DFCF6F2"/>
    <w:lvl w:ilvl="0" w:tplc="E9E802A8">
      <w:start w:val="7"/>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6" w15:restartNumberingAfterBreak="0">
    <w:nsid w:val="1AE86649"/>
    <w:multiLevelType w:val="hybridMultilevel"/>
    <w:tmpl w:val="69708576"/>
    <w:lvl w:ilvl="0" w:tplc="521EDAF8">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B5E14C6"/>
    <w:multiLevelType w:val="hybridMultilevel"/>
    <w:tmpl w:val="464664EE"/>
    <w:lvl w:ilvl="0" w:tplc="894250E2">
      <w:start w:val="1"/>
      <w:numFmt w:val="decimal"/>
      <w:lvlText w:val="%1."/>
      <w:lvlJc w:val="left"/>
      <w:pPr>
        <w:tabs>
          <w:tab w:val="num" w:pos="720"/>
        </w:tabs>
        <w:ind w:left="720" w:hanging="360"/>
      </w:pPr>
    </w:lvl>
    <w:lvl w:ilvl="1" w:tplc="3F0E61EE" w:tentative="1">
      <w:start w:val="1"/>
      <w:numFmt w:val="decimal"/>
      <w:lvlText w:val="%2."/>
      <w:lvlJc w:val="left"/>
      <w:pPr>
        <w:tabs>
          <w:tab w:val="num" w:pos="1440"/>
        </w:tabs>
        <w:ind w:left="1440" w:hanging="360"/>
      </w:pPr>
    </w:lvl>
    <w:lvl w:ilvl="2" w:tplc="63FA01A0" w:tentative="1">
      <w:start w:val="1"/>
      <w:numFmt w:val="decimal"/>
      <w:lvlText w:val="%3."/>
      <w:lvlJc w:val="left"/>
      <w:pPr>
        <w:tabs>
          <w:tab w:val="num" w:pos="2160"/>
        </w:tabs>
        <w:ind w:left="2160" w:hanging="360"/>
      </w:pPr>
    </w:lvl>
    <w:lvl w:ilvl="3" w:tplc="B25C2B24" w:tentative="1">
      <w:start w:val="1"/>
      <w:numFmt w:val="decimal"/>
      <w:lvlText w:val="%4."/>
      <w:lvlJc w:val="left"/>
      <w:pPr>
        <w:tabs>
          <w:tab w:val="num" w:pos="2880"/>
        </w:tabs>
        <w:ind w:left="2880" w:hanging="360"/>
      </w:pPr>
    </w:lvl>
    <w:lvl w:ilvl="4" w:tplc="93A6C2F4" w:tentative="1">
      <w:start w:val="1"/>
      <w:numFmt w:val="decimal"/>
      <w:lvlText w:val="%5."/>
      <w:lvlJc w:val="left"/>
      <w:pPr>
        <w:tabs>
          <w:tab w:val="num" w:pos="3600"/>
        </w:tabs>
        <w:ind w:left="3600" w:hanging="360"/>
      </w:pPr>
    </w:lvl>
    <w:lvl w:ilvl="5" w:tplc="C3261E56" w:tentative="1">
      <w:start w:val="1"/>
      <w:numFmt w:val="decimal"/>
      <w:lvlText w:val="%6."/>
      <w:lvlJc w:val="left"/>
      <w:pPr>
        <w:tabs>
          <w:tab w:val="num" w:pos="4320"/>
        </w:tabs>
        <w:ind w:left="4320" w:hanging="360"/>
      </w:pPr>
    </w:lvl>
    <w:lvl w:ilvl="6" w:tplc="3162DF24" w:tentative="1">
      <w:start w:val="1"/>
      <w:numFmt w:val="decimal"/>
      <w:lvlText w:val="%7."/>
      <w:lvlJc w:val="left"/>
      <w:pPr>
        <w:tabs>
          <w:tab w:val="num" w:pos="5040"/>
        </w:tabs>
        <w:ind w:left="5040" w:hanging="360"/>
      </w:pPr>
    </w:lvl>
    <w:lvl w:ilvl="7" w:tplc="2D1CFF80" w:tentative="1">
      <w:start w:val="1"/>
      <w:numFmt w:val="decimal"/>
      <w:lvlText w:val="%8."/>
      <w:lvlJc w:val="left"/>
      <w:pPr>
        <w:tabs>
          <w:tab w:val="num" w:pos="5760"/>
        </w:tabs>
        <w:ind w:left="5760" w:hanging="360"/>
      </w:pPr>
    </w:lvl>
    <w:lvl w:ilvl="8" w:tplc="5E36A2A6" w:tentative="1">
      <w:start w:val="1"/>
      <w:numFmt w:val="decimal"/>
      <w:lvlText w:val="%9."/>
      <w:lvlJc w:val="left"/>
      <w:pPr>
        <w:tabs>
          <w:tab w:val="num" w:pos="6480"/>
        </w:tabs>
        <w:ind w:left="6480" w:hanging="360"/>
      </w:pPr>
    </w:lvl>
  </w:abstractNum>
  <w:abstractNum w:abstractNumId="8" w15:restartNumberingAfterBreak="0">
    <w:nsid w:val="1B787946"/>
    <w:multiLevelType w:val="hybridMultilevel"/>
    <w:tmpl w:val="AAA278D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ECE0837"/>
    <w:multiLevelType w:val="hybridMultilevel"/>
    <w:tmpl w:val="9522E074"/>
    <w:lvl w:ilvl="0" w:tplc="8232175C">
      <w:start w:val="1"/>
      <w:numFmt w:val="decimal"/>
      <w:lvlText w:val="%1."/>
      <w:lvlJc w:val="left"/>
      <w:pPr>
        <w:ind w:left="720" w:hanging="360"/>
      </w:pPr>
      <w:rPr>
        <w:rFonts w:hint="default"/>
        <w:color w:val="000000"/>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4A76295"/>
    <w:multiLevelType w:val="hybridMultilevel"/>
    <w:tmpl w:val="A13850AC"/>
    <w:lvl w:ilvl="0" w:tplc="00D8D54E">
      <w:start w:val="1"/>
      <w:numFmt w:val="decimal"/>
      <w:lvlText w:val="%1"/>
      <w:lvlJc w:val="left"/>
      <w:pPr>
        <w:ind w:left="1014" w:hanging="560"/>
      </w:pPr>
      <w:rPr>
        <w:rFonts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11" w15:restartNumberingAfterBreak="0">
    <w:nsid w:val="29711248"/>
    <w:multiLevelType w:val="hybridMultilevel"/>
    <w:tmpl w:val="2564F612"/>
    <w:lvl w:ilvl="0" w:tplc="C054F9B2">
      <w:start w:val="1"/>
      <w:numFmt w:val="decimal"/>
      <w:lvlText w:val="%1."/>
      <w:lvlJc w:val="left"/>
      <w:pPr>
        <w:tabs>
          <w:tab w:val="num" w:pos="720"/>
        </w:tabs>
        <w:ind w:left="720" w:hanging="360"/>
      </w:pPr>
    </w:lvl>
    <w:lvl w:ilvl="1" w:tplc="BBFAD65E" w:tentative="1">
      <w:start w:val="1"/>
      <w:numFmt w:val="decimal"/>
      <w:lvlText w:val="%2."/>
      <w:lvlJc w:val="left"/>
      <w:pPr>
        <w:tabs>
          <w:tab w:val="num" w:pos="1440"/>
        </w:tabs>
        <w:ind w:left="1440" w:hanging="360"/>
      </w:pPr>
    </w:lvl>
    <w:lvl w:ilvl="2" w:tplc="705E2DB4" w:tentative="1">
      <w:start w:val="1"/>
      <w:numFmt w:val="decimal"/>
      <w:lvlText w:val="%3."/>
      <w:lvlJc w:val="left"/>
      <w:pPr>
        <w:tabs>
          <w:tab w:val="num" w:pos="2160"/>
        </w:tabs>
        <w:ind w:left="2160" w:hanging="360"/>
      </w:pPr>
    </w:lvl>
    <w:lvl w:ilvl="3" w:tplc="E0081CE0" w:tentative="1">
      <w:start w:val="1"/>
      <w:numFmt w:val="decimal"/>
      <w:lvlText w:val="%4."/>
      <w:lvlJc w:val="left"/>
      <w:pPr>
        <w:tabs>
          <w:tab w:val="num" w:pos="2880"/>
        </w:tabs>
        <w:ind w:left="2880" w:hanging="360"/>
      </w:pPr>
    </w:lvl>
    <w:lvl w:ilvl="4" w:tplc="1F7C4C8C" w:tentative="1">
      <w:start w:val="1"/>
      <w:numFmt w:val="decimal"/>
      <w:lvlText w:val="%5."/>
      <w:lvlJc w:val="left"/>
      <w:pPr>
        <w:tabs>
          <w:tab w:val="num" w:pos="3600"/>
        </w:tabs>
        <w:ind w:left="3600" w:hanging="360"/>
      </w:pPr>
    </w:lvl>
    <w:lvl w:ilvl="5" w:tplc="141E14D0" w:tentative="1">
      <w:start w:val="1"/>
      <w:numFmt w:val="decimal"/>
      <w:lvlText w:val="%6."/>
      <w:lvlJc w:val="left"/>
      <w:pPr>
        <w:tabs>
          <w:tab w:val="num" w:pos="4320"/>
        </w:tabs>
        <w:ind w:left="4320" w:hanging="360"/>
      </w:pPr>
    </w:lvl>
    <w:lvl w:ilvl="6" w:tplc="D55CDCEA" w:tentative="1">
      <w:start w:val="1"/>
      <w:numFmt w:val="decimal"/>
      <w:lvlText w:val="%7."/>
      <w:lvlJc w:val="left"/>
      <w:pPr>
        <w:tabs>
          <w:tab w:val="num" w:pos="5040"/>
        </w:tabs>
        <w:ind w:left="5040" w:hanging="360"/>
      </w:pPr>
    </w:lvl>
    <w:lvl w:ilvl="7" w:tplc="9BAEFEF4" w:tentative="1">
      <w:start w:val="1"/>
      <w:numFmt w:val="decimal"/>
      <w:lvlText w:val="%8."/>
      <w:lvlJc w:val="left"/>
      <w:pPr>
        <w:tabs>
          <w:tab w:val="num" w:pos="5760"/>
        </w:tabs>
        <w:ind w:left="5760" w:hanging="360"/>
      </w:pPr>
    </w:lvl>
    <w:lvl w:ilvl="8" w:tplc="74D476F2" w:tentative="1">
      <w:start w:val="1"/>
      <w:numFmt w:val="decimal"/>
      <w:lvlText w:val="%9."/>
      <w:lvlJc w:val="left"/>
      <w:pPr>
        <w:tabs>
          <w:tab w:val="num" w:pos="6480"/>
        </w:tabs>
        <w:ind w:left="6480" w:hanging="360"/>
      </w:pPr>
    </w:lvl>
  </w:abstractNum>
  <w:abstractNum w:abstractNumId="12" w15:restartNumberingAfterBreak="0">
    <w:nsid w:val="2BF52164"/>
    <w:multiLevelType w:val="hybridMultilevel"/>
    <w:tmpl w:val="8A0C6B52"/>
    <w:lvl w:ilvl="0" w:tplc="9B520094">
      <w:start w:val="1"/>
      <w:numFmt w:val="decimal"/>
      <w:lvlText w:val="%1."/>
      <w:lvlJc w:val="left"/>
      <w:pPr>
        <w:ind w:left="720" w:hanging="360"/>
      </w:pPr>
      <w:rPr>
        <w:rFonts w:ascii="Arial" w:hAnsi="Arial" w:cs="Arial" w:hint="default"/>
        <w:color w:val="333333"/>
        <w:sz w:val="23"/>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15:restartNumberingAfterBreak="0">
    <w:nsid w:val="2C4A4CEF"/>
    <w:multiLevelType w:val="multilevel"/>
    <w:tmpl w:val="6B10A5D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2CD3467D"/>
    <w:multiLevelType w:val="multilevel"/>
    <w:tmpl w:val="D42AEA7C"/>
    <w:lvl w:ilvl="0">
      <w:start w:val="1"/>
      <w:numFmt w:val="decimal"/>
      <w:lvlText w:val="%1"/>
      <w:lvlJc w:val="left"/>
      <w:pPr>
        <w:ind w:left="410" w:hanging="410"/>
      </w:pPr>
      <w:rPr>
        <w:rFonts w:hint="default"/>
      </w:rPr>
    </w:lvl>
    <w:lvl w:ilvl="1">
      <w:start w:val="1"/>
      <w:numFmt w:val="decimal"/>
      <w:lvlText w:val="%1.%2"/>
      <w:lvlJc w:val="left"/>
      <w:pPr>
        <w:ind w:left="864" w:hanging="410"/>
      </w:pPr>
      <w:rPr>
        <w:rFonts w:hint="default"/>
      </w:rPr>
    </w:lvl>
    <w:lvl w:ilvl="2">
      <w:start w:val="1"/>
      <w:numFmt w:val="decimal"/>
      <w:lvlText w:val="%1.%2.%3"/>
      <w:lvlJc w:val="left"/>
      <w:pPr>
        <w:ind w:left="1628" w:hanging="720"/>
      </w:pPr>
      <w:rPr>
        <w:rFonts w:hint="default"/>
      </w:rPr>
    </w:lvl>
    <w:lvl w:ilvl="3">
      <w:start w:val="1"/>
      <w:numFmt w:val="decimal"/>
      <w:lvlText w:val="%1.%2.%3.%4"/>
      <w:lvlJc w:val="left"/>
      <w:pPr>
        <w:ind w:left="2442" w:hanging="1080"/>
      </w:pPr>
      <w:rPr>
        <w:rFonts w:hint="default"/>
      </w:rPr>
    </w:lvl>
    <w:lvl w:ilvl="4">
      <w:start w:val="1"/>
      <w:numFmt w:val="decimal"/>
      <w:lvlText w:val="%1.%2.%3.%4.%5"/>
      <w:lvlJc w:val="left"/>
      <w:pPr>
        <w:ind w:left="2896" w:hanging="1080"/>
      </w:pPr>
      <w:rPr>
        <w:rFonts w:hint="default"/>
      </w:rPr>
    </w:lvl>
    <w:lvl w:ilvl="5">
      <w:start w:val="1"/>
      <w:numFmt w:val="decimal"/>
      <w:lvlText w:val="%1.%2.%3.%4.%5.%6"/>
      <w:lvlJc w:val="left"/>
      <w:pPr>
        <w:ind w:left="3710" w:hanging="1440"/>
      </w:pPr>
      <w:rPr>
        <w:rFonts w:hint="default"/>
      </w:rPr>
    </w:lvl>
    <w:lvl w:ilvl="6">
      <w:start w:val="1"/>
      <w:numFmt w:val="decimal"/>
      <w:lvlText w:val="%1.%2.%3.%4.%5.%6.%7"/>
      <w:lvlJc w:val="left"/>
      <w:pPr>
        <w:ind w:left="4164" w:hanging="1440"/>
      </w:pPr>
      <w:rPr>
        <w:rFonts w:hint="default"/>
      </w:rPr>
    </w:lvl>
    <w:lvl w:ilvl="7">
      <w:start w:val="1"/>
      <w:numFmt w:val="decimal"/>
      <w:lvlText w:val="%1.%2.%3.%4.%5.%6.%7.%8"/>
      <w:lvlJc w:val="left"/>
      <w:pPr>
        <w:ind w:left="4978" w:hanging="1800"/>
      </w:pPr>
      <w:rPr>
        <w:rFonts w:hint="default"/>
      </w:rPr>
    </w:lvl>
    <w:lvl w:ilvl="8">
      <w:start w:val="1"/>
      <w:numFmt w:val="decimal"/>
      <w:lvlText w:val="%1.%2.%3.%4.%5.%6.%7.%8.%9"/>
      <w:lvlJc w:val="left"/>
      <w:pPr>
        <w:ind w:left="5792" w:hanging="2160"/>
      </w:pPr>
      <w:rPr>
        <w:rFonts w:hint="default"/>
      </w:rPr>
    </w:lvl>
  </w:abstractNum>
  <w:abstractNum w:abstractNumId="15" w15:restartNumberingAfterBreak="0">
    <w:nsid w:val="33FC0053"/>
    <w:multiLevelType w:val="multilevel"/>
    <w:tmpl w:val="679AFAC2"/>
    <w:lvl w:ilvl="0">
      <w:start w:val="1"/>
      <w:numFmt w:val="decimal"/>
      <w:lvlText w:val="%1."/>
      <w:lvlJc w:val="left"/>
      <w:pPr>
        <w:ind w:left="720" w:hanging="360"/>
      </w:pPr>
      <w:rPr>
        <w:rFonts w:hint="default"/>
      </w:rPr>
    </w:lvl>
    <w:lvl w:ilvl="1">
      <w:start w:val="2"/>
      <w:numFmt w:val="decimal"/>
      <w:isLgl/>
      <w:lvlText w:val="%1.%2"/>
      <w:lvlJc w:val="left"/>
      <w:pPr>
        <w:ind w:left="988" w:hanging="420"/>
      </w:pPr>
      <w:rPr>
        <w:rFonts w:hint="default"/>
      </w:rPr>
    </w:lvl>
    <w:lvl w:ilvl="2">
      <w:start w:val="1"/>
      <w:numFmt w:val="decimal"/>
      <w:isLgl/>
      <w:lvlText w:val="%1.%2.%3"/>
      <w:lvlJc w:val="left"/>
      <w:pPr>
        <w:ind w:left="1268" w:hanging="720"/>
      </w:pPr>
      <w:rPr>
        <w:rFonts w:hint="default"/>
      </w:rPr>
    </w:lvl>
    <w:lvl w:ilvl="3">
      <w:start w:val="1"/>
      <w:numFmt w:val="decimal"/>
      <w:isLgl/>
      <w:lvlText w:val="%1.%2.%3.%4"/>
      <w:lvlJc w:val="left"/>
      <w:pPr>
        <w:ind w:left="1722" w:hanging="1080"/>
      </w:pPr>
      <w:rPr>
        <w:rFonts w:hint="default"/>
      </w:rPr>
    </w:lvl>
    <w:lvl w:ilvl="4">
      <w:start w:val="1"/>
      <w:numFmt w:val="decimal"/>
      <w:isLgl/>
      <w:lvlText w:val="%1.%2.%3.%4.%5"/>
      <w:lvlJc w:val="left"/>
      <w:pPr>
        <w:ind w:left="1816" w:hanging="1080"/>
      </w:pPr>
      <w:rPr>
        <w:rFonts w:hint="default"/>
      </w:rPr>
    </w:lvl>
    <w:lvl w:ilvl="5">
      <w:start w:val="1"/>
      <w:numFmt w:val="decimal"/>
      <w:isLgl/>
      <w:lvlText w:val="%1.%2.%3.%4.%5.%6"/>
      <w:lvlJc w:val="left"/>
      <w:pPr>
        <w:ind w:left="2270" w:hanging="1440"/>
      </w:pPr>
      <w:rPr>
        <w:rFonts w:hint="default"/>
      </w:rPr>
    </w:lvl>
    <w:lvl w:ilvl="6">
      <w:start w:val="1"/>
      <w:numFmt w:val="decimal"/>
      <w:isLgl/>
      <w:lvlText w:val="%1.%2.%3.%4.%5.%6.%7"/>
      <w:lvlJc w:val="left"/>
      <w:pPr>
        <w:ind w:left="2364" w:hanging="1440"/>
      </w:pPr>
      <w:rPr>
        <w:rFonts w:hint="default"/>
      </w:rPr>
    </w:lvl>
    <w:lvl w:ilvl="7">
      <w:start w:val="1"/>
      <w:numFmt w:val="decimal"/>
      <w:isLgl/>
      <w:lvlText w:val="%1.%2.%3.%4.%5.%6.%7.%8"/>
      <w:lvlJc w:val="left"/>
      <w:pPr>
        <w:ind w:left="2818" w:hanging="1800"/>
      </w:pPr>
      <w:rPr>
        <w:rFonts w:hint="default"/>
      </w:rPr>
    </w:lvl>
    <w:lvl w:ilvl="8">
      <w:start w:val="1"/>
      <w:numFmt w:val="decimal"/>
      <w:isLgl/>
      <w:lvlText w:val="%1.%2.%3.%4.%5.%6.%7.%8.%9"/>
      <w:lvlJc w:val="left"/>
      <w:pPr>
        <w:ind w:left="3272" w:hanging="2160"/>
      </w:pPr>
      <w:rPr>
        <w:rFonts w:hint="default"/>
      </w:rPr>
    </w:lvl>
  </w:abstractNum>
  <w:abstractNum w:abstractNumId="16" w15:restartNumberingAfterBreak="0">
    <w:nsid w:val="3A03552A"/>
    <w:multiLevelType w:val="hybridMultilevel"/>
    <w:tmpl w:val="F4089A3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A06372F"/>
    <w:multiLevelType w:val="multilevel"/>
    <w:tmpl w:val="9D4296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D8558D7"/>
    <w:multiLevelType w:val="hybridMultilevel"/>
    <w:tmpl w:val="5420C462"/>
    <w:lvl w:ilvl="0" w:tplc="47B2CF0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3F0C793D"/>
    <w:multiLevelType w:val="hybridMultilevel"/>
    <w:tmpl w:val="2B6C1FA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3FC65A53"/>
    <w:multiLevelType w:val="hybridMultilevel"/>
    <w:tmpl w:val="C384421A"/>
    <w:lvl w:ilvl="0" w:tplc="905809B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412C6F9C"/>
    <w:multiLevelType w:val="hybridMultilevel"/>
    <w:tmpl w:val="8E0E382A"/>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2" w15:restartNumberingAfterBreak="0">
    <w:nsid w:val="417B5F35"/>
    <w:multiLevelType w:val="hybridMultilevel"/>
    <w:tmpl w:val="6D80488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47111626"/>
    <w:multiLevelType w:val="hybridMultilevel"/>
    <w:tmpl w:val="B9080A36"/>
    <w:lvl w:ilvl="0" w:tplc="8AC8BA2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24" w15:restartNumberingAfterBreak="0">
    <w:nsid w:val="47A5394F"/>
    <w:multiLevelType w:val="hybridMultilevel"/>
    <w:tmpl w:val="9D647FB4"/>
    <w:lvl w:ilvl="0" w:tplc="04190001">
      <w:start w:val="1"/>
      <w:numFmt w:val="bullet"/>
      <w:lvlText w:val=""/>
      <w:lvlJc w:val="left"/>
      <w:pPr>
        <w:ind w:left="1174" w:hanging="360"/>
      </w:pPr>
      <w:rPr>
        <w:rFonts w:ascii="Symbol" w:hAnsi="Symbol" w:hint="default"/>
      </w:rPr>
    </w:lvl>
    <w:lvl w:ilvl="1" w:tplc="04190003" w:tentative="1">
      <w:start w:val="1"/>
      <w:numFmt w:val="bullet"/>
      <w:lvlText w:val="o"/>
      <w:lvlJc w:val="left"/>
      <w:pPr>
        <w:ind w:left="1894" w:hanging="360"/>
      </w:pPr>
      <w:rPr>
        <w:rFonts w:ascii="Courier New" w:hAnsi="Courier New" w:cs="Courier New" w:hint="default"/>
      </w:rPr>
    </w:lvl>
    <w:lvl w:ilvl="2" w:tplc="04190005" w:tentative="1">
      <w:start w:val="1"/>
      <w:numFmt w:val="bullet"/>
      <w:lvlText w:val=""/>
      <w:lvlJc w:val="left"/>
      <w:pPr>
        <w:ind w:left="2614" w:hanging="360"/>
      </w:pPr>
      <w:rPr>
        <w:rFonts w:ascii="Wingdings" w:hAnsi="Wingdings" w:hint="default"/>
      </w:rPr>
    </w:lvl>
    <w:lvl w:ilvl="3" w:tplc="04190001" w:tentative="1">
      <w:start w:val="1"/>
      <w:numFmt w:val="bullet"/>
      <w:lvlText w:val=""/>
      <w:lvlJc w:val="left"/>
      <w:pPr>
        <w:ind w:left="3334" w:hanging="360"/>
      </w:pPr>
      <w:rPr>
        <w:rFonts w:ascii="Symbol" w:hAnsi="Symbol" w:hint="default"/>
      </w:rPr>
    </w:lvl>
    <w:lvl w:ilvl="4" w:tplc="04190003" w:tentative="1">
      <w:start w:val="1"/>
      <w:numFmt w:val="bullet"/>
      <w:lvlText w:val="o"/>
      <w:lvlJc w:val="left"/>
      <w:pPr>
        <w:ind w:left="4054" w:hanging="360"/>
      </w:pPr>
      <w:rPr>
        <w:rFonts w:ascii="Courier New" w:hAnsi="Courier New" w:cs="Courier New" w:hint="default"/>
      </w:rPr>
    </w:lvl>
    <w:lvl w:ilvl="5" w:tplc="04190005" w:tentative="1">
      <w:start w:val="1"/>
      <w:numFmt w:val="bullet"/>
      <w:lvlText w:val=""/>
      <w:lvlJc w:val="left"/>
      <w:pPr>
        <w:ind w:left="4774" w:hanging="360"/>
      </w:pPr>
      <w:rPr>
        <w:rFonts w:ascii="Wingdings" w:hAnsi="Wingdings" w:hint="default"/>
      </w:rPr>
    </w:lvl>
    <w:lvl w:ilvl="6" w:tplc="04190001" w:tentative="1">
      <w:start w:val="1"/>
      <w:numFmt w:val="bullet"/>
      <w:lvlText w:val=""/>
      <w:lvlJc w:val="left"/>
      <w:pPr>
        <w:ind w:left="5494" w:hanging="360"/>
      </w:pPr>
      <w:rPr>
        <w:rFonts w:ascii="Symbol" w:hAnsi="Symbol" w:hint="default"/>
      </w:rPr>
    </w:lvl>
    <w:lvl w:ilvl="7" w:tplc="04190003" w:tentative="1">
      <w:start w:val="1"/>
      <w:numFmt w:val="bullet"/>
      <w:lvlText w:val="o"/>
      <w:lvlJc w:val="left"/>
      <w:pPr>
        <w:ind w:left="6214" w:hanging="360"/>
      </w:pPr>
      <w:rPr>
        <w:rFonts w:ascii="Courier New" w:hAnsi="Courier New" w:cs="Courier New" w:hint="default"/>
      </w:rPr>
    </w:lvl>
    <w:lvl w:ilvl="8" w:tplc="04190005" w:tentative="1">
      <w:start w:val="1"/>
      <w:numFmt w:val="bullet"/>
      <w:lvlText w:val=""/>
      <w:lvlJc w:val="left"/>
      <w:pPr>
        <w:ind w:left="6934" w:hanging="360"/>
      </w:pPr>
      <w:rPr>
        <w:rFonts w:ascii="Wingdings" w:hAnsi="Wingdings" w:hint="default"/>
      </w:rPr>
    </w:lvl>
  </w:abstractNum>
  <w:abstractNum w:abstractNumId="25" w15:restartNumberingAfterBreak="0">
    <w:nsid w:val="49D1115A"/>
    <w:multiLevelType w:val="multilevel"/>
    <w:tmpl w:val="49D1115A"/>
    <w:lvl w:ilvl="0">
      <w:start w:val="2"/>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6" w15:restartNumberingAfterBreak="0">
    <w:nsid w:val="4BB17CCF"/>
    <w:multiLevelType w:val="hybridMultilevel"/>
    <w:tmpl w:val="E8DE3500"/>
    <w:lvl w:ilvl="0" w:tplc="04190001">
      <w:start w:val="1"/>
      <w:numFmt w:val="bullet"/>
      <w:lvlText w:val=""/>
      <w:lvlJc w:val="left"/>
      <w:pPr>
        <w:ind w:left="2487" w:hanging="360"/>
      </w:pPr>
      <w:rPr>
        <w:rFonts w:ascii="Symbol" w:hAnsi="Symbol" w:hint="default"/>
      </w:rPr>
    </w:lvl>
    <w:lvl w:ilvl="1" w:tplc="04190003" w:tentative="1">
      <w:start w:val="1"/>
      <w:numFmt w:val="bullet"/>
      <w:lvlText w:val="o"/>
      <w:lvlJc w:val="left"/>
      <w:pPr>
        <w:ind w:left="3207" w:hanging="360"/>
      </w:pPr>
      <w:rPr>
        <w:rFonts w:ascii="Courier New" w:hAnsi="Courier New" w:cs="Courier New" w:hint="default"/>
      </w:rPr>
    </w:lvl>
    <w:lvl w:ilvl="2" w:tplc="04190005" w:tentative="1">
      <w:start w:val="1"/>
      <w:numFmt w:val="bullet"/>
      <w:lvlText w:val=""/>
      <w:lvlJc w:val="left"/>
      <w:pPr>
        <w:ind w:left="3927" w:hanging="360"/>
      </w:pPr>
      <w:rPr>
        <w:rFonts w:ascii="Wingdings" w:hAnsi="Wingdings" w:hint="default"/>
      </w:rPr>
    </w:lvl>
    <w:lvl w:ilvl="3" w:tplc="04190001" w:tentative="1">
      <w:start w:val="1"/>
      <w:numFmt w:val="bullet"/>
      <w:lvlText w:val=""/>
      <w:lvlJc w:val="left"/>
      <w:pPr>
        <w:ind w:left="4647" w:hanging="360"/>
      </w:pPr>
      <w:rPr>
        <w:rFonts w:ascii="Symbol" w:hAnsi="Symbol" w:hint="default"/>
      </w:rPr>
    </w:lvl>
    <w:lvl w:ilvl="4" w:tplc="04190003" w:tentative="1">
      <w:start w:val="1"/>
      <w:numFmt w:val="bullet"/>
      <w:lvlText w:val="o"/>
      <w:lvlJc w:val="left"/>
      <w:pPr>
        <w:ind w:left="5367" w:hanging="360"/>
      </w:pPr>
      <w:rPr>
        <w:rFonts w:ascii="Courier New" w:hAnsi="Courier New" w:cs="Courier New" w:hint="default"/>
      </w:rPr>
    </w:lvl>
    <w:lvl w:ilvl="5" w:tplc="04190005" w:tentative="1">
      <w:start w:val="1"/>
      <w:numFmt w:val="bullet"/>
      <w:lvlText w:val=""/>
      <w:lvlJc w:val="left"/>
      <w:pPr>
        <w:ind w:left="6087" w:hanging="360"/>
      </w:pPr>
      <w:rPr>
        <w:rFonts w:ascii="Wingdings" w:hAnsi="Wingdings" w:hint="default"/>
      </w:rPr>
    </w:lvl>
    <w:lvl w:ilvl="6" w:tplc="04190001" w:tentative="1">
      <w:start w:val="1"/>
      <w:numFmt w:val="bullet"/>
      <w:lvlText w:val=""/>
      <w:lvlJc w:val="left"/>
      <w:pPr>
        <w:ind w:left="6807" w:hanging="360"/>
      </w:pPr>
      <w:rPr>
        <w:rFonts w:ascii="Symbol" w:hAnsi="Symbol" w:hint="default"/>
      </w:rPr>
    </w:lvl>
    <w:lvl w:ilvl="7" w:tplc="04190003" w:tentative="1">
      <w:start w:val="1"/>
      <w:numFmt w:val="bullet"/>
      <w:lvlText w:val="o"/>
      <w:lvlJc w:val="left"/>
      <w:pPr>
        <w:ind w:left="7527" w:hanging="360"/>
      </w:pPr>
      <w:rPr>
        <w:rFonts w:ascii="Courier New" w:hAnsi="Courier New" w:cs="Courier New" w:hint="default"/>
      </w:rPr>
    </w:lvl>
    <w:lvl w:ilvl="8" w:tplc="04190005" w:tentative="1">
      <w:start w:val="1"/>
      <w:numFmt w:val="bullet"/>
      <w:lvlText w:val=""/>
      <w:lvlJc w:val="left"/>
      <w:pPr>
        <w:ind w:left="8247" w:hanging="360"/>
      </w:pPr>
      <w:rPr>
        <w:rFonts w:ascii="Wingdings" w:hAnsi="Wingdings" w:hint="default"/>
      </w:rPr>
    </w:lvl>
  </w:abstractNum>
  <w:abstractNum w:abstractNumId="27" w15:restartNumberingAfterBreak="0">
    <w:nsid w:val="4E042588"/>
    <w:multiLevelType w:val="hybridMultilevel"/>
    <w:tmpl w:val="19E00F1A"/>
    <w:lvl w:ilvl="0" w:tplc="8FC8835A">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15:restartNumberingAfterBreak="0">
    <w:nsid w:val="51D759A2"/>
    <w:multiLevelType w:val="hybridMultilevel"/>
    <w:tmpl w:val="BBEE15AC"/>
    <w:lvl w:ilvl="0" w:tplc="D3DC2656">
      <w:start w:val="1"/>
      <w:numFmt w:val="bullet"/>
      <w:lvlText w:val=""/>
      <w:lvlJc w:val="left"/>
      <w:pPr>
        <w:tabs>
          <w:tab w:val="num" w:pos="720"/>
        </w:tabs>
        <w:ind w:left="720" w:hanging="360"/>
      </w:pPr>
      <w:rPr>
        <w:rFonts w:ascii="Wingdings" w:hAnsi="Wingdings" w:hint="default"/>
      </w:rPr>
    </w:lvl>
    <w:lvl w:ilvl="1" w:tplc="1AAEF894" w:tentative="1">
      <w:start w:val="1"/>
      <w:numFmt w:val="bullet"/>
      <w:lvlText w:val=""/>
      <w:lvlJc w:val="left"/>
      <w:pPr>
        <w:tabs>
          <w:tab w:val="num" w:pos="1440"/>
        </w:tabs>
        <w:ind w:left="1440" w:hanging="360"/>
      </w:pPr>
      <w:rPr>
        <w:rFonts w:ascii="Wingdings" w:hAnsi="Wingdings" w:hint="default"/>
      </w:rPr>
    </w:lvl>
    <w:lvl w:ilvl="2" w:tplc="095C6518" w:tentative="1">
      <w:start w:val="1"/>
      <w:numFmt w:val="bullet"/>
      <w:lvlText w:val=""/>
      <w:lvlJc w:val="left"/>
      <w:pPr>
        <w:tabs>
          <w:tab w:val="num" w:pos="2160"/>
        </w:tabs>
        <w:ind w:left="2160" w:hanging="360"/>
      </w:pPr>
      <w:rPr>
        <w:rFonts w:ascii="Wingdings" w:hAnsi="Wingdings" w:hint="default"/>
      </w:rPr>
    </w:lvl>
    <w:lvl w:ilvl="3" w:tplc="E0026AF6" w:tentative="1">
      <w:start w:val="1"/>
      <w:numFmt w:val="bullet"/>
      <w:lvlText w:val=""/>
      <w:lvlJc w:val="left"/>
      <w:pPr>
        <w:tabs>
          <w:tab w:val="num" w:pos="2880"/>
        </w:tabs>
        <w:ind w:left="2880" w:hanging="360"/>
      </w:pPr>
      <w:rPr>
        <w:rFonts w:ascii="Wingdings" w:hAnsi="Wingdings" w:hint="default"/>
      </w:rPr>
    </w:lvl>
    <w:lvl w:ilvl="4" w:tplc="CCC8C95E" w:tentative="1">
      <w:start w:val="1"/>
      <w:numFmt w:val="bullet"/>
      <w:lvlText w:val=""/>
      <w:lvlJc w:val="left"/>
      <w:pPr>
        <w:tabs>
          <w:tab w:val="num" w:pos="3600"/>
        </w:tabs>
        <w:ind w:left="3600" w:hanging="360"/>
      </w:pPr>
      <w:rPr>
        <w:rFonts w:ascii="Wingdings" w:hAnsi="Wingdings" w:hint="default"/>
      </w:rPr>
    </w:lvl>
    <w:lvl w:ilvl="5" w:tplc="9B7ECD7C" w:tentative="1">
      <w:start w:val="1"/>
      <w:numFmt w:val="bullet"/>
      <w:lvlText w:val=""/>
      <w:lvlJc w:val="left"/>
      <w:pPr>
        <w:tabs>
          <w:tab w:val="num" w:pos="4320"/>
        </w:tabs>
        <w:ind w:left="4320" w:hanging="360"/>
      </w:pPr>
      <w:rPr>
        <w:rFonts w:ascii="Wingdings" w:hAnsi="Wingdings" w:hint="default"/>
      </w:rPr>
    </w:lvl>
    <w:lvl w:ilvl="6" w:tplc="9DFC4EF0" w:tentative="1">
      <w:start w:val="1"/>
      <w:numFmt w:val="bullet"/>
      <w:lvlText w:val=""/>
      <w:lvlJc w:val="left"/>
      <w:pPr>
        <w:tabs>
          <w:tab w:val="num" w:pos="5040"/>
        </w:tabs>
        <w:ind w:left="5040" w:hanging="360"/>
      </w:pPr>
      <w:rPr>
        <w:rFonts w:ascii="Wingdings" w:hAnsi="Wingdings" w:hint="default"/>
      </w:rPr>
    </w:lvl>
    <w:lvl w:ilvl="7" w:tplc="A4025C72" w:tentative="1">
      <w:start w:val="1"/>
      <w:numFmt w:val="bullet"/>
      <w:lvlText w:val=""/>
      <w:lvlJc w:val="left"/>
      <w:pPr>
        <w:tabs>
          <w:tab w:val="num" w:pos="5760"/>
        </w:tabs>
        <w:ind w:left="5760" w:hanging="360"/>
      </w:pPr>
      <w:rPr>
        <w:rFonts w:ascii="Wingdings" w:hAnsi="Wingdings" w:hint="default"/>
      </w:rPr>
    </w:lvl>
    <w:lvl w:ilvl="8" w:tplc="0A3E4B7C"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55696420"/>
    <w:multiLevelType w:val="hybridMultilevel"/>
    <w:tmpl w:val="414ED33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5BCE295B"/>
    <w:multiLevelType w:val="hybridMultilevel"/>
    <w:tmpl w:val="692631A6"/>
    <w:lvl w:ilvl="0" w:tplc="38A6CB8E">
      <w:start w:val="1"/>
      <w:numFmt w:val="bullet"/>
      <w:lvlText w:val="-"/>
      <w:lvlJc w:val="left"/>
      <w:pPr>
        <w:tabs>
          <w:tab w:val="num" w:pos="720"/>
        </w:tabs>
        <w:ind w:left="720" w:hanging="360"/>
      </w:pPr>
      <w:rPr>
        <w:rFonts w:ascii="Times New Roman" w:hAnsi="Times New Roman" w:hint="default"/>
      </w:rPr>
    </w:lvl>
    <w:lvl w:ilvl="1" w:tplc="9766B2C4" w:tentative="1">
      <w:start w:val="1"/>
      <w:numFmt w:val="bullet"/>
      <w:lvlText w:val="-"/>
      <w:lvlJc w:val="left"/>
      <w:pPr>
        <w:tabs>
          <w:tab w:val="num" w:pos="1440"/>
        </w:tabs>
        <w:ind w:left="1440" w:hanging="360"/>
      </w:pPr>
      <w:rPr>
        <w:rFonts w:ascii="Times New Roman" w:hAnsi="Times New Roman" w:hint="default"/>
      </w:rPr>
    </w:lvl>
    <w:lvl w:ilvl="2" w:tplc="7F94EAD4" w:tentative="1">
      <w:start w:val="1"/>
      <w:numFmt w:val="bullet"/>
      <w:lvlText w:val="-"/>
      <w:lvlJc w:val="left"/>
      <w:pPr>
        <w:tabs>
          <w:tab w:val="num" w:pos="2160"/>
        </w:tabs>
        <w:ind w:left="2160" w:hanging="360"/>
      </w:pPr>
      <w:rPr>
        <w:rFonts w:ascii="Times New Roman" w:hAnsi="Times New Roman" w:hint="default"/>
      </w:rPr>
    </w:lvl>
    <w:lvl w:ilvl="3" w:tplc="518E228E" w:tentative="1">
      <w:start w:val="1"/>
      <w:numFmt w:val="bullet"/>
      <w:lvlText w:val="-"/>
      <w:lvlJc w:val="left"/>
      <w:pPr>
        <w:tabs>
          <w:tab w:val="num" w:pos="2880"/>
        </w:tabs>
        <w:ind w:left="2880" w:hanging="360"/>
      </w:pPr>
      <w:rPr>
        <w:rFonts w:ascii="Times New Roman" w:hAnsi="Times New Roman" w:hint="default"/>
      </w:rPr>
    </w:lvl>
    <w:lvl w:ilvl="4" w:tplc="2828064A" w:tentative="1">
      <w:start w:val="1"/>
      <w:numFmt w:val="bullet"/>
      <w:lvlText w:val="-"/>
      <w:lvlJc w:val="left"/>
      <w:pPr>
        <w:tabs>
          <w:tab w:val="num" w:pos="3600"/>
        </w:tabs>
        <w:ind w:left="3600" w:hanging="360"/>
      </w:pPr>
      <w:rPr>
        <w:rFonts w:ascii="Times New Roman" w:hAnsi="Times New Roman" w:hint="default"/>
      </w:rPr>
    </w:lvl>
    <w:lvl w:ilvl="5" w:tplc="A768E48E" w:tentative="1">
      <w:start w:val="1"/>
      <w:numFmt w:val="bullet"/>
      <w:lvlText w:val="-"/>
      <w:lvlJc w:val="left"/>
      <w:pPr>
        <w:tabs>
          <w:tab w:val="num" w:pos="4320"/>
        </w:tabs>
        <w:ind w:left="4320" w:hanging="360"/>
      </w:pPr>
      <w:rPr>
        <w:rFonts w:ascii="Times New Roman" w:hAnsi="Times New Roman" w:hint="default"/>
      </w:rPr>
    </w:lvl>
    <w:lvl w:ilvl="6" w:tplc="B27255B4" w:tentative="1">
      <w:start w:val="1"/>
      <w:numFmt w:val="bullet"/>
      <w:lvlText w:val="-"/>
      <w:lvlJc w:val="left"/>
      <w:pPr>
        <w:tabs>
          <w:tab w:val="num" w:pos="5040"/>
        </w:tabs>
        <w:ind w:left="5040" w:hanging="360"/>
      </w:pPr>
      <w:rPr>
        <w:rFonts w:ascii="Times New Roman" w:hAnsi="Times New Roman" w:hint="default"/>
      </w:rPr>
    </w:lvl>
    <w:lvl w:ilvl="7" w:tplc="36A6CB6E" w:tentative="1">
      <w:start w:val="1"/>
      <w:numFmt w:val="bullet"/>
      <w:lvlText w:val="-"/>
      <w:lvlJc w:val="left"/>
      <w:pPr>
        <w:tabs>
          <w:tab w:val="num" w:pos="5760"/>
        </w:tabs>
        <w:ind w:left="5760" w:hanging="360"/>
      </w:pPr>
      <w:rPr>
        <w:rFonts w:ascii="Times New Roman" w:hAnsi="Times New Roman" w:hint="default"/>
      </w:rPr>
    </w:lvl>
    <w:lvl w:ilvl="8" w:tplc="BA9C84D6" w:tentative="1">
      <w:start w:val="1"/>
      <w:numFmt w:val="bullet"/>
      <w:lvlText w:val="-"/>
      <w:lvlJc w:val="left"/>
      <w:pPr>
        <w:tabs>
          <w:tab w:val="num" w:pos="6480"/>
        </w:tabs>
        <w:ind w:left="6480" w:hanging="360"/>
      </w:pPr>
      <w:rPr>
        <w:rFonts w:ascii="Times New Roman" w:hAnsi="Times New Roman" w:hint="default"/>
      </w:rPr>
    </w:lvl>
  </w:abstractNum>
  <w:abstractNum w:abstractNumId="31" w15:restartNumberingAfterBreak="0">
    <w:nsid w:val="63A45518"/>
    <w:multiLevelType w:val="hybridMultilevel"/>
    <w:tmpl w:val="9B9C37AC"/>
    <w:lvl w:ilvl="0" w:tplc="0BC041D6">
      <w:start w:val="1"/>
      <w:numFmt w:val="bullet"/>
      <w:lvlText w:val="•"/>
      <w:lvlJc w:val="left"/>
      <w:pPr>
        <w:tabs>
          <w:tab w:val="num" w:pos="720"/>
        </w:tabs>
        <w:ind w:left="720" w:hanging="360"/>
      </w:pPr>
      <w:rPr>
        <w:rFonts w:ascii="Arial" w:hAnsi="Arial" w:hint="default"/>
      </w:rPr>
    </w:lvl>
    <w:lvl w:ilvl="1" w:tplc="1C3CB426" w:tentative="1">
      <w:start w:val="1"/>
      <w:numFmt w:val="bullet"/>
      <w:lvlText w:val="•"/>
      <w:lvlJc w:val="left"/>
      <w:pPr>
        <w:tabs>
          <w:tab w:val="num" w:pos="1440"/>
        </w:tabs>
        <w:ind w:left="1440" w:hanging="360"/>
      </w:pPr>
      <w:rPr>
        <w:rFonts w:ascii="Arial" w:hAnsi="Arial" w:hint="default"/>
      </w:rPr>
    </w:lvl>
    <w:lvl w:ilvl="2" w:tplc="CB4E17A0" w:tentative="1">
      <w:start w:val="1"/>
      <w:numFmt w:val="bullet"/>
      <w:lvlText w:val="•"/>
      <w:lvlJc w:val="left"/>
      <w:pPr>
        <w:tabs>
          <w:tab w:val="num" w:pos="2160"/>
        </w:tabs>
        <w:ind w:left="2160" w:hanging="360"/>
      </w:pPr>
      <w:rPr>
        <w:rFonts w:ascii="Arial" w:hAnsi="Arial" w:hint="default"/>
      </w:rPr>
    </w:lvl>
    <w:lvl w:ilvl="3" w:tplc="9D8687D8" w:tentative="1">
      <w:start w:val="1"/>
      <w:numFmt w:val="bullet"/>
      <w:lvlText w:val="•"/>
      <w:lvlJc w:val="left"/>
      <w:pPr>
        <w:tabs>
          <w:tab w:val="num" w:pos="2880"/>
        </w:tabs>
        <w:ind w:left="2880" w:hanging="360"/>
      </w:pPr>
      <w:rPr>
        <w:rFonts w:ascii="Arial" w:hAnsi="Arial" w:hint="default"/>
      </w:rPr>
    </w:lvl>
    <w:lvl w:ilvl="4" w:tplc="E56C007C" w:tentative="1">
      <w:start w:val="1"/>
      <w:numFmt w:val="bullet"/>
      <w:lvlText w:val="•"/>
      <w:lvlJc w:val="left"/>
      <w:pPr>
        <w:tabs>
          <w:tab w:val="num" w:pos="3600"/>
        </w:tabs>
        <w:ind w:left="3600" w:hanging="360"/>
      </w:pPr>
      <w:rPr>
        <w:rFonts w:ascii="Arial" w:hAnsi="Arial" w:hint="default"/>
      </w:rPr>
    </w:lvl>
    <w:lvl w:ilvl="5" w:tplc="F93C23E6" w:tentative="1">
      <w:start w:val="1"/>
      <w:numFmt w:val="bullet"/>
      <w:lvlText w:val="•"/>
      <w:lvlJc w:val="left"/>
      <w:pPr>
        <w:tabs>
          <w:tab w:val="num" w:pos="4320"/>
        </w:tabs>
        <w:ind w:left="4320" w:hanging="360"/>
      </w:pPr>
      <w:rPr>
        <w:rFonts w:ascii="Arial" w:hAnsi="Arial" w:hint="default"/>
      </w:rPr>
    </w:lvl>
    <w:lvl w:ilvl="6" w:tplc="73F61DF0" w:tentative="1">
      <w:start w:val="1"/>
      <w:numFmt w:val="bullet"/>
      <w:lvlText w:val="•"/>
      <w:lvlJc w:val="left"/>
      <w:pPr>
        <w:tabs>
          <w:tab w:val="num" w:pos="5040"/>
        </w:tabs>
        <w:ind w:left="5040" w:hanging="360"/>
      </w:pPr>
      <w:rPr>
        <w:rFonts w:ascii="Arial" w:hAnsi="Arial" w:hint="default"/>
      </w:rPr>
    </w:lvl>
    <w:lvl w:ilvl="7" w:tplc="E5DE097E" w:tentative="1">
      <w:start w:val="1"/>
      <w:numFmt w:val="bullet"/>
      <w:lvlText w:val="•"/>
      <w:lvlJc w:val="left"/>
      <w:pPr>
        <w:tabs>
          <w:tab w:val="num" w:pos="5760"/>
        </w:tabs>
        <w:ind w:left="5760" w:hanging="360"/>
      </w:pPr>
      <w:rPr>
        <w:rFonts w:ascii="Arial" w:hAnsi="Arial" w:hint="default"/>
      </w:rPr>
    </w:lvl>
    <w:lvl w:ilvl="8" w:tplc="9200A5C8"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652C09E7"/>
    <w:multiLevelType w:val="hybridMultilevel"/>
    <w:tmpl w:val="14904E84"/>
    <w:lvl w:ilvl="0" w:tplc="58645CB6">
      <w:start w:val="1"/>
      <w:numFmt w:val="decimal"/>
      <w:lvlText w:val="%1."/>
      <w:lvlJc w:val="left"/>
      <w:pPr>
        <w:tabs>
          <w:tab w:val="num" w:pos="720"/>
        </w:tabs>
        <w:ind w:left="720" w:hanging="360"/>
      </w:pPr>
    </w:lvl>
    <w:lvl w:ilvl="1" w:tplc="28267CDC" w:tentative="1">
      <w:start w:val="1"/>
      <w:numFmt w:val="decimal"/>
      <w:lvlText w:val="%2."/>
      <w:lvlJc w:val="left"/>
      <w:pPr>
        <w:tabs>
          <w:tab w:val="num" w:pos="1440"/>
        </w:tabs>
        <w:ind w:left="1440" w:hanging="360"/>
      </w:pPr>
    </w:lvl>
    <w:lvl w:ilvl="2" w:tplc="6A1AF078" w:tentative="1">
      <w:start w:val="1"/>
      <w:numFmt w:val="decimal"/>
      <w:lvlText w:val="%3."/>
      <w:lvlJc w:val="left"/>
      <w:pPr>
        <w:tabs>
          <w:tab w:val="num" w:pos="2160"/>
        </w:tabs>
        <w:ind w:left="2160" w:hanging="360"/>
      </w:pPr>
    </w:lvl>
    <w:lvl w:ilvl="3" w:tplc="EF66D566" w:tentative="1">
      <w:start w:val="1"/>
      <w:numFmt w:val="decimal"/>
      <w:lvlText w:val="%4."/>
      <w:lvlJc w:val="left"/>
      <w:pPr>
        <w:tabs>
          <w:tab w:val="num" w:pos="2880"/>
        </w:tabs>
        <w:ind w:left="2880" w:hanging="360"/>
      </w:pPr>
    </w:lvl>
    <w:lvl w:ilvl="4" w:tplc="3AE85EF4" w:tentative="1">
      <w:start w:val="1"/>
      <w:numFmt w:val="decimal"/>
      <w:lvlText w:val="%5."/>
      <w:lvlJc w:val="left"/>
      <w:pPr>
        <w:tabs>
          <w:tab w:val="num" w:pos="3600"/>
        </w:tabs>
        <w:ind w:left="3600" w:hanging="360"/>
      </w:pPr>
    </w:lvl>
    <w:lvl w:ilvl="5" w:tplc="1A4C18A4" w:tentative="1">
      <w:start w:val="1"/>
      <w:numFmt w:val="decimal"/>
      <w:lvlText w:val="%6."/>
      <w:lvlJc w:val="left"/>
      <w:pPr>
        <w:tabs>
          <w:tab w:val="num" w:pos="4320"/>
        </w:tabs>
        <w:ind w:left="4320" w:hanging="360"/>
      </w:pPr>
    </w:lvl>
    <w:lvl w:ilvl="6" w:tplc="BE88F1A2" w:tentative="1">
      <w:start w:val="1"/>
      <w:numFmt w:val="decimal"/>
      <w:lvlText w:val="%7."/>
      <w:lvlJc w:val="left"/>
      <w:pPr>
        <w:tabs>
          <w:tab w:val="num" w:pos="5040"/>
        </w:tabs>
        <w:ind w:left="5040" w:hanging="360"/>
      </w:pPr>
    </w:lvl>
    <w:lvl w:ilvl="7" w:tplc="78A499B4" w:tentative="1">
      <w:start w:val="1"/>
      <w:numFmt w:val="decimal"/>
      <w:lvlText w:val="%8."/>
      <w:lvlJc w:val="left"/>
      <w:pPr>
        <w:tabs>
          <w:tab w:val="num" w:pos="5760"/>
        </w:tabs>
        <w:ind w:left="5760" w:hanging="360"/>
      </w:pPr>
    </w:lvl>
    <w:lvl w:ilvl="8" w:tplc="FA482212" w:tentative="1">
      <w:start w:val="1"/>
      <w:numFmt w:val="decimal"/>
      <w:lvlText w:val="%9."/>
      <w:lvlJc w:val="left"/>
      <w:pPr>
        <w:tabs>
          <w:tab w:val="num" w:pos="6480"/>
        </w:tabs>
        <w:ind w:left="6480" w:hanging="360"/>
      </w:pPr>
    </w:lvl>
  </w:abstractNum>
  <w:abstractNum w:abstractNumId="33" w15:restartNumberingAfterBreak="0">
    <w:nsid w:val="67126B8D"/>
    <w:multiLevelType w:val="hybridMultilevel"/>
    <w:tmpl w:val="D610AA9C"/>
    <w:lvl w:ilvl="0" w:tplc="CDFCB948">
      <w:start w:val="1"/>
      <w:numFmt w:val="decimal"/>
      <w:lvlText w:val="%1)"/>
      <w:lvlJc w:val="left"/>
      <w:pPr>
        <w:ind w:left="360" w:hanging="360"/>
      </w:pPr>
      <w:rPr>
        <w:rFonts w:ascii="Times New Roman" w:hAnsi="Times New Roman" w:cs="Times New Roman" w:hint="default"/>
        <w:b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67561D45"/>
    <w:multiLevelType w:val="hybridMultilevel"/>
    <w:tmpl w:val="16AAFD9C"/>
    <w:lvl w:ilvl="0" w:tplc="D32CFD5E">
      <w:start w:val="1"/>
      <w:numFmt w:val="bullet"/>
      <w:lvlText w:val="•"/>
      <w:lvlJc w:val="left"/>
      <w:pPr>
        <w:tabs>
          <w:tab w:val="num" w:pos="786"/>
        </w:tabs>
        <w:ind w:left="786" w:hanging="360"/>
      </w:pPr>
      <w:rPr>
        <w:rFonts w:ascii="Arial" w:hAnsi="Arial" w:hint="default"/>
      </w:rPr>
    </w:lvl>
    <w:lvl w:ilvl="1" w:tplc="8F368024" w:tentative="1">
      <w:start w:val="1"/>
      <w:numFmt w:val="bullet"/>
      <w:lvlText w:val="•"/>
      <w:lvlJc w:val="left"/>
      <w:pPr>
        <w:tabs>
          <w:tab w:val="num" w:pos="1506"/>
        </w:tabs>
        <w:ind w:left="1506" w:hanging="360"/>
      </w:pPr>
      <w:rPr>
        <w:rFonts w:ascii="Arial" w:hAnsi="Arial" w:hint="default"/>
      </w:rPr>
    </w:lvl>
    <w:lvl w:ilvl="2" w:tplc="8C60E32A" w:tentative="1">
      <w:start w:val="1"/>
      <w:numFmt w:val="bullet"/>
      <w:lvlText w:val="•"/>
      <w:lvlJc w:val="left"/>
      <w:pPr>
        <w:tabs>
          <w:tab w:val="num" w:pos="2226"/>
        </w:tabs>
        <w:ind w:left="2226" w:hanging="360"/>
      </w:pPr>
      <w:rPr>
        <w:rFonts w:ascii="Arial" w:hAnsi="Arial" w:hint="default"/>
      </w:rPr>
    </w:lvl>
    <w:lvl w:ilvl="3" w:tplc="8370D2DE" w:tentative="1">
      <w:start w:val="1"/>
      <w:numFmt w:val="bullet"/>
      <w:lvlText w:val="•"/>
      <w:lvlJc w:val="left"/>
      <w:pPr>
        <w:tabs>
          <w:tab w:val="num" w:pos="2946"/>
        </w:tabs>
        <w:ind w:left="2946" w:hanging="360"/>
      </w:pPr>
      <w:rPr>
        <w:rFonts w:ascii="Arial" w:hAnsi="Arial" w:hint="default"/>
      </w:rPr>
    </w:lvl>
    <w:lvl w:ilvl="4" w:tplc="339EA6E8" w:tentative="1">
      <w:start w:val="1"/>
      <w:numFmt w:val="bullet"/>
      <w:lvlText w:val="•"/>
      <w:lvlJc w:val="left"/>
      <w:pPr>
        <w:tabs>
          <w:tab w:val="num" w:pos="3666"/>
        </w:tabs>
        <w:ind w:left="3666" w:hanging="360"/>
      </w:pPr>
      <w:rPr>
        <w:rFonts w:ascii="Arial" w:hAnsi="Arial" w:hint="default"/>
      </w:rPr>
    </w:lvl>
    <w:lvl w:ilvl="5" w:tplc="842C182A" w:tentative="1">
      <w:start w:val="1"/>
      <w:numFmt w:val="bullet"/>
      <w:lvlText w:val="•"/>
      <w:lvlJc w:val="left"/>
      <w:pPr>
        <w:tabs>
          <w:tab w:val="num" w:pos="4386"/>
        </w:tabs>
        <w:ind w:left="4386" w:hanging="360"/>
      </w:pPr>
      <w:rPr>
        <w:rFonts w:ascii="Arial" w:hAnsi="Arial" w:hint="default"/>
      </w:rPr>
    </w:lvl>
    <w:lvl w:ilvl="6" w:tplc="606EC91A" w:tentative="1">
      <w:start w:val="1"/>
      <w:numFmt w:val="bullet"/>
      <w:lvlText w:val="•"/>
      <w:lvlJc w:val="left"/>
      <w:pPr>
        <w:tabs>
          <w:tab w:val="num" w:pos="5106"/>
        </w:tabs>
        <w:ind w:left="5106" w:hanging="360"/>
      </w:pPr>
      <w:rPr>
        <w:rFonts w:ascii="Arial" w:hAnsi="Arial" w:hint="default"/>
      </w:rPr>
    </w:lvl>
    <w:lvl w:ilvl="7" w:tplc="840C6892" w:tentative="1">
      <w:start w:val="1"/>
      <w:numFmt w:val="bullet"/>
      <w:lvlText w:val="•"/>
      <w:lvlJc w:val="left"/>
      <w:pPr>
        <w:tabs>
          <w:tab w:val="num" w:pos="5826"/>
        </w:tabs>
        <w:ind w:left="5826" w:hanging="360"/>
      </w:pPr>
      <w:rPr>
        <w:rFonts w:ascii="Arial" w:hAnsi="Arial" w:hint="default"/>
      </w:rPr>
    </w:lvl>
    <w:lvl w:ilvl="8" w:tplc="36F22B32" w:tentative="1">
      <w:start w:val="1"/>
      <w:numFmt w:val="bullet"/>
      <w:lvlText w:val="•"/>
      <w:lvlJc w:val="left"/>
      <w:pPr>
        <w:tabs>
          <w:tab w:val="num" w:pos="6546"/>
        </w:tabs>
        <w:ind w:left="6546" w:hanging="360"/>
      </w:pPr>
      <w:rPr>
        <w:rFonts w:ascii="Arial" w:hAnsi="Arial" w:hint="default"/>
      </w:rPr>
    </w:lvl>
  </w:abstractNum>
  <w:abstractNum w:abstractNumId="35" w15:restartNumberingAfterBreak="0">
    <w:nsid w:val="689F70EC"/>
    <w:multiLevelType w:val="hybridMultilevel"/>
    <w:tmpl w:val="EF9834F0"/>
    <w:lvl w:ilvl="0" w:tplc="48462ABE">
      <w:start w:val="1"/>
      <w:numFmt w:val="decimal"/>
      <w:lvlText w:val="%1."/>
      <w:lvlJc w:val="left"/>
      <w:pPr>
        <w:ind w:left="928" w:hanging="360"/>
      </w:pPr>
      <w:rPr>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690951EA"/>
    <w:multiLevelType w:val="hybridMultilevel"/>
    <w:tmpl w:val="69708576"/>
    <w:lvl w:ilvl="0" w:tplc="521EDAF8">
      <w:start w:val="1"/>
      <w:numFmt w:val="decimal"/>
      <w:lvlText w:val="%1."/>
      <w:lvlJc w:val="left"/>
      <w:pPr>
        <w:ind w:left="360" w:hanging="360"/>
      </w:pPr>
      <w:rPr>
        <w:sz w:val="28"/>
        <w:szCs w:val="28"/>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7" w15:restartNumberingAfterBreak="0">
    <w:nsid w:val="6A1E5643"/>
    <w:multiLevelType w:val="hybridMultilevel"/>
    <w:tmpl w:val="148A4B2E"/>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8" w15:restartNumberingAfterBreak="0">
    <w:nsid w:val="6A271FDA"/>
    <w:multiLevelType w:val="hybridMultilevel"/>
    <w:tmpl w:val="6B004D66"/>
    <w:lvl w:ilvl="0" w:tplc="8FC8835A">
      <w:start w:val="1"/>
      <w:numFmt w:val="bullet"/>
      <w:lvlText w:val=""/>
      <w:lvlJc w:val="left"/>
      <w:pPr>
        <w:ind w:left="294" w:hanging="360"/>
      </w:pPr>
      <w:rPr>
        <w:rFonts w:ascii="Symbol" w:hAnsi="Symbol" w:hint="default"/>
      </w:rPr>
    </w:lvl>
    <w:lvl w:ilvl="1" w:tplc="04190003">
      <w:start w:val="1"/>
      <w:numFmt w:val="bullet"/>
      <w:lvlText w:val="o"/>
      <w:lvlJc w:val="left"/>
      <w:pPr>
        <w:ind w:left="1014" w:hanging="360"/>
      </w:pPr>
      <w:rPr>
        <w:rFonts w:ascii="Courier New" w:hAnsi="Courier New" w:cs="Courier New" w:hint="default"/>
      </w:rPr>
    </w:lvl>
    <w:lvl w:ilvl="2" w:tplc="04190005" w:tentative="1">
      <w:start w:val="1"/>
      <w:numFmt w:val="bullet"/>
      <w:lvlText w:val=""/>
      <w:lvlJc w:val="left"/>
      <w:pPr>
        <w:ind w:left="1734" w:hanging="360"/>
      </w:pPr>
      <w:rPr>
        <w:rFonts w:ascii="Wingdings" w:hAnsi="Wingdings" w:hint="default"/>
      </w:rPr>
    </w:lvl>
    <w:lvl w:ilvl="3" w:tplc="04190001" w:tentative="1">
      <w:start w:val="1"/>
      <w:numFmt w:val="bullet"/>
      <w:lvlText w:val=""/>
      <w:lvlJc w:val="left"/>
      <w:pPr>
        <w:ind w:left="2454" w:hanging="360"/>
      </w:pPr>
      <w:rPr>
        <w:rFonts w:ascii="Symbol" w:hAnsi="Symbol" w:hint="default"/>
      </w:rPr>
    </w:lvl>
    <w:lvl w:ilvl="4" w:tplc="04190003" w:tentative="1">
      <w:start w:val="1"/>
      <w:numFmt w:val="bullet"/>
      <w:lvlText w:val="o"/>
      <w:lvlJc w:val="left"/>
      <w:pPr>
        <w:ind w:left="3174" w:hanging="360"/>
      </w:pPr>
      <w:rPr>
        <w:rFonts w:ascii="Courier New" w:hAnsi="Courier New" w:cs="Courier New" w:hint="default"/>
      </w:rPr>
    </w:lvl>
    <w:lvl w:ilvl="5" w:tplc="04190005" w:tentative="1">
      <w:start w:val="1"/>
      <w:numFmt w:val="bullet"/>
      <w:lvlText w:val=""/>
      <w:lvlJc w:val="left"/>
      <w:pPr>
        <w:ind w:left="3894" w:hanging="360"/>
      </w:pPr>
      <w:rPr>
        <w:rFonts w:ascii="Wingdings" w:hAnsi="Wingdings" w:hint="default"/>
      </w:rPr>
    </w:lvl>
    <w:lvl w:ilvl="6" w:tplc="04190001" w:tentative="1">
      <w:start w:val="1"/>
      <w:numFmt w:val="bullet"/>
      <w:lvlText w:val=""/>
      <w:lvlJc w:val="left"/>
      <w:pPr>
        <w:ind w:left="4614" w:hanging="360"/>
      </w:pPr>
      <w:rPr>
        <w:rFonts w:ascii="Symbol" w:hAnsi="Symbol" w:hint="default"/>
      </w:rPr>
    </w:lvl>
    <w:lvl w:ilvl="7" w:tplc="04190003" w:tentative="1">
      <w:start w:val="1"/>
      <w:numFmt w:val="bullet"/>
      <w:lvlText w:val="o"/>
      <w:lvlJc w:val="left"/>
      <w:pPr>
        <w:ind w:left="5334" w:hanging="360"/>
      </w:pPr>
      <w:rPr>
        <w:rFonts w:ascii="Courier New" w:hAnsi="Courier New" w:cs="Courier New" w:hint="default"/>
      </w:rPr>
    </w:lvl>
    <w:lvl w:ilvl="8" w:tplc="04190005" w:tentative="1">
      <w:start w:val="1"/>
      <w:numFmt w:val="bullet"/>
      <w:lvlText w:val=""/>
      <w:lvlJc w:val="left"/>
      <w:pPr>
        <w:ind w:left="6054" w:hanging="360"/>
      </w:pPr>
      <w:rPr>
        <w:rFonts w:ascii="Wingdings" w:hAnsi="Wingdings" w:hint="default"/>
      </w:rPr>
    </w:lvl>
  </w:abstractNum>
  <w:abstractNum w:abstractNumId="39" w15:restartNumberingAfterBreak="0">
    <w:nsid w:val="6C507F7F"/>
    <w:multiLevelType w:val="hybridMultilevel"/>
    <w:tmpl w:val="1020EFEC"/>
    <w:lvl w:ilvl="0" w:tplc="4B546A3C">
      <w:start w:val="1"/>
      <w:numFmt w:val="decimal"/>
      <w:lvlText w:val="%1."/>
      <w:lvlJc w:val="left"/>
      <w:pPr>
        <w:ind w:left="814" w:hanging="360"/>
      </w:pPr>
      <w:rPr>
        <w:rFonts w:hint="default"/>
        <w:b w:val="0"/>
        <w:color w:val="auto"/>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40" w15:restartNumberingAfterBreak="0">
    <w:nsid w:val="6FAA10EC"/>
    <w:multiLevelType w:val="hybridMultilevel"/>
    <w:tmpl w:val="DC460F52"/>
    <w:lvl w:ilvl="0" w:tplc="234A2158">
      <w:start w:val="1"/>
      <w:numFmt w:val="bullet"/>
      <w:lvlText w:val="-"/>
      <w:lvlJc w:val="left"/>
      <w:pPr>
        <w:tabs>
          <w:tab w:val="num" w:pos="720"/>
        </w:tabs>
        <w:ind w:left="720" w:hanging="360"/>
      </w:pPr>
      <w:rPr>
        <w:rFonts w:ascii="Times New Roman" w:hAnsi="Times New Roman" w:hint="default"/>
      </w:rPr>
    </w:lvl>
    <w:lvl w:ilvl="1" w:tplc="82A0C92A" w:tentative="1">
      <w:start w:val="1"/>
      <w:numFmt w:val="bullet"/>
      <w:lvlText w:val="-"/>
      <w:lvlJc w:val="left"/>
      <w:pPr>
        <w:tabs>
          <w:tab w:val="num" w:pos="1440"/>
        </w:tabs>
        <w:ind w:left="1440" w:hanging="360"/>
      </w:pPr>
      <w:rPr>
        <w:rFonts w:ascii="Times New Roman" w:hAnsi="Times New Roman" w:hint="default"/>
      </w:rPr>
    </w:lvl>
    <w:lvl w:ilvl="2" w:tplc="CDDCFA32" w:tentative="1">
      <w:start w:val="1"/>
      <w:numFmt w:val="bullet"/>
      <w:lvlText w:val="-"/>
      <w:lvlJc w:val="left"/>
      <w:pPr>
        <w:tabs>
          <w:tab w:val="num" w:pos="2160"/>
        </w:tabs>
        <w:ind w:left="2160" w:hanging="360"/>
      </w:pPr>
      <w:rPr>
        <w:rFonts w:ascii="Times New Roman" w:hAnsi="Times New Roman" w:hint="default"/>
      </w:rPr>
    </w:lvl>
    <w:lvl w:ilvl="3" w:tplc="1A882C84" w:tentative="1">
      <w:start w:val="1"/>
      <w:numFmt w:val="bullet"/>
      <w:lvlText w:val="-"/>
      <w:lvlJc w:val="left"/>
      <w:pPr>
        <w:tabs>
          <w:tab w:val="num" w:pos="2880"/>
        </w:tabs>
        <w:ind w:left="2880" w:hanging="360"/>
      </w:pPr>
      <w:rPr>
        <w:rFonts w:ascii="Times New Roman" w:hAnsi="Times New Roman" w:hint="default"/>
      </w:rPr>
    </w:lvl>
    <w:lvl w:ilvl="4" w:tplc="513CFE3A" w:tentative="1">
      <w:start w:val="1"/>
      <w:numFmt w:val="bullet"/>
      <w:lvlText w:val="-"/>
      <w:lvlJc w:val="left"/>
      <w:pPr>
        <w:tabs>
          <w:tab w:val="num" w:pos="3600"/>
        </w:tabs>
        <w:ind w:left="3600" w:hanging="360"/>
      </w:pPr>
      <w:rPr>
        <w:rFonts w:ascii="Times New Roman" w:hAnsi="Times New Roman" w:hint="default"/>
      </w:rPr>
    </w:lvl>
    <w:lvl w:ilvl="5" w:tplc="A0C05722" w:tentative="1">
      <w:start w:val="1"/>
      <w:numFmt w:val="bullet"/>
      <w:lvlText w:val="-"/>
      <w:lvlJc w:val="left"/>
      <w:pPr>
        <w:tabs>
          <w:tab w:val="num" w:pos="4320"/>
        </w:tabs>
        <w:ind w:left="4320" w:hanging="360"/>
      </w:pPr>
      <w:rPr>
        <w:rFonts w:ascii="Times New Roman" w:hAnsi="Times New Roman" w:hint="default"/>
      </w:rPr>
    </w:lvl>
    <w:lvl w:ilvl="6" w:tplc="387A21CE" w:tentative="1">
      <w:start w:val="1"/>
      <w:numFmt w:val="bullet"/>
      <w:lvlText w:val="-"/>
      <w:lvlJc w:val="left"/>
      <w:pPr>
        <w:tabs>
          <w:tab w:val="num" w:pos="5040"/>
        </w:tabs>
        <w:ind w:left="5040" w:hanging="360"/>
      </w:pPr>
      <w:rPr>
        <w:rFonts w:ascii="Times New Roman" w:hAnsi="Times New Roman" w:hint="default"/>
      </w:rPr>
    </w:lvl>
    <w:lvl w:ilvl="7" w:tplc="66462816" w:tentative="1">
      <w:start w:val="1"/>
      <w:numFmt w:val="bullet"/>
      <w:lvlText w:val="-"/>
      <w:lvlJc w:val="left"/>
      <w:pPr>
        <w:tabs>
          <w:tab w:val="num" w:pos="5760"/>
        </w:tabs>
        <w:ind w:left="5760" w:hanging="360"/>
      </w:pPr>
      <w:rPr>
        <w:rFonts w:ascii="Times New Roman" w:hAnsi="Times New Roman" w:hint="default"/>
      </w:rPr>
    </w:lvl>
    <w:lvl w:ilvl="8" w:tplc="3528C29E" w:tentative="1">
      <w:start w:val="1"/>
      <w:numFmt w:val="bullet"/>
      <w:lvlText w:val="-"/>
      <w:lvlJc w:val="left"/>
      <w:pPr>
        <w:tabs>
          <w:tab w:val="num" w:pos="6480"/>
        </w:tabs>
        <w:ind w:left="6480" w:hanging="360"/>
      </w:pPr>
      <w:rPr>
        <w:rFonts w:ascii="Times New Roman" w:hAnsi="Times New Roman" w:hint="default"/>
      </w:rPr>
    </w:lvl>
  </w:abstractNum>
  <w:abstractNum w:abstractNumId="41" w15:restartNumberingAfterBreak="0">
    <w:nsid w:val="718E2FD9"/>
    <w:multiLevelType w:val="hybridMultilevel"/>
    <w:tmpl w:val="163694D8"/>
    <w:lvl w:ilvl="0" w:tplc="D3284B4C">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73567171"/>
    <w:multiLevelType w:val="hybridMultilevel"/>
    <w:tmpl w:val="B0FAD452"/>
    <w:lvl w:ilvl="0" w:tplc="04DE35FE">
      <w:start w:val="1"/>
      <w:numFmt w:val="bullet"/>
      <w:lvlText w:val="•"/>
      <w:lvlJc w:val="left"/>
      <w:pPr>
        <w:tabs>
          <w:tab w:val="num" w:pos="720"/>
        </w:tabs>
        <w:ind w:left="720" w:hanging="360"/>
      </w:pPr>
      <w:rPr>
        <w:rFonts w:ascii="Arial" w:hAnsi="Arial" w:hint="default"/>
      </w:rPr>
    </w:lvl>
    <w:lvl w:ilvl="1" w:tplc="A83EFD64" w:tentative="1">
      <w:start w:val="1"/>
      <w:numFmt w:val="bullet"/>
      <w:lvlText w:val="•"/>
      <w:lvlJc w:val="left"/>
      <w:pPr>
        <w:tabs>
          <w:tab w:val="num" w:pos="1440"/>
        </w:tabs>
        <w:ind w:left="1440" w:hanging="360"/>
      </w:pPr>
      <w:rPr>
        <w:rFonts w:ascii="Arial" w:hAnsi="Arial" w:hint="default"/>
      </w:rPr>
    </w:lvl>
    <w:lvl w:ilvl="2" w:tplc="89CCC8F8" w:tentative="1">
      <w:start w:val="1"/>
      <w:numFmt w:val="bullet"/>
      <w:lvlText w:val="•"/>
      <w:lvlJc w:val="left"/>
      <w:pPr>
        <w:tabs>
          <w:tab w:val="num" w:pos="2160"/>
        </w:tabs>
        <w:ind w:left="2160" w:hanging="360"/>
      </w:pPr>
      <w:rPr>
        <w:rFonts w:ascii="Arial" w:hAnsi="Arial" w:hint="default"/>
      </w:rPr>
    </w:lvl>
    <w:lvl w:ilvl="3" w:tplc="8578B510" w:tentative="1">
      <w:start w:val="1"/>
      <w:numFmt w:val="bullet"/>
      <w:lvlText w:val="•"/>
      <w:lvlJc w:val="left"/>
      <w:pPr>
        <w:tabs>
          <w:tab w:val="num" w:pos="2880"/>
        </w:tabs>
        <w:ind w:left="2880" w:hanging="360"/>
      </w:pPr>
      <w:rPr>
        <w:rFonts w:ascii="Arial" w:hAnsi="Arial" w:hint="default"/>
      </w:rPr>
    </w:lvl>
    <w:lvl w:ilvl="4" w:tplc="97F8B186" w:tentative="1">
      <w:start w:val="1"/>
      <w:numFmt w:val="bullet"/>
      <w:lvlText w:val="•"/>
      <w:lvlJc w:val="left"/>
      <w:pPr>
        <w:tabs>
          <w:tab w:val="num" w:pos="3600"/>
        </w:tabs>
        <w:ind w:left="3600" w:hanging="360"/>
      </w:pPr>
      <w:rPr>
        <w:rFonts w:ascii="Arial" w:hAnsi="Arial" w:hint="default"/>
      </w:rPr>
    </w:lvl>
    <w:lvl w:ilvl="5" w:tplc="0CF44D16" w:tentative="1">
      <w:start w:val="1"/>
      <w:numFmt w:val="bullet"/>
      <w:lvlText w:val="•"/>
      <w:lvlJc w:val="left"/>
      <w:pPr>
        <w:tabs>
          <w:tab w:val="num" w:pos="4320"/>
        </w:tabs>
        <w:ind w:left="4320" w:hanging="360"/>
      </w:pPr>
      <w:rPr>
        <w:rFonts w:ascii="Arial" w:hAnsi="Arial" w:hint="default"/>
      </w:rPr>
    </w:lvl>
    <w:lvl w:ilvl="6" w:tplc="92AEC198" w:tentative="1">
      <w:start w:val="1"/>
      <w:numFmt w:val="bullet"/>
      <w:lvlText w:val="•"/>
      <w:lvlJc w:val="left"/>
      <w:pPr>
        <w:tabs>
          <w:tab w:val="num" w:pos="5040"/>
        </w:tabs>
        <w:ind w:left="5040" w:hanging="360"/>
      </w:pPr>
      <w:rPr>
        <w:rFonts w:ascii="Arial" w:hAnsi="Arial" w:hint="default"/>
      </w:rPr>
    </w:lvl>
    <w:lvl w:ilvl="7" w:tplc="78749772" w:tentative="1">
      <w:start w:val="1"/>
      <w:numFmt w:val="bullet"/>
      <w:lvlText w:val="•"/>
      <w:lvlJc w:val="left"/>
      <w:pPr>
        <w:tabs>
          <w:tab w:val="num" w:pos="5760"/>
        </w:tabs>
        <w:ind w:left="5760" w:hanging="360"/>
      </w:pPr>
      <w:rPr>
        <w:rFonts w:ascii="Arial" w:hAnsi="Arial" w:hint="default"/>
      </w:rPr>
    </w:lvl>
    <w:lvl w:ilvl="8" w:tplc="91CE38E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60D1B77"/>
    <w:multiLevelType w:val="hybridMultilevel"/>
    <w:tmpl w:val="D1D8D52A"/>
    <w:lvl w:ilvl="0" w:tplc="521EDAF8">
      <w:start w:val="1"/>
      <w:numFmt w:val="decimal"/>
      <w:lvlText w:val="%1."/>
      <w:lvlJc w:val="left"/>
      <w:pPr>
        <w:ind w:left="720" w:hanging="360"/>
      </w:pPr>
      <w:rPr>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775C687E"/>
    <w:multiLevelType w:val="hybridMultilevel"/>
    <w:tmpl w:val="E8545DB6"/>
    <w:lvl w:ilvl="0" w:tplc="234A2158">
      <w:start w:val="1"/>
      <w:numFmt w:val="bullet"/>
      <w:lvlText w:val="-"/>
      <w:lvlJc w:val="left"/>
      <w:pPr>
        <w:ind w:left="720" w:hanging="360"/>
      </w:pPr>
      <w:rPr>
        <w:rFonts w:ascii="Times New Roman" w:hAnsi="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787F776D"/>
    <w:multiLevelType w:val="multilevel"/>
    <w:tmpl w:val="C660E9FA"/>
    <w:lvl w:ilvl="0">
      <w:start w:val="6"/>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6" w15:restartNumberingAfterBreak="0">
    <w:nsid w:val="7C633770"/>
    <w:multiLevelType w:val="multilevel"/>
    <w:tmpl w:val="85860060"/>
    <w:lvl w:ilvl="0">
      <w:start w:val="5"/>
      <w:numFmt w:val="decimal"/>
      <w:lvlText w:val="%1"/>
      <w:lvlJc w:val="left"/>
      <w:pPr>
        <w:ind w:left="302" w:hanging="711"/>
      </w:pPr>
      <w:rPr>
        <w:rFonts w:hint="default"/>
        <w:lang w:val="kk-KZ" w:eastAsia="en-US" w:bidi="ar-SA"/>
      </w:rPr>
    </w:lvl>
    <w:lvl w:ilvl="1">
      <w:start w:val="2"/>
      <w:numFmt w:val="decimal"/>
      <w:lvlText w:val="%1.%2."/>
      <w:lvlJc w:val="left"/>
      <w:pPr>
        <w:ind w:left="302" w:hanging="711"/>
      </w:pPr>
      <w:rPr>
        <w:rFonts w:ascii="Times New Roman" w:eastAsia="Times New Roman" w:hAnsi="Times New Roman" w:cs="Times New Roman" w:hint="default"/>
        <w:b/>
        <w:bCs/>
        <w:w w:val="100"/>
        <w:sz w:val="28"/>
        <w:szCs w:val="28"/>
        <w:lang w:val="kk-KZ" w:eastAsia="en-US" w:bidi="ar-SA"/>
      </w:rPr>
    </w:lvl>
    <w:lvl w:ilvl="2">
      <w:start w:val="1"/>
      <w:numFmt w:val="decimal"/>
      <w:lvlText w:val="%1.%2.%3"/>
      <w:lvlJc w:val="left"/>
      <w:pPr>
        <w:ind w:left="302" w:hanging="761"/>
      </w:pPr>
      <w:rPr>
        <w:rFonts w:ascii="Times New Roman" w:eastAsia="Times New Roman" w:hAnsi="Times New Roman" w:cs="Times New Roman" w:hint="default"/>
        <w:b/>
        <w:bCs/>
        <w:spacing w:val="-3"/>
        <w:w w:val="100"/>
        <w:sz w:val="28"/>
        <w:szCs w:val="28"/>
        <w:lang w:val="kk-KZ" w:eastAsia="en-US" w:bidi="ar-SA"/>
      </w:rPr>
    </w:lvl>
    <w:lvl w:ilvl="3">
      <w:start w:val="1"/>
      <w:numFmt w:val="decimal"/>
      <w:lvlText w:val="%4."/>
      <w:lvlJc w:val="left"/>
      <w:pPr>
        <w:ind w:left="302" w:hanging="567"/>
      </w:pPr>
      <w:rPr>
        <w:rFonts w:ascii="Times New Roman" w:eastAsia="Times New Roman" w:hAnsi="Times New Roman" w:cs="Times New Roman" w:hint="default"/>
        <w:w w:val="100"/>
        <w:sz w:val="28"/>
        <w:szCs w:val="28"/>
        <w:lang w:val="kk-KZ" w:eastAsia="en-US" w:bidi="ar-SA"/>
      </w:rPr>
    </w:lvl>
    <w:lvl w:ilvl="4">
      <w:numFmt w:val="bullet"/>
      <w:lvlText w:val="•"/>
      <w:lvlJc w:val="left"/>
      <w:pPr>
        <w:ind w:left="4198" w:hanging="567"/>
      </w:pPr>
      <w:rPr>
        <w:rFonts w:hint="default"/>
        <w:lang w:val="kk-KZ" w:eastAsia="en-US" w:bidi="ar-SA"/>
      </w:rPr>
    </w:lvl>
    <w:lvl w:ilvl="5">
      <w:numFmt w:val="bullet"/>
      <w:lvlText w:val="•"/>
      <w:lvlJc w:val="left"/>
      <w:pPr>
        <w:ind w:left="5173" w:hanging="567"/>
      </w:pPr>
      <w:rPr>
        <w:rFonts w:hint="default"/>
        <w:lang w:val="kk-KZ" w:eastAsia="en-US" w:bidi="ar-SA"/>
      </w:rPr>
    </w:lvl>
    <w:lvl w:ilvl="6">
      <w:numFmt w:val="bullet"/>
      <w:lvlText w:val="•"/>
      <w:lvlJc w:val="left"/>
      <w:pPr>
        <w:ind w:left="6147" w:hanging="567"/>
      </w:pPr>
      <w:rPr>
        <w:rFonts w:hint="default"/>
        <w:lang w:val="kk-KZ" w:eastAsia="en-US" w:bidi="ar-SA"/>
      </w:rPr>
    </w:lvl>
    <w:lvl w:ilvl="7">
      <w:numFmt w:val="bullet"/>
      <w:lvlText w:val="•"/>
      <w:lvlJc w:val="left"/>
      <w:pPr>
        <w:ind w:left="7122" w:hanging="567"/>
      </w:pPr>
      <w:rPr>
        <w:rFonts w:hint="default"/>
        <w:lang w:val="kk-KZ" w:eastAsia="en-US" w:bidi="ar-SA"/>
      </w:rPr>
    </w:lvl>
    <w:lvl w:ilvl="8">
      <w:numFmt w:val="bullet"/>
      <w:lvlText w:val="•"/>
      <w:lvlJc w:val="left"/>
      <w:pPr>
        <w:ind w:left="8097" w:hanging="567"/>
      </w:pPr>
      <w:rPr>
        <w:rFonts w:hint="default"/>
        <w:lang w:val="kk-KZ" w:eastAsia="en-US" w:bidi="ar-SA"/>
      </w:rPr>
    </w:lvl>
  </w:abstractNum>
  <w:num w:numId="1">
    <w:abstractNumId w:val="26"/>
  </w:num>
  <w:num w:numId="2">
    <w:abstractNumId w:val="29"/>
  </w:num>
  <w:num w:numId="3">
    <w:abstractNumId w:val="25"/>
  </w:num>
  <w:num w:numId="4">
    <w:abstractNumId w:val="37"/>
  </w:num>
  <w:num w:numId="5">
    <w:abstractNumId w:val="44"/>
  </w:num>
  <w:num w:numId="6">
    <w:abstractNumId w:val="5"/>
  </w:num>
  <w:num w:numId="7">
    <w:abstractNumId w:val="27"/>
  </w:num>
  <w:num w:numId="8">
    <w:abstractNumId w:val="1"/>
  </w:num>
  <w:num w:numId="9">
    <w:abstractNumId w:val="38"/>
  </w:num>
  <w:num w:numId="10">
    <w:abstractNumId w:val="41"/>
  </w:num>
  <w:num w:numId="11">
    <w:abstractNumId w:val="15"/>
  </w:num>
  <w:num w:numId="12">
    <w:abstractNumId w:val="39"/>
  </w:num>
  <w:num w:numId="13">
    <w:abstractNumId w:val="2"/>
  </w:num>
  <w:num w:numId="14">
    <w:abstractNumId w:val="14"/>
  </w:num>
  <w:num w:numId="15">
    <w:abstractNumId w:val="18"/>
  </w:num>
  <w:num w:numId="16">
    <w:abstractNumId w:val="23"/>
  </w:num>
  <w:num w:numId="17">
    <w:abstractNumId w:val="3"/>
  </w:num>
  <w:num w:numId="18">
    <w:abstractNumId w:val="24"/>
  </w:num>
  <w:num w:numId="19">
    <w:abstractNumId w:val="19"/>
  </w:num>
  <w:num w:numId="20">
    <w:abstractNumId w:val="22"/>
  </w:num>
  <w:num w:numId="21">
    <w:abstractNumId w:val="30"/>
  </w:num>
  <w:num w:numId="22">
    <w:abstractNumId w:val="45"/>
  </w:num>
  <w:num w:numId="23">
    <w:abstractNumId w:val="40"/>
  </w:num>
  <w:num w:numId="24">
    <w:abstractNumId w:val="9"/>
  </w:num>
  <w:num w:numId="25">
    <w:abstractNumId w:val="4"/>
  </w:num>
  <w:num w:numId="26">
    <w:abstractNumId w:val="43"/>
  </w:num>
  <w:num w:numId="27">
    <w:abstractNumId w:val="16"/>
  </w:num>
  <w:num w:numId="28">
    <w:abstractNumId w:val="36"/>
  </w:num>
  <w:num w:numId="29">
    <w:abstractNumId w:val="20"/>
  </w:num>
  <w:num w:numId="30">
    <w:abstractNumId w:val="46"/>
  </w:num>
  <w:num w:numId="31">
    <w:abstractNumId w:val="21"/>
  </w:num>
  <w:num w:numId="32">
    <w:abstractNumId w:val="10"/>
  </w:num>
  <w:num w:numId="33">
    <w:abstractNumId w:val="12"/>
  </w:num>
  <w:num w:numId="34">
    <w:abstractNumId w:val="6"/>
  </w:num>
  <w:num w:numId="35">
    <w:abstractNumId w:val="35"/>
  </w:num>
  <w:num w:numId="36">
    <w:abstractNumId w:val="11"/>
  </w:num>
  <w:num w:numId="37">
    <w:abstractNumId w:val="33"/>
  </w:num>
  <w:num w:numId="38">
    <w:abstractNumId w:val="7"/>
  </w:num>
  <w:num w:numId="39">
    <w:abstractNumId w:val="8"/>
  </w:num>
  <w:num w:numId="40">
    <w:abstractNumId w:val="34"/>
  </w:num>
  <w:num w:numId="41">
    <w:abstractNumId w:val="28"/>
  </w:num>
  <w:num w:numId="42">
    <w:abstractNumId w:val="31"/>
  </w:num>
  <w:num w:numId="43">
    <w:abstractNumId w:val="42"/>
  </w:num>
  <w:num w:numId="44">
    <w:abstractNumId w:val="32"/>
  </w:num>
  <w:num w:numId="45">
    <w:abstractNumId w:val="13"/>
  </w:num>
  <w:num w:numId="46">
    <w:abstractNumId w:val="0"/>
  </w:num>
  <w:num w:numId="47">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1FD6"/>
    <w:rsid w:val="00035131"/>
    <w:rsid w:val="00090D0D"/>
    <w:rsid w:val="000B29D7"/>
    <w:rsid w:val="000E52EA"/>
    <w:rsid w:val="000E55CE"/>
    <w:rsid w:val="00110B33"/>
    <w:rsid w:val="0011314B"/>
    <w:rsid w:val="00116351"/>
    <w:rsid w:val="001231BC"/>
    <w:rsid w:val="0015781A"/>
    <w:rsid w:val="001A3240"/>
    <w:rsid w:val="001A7128"/>
    <w:rsid w:val="001C52E4"/>
    <w:rsid w:val="001C745A"/>
    <w:rsid w:val="001D1998"/>
    <w:rsid w:val="001D28C7"/>
    <w:rsid w:val="001D390E"/>
    <w:rsid w:val="001D6C9A"/>
    <w:rsid w:val="001D71E9"/>
    <w:rsid w:val="00224B99"/>
    <w:rsid w:val="0025390F"/>
    <w:rsid w:val="002618DA"/>
    <w:rsid w:val="002C4F67"/>
    <w:rsid w:val="002F3600"/>
    <w:rsid w:val="002F3F1D"/>
    <w:rsid w:val="002F4697"/>
    <w:rsid w:val="0030128E"/>
    <w:rsid w:val="00304C19"/>
    <w:rsid w:val="00330F38"/>
    <w:rsid w:val="0036010E"/>
    <w:rsid w:val="00361E4D"/>
    <w:rsid w:val="00366876"/>
    <w:rsid w:val="00372977"/>
    <w:rsid w:val="00373F56"/>
    <w:rsid w:val="00387FB9"/>
    <w:rsid w:val="003978F4"/>
    <w:rsid w:val="003979F4"/>
    <w:rsid w:val="003B3739"/>
    <w:rsid w:val="003F0571"/>
    <w:rsid w:val="0043143C"/>
    <w:rsid w:val="004537FB"/>
    <w:rsid w:val="0045716E"/>
    <w:rsid w:val="0045782C"/>
    <w:rsid w:val="00460B75"/>
    <w:rsid w:val="00461BE7"/>
    <w:rsid w:val="00491FD2"/>
    <w:rsid w:val="004C21C4"/>
    <w:rsid w:val="004C5DB9"/>
    <w:rsid w:val="004E7F73"/>
    <w:rsid w:val="00503B24"/>
    <w:rsid w:val="005176AA"/>
    <w:rsid w:val="0052353C"/>
    <w:rsid w:val="00571EC8"/>
    <w:rsid w:val="005724ED"/>
    <w:rsid w:val="005908C8"/>
    <w:rsid w:val="005A03E9"/>
    <w:rsid w:val="005A2A69"/>
    <w:rsid w:val="005C233F"/>
    <w:rsid w:val="005E1E84"/>
    <w:rsid w:val="005F3647"/>
    <w:rsid w:val="0061229F"/>
    <w:rsid w:val="00621B51"/>
    <w:rsid w:val="006368E3"/>
    <w:rsid w:val="00646DCB"/>
    <w:rsid w:val="006703EA"/>
    <w:rsid w:val="0067258F"/>
    <w:rsid w:val="00694DE8"/>
    <w:rsid w:val="006A0901"/>
    <w:rsid w:val="006A6E2E"/>
    <w:rsid w:val="00700311"/>
    <w:rsid w:val="00744923"/>
    <w:rsid w:val="0076229D"/>
    <w:rsid w:val="00781054"/>
    <w:rsid w:val="00792895"/>
    <w:rsid w:val="007B626B"/>
    <w:rsid w:val="007C021E"/>
    <w:rsid w:val="007F3578"/>
    <w:rsid w:val="007F505A"/>
    <w:rsid w:val="0080242D"/>
    <w:rsid w:val="008145FC"/>
    <w:rsid w:val="00817D5F"/>
    <w:rsid w:val="00833B9B"/>
    <w:rsid w:val="00845C54"/>
    <w:rsid w:val="00862E55"/>
    <w:rsid w:val="008A56C1"/>
    <w:rsid w:val="008E39FB"/>
    <w:rsid w:val="0090128E"/>
    <w:rsid w:val="0091092C"/>
    <w:rsid w:val="00913115"/>
    <w:rsid w:val="00921CBC"/>
    <w:rsid w:val="009225D7"/>
    <w:rsid w:val="009609AC"/>
    <w:rsid w:val="009B582C"/>
    <w:rsid w:val="009C4CAB"/>
    <w:rsid w:val="009E605C"/>
    <w:rsid w:val="009F2478"/>
    <w:rsid w:val="009F3AB4"/>
    <w:rsid w:val="009F4D0E"/>
    <w:rsid w:val="00A12BC5"/>
    <w:rsid w:val="00A200A2"/>
    <w:rsid w:val="00A22152"/>
    <w:rsid w:val="00A252CE"/>
    <w:rsid w:val="00A30E5C"/>
    <w:rsid w:val="00A321B0"/>
    <w:rsid w:val="00A826AF"/>
    <w:rsid w:val="00A87F6E"/>
    <w:rsid w:val="00A943D9"/>
    <w:rsid w:val="00AD16F9"/>
    <w:rsid w:val="00AD4B65"/>
    <w:rsid w:val="00AF325A"/>
    <w:rsid w:val="00AF5F1F"/>
    <w:rsid w:val="00B04F55"/>
    <w:rsid w:val="00B44DE2"/>
    <w:rsid w:val="00BB4302"/>
    <w:rsid w:val="00BE6AC1"/>
    <w:rsid w:val="00BF0D11"/>
    <w:rsid w:val="00C02A67"/>
    <w:rsid w:val="00C217DB"/>
    <w:rsid w:val="00C43A95"/>
    <w:rsid w:val="00C4549A"/>
    <w:rsid w:val="00C66062"/>
    <w:rsid w:val="00C96A68"/>
    <w:rsid w:val="00CB44FE"/>
    <w:rsid w:val="00CC259E"/>
    <w:rsid w:val="00D25950"/>
    <w:rsid w:val="00D34AA4"/>
    <w:rsid w:val="00D47517"/>
    <w:rsid w:val="00D52801"/>
    <w:rsid w:val="00D55798"/>
    <w:rsid w:val="00D57979"/>
    <w:rsid w:val="00D66C9A"/>
    <w:rsid w:val="00DB1FD6"/>
    <w:rsid w:val="00DC5B15"/>
    <w:rsid w:val="00DD0527"/>
    <w:rsid w:val="00DD0D20"/>
    <w:rsid w:val="00E152E4"/>
    <w:rsid w:val="00E23D32"/>
    <w:rsid w:val="00E30774"/>
    <w:rsid w:val="00E30A10"/>
    <w:rsid w:val="00E34C87"/>
    <w:rsid w:val="00E5480F"/>
    <w:rsid w:val="00E72B6B"/>
    <w:rsid w:val="00E93221"/>
    <w:rsid w:val="00E957F8"/>
    <w:rsid w:val="00EA0EF5"/>
    <w:rsid w:val="00EC465F"/>
    <w:rsid w:val="00EF32FE"/>
    <w:rsid w:val="00EF4D3A"/>
    <w:rsid w:val="00F02308"/>
    <w:rsid w:val="00F67C0D"/>
    <w:rsid w:val="00F72509"/>
    <w:rsid w:val="00F748D3"/>
    <w:rsid w:val="00F86A2D"/>
    <w:rsid w:val="00F90E9C"/>
    <w:rsid w:val="00FC1B21"/>
    <w:rsid w:val="00FC662B"/>
    <w:rsid w:val="00FD1943"/>
    <w:rsid w:val="00FE1B21"/>
    <w:rsid w:val="00FE70F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B5200773-703E-45C3-8BE2-1FB1AC9FC0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F0571"/>
  </w:style>
  <w:style w:type="paragraph" w:styleId="1">
    <w:name w:val="heading 1"/>
    <w:basedOn w:val="a"/>
    <w:next w:val="a"/>
    <w:link w:val="10"/>
    <w:uiPriority w:val="9"/>
    <w:qFormat/>
    <w:rsid w:val="003F0571"/>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3">
    <w:name w:val="heading 3"/>
    <w:basedOn w:val="a"/>
    <w:link w:val="30"/>
    <w:uiPriority w:val="9"/>
    <w:qFormat/>
    <w:rsid w:val="003F0571"/>
    <w:pPr>
      <w:spacing w:before="100" w:beforeAutospacing="1" w:after="100" w:afterAutospacing="1" w:line="240" w:lineRule="auto"/>
      <w:outlineLvl w:val="2"/>
    </w:pPr>
    <w:rPr>
      <w:rFonts w:ascii="Times New Roman" w:eastAsia="Times New Roman" w:hAnsi="Times New Roman" w:cs="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0571"/>
    <w:rPr>
      <w:rFonts w:asciiTheme="majorHAnsi" w:eastAsiaTheme="majorEastAsia" w:hAnsiTheme="majorHAnsi" w:cstheme="majorBidi"/>
      <w:color w:val="2E74B5" w:themeColor="accent1" w:themeShade="BF"/>
      <w:sz w:val="32"/>
      <w:szCs w:val="32"/>
    </w:rPr>
  </w:style>
  <w:style w:type="character" w:customStyle="1" w:styleId="30">
    <w:name w:val="Заголовок 3 Знак"/>
    <w:basedOn w:val="a0"/>
    <w:link w:val="3"/>
    <w:uiPriority w:val="9"/>
    <w:rsid w:val="003F0571"/>
    <w:rPr>
      <w:rFonts w:ascii="Times New Roman" w:eastAsia="Times New Roman" w:hAnsi="Times New Roman" w:cs="Times New Roman"/>
      <w:b/>
      <w:bCs/>
      <w:sz w:val="27"/>
      <w:szCs w:val="27"/>
      <w:lang w:eastAsia="ru-RU"/>
    </w:rPr>
  </w:style>
  <w:style w:type="paragraph" w:styleId="a3">
    <w:name w:val="List Paragraph"/>
    <w:basedOn w:val="a"/>
    <w:uiPriority w:val="34"/>
    <w:qFormat/>
    <w:rsid w:val="003F0571"/>
    <w:pPr>
      <w:ind w:left="720"/>
      <w:contextualSpacing/>
    </w:pPr>
  </w:style>
  <w:style w:type="paragraph" w:styleId="a4">
    <w:name w:val="Normal (Web)"/>
    <w:aliases w:val="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Знак1 Зн"/>
    <w:basedOn w:val="a"/>
    <w:link w:val="a5"/>
    <w:uiPriority w:val="99"/>
    <w:unhideWhenUsed/>
    <w:qFormat/>
    <w:rsid w:val="003F057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5">
    <w:name w:val="Обычный (веб) Знак"/>
    <w:aliases w:val="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Знак Знак1 Зн Знак"/>
    <w:link w:val="a4"/>
    <w:uiPriority w:val="99"/>
    <w:locked/>
    <w:rsid w:val="003F0571"/>
    <w:rPr>
      <w:rFonts w:ascii="Times New Roman" w:eastAsia="Times New Roman" w:hAnsi="Times New Roman" w:cs="Times New Roman"/>
      <w:sz w:val="24"/>
      <w:szCs w:val="24"/>
      <w:lang w:eastAsia="ru-RU"/>
    </w:rPr>
  </w:style>
  <w:style w:type="paragraph" w:styleId="HTML">
    <w:name w:val="HTML Preformatted"/>
    <w:basedOn w:val="a"/>
    <w:link w:val="HTML0"/>
    <w:uiPriority w:val="99"/>
    <w:unhideWhenUsed/>
    <w:rsid w:val="003F057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ru-RU"/>
    </w:rPr>
  </w:style>
  <w:style w:type="character" w:customStyle="1" w:styleId="HTML0">
    <w:name w:val="Стандартный HTML Знак"/>
    <w:basedOn w:val="a0"/>
    <w:link w:val="HTML"/>
    <w:uiPriority w:val="99"/>
    <w:rsid w:val="003F0571"/>
    <w:rPr>
      <w:rFonts w:ascii="Courier New" w:eastAsia="Times New Roman" w:hAnsi="Courier New" w:cs="Courier New"/>
      <w:sz w:val="20"/>
      <w:szCs w:val="20"/>
      <w:lang w:eastAsia="ru-RU"/>
    </w:rPr>
  </w:style>
  <w:style w:type="character" w:styleId="a6">
    <w:name w:val="Emphasis"/>
    <w:basedOn w:val="a0"/>
    <w:uiPriority w:val="20"/>
    <w:qFormat/>
    <w:rsid w:val="003F0571"/>
    <w:rPr>
      <w:i/>
      <w:iCs/>
    </w:rPr>
  </w:style>
  <w:style w:type="paragraph" w:customStyle="1" w:styleId="Default">
    <w:name w:val="Default"/>
    <w:rsid w:val="003F0571"/>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jlqj4b">
    <w:name w:val="jlqj4b"/>
    <w:basedOn w:val="a0"/>
    <w:rsid w:val="003F0571"/>
  </w:style>
  <w:style w:type="character" w:styleId="a7">
    <w:name w:val="Hyperlink"/>
    <w:basedOn w:val="a0"/>
    <w:uiPriority w:val="99"/>
    <w:unhideWhenUsed/>
    <w:rsid w:val="003F0571"/>
    <w:rPr>
      <w:color w:val="0000FF"/>
      <w:u w:val="single"/>
    </w:rPr>
  </w:style>
  <w:style w:type="table" w:styleId="a8">
    <w:name w:val="Table Grid"/>
    <w:basedOn w:val="a1"/>
    <w:uiPriority w:val="39"/>
    <w:rsid w:val="003F057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a0"/>
    <w:rsid w:val="003F0571"/>
  </w:style>
  <w:style w:type="table" w:customStyle="1" w:styleId="TableNormal">
    <w:name w:val="Table Normal"/>
    <w:uiPriority w:val="2"/>
    <w:semiHidden/>
    <w:unhideWhenUsed/>
    <w:qFormat/>
    <w:rsid w:val="003F0571"/>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31">
    <w:name w:val="Заголовок 31"/>
    <w:basedOn w:val="a"/>
    <w:uiPriority w:val="1"/>
    <w:qFormat/>
    <w:rsid w:val="003F0571"/>
    <w:pPr>
      <w:widowControl w:val="0"/>
      <w:spacing w:after="0" w:line="240" w:lineRule="auto"/>
      <w:ind w:left="137"/>
      <w:outlineLvl w:val="3"/>
    </w:pPr>
    <w:rPr>
      <w:rFonts w:ascii="Times New Roman" w:eastAsia="Times New Roman" w:hAnsi="Times New Roman"/>
      <w:b/>
      <w:bCs/>
      <w:i/>
      <w:sz w:val="24"/>
      <w:szCs w:val="24"/>
      <w:lang w:val="en-US"/>
    </w:rPr>
  </w:style>
  <w:style w:type="paragraph" w:customStyle="1" w:styleId="TableParagraph">
    <w:name w:val="Table Paragraph"/>
    <w:basedOn w:val="a"/>
    <w:uiPriority w:val="1"/>
    <w:qFormat/>
    <w:rsid w:val="003F0571"/>
    <w:pPr>
      <w:widowControl w:val="0"/>
      <w:spacing w:after="0" w:line="240" w:lineRule="auto"/>
    </w:pPr>
    <w:rPr>
      <w:lang w:val="en-US"/>
    </w:rPr>
  </w:style>
  <w:style w:type="paragraph" w:customStyle="1" w:styleId="7">
    <w:name w:val="7.Рисунок"/>
    <w:basedOn w:val="a9"/>
    <w:qFormat/>
    <w:rsid w:val="003F0571"/>
    <w:pPr>
      <w:jc w:val="center"/>
    </w:pPr>
    <w:rPr>
      <w:rFonts w:ascii="Times New Roman" w:eastAsia="Calibri" w:hAnsi="Times New Roman" w:cs="Times New Roman"/>
      <w:b/>
      <w:i/>
      <w:sz w:val="24"/>
    </w:rPr>
  </w:style>
  <w:style w:type="character" w:customStyle="1" w:styleId="8">
    <w:name w:val="8.Рисунок"/>
    <w:basedOn w:val="a0"/>
    <w:uiPriority w:val="99"/>
    <w:rsid w:val="003F0571"/>
    <w:rPr>
      <w:rFonts w:ascii="Times New Roman" w:hAnsi="Times New Roman" w:cs="Times New Roman"/>
      <w:b/>
      <w:bCs/>
      <w:i/>
      <w:iCs/>
      <w:sz w:val="24"/>
      <w:szCs w:val="24"/>
    </w:rPr>
  </w:style>
  <w:style w:type="character" w:customStyle="1" w:styleId="A20">
    <w:name w:val="A2"/>
    <w:uiPriority w:val="99"/>
    <w:rsid w:val="003F0571"/>
    <w:rPr>
      <w:i/>
      <w:iCs/>
      <w:color w:val="000000"/>
      <w:sz w:val="18"/>
      <w:szCs w:val="18"/>
    </w:rPr>
  </w:style>
  <w:style w:type="paragraph" w:styleId="a9">
    <w:name w:val="No Spacing"/>
    <w:aliases w:val="АЛЬБОМНАЯ,Без интервала1,No Spacing"/>
    <w:link w:val="aa"/>
    <w:uiPriority w:val="1"/>
    <w:qFormat/>
    <w:rsid w:val="003F0571"/>
    <w:pPr>
      <w:spacing w:after="0" w:line="240" w:lineRule="auto"/>
    </w:pPr>
  </w:style>
  <w:style w:type="paragraph" w:styleId="ab">
    <w:name w:val="annotation text"/>
    <w:basedOn w:val="a"/>
    <w:link w:val="ac"/>
    <w:uiPriority w:val="99"/>
    <w:unhideWhenUsed/>
    <w:rsid w:val="003F0571"/>
    <w:pPr>
      <w:spacing w:line="240" w:lineRule="auto"/>
    </w:pPr>
    <w:rPr>
      <w:sz w:val="20"/>
      <w:szCs w:val="20"/>
    </w:rPr>
  </w:style>
  <w:style w:type="character" w:customStyle="1" w:styleId="ac">
    <w:name w:val="Текст примечания Знак"/>
    <w:basedOn w:val="a0"/>
    <w:link w:val="ab"/>
    <w:uiPriority w:val="99"/>
    <w:rsid w:val="003F0571"/>
    <w:rPr>
      <w:sz w:val="20"/>
      <w:szCs w:val="20"/>
    </w:rPr>
  </w:style>
  <w:style w:type="character" w:styleId="ad">
    <w:name w:val="Strong"/>
    <w:basedOn w:val="a0"/>
    <w:uiPriority w:val="22"/>
    <w:qFormat/>
    <w:rsid w:val="003F0571"/>
    <w:rPr>
      <w:b/>
      <w:bCs/>
    </w:rPr>
  </w:style>
  <w:style w:type="paragraph" w:styleId="ae">
    <w:name w:val="Body Text Indent"/>
    <w:basedOn w:val="a"/>
    <w:link w:val="af"/>
    <w:rsid w:val="003F0571"/>
    <w:pPr>
      <w:spacing w:after="0" w:line="360" w:lineRule="auto"/>
      <w:ind w:firstLine="284"/>
      <w:jc w:val="both"/>
    </w:pPr>
    <w:rPr>
      <w:rFonts w:ascii="Times New Roman CYR" w:eastAsia="Times New Roman" w:hAnsi="Times New Roman CYR" w:cs="Times New Roman"/>
      <w:sz w:val="28"/>
      <w:szCs w:val="20"/>
      <w:lang w:eastAsia="ru-RU"/>
    </w:rPr>
  </w:style>
  <w:style w:type="character" w:customStyle="1" w:styleId="af">
    <w:name w:val="Основной текст с отступом Знак"/>
    <w:basedOn w:val="a0"/>
    <w:link w:val="ae"/>
    <w:rsid w:val="003F0571"/>
    <w:rPr>
      <w:rFonts w:ascii="Times New Roman CYR" w:eastAsia="Times New Roman" w:hAnsi="Times New Roman CYR" w:cs="Times New Roman"/>
      <w:sz w:val="28"/>
      <w:szCs w:val="20"/>
      <w:lang w:eastAsia="ru-RU"/>
    </w:rPr>
  </w:style>
  <w:style w:type="paragraph" w:customStyle="1" w:styleId="FR1">
    <w:name w:val="FR1"/>
    <w:rsid w:val="003F0571"/>
    <w:pPr>
      <w:widowControl w:val="0"/>
      <w:suppressAutoHyphens/>
      <w:autoSpaceDE w:val="0"/>
      <w:spacing w:after="0" w:line="240" w:lineRule="auto"/>
      <w:ind w:left="160"/>
    </w:pPr>
    <w:rPr>
      <w:rFonts w:ascii="Arial" w:eastAsia="Times New Roman" w:hAnsi="Arial" w:cs="Arial"/>
      <w:sz w:val="12"/>
      <w:szCs w:val="12"/>
      <w:lang w:val="en-US" w:eastAsia="hi-IN" w:bidi="hi-IN"/>
    </w:rPr>
  </w:style>
  <w:style w:type="character" w:customStyle="1" w:styleId="s0">
    <w:name w:val="s0"/>
    <w:rsid w:val="003F0571"/>
    <w:rPr>
      <w:rFonts w:ascii="Times New Roman" w:hAnsi="Times New Roman" w:cs="Times New Roman" w:hint="default"/>
      <w:b w:val="0"/>
      <w:bCs w:val="0"/>
      <w:i w:val="0"/>
      <w:iCs w:val="0"/>
      <w:color w:val="000000"/>
    </w:rPr>
  </w:style>
  <w:style w:type="character" w:customStyle="1" w:styleId="aa">
    <w:name w:val="Без интервала Знак"/>
    <w:aliases w:val="АЛЬБОМНАЯ Знак,Без интервала1 Знак,No Spacing Знак"/>
    <w:link w:val="a9"/>
    <w:uiPriority w:val="1"/>
    <w:rsid w:val="003F0571"/>
  </w:style>
  <w:style w:type="paragraph" w:customStyle="1" w:styleId="SOP2">
    <w:name w:val="SOP_2"/>
    <w:basedOn w:val="a"/>
    <w:link w:val="SOP20"/>
    <w:qFormat/>
    <w:rsid w:val="003F0571"/>
    <w:pPr>
      <w:spacing w:before="60" w:after="60" w:line="240" w:lineRule="auto"/>
    </w:pPr>
    <w:rPr>
      <w:rFonts w:ascii="Arial" w:eastAsia="Times New Roman" w:hAnsi="Arial" w:cs="Times New Roman"/>
      <w:szCs w:val="20"/>
      <w:lang w:val="en-GB" w:eastAsia="de-DE"/>
    </w:rPr>
  </w:style>
  <w:style w:type="character" w:customStyle="1" w:styleId="SOP20">
    <w:name w:val="SOP_2 Знак"/>
    <w:basedOn w:val="a0"/>
    <w:link w:val="SOP2"/>
    <w:rsid w:val="003F0571"/>
    <w:rPr>
      <w:rFonts w:ascii="Arial" w:eastAsia="Times New Roman" w:hAnsi="Arial" w:cs="Times New Roman"/>
      <w:szCs w:val="20"/>
      <w:lang w:val="en-GB" w:eastAsia="de-DE"/>
    </w:rPr>
  </w:style>
  <w:style w:type="paragraph" w:styleId="af0">
    <w:name w:val="Balloon Text"/>
    <w:basedOn w:val="a"/>
    <w:link w:val="af1"/>
    <w:uiPriority w:val="99"/>
    <w:semiHidden/>
    <w:unhideWhenUsed/>
    <w:rsid w:val="003F0571"/>
    <w:pPr>
      <w:spacing w:after="0" w:line="240" w:lineRule="auto"/>
    </w:pPr>
    <w:rPr>
      <w:rFonts w:ascii="Tahoma" w:hAnsi="Tahoma" w:cs="Tahoma"/>
      <w:sz w:val="16"/>
      <w:szCs w:val="16"/>
    </w:rPr>
  </w:style>
  <w:style w:type="character" w:customStyle="1" w:styleId="af1">
    <w:name w:val="Текст выноски Знак"/>
    <w:basedOn w:val="a0"/>
    <w:link w:val="af0"/>
    <w:uiPriority w:val="99"/>
    <w:semiHidden/>
    <w:rsid w:val="003F0571"/>
    <w:rPr>
      <w:rFonts w:ascii="Tahoma" w:hAnsi="Tahoma" w:cs="Tahoma"/>
      <w:sz w:val="16"/>
      <w:szCs w:val="16"/>
    </w:rPr>
  </w:style>
  <w:style w:type="character" w:customStyle="1" w:styleId="af2">
    <w:name w:val="Основной шрифт"/>
    <w:rsid w:val="003F0571"/>
  </w:style>
  <w:style w:type="paragraph" w:styleId="af3">
    <w:name w:val="header"/>
    <w:basedOn w:val="a"/>
    <w:link w:val="af4"/>
    <w:uiPriority w:val="99"/>
    <w:unhideWhenUsed/>
    <w:rsid w:val="003F0571"/>
    <w:pPr>
      <w:tabs>
        <w:tab w:val="center" w:pos="4677"/>
        <w:tab w:val="right" w:pos="9355"/>
      </w:tabs>
      <w:spacing w:after="0" w:line="240" w:lineRule="auto"/>
    </w:pPr>
  </w:style>
  <w:style w:type="character" w:customStyle="1" w:styleId="af4">
    <w:name w:val="Верхний колонтитул Знак"/>
    <w:basedOn w:val="a0"/>
    <w:link w:val="af3"/>
    <w:uiPriority w:val="99"/>
    <w:rsid w:val="003F0571"/>
  </w:style>
  <w:style w:type="paragraph" w:styleId="af5">
    <w:name w:val="footer"/>
    <w:basedOn w:val="a"/>
    <w:link w:val="af6"/>
    <w:uiPriority w:val="99"/>
    <w:unhideWhenUsed/>
    <w:rsid w:val="003F0571"/>
    <w:pPr>
      <w:tabs>
        <w:tab w:val="center" w:pos="4677"/>
        <w:tab w:val="right" w:pos="9355"/>
      </w:tabs>
      <w:spacing w:after="0" w:line="240" w:lineRule="auto"/>
    </w:pPr>
  </w:style>
  <w:style w:type="character" w:customStyle="1" w:styleId="af6">
    <w:name w:val="Нижний колонтитул Знак"/>
    <w:basedOn w:val="a0"/>
    <w:link w:val="af5"/>
    <w:uiPriority w:val="99"/>
    <w:rsid w:val="003F0571"/>
  </w:style>
  <w:style w:type="table" w:customStyle="1" w:styleId="2">
    <w:name w:val="Сетка таблицы2"/>
    <w:basedOn w:val="a1"/>
    <w:next w:val="a8"/>
    <w:uiPriority w:val="59"/>
    <w:rsid w:val="003F0571"/>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caption"/>
    <w:basedOn w:val="a"/>
    <w:next w:val="a"/>
    <w:qFormat/>
    <w:rsid w:val="003F0571"/>
    <w:pPr>
      <w:spacing w:after="0" w:line="240" w:lineRule="auto"/>
    </w:pPr>
    <w:rPr>
      <w:rFonts w:ascii="Times New Roman" w:eastAsia="Times New Roman" w:hAnsi="Times New Roman" w:cs="Times New Roman"/>
      <w:b/>
      <w:bCs/>
      <w:sz w:val="20"/>
      <w:szCs w:val="20"/>
      <w:lang w:eastAsia="ru-RU"/>
    </w:rPr>
  </w:style>
  <w:style w:type="paragraph" w:customStyle="1" w:styleId="af8">
    <w:name w:val="Текст таблиц"/>
    <w:basedOn w:val="a"/>
    <w:rsid w:val="003F0571"/>
    <w:pPr>
      <w:spacing w:after="0" w:line="240" w:lineRule="auto"/>
      <w:jc w:val="center"/>
    </w:pPr>
    <w:rPr>
      <w:rFonts w:ascii="Times New Roman" w:eastAsia="Times New Roman" w:hAnsi="Times New Roman" w:cs="Times New Roman"/>
      <w:sz w:val="28"/>
      <w:szCs w:val="20"/>
      <w:lang w:eastAsia="ru-RU"/>
    </w:rPr>
  </w:style>
  <w:style w:type="paragraph" w:customStyle="1" w:styleId="af9">
    <w:name w:val="Заголовок таблицы"/>
    <w:basedOn w:val="af8"/>
    <w:rsid w:val="003F0571"/>
    <w:pPr>
      <w:keepNext/>
      <w:suppressAutoHyphens/>
    </w:pPr>
    <w:rPr>
      <w:b/>
    </w:rPr>
  </w:style>
  <w:style w:type="paragraph" w:customStyle="1" w:styleId="afa">
    <w:name w:val="Формула"/>
    <w:basedOn w:val="afb"/>
    <w:rsid w:val="003F0571"/>
    <w:pPr>
      <w:spacing w:after="0" w:line="240" w:lineRule="auto"/>
      <w:jc w:val="center"/>
    </w:pPr>
    <w:rPr>
      <w:rFonts w:ascii="Times New Roman" w:eastAsia="Times New Roman" w:hAnsi="Times New Roman" w:cs="Times New Roman"/>
      <w:sz w:val="28"/>
      <w:szCs w:val="20"/>
      <w:lang w:eastAsia="ru-RU"/>
    </w:rPr>
  </w:style>
  <w:style w:type="paragraph" w:styleId="afb">
    <w:name w:val="Body Text"/>
    <w:basedOn w:val="a"/>
    <w:link w:val="afc"/>
    <w:uiPriority w:val="99"/>
    <w:unhideWhenUsed/>
    <w:rsid w:val="003F0571"/>
    <w:pPr>
      <w:spacing w:after="120"/>
    </w:pPr>
  </w:style>
  <w:style w:type="character" w:customStyle="1" w:styleId="afc">
    <w:name w:val="Основной текст Знак"/>
    <w:basedOn w:val="a0"/>
    <w:link w:val="afb"/>
    <w:uiPriority w:val="99"/>
    <w:rsid w:val="003F0571"/>
  </w:style>
  <w:style w:type="paragraph" w:styleId="20">
    <w:name w:val="Body Text Indent 2"/>
    <w:basedOn w:val="a"/>
    <w:link w:val="21"/>
    <w:uiPriority w:val="99"/>
    <w:semiHidden/>
    <w:unhideWhenUsed/>
    <w:rsid w:val="003F0571"/>
    <w:pPr>
      <w:spacing w:after="120" w:line="480" w:lineRule="auto"/>
      <w:ind w:left="283"/>
    </w:pPr>
  </w:style>
  <w:style w:type="character" w:customStyle="1" w:styleId="21">
    <w:name w:val="Основной текст с отступом 2 Знак"/>
    <w:basedOn w:val="a0"/>
    <w:link w:val="20"/>
    <w:uiPriority w:val="99"/>
    <w:semiHidden/>
    <w:rsid w:val="003F0571"/>
  </w:style>
  <w:style w:type="character" w:styleId="afd">
    <w:name w:val="Placeholder Text"/>
    <w:basedOn w:val="a0"/>
    <w:uiPriority w:val="99"/>
    <w:semiHidden/>
    <w:rsid w:val="003F0571"/>
    <w:rPr>
      <w:color w:val="808080"/>
    </w:rPr>
  </w:style>
  <w:style w:type="table" w:customStyle="1" w:styleId="11">
    <w:name w:val="Сетка таблицы1"/>
    <w:basedOn w:val="a1"/>
    <w:next w:val="a8"/>
    <w:uiPriority w:val="59"/>
    <w:rsid w:val="003F0571"/>
    <w:pPr>
      <w:spacing w:after="0" w:line="240" w:lineRule="auto"/>
    </w:pPr>
    <w:rPr>
      <w:rFonts w:eastAsia="Times New Roman"/>
      <w:lang w:val="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e">
    <w:name w:val="line number"/>
    <w:basedOn w:val="a0"/>
    <w:uiPriority w:val="99"/>
    <w:semiHidden/>
    <w:unhideWhenUsed/>
    <w:rsid w:val="003F0571"/>
  </w:style>
  <w:style w:type="character" w:styleId="aff">
    <w:name w:val="annotation reference"/>
    <w:basedOn w:val="a0"/>
    <w:uiPriority w:val="99"/>
    <w:semiHidden/>
    <w:unhideWhenUsed/>
    <w:rsid w:val="0043143C"/>
    <w:rPr>
      <w:sz w:val="16"/>
      <w:szCs w:val="16"/>
    </w:rPr>
  </w:style>
  <w:style w:type="paragraph" w:styleId="aff0">
    <w:name w:val="annotation subject"/>
    <w:basedOn w:val="ab"/>
    <w:next w:val="ab"/>
    <w:link w:val="aff1"/>
    <w:uiPriority w:val="99"/>
    <w:semiHidden/>
    <w:unhideWhenUsed/>
    <w:rsid w:val="0043143C"/>
    <w:rPr>
      <w:b/>
      <w:bCs/>
    </w:rPr>
  </w:style>
  <w:style w:type="character" w:customStyle="1" w:styleId="aff1">
    <w:name w:val="Тема примечания Знак"/>
    <w:basedOn w:val="ac"/>
    <w:link w:val="aff0"/>
    <w:uiPriority w:val="99"/>
    <w:semiHidden/>
    <w:rsid w:val="0043143C"/>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xml"/><Relationship Id="rId117" Type="http://schemas.openxmlformats.org/officeDocument/2006/relationships/image" Target="media/image55.png"/><Relationship Id="rId21" Type="http://schemas.openxmlformats.org/officeDocument/2006/relationships/hyperlink" Target="https://kk.wikipedia.org/w/index.php?title=%D0%9F%D0%B0%D0%B2%D0%BB%D0%BE%D0%B2_%D0%B6%D1%8B%D0%BB%D0%B0%D0%BD%D0%B1%D0%B0%D1%81%D1%8B&amp;action=edit&amp;redlink=1" TargetMode="External"/><Relationship Id="rId42" Type="http://schemas.openxmlformats.org/officeDocument/2006/relationships/chart" Target="charts/chart3.xml"/><Relationship Id="rId47" Type="http://schemas.openxmlformats.org/officeDocument/2006/relationships/image" Target="media/image6.jpeg"/><Relationship Id="rId63" Type="http://schemas.openxmlformats.org/officeDocument/2006/relationships/image" Target="media/image22.png"/><Relationship Id="rId68" Type="http://schemas.openxmlformats.org/officeDocument/2006/relationships/image" Target="media/image27.png"/><Relationship Id="rId84" Type="http://schemas.openxmlformats.org/officeDocument/2006/relationships/image" Target="media/image38.png"/><Relationship Id="rId89" Type="http://schemas.openxmlformats.org/officeDocument/2006/relationships/image" Target="media/image42.png"/><Relationship Id="rId112" Type="http://schemas.openxmlformats.org/officeDocument/2006/relationships/hyperlink" Target="http://www.theplantlist.org/" TargetMode="External"/><Relationship Id="rId16" Type="http://schemas.openxmlformats.org/officeDocument/2006/relationships/hyperlink" Target="https://kk.wikipedia.org/wiki/%D0%90%D0%BB%D1%82%D0%B0%D0%B9" TargetMode="External"/><Relationship Id="rId107" Type="http://schemas.openxmlformats.org/officeDocument/2006/relationships/image" Target="media/image53.jpeg"/><Relationship Id="rId11" Type="http://schemas.openxmlformats.org/officeDocument/2006/relationships/hyperlink" Target="https://kk.wikipedia.org/wiki/%D0%AD%D1%84%D0%B8%D1%80_%D0%BC%D0%B0%D0%B9%D1%8B" TargetMode="External"/><Relationship Id="rId32" Type="http://schemas.openxmlformats.org/officeDocument/2006/relationships/hyperlink" Target="https://ru.wikipedia.org/wiki/Dracocephalum_grandiflorum" TargetMode="External"/><Relationship Id="rId37" Type="http://schemas.openxmlformats.org/officeDocument/2006/relationships/hyperlink" Target="https://ru.wikipedia.org/w/index.php?title=Dracocephalum_kotschyi&amp;action=edit&amp;redlink=1" TargetMode="External"/><Relationship Id="rId53" Type="http://schemas.openxmlformats.org/officeDocument/2006/relationships/image" Target="media/image12.png"/><Relationship Id="rId58" Type="http://schemas.openxmlformats.org/officeDocument/2006/relationships/image" Target="media/image17.png"/><Relationship Id="rId74" Type="http://schemas.openxmlformats.org/officeDocument/2006/relationships/oleObject" Target="embeddings/oleObject2.bin"/><Relationship Id="rId79" Type="http://schemas.openxmlformats.org/officeDocument/2006/relationships/image" Target="media/image35.png"/><Relationship Id="rId102" Type="http://schemas.openxmlformats.org/officeDocument/2006/relationships/image" Target="media/image52.png"/><Relationship Id="rId123" Type="http://schemas.openxmlformats.org/officeDocument/2006/relationships/image" Target="media/image61.png"/><Relationship Id="rId128" Type="http://schemas.openxmlformats.org/officeDocument/2006/relationships/image" Target="media/image66.png"/><Relationship Id="rId5" Type="http://schemas.openxmlformats.org/officeDocument/2006/relationships/webSettings" Target="webSettings.xml"/><Relationship Id="rId90" Type="http://schemas.openxmlformats.org/officeDocument/2006/relationships/oleObject" Target="embeddings/oleObject7.bin"/><Relationship Id="rId95" Type="http://schemas.openxmlformats.org/officeDocument/2006/relationships/image" Target="media/image45.png"/><Relationship Id="rId19" Type="http://schemas.openxmlformats.org/officeDocument/2006/relationships/hyperlink" Target="https://kk.wikipedia.org/wiki/%D0%A2%D1%8F%D0%BD%D1%8C-%D0%A8%D0%B0%D0%BD%D1%8C" TargetMode="External"/><Relationship Id="rId14" Type="http://schemas.openxmlformats.org/officeDocument/2006/relationships/hyperlink" Target="https://kk.wikipedia.org/w/index.php?title=%D0%A8%D3%A9%D0%BF%D1%82%D0%B5%D1%81%D1%96%D0%BD_%D3%A9%D1%81%D1%96%D0%BC%D0%B4%D1%96%D0%BA%D1%82%D0%B5%D1%80&amp;action=edit&amp;redlink=1" TargetMode="External"/><Relationship Id="rId22" Type="http://schemas.openxmlformats.org/officeDocument/2006/relationships/hyperlink" Target="https://kk.wikipedia.org/wiki/%D2%9A%D0%B0%D1%80%D0%B0%D1%82%D0%B0%D1%83_%D0%B6%D1%8B%D0%BB%D0%B0%D0%BD%D0%B1%D0%B0%D1%81%D1%8B" TargetMode="External"/><Relationship Id="rId27" Type="http://schemas.openxmlformats.org/officeDocument/2006/relationships/hyperlink" Target="https://ru.wikipedia.org/w/index.php?title=Dracocephalum_argunense&amp;action=edit&amp;redlink=1" TargetMode="External"/><Relationship Id="rId30" Type="http://schemas.openxmlformats.org/officeDocument/2006/relationships/hyperlink" Target="https://ru.wikipedia.org/w/index.php?title=Dracocephalum_lindbergii&amp;action=edit&amp;redlink=1" TargetMode="External"/><Relationship Id="rId35" Type="http://schemas.openxmlformats.org/officeDocument/2006/relationships/hyperlink" Target="https://ru.wikipedia.org/wiki/%D0%91%D1%83%D0%BD%D0%B3%D0%B5,_%D0%90%D0%BB%D0%B5%D0%BA%D1%81%D0%B0%D0%BD%D0%B4%D1%80_%D0%90%D0%BD%D0%B4%D1%80%D0%B5%D0%B5%D0%B2%D0%B8%D1%87" TargetMode="External"/><Relationship Id="rId43" Type="http://schemas.openxmlformats.org/officeDocument/2006/relationships/chart" Target="charts/chart4.xml"/><Relationship Id="rId48" Type="http://schemas.openxmlformats.org/officeDocument/2006/relationships/image" Target="media/image7.png"/><Relationship Id="rId56" Type="http://schemas.openxmlformats.org/officeDocument/2006/relationships/image" Target="media/image15.png"/><Relationship Id="rId64" Type="http://schemas.openxmlformats.org/officeDocument/2006/relationships/image" Target="media/image23.png"/><Relationship Id="rId69" Type="http://schemas.openxmlformats.org/officeDocument/2006/relationships/image" Target="media/image28.png"/><Relationship Id="rId77" Type="http://schemas.openxmlformats.org/officeDocument/2006/relationships/oleObject" Target="embeddings/oleObject3.bin"/><Relationship Id="rId100" Type="http://schemas.openxmlformats.org/officeDocument/2006/relationships/image" Target="media/image50.png"/><Relationship Id="rId105" Type="http://schemas.openxmlformats.org/officeDocument/2006/relationships/chart" Target="charts/chart7.xml"/><Relationship Id="rId113" Type="http://schemas.openxmlformats.org/officeDocument/2006/relationships/hyperlink" Target="https://doi.org/10.1038/s41598-020-73193-y" TargetMode="External"/><Relationship Id="rId118" Type="http://schemas.openxmlformats.org/officeDocument/2006/relationships/image" Target="media/image56.png"/><Relationship Id="rId126" Type="http://schemas.openxmlformats.org/officeDocument/2006/relationships/image" Target="media/image64.png"/><Relationship Id="rId8" Type="http://schemas.openxmlformats.org/officeDocument/2006/relationships/hyperlink" Target="https://kk.wikipedia.org/wiki/%D0%96%D0%B0%D1%83%D0%B0%D0%BF%D0%BA%D0%B5%D1%80%D1%88%D1%96%D0%BB%D1%96%D0%B3%D1%96_%D1%88%D0%B5%D0%BA%D1%82%D0%B5%D1%83%D0%BB%D1%96_%D1%81%D0%B5%D1%80%D1%96%D0%BA%D1%82%D0%B5%D1%81%D1%82%D1%96%D0%BA" TargetMode="External"/><Relationship Id="rId51" Type="http://schemas.openxmlformats.org/officeDocument/2006/relationships/image" Target="media/image10.png"/><Relationship Id="rId72" Type="http://schemas.openxmlformats.org/officeDocument/2006/relationships/image" Target="media/image30.png"/><Relationship Id="rId80" Type="http://schemas.openxmlformats.org/officeDocument/2006/relationships/oleObject" Target="embeddings/oleObject4.bin"/><Relationship Id="rId85" Type="http://schemas.openxmlformats.org/officeDocument/2006/relationships/oleObject" Target="embeddings/oleObject6.bin"/><Relationship Id="rId93" Type="http://schemas.openxmlformats.org/officeDocument/2006/relationships/oleObject" Target="embeddings/oleObject8.bin"/><Relationship Id="rId98" Type="http://schemas.openxmlformats.org/officeDocument/2006/relationships/image" Target="media/image48.png"/><Relationship Id="rId121" Type="http://schemas.openxmlformats.org/officeDocument/2006/relationships/image" Target="media/image59.png"/><Relationship Id="rId3" Type="http://schemas.openxmlformats.org/officeDocument/2006/relationships/styles" Target="styles.xml"/><Relationship Id="rId12" Type="http://schemas.openxmlformats.org/officeDocument/2006/relationships/hyperlink" Target="https://kk.wikipedia.org/wiki/%D0%9B%D0%B0%D1%82%D1%8B%D0%BD_%D1%82%D1%96%D0%BB%D1%96" TargetMode="External"/><Relationship Id="rId17" Type="http://schemas.openxmlformats.org/officeDocument/2006/relationships/hyperlink" Target="https://kk.wikipedia.org/wiki/%D0%A2%D0%B0%D1%80%D0%B1%D0%B0%D2%93%D0%B0%D1%82%D0%B0%D0%B9" TargetMode="External"/><Relationship Id="rId25" Type="http://schemas.openxmlformats.org/officeDocument/2006/relationships/hyperlink" Target="https://kk.wikipedia.org/wiki/%D2%9A%D1%8B%D0%B7%D1%8B%D0%BB_%D0%BA%D1%96%D1%82%D0%B0%D0%BF" TargetMode="External"/><Relationship Id="rId33" Type="http://schemas.openxmlformats.org/officeDocument/2006/relationships/hyperlink" Target="https://ru.wikipedia.org/w/index.php?title=Dracocephalum_heterophyllum&amp;action=edit&amp;redlink=1" TargetMode="External"/><Relationship Id="rId38" Type="http://schemas.openxmlformats.org/officeDocument/2006/relationships/image" Target="media/image1.png"/><Relationship Id="rId46" Type="http://schemas.openxmlformats.org/officeDocument/2006/relationships/image" Target="media/image5.jpeg"/><Relationship Id="rId59" Type="http://schemas.openxmlformats.org/officeDocument/2006/relationships/image" Target="media/image18.png"/><Relationship Id="rId67" Type="http://schemas.openxmlformats.org/officeDocument/2006/relationships/image" Target="media/image26.png"/><Relationship Id="rId103" Type="http://schemas.openxmlformats.org/officeDocument/2006/relationships/chart" Target="charts/chart5.xml"/><Relationship Id="rId108" Type="http://schemas.openxmlformats.org/officeDocument/2006/relationships/hyperlink" Target="https://adilet.zan.kz/rus/docs/K2000002020" TargetMode="External"/><Relationship Id="rId116" Type="http://schemas.openxmlformats.org/officeDocument/2006/relationships/image" Target="media/image54.png"/><Relationship Id="rId124" Type="http://schemas.openxmlformats.org/officeDocument/2006/relationships/image" Target="media/image62.png"/><Relationship Id="rId129" Type="http://schemas.openxmlformats.org/officeDocument/2006/relationships/fontTable" Target="fontTable.xml"/><Relationship Id="rId20" Type="http://schemas.openxmlformats.org/officeDocument/2006/relationships/hyperlink" Target="https://kk.wikipedia.org/w/index.php?title=%D0%93%D0%BE%D0%BB%D0%BE%D1%81%D0%BA%D0%BE%D0%BA%D0%BE%D0%B2_%D0%B6%D1%8B%D0%BB%D0%B0%D0%BD%D0%B1%D0%B0%D1%81%D1%8B&amp;action=edit&amp;redlink=1" TargetMode="External"/><Relationship Id="rId41" Type="http://schemas.openxmlformats.org/officeDocument/2006/relationships/chart" Target="charts/chart2.xml"/><Relationship Id="rId54" Type="http://schemas.openxmlformats.org/officeDocument/2006/relationships/image" Target="media/image13.png"/><Relationship Id="rId62" Type="http://schemas.openxmlformats.org/officeDocument/2006/relationships/image" Target="media/image21.jpeg"/><Relationship Id="rId70" Type="http://schemas.openxmlformats.org/officeDocument/2006/relationships/image" Target="media/image29.png"/><Relationship Id="rId75" Type="http://schemas.openxmlformats.org/officeDocument/2006/relationships/image" Target="media/image32.png"/><Relationship Id="rId83" Type="http://schemas.openxmlformats.org/officeDocument/2006/relationships/oleObject" Target="embeddings/oleObject5.bin"/><Relationship Id="rId88" Type="http://schemas.openxmlformats.org/officeDocument/2006/relationships/image" Target="media/image41.jpeg"/><Relationship Id="rId91" Type="http://schemas.openxmlformats.org/officeDocument/2006/relationships/image" Target="media/image43.jpeg"/><Relationship Id="rId96" Type="http://schemas.openxmlformats.org/officeDocument/2006/relationships/image" Target="media/image46.png"/><Relationship Id="rId111" Type="http://schemas.openxmlformats.org/officeDocument/2006/relationships/hyperlink" Target="https://adilet.zan.kz/rus/docs/P1800000846"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kk.wikipedia.org/wiki/%D2%9A%D0%B0%D0%B7%D0%B0%D2%9B%D1%81%D1%82%D0%B0%D0%BD" TargetMode="External"/><Relationship Id="rId23" Type="http://schemas.openxmlformats.org/officeDocument/2006/relationships/hyperlink" Target="https://kk.wikipedia.org/wiki/%D0%AD%D0%BD%D0%B4%D0%B5%D0%BC%D0%B8%D0%BA" TargetMode="External"/><Relationship Id="rId28" Type="http://schemas.openxmlformats.org/officeDocument/2006/relationships/hyperlink" Target="https://ru.wikipedia.org/w/index.php?title=Dracocephalum_discolor&amp;action=edit&amp;redlink=1" TargetMode="External"/><Relationship Id="rId36" Type="http://schemas.openxmlformats.org/officeDocument/2006/relationships/hyperlink" Target="https://ru.wikipedia.org/wiki/Dracocephalum_integrifolium" TargetMode="External"/><Relationship Id="rId49" Type="http://schemas.openxmlformats.org/officeDocument/2006/relationships/image" Target="media/image8.png"/><Relationship Id="rId57" Type="http://schemas.openxmlformats.org/officeDocument/2006/relationships/image" Target="media/image16.png"/><Relationship Id="rId106" Type="http://schemas.openxmlformats.org/officeDocument/2006/relationships/chart" Target="charts/chart8.xml"/><Relationship Id="rId114" Type="http://schemas.openxmlformats.org/officeDocument/2006/relationships/hyperlink" Target="http://register.ndda.kz/category/search_prep" TargetMode="External"/><Relationship Id="rId119" Type="http://schemas.openxmlformats.org/officeDocument/2006/relationships/image" Target="media/image57.png"/><Relationship Id="rId127" Type="http://schemas.openxmlformats.org/officeDocument/2006/relationships/image" Target="media/image65.png"/><Relationship Id="rId10" Type="http://schemas.openxmlformats.org/officeDocument/2006/relationships/hyperlink" Target="https://kk.wikipedia.org/wiki/%D0%A8%D1%96%D0%BB%D0%B4%D0%B5" TargetMode="External"/><Relationship Id="rId31" Type="http://schemas.openxmlformats.org/officeDocument/2006/relationships/hyperlink" Target="https://ru.wikipedia.org/w/index.php?title=Dracocephalum_forrestii&amp;action=edit&amp;redlink=1" TargetMode="External"/><Relationship Id="rId44" Type="http://schemas.openxmlformats.org/officeDocument/2006/relationships/image" Target="media/image3.jpeg"/><Relationship Id="rId52" Type="http://schemas.openxmlformats.org/officeDocument/2006/relationships/image" Target="media/image11.png"/><Relationship Id="rId60" Type="http://schemas.openxmlformats.org/officeDocument/2006/relationships/image" Target="media/image19.jpeg"/><Relationship Id="rId65" Type="http://schemas.openxmlformats.org/officeDocument/2006/relationships/image" Target="media/image24.png"/><Relationship Id="rId73" Type="http://schemas.openxmlformats.org/officeDocument/2006/relationships/image" Target="media/image31.png"/><Relationship Id="rId78" Type="http://schemas.openxmlformats.org/officeDocument/2006/relationships/image" Target="media/image34.png"/><Relationship Id="rId81" Type="http://schemas.openxmlformats.org/officeDocument/2006/relationships/image" Target="media/image36.jpeg"/><Relationship Id="rId86" Type="http://schemas.openxmlformats.org/officeDocument/2006/relationships/image" Target="media/image39.jpeg"/><Relationship Id="rId94" Type="http://schemas.openxmlformats.org/officeDocument/2006/relationships/footer" Target="footer2.xml"/><Relationship Id="rId99" Type="http://schemas.openxmlformats.org/officeDocument/2006/relationships/image" Target="media/image49.jpeg"/><Relationship Id="rId101" Type="http://schemas.openxmlformats.org/officeDocument/2006/relationships/image" Target="media/image51.png"/><Relationship Id="rId122" Type="http://schemas.openxmlformats.org/officeDocument/2006/relationships/image" Target="media/image60.png"/><Relationship Id="rId13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kk.wikipedia.org/wiki/%D0%9C%D0%B0%D0%BC%D1%8B%D1%80" TargetMode="External"/><Relationship Id="rId13" Type="http://schemas.openxmlformats.org/officeDocument/2006/relationships/hyperlink" Target="https://kk.wikipedia.org/wiki/%D0%95%D1%80%D1%96%D0%BD%D0%B3%D2%AF%D0%BB%D0%B4%D1%96%D0%BB%D0%B5%D1%80" TargetMode="External"/><Relationship Id="rId18" Type="http://schemas.openxmlformats.org/officeDocument/2006/relationships/hyperlink" Target="https://kk.wikipedia.org/wiki/%D0%96%D0%B5%D1%82%D1%96%D1%81%D1%83" TargetMode="External"/><Relationship Id="rId39" Type="http://schemas.openxmlformats.org/officeDocument/2006/relationships/chart" Target="charts/chart1.xml"/><Relationship Id="rId109" Type="http://schemas.openxmlformats.org/officeDocument/2006/relationships/hyperlink" Target="https://adilet.zan.kz/rus/docs/U1800000636" TargetMode="External"/><Relationship Id="rId34" Type="http://schemas.openxmlformats.org/officeDocument/2006/relationships/hyperlink" Target="https://ru.wikipedia.org/wiki/Dracocephalum_imberbe" TargetMode="External"/><Relationship Id="rId50" Type="http://schemas.openxmlformats.org/officeDocument/2006/relationships/image" Target="media/image9.png"/><Relationship Id="rId55" Type="http://schemas.openxmlformats.org/officeDocument/2006/relationships/image" Target="media/image14.png"/><Relationship Id="rId76" Type="http://schemas.openxmlformats.org/officeDocument/2006/relationships/image" Target="media/image33.png"/><Relationship Id="rId97" Type="http://schemas.openxmlformats.org/officeDocument/2006/relationships/image" Target="media/image47.png"/><Relationship Id="rId104" Type="http://schemas.openxmlformats.org/officeDocument/2006/relationships/chart" Target="charts/chart6.xml"/><Relationship Id="rId120" Type="http://schemas.openxmlformats.org/officeDocument/2006/relationships/image" Target="media/image58.jpeg"/><Relationship Id="rId125" Type="http://schemas.openxmlformats.org/officeDocument/2006/relationships/image" Target="media/image63.png"/><Relationship Id="rId7" Type="http://schemas.openxmlformats.org/officeDocument/2006/relationships/endnotes" Target="endnotes.xml"/><Relationship Id="rId71" Type="http://schemas.openxmlformats.org/officeDocument/2006/relationships/oleObject" Target="embeddings/oleObject1.bin"/><Relationship Id="rId92" Type="http://schemas.openxmlformats.org/officeDocument/2006/relationships/image" Target="media/image44.png"/><Relationship Id="rId2" Type="http://schemas.openxmlformats.org/officeDocument/2006/relationships/numbering" Target="numbering.xml"/><Relationship Id="rId29" Type="http://schemas.openxmlformats.org/officeDocument/2006/relationships/hyperlink" Target="https://ru.wikipedia.org/w/index.php?title=Dracocephalum_diversifolium&amp;action=edit&amp;redlink=1" TargetMode="External"/><Relationship Id="rId24" Type="http://schemas.openxmlformats.org/officeDocument/2006/relationships/hyperlink" Target="https://kk.wikipedia.org/wiki/%D2%9A%D0%B0%D0%B7%D0%B0%D2%9B%D1%81%D1%82%D0%B0%D0%BD" TargetMode="External"/><Relationship Id="rId40" Type="http://schemas.openxmlformats.org/officeDocument/2006/relationships/image" Target="media/image2.png"/><Relationship Id="rId45" Type="http://schemas.openxmlformats.org/officeDocument/2006/relationships/image" Target="media/image4.jpeg"/><Relationship Id="rId66" Type="http://schemas.openxmlformats.org/officeDocument/2006/relationships/image" Target="media/image25.jpeg"/><Relationship Id="rId87" Type="http://schemas.openxmlformats.org/officeDocument/2006/relationships/image" Target="media/image40.png"/><Relationship Id="rId110" Type="http://schemas.openxmlformats.org/officeDocument/2006/relationships/hyperlink" Target="https://adilet.zan.kz/rus/docs/R2000000132" TargetMode="External"/><Relationship Id="rId115" Type="http://schemas.openxmlformats.org/officeDocument/2006/relationships/hyperlink" Target="https://cyberleninka.ru/article/n/analiz-osnov-stomatologicheskih-geley-dlya-lecheniya-gingivita" TargetMode="External"/><Relationship Id="rId61" Type="http://schemas.openxmlformats.org/officeDocument/2006/relationships/image" Target="media/image20.jpeg"/><Relationship Id="rId82"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77769\Downloads\Reestr27.02.2024%2011_54_34.xls"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77769\Downloads\Reestr27.02.2024%2011_54_34.xls"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77769\Downloads\Reestr27.02.2024%2011_54_34.xls"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77769\Downloads\Reestr27.02.2024%2011_54_34.xls"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8.xml"/><Relationship Id="rId1" Type="http://schemas.microsoft.com/office/2011/relationships/chartStyle" Target="style8.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6"/>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4AB-4B80-8774-35EAD4B2866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4AB-4B80-8774-35EAD4B2866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Лист1!$C$63:$D$63</c:f>
              <c:strCache>
                <c:ptCount val="2"/>
                <c:pt idx="0">
                  <c:v>Отандық</c:v>
                </c:pt>
                <c:pt idx="1">
                  <c:v>Шетелдік</c:v>
                </c:pt>
              </c:strCache>
            </c:strRef>
          </c:cat>
          <c:val>
            <c:numRef>
              <c:f>Лист1!$C$64:$D$64</c:f>
              <c:numCache>
                <c:formatCode>0.00%</c:formatCode>
                <c:ptCount val="2"/>
                <c:pt idx="0">
                  <c:v>9.6000000000000002E-2</c:v>
                </c:pt>
                <c:pt idx="1">
                  <c:v>0.90400000000000003</c:v>
                </c:pt>
              </c:numCache>
            </c:numRef>
          </c:val>
          <c:extLst xmlns:c16r2="http://schemas.microsoft.com/office/drawing/2015/06/chart">
            <c:ext xmlns:c16="http://schemas.microsoft.com/office/drawing/2014/chart" uri="{C3380CC4-5D6E-409C-BE32-E72D297353CC}">
              <c16:uniqueId val="{00000004-F4AB-4B80-8774-35EAD4B2866C}"/>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3239345367135813"/>
          <c:y val="0.11437125237394107"/>
          <c:w val="0.34071865838453502"/>
          <c:h val="0.64727311525083753"/>
        </c:manualLayout>
      </c:layout>
      <c:pieChart>
        <c:varyColors val="1"/>
        <c:ser>
          <c:idx val="0"/>
          <c:order val="0"/>
          <c:explosion val="19"/>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523-431E-B807-E0CA529B978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523-431E-B807-E0CA529B978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Лист1!$C$15:$D$15</c:f>
              <c:strCache>
                <c:ptCount val="2"/>
                <c:pt idx="0">
                  <c:v>Отандық</c:v>
                </c:pt>
                <c:pt idx="1">
                  <c:v>Шетелдік</c:v>
                </c:pt>
              </c:strCache>
            </c:strRef>
          </c:cat>
          <c:val>
            <c:numRef>
              <c:f>Лист1!$C$16:$D$16</c:f>
              <c:numCache>
                <c:formatCode>0%</c:formatCode>
                <c:ptCount val="2"/>
                <c:pt idx="0">
                  <c:v>0.14000000000000001</c:v>
                </c:pt>
                <c:pt idx="1">
                  <c:v>0.86</c:v>
                </c:pt>
              </c:numCache>
            </c:numRef>
          </c:val>
          <c:extLst xmlns:c16r2="http://schemas.microsoft.com/office/drawing/2015/06/chart">
            <c:ext xmlns:c16="http://schemas.microsoft.com/office/drawing/2014/chart" uri="{C3380CC4-5D6E-409C-BE32-E72D297353CC}">
              <c16:uniqueId val="{00000004-C523-431E-B807-E0CA529B978E}"/>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111672981843281"/>
          <c:y val="9.652233470494298E-2"/>
          <c:w val="0.50126087548537646"/>
          <c:h val="0.59660347784412293"/>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CCE0-49B9-979E-A655E4DD7AFE}"/>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CCE0-49B9-979E-A655E4DD7AFE}"/>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CCE0-49B9-979E-A655E4DD7AFE}"/>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CCE0-49B9-979E-A655E4DD7AFE}"/>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CCE0-49B9-979E-A655E4DD7AFE}"/>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CCE0-49B9-979E-A655E4DD7AFE}"/>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CCE0-49B9-979E-A655E4DD7AFE}"/>
              </c:ext>
            </c:extLst>
          </c:dPt>
          <c:dPt>
            <c:idx val="7"/>
            <c:bubble3D val="0"/>
            <c:spPr>
              <a:solidFill>
                <a:schemeClr val="accent2">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F-CCE0-49B9-979E-A655E4DD7AFE}"/>
              </c:ext>
            </c:extLst>
          </c:dPt>
          <c:dPt>
            <c:idx val="8"/>
            <c:bubble3D val="0"/>
            <c:spPr>
              <a:solidFill>
                <a:schemeClr val="accent3">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1-CCE0-49B9-979E-A655E4DD7AFE}"/>
              </c:ext>
            </c:extLst>
          </c:dPt>
          <c:dPt>
            <c:idx val="9"/>
            <c:bubble3D val="0"/>
            <c:spPr>
              <a:solidFill>
                <a:schemeClr val="accent4">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3-CCE0-49B9-979E-A655E4DD7AFE}"/>
              </c:ext>
            </c:extLst>
          </c:dPt>
          <c:dPt>
            <c:idx val="10"/>
            <c:bubble3D val="0"/>
            <c:spPr>
              <a:solidFill>
                <a:schemeClr val="accent5">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5-CCE0-49B9-979E-A655E4DD7AFE}"/>
              </c:ext>
            </c:extLst>
          </c:dPt>
          <c:dPt>
            <c:idx val="11"/>
            <c:bubble3D val="0"/>
            <c:spPr>
              <a:solidFill>
                <a:schemeClr val="accent6">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7-CCE0-49B9-979E-A655E4DD7AFE}"/>
              </c:ext>
            </c:extLst>
          </c:dPt>
          <c:dPt>
            <c:idx val="12"/>
            <c:bubble3D val="0"/>
            <c:spPr>
              <a:solidFill>
                <a:schemeClr val="accent1">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9-CCE0-49B9-979E-A655E4DD7AFE}"/>
              </c:ext>
            </c:extLst>
          </c:dPt>
          <c:dPt>
            <c:idx val="13"/>
            <c:bubble3D val="0"/>
            <c:spPr>
              <a:solidFill>
                <a:schemeClr val="accent2">
                  <a:lumMod val="80000"/>
                  <a:lumOff val="2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1B-CCE0-49B9-979E-A655E4DD7AFE}"/>
              </c:ext>
            </c:extLst>
          </c:dPt>
          <c:dLbls>
            <c:dLbl>
              <c:idx val="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CCE0-49B9-979E-A655E4DD7AFE}"/>
                </c:ext>
                <c:ext xmlns:c15="http://schemas.microsoft.com/office/drawing/2012/chart" uri="{CE6537A1-D6FC-4f65-9D91-7224C49458BB}"/>
              </c:extLst>
            </c:dLbl>
            <c:dLbl>
              <c:idx val="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CCE0-49B9-979E-A655E4DD7AFE}"/>
                </c:ext>
                <c:ext xmlns:c15="http://schemas.microsoft.com/office/drawing/2012/chart" uri="{CE6537A1-D6FC-4f65-9D91-7224C49458BB}"/>
              </c:extLst>
            </c:dLbl>
            <c:dLbl>
              <c:idx val="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CCE0-49B9-979E-A655E4DD7AFE}"/>
                </c:ext>
                <c:ext xmlns:c15="http://schemas.microsoft.com/office/drawing/2012/chart" uri="{CE6537A1-D6FC-4f65-9D91-7224C49458BB}"/>
              </c:extLst>
            </c:dLbl>
            <c:dLbl>
              <c:idx val="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CCE0-49B9-979E-A655E4DD7AFE}"/>
                </c:ext>
                <c:ext xmlns:c15="http://schemas.microsoft.com/office/drawing/2012/chart" uri="{CE6537A1-D6FC-4f65-9D91-7224C49458BB}"/>
              </c:extLst>
            </c:dLbl>
            <c:dLbl>
              <c:idx val="4"/>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9-CCE0-49B9-979E-A655E4DD7AFE}"/>
                </c:ext>
                <c:ext xmlns:c15="http://schemas.microsoft.com/office/drawing/2012/chart" uri="{CE6537A1-D6FC-4f65-9D91-7224C49458BB}"/>
              </c:extLst>
            </c:dLbl>
            <c:dLbl>
              <c:idx val="5"/>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B-CCE0-49B9-979E-A655E4DD7AFE}"/>
                </c:ext>
                <c:ext xmlns:c15="http://schemas.microsoft.com/office/drawing/2012/chart" uri="{CE6537A1-D6FC-4f65-9D91-7224C49458BB}"/>
              </c:extLst>
            </c:dLbl>
            <c:dLbl>
              <c:idx val="6"/>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D-CCE0-49B9-979E-A655E4DD7AFE}"/>
                </c:ext>
                <c:ext xmlns:c15="http://schemas.microsoft.com/office/drawing/2012/chart" uri="{CE6537A1-D6FC-4f65-9D91-7224C49458BB}"/>
              </c:extLst>
            </c:dLbl>
            <c:dLbl>
              <c:idx val="7"/>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F-CCE0-49B9-979E-A655E4DD7AFE}"/>
                </c:ext>
                <c:ext xmlns:c15="http://schemas.microsoft.com/office/drawing/2012/chart" uri="{CE6537A1-D6FC-4f65-9D91-7224C49458BB}"/>
              </c:extLst>
            </c:dLbl>
            <c:dLbl>
              <c:idx val="8"/>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1-CCE0-49B9-979E-A655E4DD7AFE}"/>
                </c:ext>
                <c:ext xmlns:c15="http://schemas.microsoft.com/office/drawing/2012/chart" uri="{CE6537A1-D6FC-4f65-9D91-7224C49458BB}"/>
              </c:extLst>
            </c:dLbl>
            <c:dLbl>
              <c:idx val="9"/>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3-CCE0-49B9-979E-A655E4DD7AFE}"/>
                </c:ext>
                <c:ext xmlns:c15="http://schemas.microsoft.com/office/drawing/2012/chart" uri="{CE6537A1-D6FC-4f65-9D91-7224C49458BB}"/>
              </c:extLst>
            </c:dLbl>
            <c:dLbl>
              <c:idx val="10"/>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5-CCE0-49B9-979E-A655E4DD7AFE}"/>
                </c:ext>
                <c:ext xmlns:c15="http://schemas.microsoft.com/office/drawing/2012/chart" uri="{CE6537A1-D6FC-4f65-9D91-7224C49458BB}"/>
              </c:extLst>
            </c:dLbl>
            <c:dLbl>
              <c:idx val="11"/>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7-CCE0-49B9-979E-A655E4DD7AFE}"/>
                </c:ext>
                <c:ext xmlns:c15="http://schemas.microsoft.com/office/drawing/2012/chart" uri="{CE6537A1-D6FC-4f65-9D91-7224C49458BB}"/>
              </c:extLst>
            </c:dLbl>
            <c:dLbl>
              <c:idx val="12"/>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9-CCE0-49B9-979E-A655E4DD7AFE}"/>
                </c:ext>
                <c:ext xmlns:c15="http://schemas.microsoft.com/office/drawing/2012/chart" uri="{CE6537A1-D6FC-4f65-9D91-7224C49458BB}"/>
              </c:extLst>
            </c:dLbl>
            <c:dLbl>
              <c:idx val="13"/>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1B-CCE0-49B9-979E-A655E4DD7AFE}"/>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Лист1!$C$26:$C$39</c:f>
              <c:strCache>
                <c:ptCount val="14"/>
                <c:pt idx="0">
                  <c:v>БОЛГАРИЯ</c:v>
                </c:pt>
                <c:pt idx="1">
                  <c:v>ВЕНГРИЯ</c:v>
                </c:pt>
                <c:pt idx="2">
                  <c:v>ГЕРМАНИЯ</c:v>
                </c:pt>
                <c:pt idx="3">
                  <c:v>ДАНИЯ</c:v>
                </c:pt>
                <c:pt idx="4">
                  <c:v>ЕГИПЕТ</c:v>
                </c:pt>
                <c:pt idx="5">
                  <c:v>ҮНДСТАН</c:v>
                </c:pt>
                <c:pt idx="6">
                  <c:v>ИТАЛИЯ</c:v>
                </c:pt>
                <c:pt idx="7">
                  <c:v>ҚАЗАҚСТАН</c:v>
                </c:pt>
                <c:pt idx="8">
                  <c:v>ПОЛЬША</c:v>
                </c:pt>
                <c:pt idx="9">
                  <c:v>Солтүстік Македония Республикасы</c:v>
                </c:pt>
                <c:pt idx="10">
                  <c:v>ТҮРКИЯ</c:v>
                </c:pt>
                <c:pt idx="11">
                  <c:v>УКРАИНА</c:v>
                </c:pt>
                <c:pt idx="12">
                  <c:v>ФРАНЦИЯ</c:v>
                </c:pt>
                <c:pt idx="13">
                  <c:v>ШВЕЙЦАРИЯ</c:v>
                </c:pt>
              </c:strCache>
            </c:strRef>
          </c:cat>
          <c:val>
            <c:numRef>
              <c:f>Лист1!$D$26:$D$39</c:f>
              <c:numCache>
                <c:formatCode>0%</c:formatCode>
                <c:ptCount val="14"/>
                <c:pt idx="0">
                  <c:v>0.04</c:v>
                </c:pt>
                <c:pt idx="1">
                  <c:v>0.04</c:v>
                </c:pt>
                <c:pt idx="2">
                  <c:v>0.12</c:v>
                </c:pt>
                <c:pt idx="3">
                  <c:v>0.04</c:v>
                </c:pt>
                <c:pt idx="4">
                  <c:v>0.04</c:v>
                </c:pt>
                <c:pt idx="5">
                  <c:v>0.16</c:v>
                </c:pt>
                <c:pt idx="6">
                  <c:v>0.12</c:v>
                </c:pt>
                <c:pt idx="7">
                  <c:v>0.04</c:v>
                </c:pt>
                <c:pt idx="8">
                  <c:v>0.04</c:v>
                </c:pt>
                <c:pt idx="9">
                  <c:v>0.04</c:v>
                </c:pt>
                <c:pt idx="10">
                  <c:v>0.16</c:v>
                </c:pt>
                <c:pt idx="11">
                  <c:v>0.04</c:v>
                </c:pt>
                <c:pt idx="12">
                  <c:v>0.04</c:v>
                </c:pt>
                <c:pt idx="13">
                  <c:v>0.08</c:v>
                </c:pt>
              </c:numCache>
            </c:numRef>
          </c:val>
          <c:extLst xmlns:c16r2="http://schemas.microsoft.com/office/drawing/2015/06/chart">
            <c:ext xmlns:c16="http://schemas.microsoft.com/office/drawing/2014/chart" uri="{C3380CC4-5D6E-409C-BE32-E72D297353CC}">
              <c16:uniqueId val="{0000001C-CCE0-49B9-979E-A655E4DD7AFE}"/>
            </c:ext>
          </c:extLst>
        </c:ser>
        <c:dLbls>
          <c:showLegendKey val="0"/>
          <c:showVal val="0"/>
          <c:showCatName val="0"/>
          <c:showSerName val="0"/>
          <c:showPercent val="0"/>
          <c:showBubbleSize val="0"/>
          <c:showLeaderLines val="1"/>
        </c:dLbls>
        <c:firstSliceAng val="12"/>
      </c:pieChart>
      <c:spPr>
        <a:noFill/>
        <a:ln>
          <a:noFill/>
        </a:ln>
        <a:effectLst/>
      </c:spPr>
    </c:plotArea>
    <c:legend>
      <c:legendPos val="b"/>
      <c:layout>
        <c:manualLayout>
          <c:xMode val="edge"/>
          <c:yMode val="edge"/>
          <c:x val="0.71340505276346633"/>
          <c:y val="1.7641398944125121E-2"/>
          <c:w val="0.238990334085701"/>
          <c:h val="0.98230660710086992"/>
        </c:manualLayout>
      </c:layout>
      <c:overlay val="0"/>
      <c:spPr>
        <a:noFill/>
        <a:ln>
          <a:noFill/>
        </a:ln>
        <a:effectLst/>
      </c:spPr>
      <c:txPr>
        <a:bodyPr rot="0" spcFirstLastPara="1" vertOverflow="ellipsis" vert="horz" wrap="square" anchor="ctr" anchorCtr="1"/>
        <a:lstStyle/>
        <a:p>
          <a:pPr>
            <a:defRPr sz="5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0D44-4577-9BEB-0995DD568A11}"/>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0D44-4577-9BEB-0995DD568A11}"/>
              </c:ext>
            </c:extLst>
          </c:dPt>
          <c:dPt>
            <c:idx val="2"/>
            <c:bubble3D val="0"/>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0D44-4577-9BEB-0995DD568A11}"/>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0D44-4577-9BEB-0995DD568A11}"/>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0D44-4577-9BEB-0995DD568A11}"/>
              </c:ext>
            </c:extLst>
          </c:dPt>
          <c:dPt>
            <c:idx val="5"/>
            <c:bubble3D val="0"/>
            <c:spPr>
              <a:solidFill>
                <a:schemeClr val="accent6"/>
              </a:solidFill>
              <a:ln w="19050">
                <a:solidFill>
                  <a:schemeClr val="lt1"/>
                </a:solidFill>
              </a:ln>
              <a:effectLst/>
            </c:spPr>
            <c:extLst xmlns:c16r2="http://schemas.microsoft.com/office/drawing/2015/06/chart">
              <c:ext xmlns:c16="http://schemas.microsoft.com/office/drawing/2014/chart" uri="{C3380CC4-5D6E-409C-BE32-E72D297353CC}">
                <c16:uniqueId val="{0000000B-0D44-4577-9BEB-0995DD568A11}"/>
              </c:ext>
            </c:extLst>
          </c:dPt>
          <c:dPt>
            <c:idx val="6"/>
            <c:bubble3D val="0"/>
            <c:spPr>
              <a:solidFill>
                <a:schemeClr val="accent1">
                  <a:lumMod val="60000"/>
                </a:schemeClr>
              </a:solidFill>
              <a:ln w="19050">
                <a:solidFill>
                  <a:schemeClr val="lt1"/>
                </a:solidFill>
              </a:ln>
              <a:effectLst/>
            </c:spPr>
            <c:extLst xmlns:c16r2="http://schemas.microsoft.com/office/drawing/2015/06/chart">
              <c:ext xmlns:c16="http://schemas.microsoft.com/office/drawing/2014/chart" uri="{C3380CC4-5D6E-409C-BE32-E72D297353CC}">
                <c16:uniqueId val="{0000000D-0D44-4577-9BEB-0995DD568A1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Лист1!$C$48:$C$54</c:f>
              <c:strCache>
                <c:ptCount val="7"/>
                <c:pt idx="0">
                  <c:v>Сыртқы қолдануға арналған гель</c:v>
                </c:pt>
                <c:pt idx="1">
                  <c:v>Көзге арналған</c:v>
                </c:pt>
                <c:pt idx="2">
                  <c:v>Мұрынға арналған</c:v>
                </c:pt>
                <c:pt idx="3">
                  <c:v>Стоматологияға арналған</c:v>
                </c:pt>
                <c:pt idx="4">
                  <c:v>Вагинальді</c:v>
                </c:pt>
                <c:pt idx="5">
                  <c:v>Трансдермальді</c:v>
                </c:pt>
                <c:pt idx="6">
                  <c:v>Ішке қабылдауға арналған</c:v>
                </c:pt>
              </c:strCache>
            </c:strRef>
          </c:cat>
          <c:val>
            <c:numRef>
              <c:f>Лист1!$D$48:$D$54</c:f>
              <c:numCache>
                <c:formatCode>0%</c:formatCode>
                <c:ptCount val="7"/>
                <c:pt idx="0">
                  <c:v>0.85</c:v>
                </c:pt>
                <c:pt idx="1">
                  <c:v>0.02</c:v>
                </c:pt>
                <c:pt idx="2">
                  <c:v>0.02</c:v>
                </c:pt>
                <c:pt idx="3">
                  <c:v>0.03</c:v>
                </c:pt>
                <c:pt idx="4">
                  <c:v>0.04</c:v>
                </c:pt>
                <c:pt idx="5">
                  <c:v>0.02</c:v>
                </c:pt>
                <c:pt idx="6">
                  <c:v>0.01</c:v>
                </c:pt>
              </c:numCache>
            </c:numRef>
          </c:val>
          <c:extLst xmlns:c16r2="http://schemas.microsoft.com/office/drawing/2015/06/chart">
            <c:ext xmlns:c16="http://schemas.microsoft.com/office/drawing/2014/chart" uri="{C3380CC4-5D6E-409C-BE32-E72D297353CC}">
              <c16:uniqueId val="{0000000E-0D44-4577-9BEB-0995DD568A11}"/>
            </c:ext>
          </c:extLst>
        </c:ser>
        <c:dLbls>
          <c:showLegendKey val="0"/>
          <c:showVal val="0"/>
          <c:showCatName val="0"/>
          <c:showSerName val="0"/>
          <c:showPercent val="0"/>
          <c:showBubbleSize val="0"/>
          <c:showLeaderLines val="1"/>
        </c:dLbls>
        <c:firstSliceAng val="0"/>
      </c:pieChart>
      <c:spPr>
        <a:noFill/>
        <a:ln>
          <a:noFill/>
        </a:ln>
        <a:effectLst/>
      </c:spPr>
    </c:plotArea>
    <c:legend>
      <c:legendPos val="tr"/>
      <c:overlay val="0"/>
      <c:spPr>
        <a:noFill/>
        <a:ln>
          <a:noFill/>
        </a:ln>
        <a:effectLst/>
      </c:spPr>
      <c:txPr>
        <a:bodyPr rot="0" spcFirstLastPara="1" vertOverflow="ellipsis" vert="horz" wrap="square" anchor="ctr" anchorCtr="1"/>
        <a:lstStyle/>
        <a:p>
          <a:pPr>
            <a:defRPr sz="8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7141426071741031"/>
          <c:y val="8.4848484848484854E-2"/>
          <c:w val="0.79525240594925639"/>
          <c:h val="0.52985826771653544"/>
        </c:manualLayout>
      </c:layout>
      <c:lineChart>
        <c:grouping val="standard"/>
        <c:varyColors val="0"/>
        <c:ser>
          <c:idx val="0"/>
          <c:order val="0"/>
          <c:tx>
            <c:v>жойылу</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Лист1!$A$1:$H$1</c:f>
              <c:strCache>
                <c:ptCount val="8"/>
                <c:pt idx="0">
                  <c:v>0.1</c:v>
                </c:pt>
                <c:pt idx="1">
                  <c:v>0.2</c:v>
                </c:pt>
                <c:pt idx="2">
                  <c:v>0.5</c:v>
                </c:pt>
                <c:pt idx="3">
                  <c:v>1.0</c:v>
                </c:pt>
                <c:pt idx="4">
                  <c:v>2.0</c:v>
                </c:pt>
                <c:pt idx="5">
                  <c:v>5.0</c:v>
                </c:pt>
                <c:pt idx="6">
                  <c:v>12.0</c:v>
                </c:pt>
                <c:pt idx="7">
                  <c:v>25.0</c:v>
                </c:pt>
              </c:strCache>
            </c:strRef>
          </c:cat>
          <c:val>
            <c:numRef>
              <c:f>Лист1!$A$2:$H$2</c:f>
              <c:numCache>
                <c:formatCode>General</c:formatCode>
                <c:ptCount val="8"/>
                <c:pt idx="0">
                  <c:v>138080</c:v>
                </c:pt>
                <c:pt idx="1">
                  <c:v>130160</c:v>
                </c:pt>
                <c:pt idx="2">
                  <c:v>80470</c:v>
                </c:pt>
                <c:pt idx="3">
                  <c:v>52123</c:v>
                </c:pt>
                <c:pt idx="4">
                  <c:v>37766</c:v>
                </c:pt>
                <c:pt idx="5">
                  <c:v>22717</c:v>
                </c:pt>
                <c:pt idx="6">
                  <c:v>12591</c:v>
                </c:pt>
                <c:pt idx="7">
                  <c:v>7620</c:v>
                </c:pt>
              </c:numCache>
            </c:numRef>
          </c:val>
          <c:smooth val="0"/>
          <c:extLst xmlns:c16r2="http://schemas.microsoft.com/office/drawing/2015/06/chart">
            <c:ext xmlns:c16="http://schemas.microsoft.com/office/drawing/2014/chart" uri="{C3380CC4-5D6E-409C-BE32-E72D297353CC}">
              <c16:uniqueId val="{00000000-3797-475F-9FDB-EC085E3704C1}"/>
            </c:ext>
          </c:extLst>
        </c:ser>
        <c:ser>
          <c:idx val="1"/>
          <c:order val="1"/>
          <c:tx>
            <c:v>қалпына келтіру</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Лист1!$A$1:$H$1</c:f>
              <c:strCache>
                <c:ptCount val="8"/>
                <c:pt idx="0">
                  <c:v>0.1</c:v>
                </c:pt>
                <c:pt idx="1">
                  <c:v>0.2</c:v>
                </c:pt>
                <c:pt idx="2">
                  <c:v>0.5</c:v>
                </c:pt>
                <c:pt idx="3">
                  <c:v>1.0</c:v>
                </c:pt>
                <c:pt idx="4">
                  <c:v>2.0</c:v>
                </c:pt>
                <c:pt idx="5">
                  <c:v>5.0</c:v>
                </c:pt>
                <c:pt idx="6">
                  <c:v>12.0</c:v>
                </c:pt>
                <c:pt idx="7">
                  <c:v>25.0</c:v>
                </c:pt>
              </c:strCache>
            </c:strRef>
          </c:cat>
          <c:val>
            <c:numRef>
              <c:f>Лист1!$A$3:$H$3</c:f>
              <c:numCache>
                <c:formatCode>General</c:formatCode>
                <c:ptCount val="8"/>
                <c:pt idx="0">
                  <c:v>102040</c:v>
                </c:pt>
                <c:pt idx="1">
                  <c:v>87190</c:v>
                </c:pt>
                <c:pt idx="2">
                  <c:v>50126</c:v>
                </c:pt>
                <c:pt idx="3">
                  <c:v>34628</c:v>
                </c:pt>
                <c:pt idx="4">
                  <c:v>26148</c:v>
                </c:pt>
                <c:pt idx="5">
                  <c:v>17275</c:v>
                </c:pt>
                <c:pt idx="6">
                  <c:v>11189</c:v>
                </c:pt>
                <c:pt idx="7">
                  <c:v>7533</c:v>
                </c:pt>
              </c:numCache>
            </c:numRef>
          </c:val>
          <c:smooth val="0"/>
          <c:extLst xmlns:c16r2="http://schemas.microsoft.com/office/drawing/2015/06/chart">
            <c:ext xmlns:c16="http://schemas.microsoft.com/office/drawing/2014/chart" uri="{C3380CC4-5D6E-409C-BE32-E72D297353CC}">
              <c16:uniqueId val="{00000001-3797-475F-9FDB-EC085E3704C1}"/>
            </c:ext>
          </c:extLst>
        </c:ser>
        <c:dLbls>
          <c:showLegendKey val="0"/>
          <c:showVal val="0"/>
          <c:showCatName val="0"/>
          <c:showSerName val="0"/>
          <c:showPercent val="0"/>
          <c:showBubbleSize val="0"/>
        </c:dLbls>
        <c:marker val="1"/>
        <c:smooth val="0"/>
        <c:axId val="656760296"/>
        <c:axId val="656760688"/>
      </c:lineChart>
      <c:catAx>
        <c:axId val="656760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kk-KZ" sz="1000" b="1" i="0" u="none" strike="noStrike" baseline="0">
                    <a:latin typeface="Times New Roman" panose="02020603050405020304" pitchFamily="18" charset="0"/>
                    <a:cs typeface="Times New Roman" panose="02020603050405020304" pitchFamily="18" charset="0"/>
                  </a:rPr>
                  <a:t>Жылжу жылдамдығы, </a:t>
                </a:r>
                <a:r>
                  <a:rPr lang="ru-RU" sz="1000" b="1" i="0" u="none" strike="noStrike" baseline="0">
                    <a:effectLst/>
                    <a:latin typeface="Times New Roman" panose="02020603050405020304" pitchFamily="18" charset="0"/>
                    <a:cs typeface="Times New Roman" panose="02020603050405020304" pitchFamily="18" charset="0"/>
                  </a:rPr>
                  <a:t> </a:t>
                </a:r>
                <a:r>
                  <a:rPr lang="en-US" sz="1000" b="1" i="0" u="none" strike="noStrike" baseline="0">
                    <a:effectLst/>
                    <a:latin typeface="Times New Roman" panose="02020603050405020304" pitchFamily="18" charset="0"/>
                    <a:cs typeface="Times New Roman" panose="02020603050405020304" pitchFamily="18" charset="0"/>
                  </a:rPr>
                  <a:t>s</a:t>
                </a:r>
                <a:r>
                  <a:rPr lang="ru-RU" sz="1000" b="1" i="0" u="none" strike="noStrike" baseline="30000">
                    <a:effectLst/>
                    <a:latin typeface="Times New Roman" panose="02020603050405020304" pitchFamily="18" charset="0"/>
                    <a:cs typeface="Times New Roman" panose="02020603050405020304" pitchFamily="18" charset="0"/>
                  </a:rPr>
                  <a:t>-1</a:t>
                </a:r>
                <a:r>
                  <a:rPr lang="ru-RU" sz="1000" b="1" i="0" u="none" strike="noStrike" baseline="0">
                    <a:effectLst/>
                    <a:latin typeface="Times New Roman" panose="02020603050405020304" pitchFamily="18" charset="0"/>
                    <a:cs typeface="Times New Roman" panose="02020603050405020304" pitchFamily="18" charset="0"/>
                  </a:rPr>
                  <a:t> </a:t>
                </a:r>
                <a:endParaRPr lang="ru-RU" b="1">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760688"/>
        <c:crosses val="autoZero"/>
        <c:auto val="1"/>
        <c:lblAlgn val="ctr"/>
        <c:lblOffset val="100"/>
        <c:noMultiLvlLbl val="0"/>
      </c:catAx>
      <c:valAx>
        <c:axId val="656760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000" b="1" i="0" u="none" strike="noStrike" baseline="0">
                    <a:effectLst/>
                    <a:latin typeface="Times New Roman" panose="02020603050405020304" pitchFamily="18" charset="0"/>
                    <a:cs typeface="Times New Roman" panose="02020603050405020304" pitchFamily="18" charset="0"/>
                  </a:rPr>
                  <a:t>тұтқырлық, </a:t>
                </a:r>
                <a:r>
                  <a:rPr lang="en-US" sz="1000" b="1" i="0" u="none" strike="noStrike" baseline="0">
                    <a:effectLst/>
                    <a:latin typeface="Times New Roman" panose="02020603050405020304" pitchFamily="18" charset="0"/>
                    <a:cs typeface="Times New Roman" panose="02020603050405020304" pitchFamily="18" charset="0"/>
                  </a:rPr>
                  <a:t>mPa</a:t>
                </a:r>
                <a:r>
                  <a:rPr lang="ru-RU" sz="1000" b="1" i="0" u="none" strike="noStrike" baseline="0">
                    <a:effectLst/>
                    <a:latin typeface="Times New Roman" panose="02020603050405020304" pitchFamily="18" charset="0"/>
                    <a:cs typeface="Times New Roman" panose="02020603050405020304" pitchFamily="18" charset="0"/>
                  </a:rPr>
                  <a:t>*</a:t>
                </a:r>
                <a:r>
                  <a:rPr lang="en-US" sz="1000" b="1" i="0" u="none" strike="noStrike" baseline="0">
                    <a:effectLst/>
                    <a:latin typeface="Times New Roman" panose="02020603050405020304" pitchFamily="18" charset="0"/>
                    <a:cs typeface="Times New Roman" panose="02020603050405020304" pitchFamily="18" charset="0"/>
                  </a:rPr>
                  <a:t>s</a:t>
                </a:r>
                <a:endParaRPr lang="ru-RU"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656760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lumMod val="60000"/>
          <a:lumOff val="40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жойылу</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Лист1!$A$15:$H$15</c:f>
              <c:strCache>
                <c:ptCount val="8"/>
                <c:pt idx="0">
                  <c:v>0.1</c:v>
                </c:pt>
                <c:pt idx="1">
                  <c:v>0.2</c:v>
                </c:pt>
                <c:pt idx="2">
                  <c:v>0.5</c:v>
                </c:pt>
                <c:pt idx="3">
                  <c:v>1.0</c:v>
                </c:pt>
                <c:pt idx="4">
                  <c:v>2.0</c:v>
                </c:pt>
                <c:pt idx="5">
                  <c:v>5.0</c:v>
                </c:pt>
                <c:pt idx="6">
                  <c:v>12.0</c:v>
                </c:pt>
                <c:pt idx="7">
                  <c:v>25.0</c:v>
                </c:pt>
              </c:strCache>
            </c:strRef>
          </c:cat>
          <c:val>
            <c:numRef>
              <c:f>Лист1!$A$16:$H$16</c:f>
              <c:numCache>
                <c:formatCode>General</c:formatCode>
                <c:ptCount val="8"/>
                <c:pt idx="0">
                  <c:v>757520</c:v>
                </c:pt>
                <c:pt idx="1">
                  <c:v>475165</c:v>
                </c:pt>
                <c:pt idx="2">
                  <c:v>271490</c:v>
                </c:pt>
                <c:pt idx="3">
                  <c:v>147800</c:v>
                </c:pt>
                <c:pt idx="4">
                  <c:v>88366</c:v>
                </c:pt>
                <c:pt idx="5">
                  <c:v>41884</c:v>
                </c:pt>
                <c:pt idx="6">
                  <c:v>18972</c:v>
                </c:pt>
                <c:pt idx="7">
                  <c:v>9796.7000000000007</c:v>
                </c:pt>
              </c:numCache>
            </c:numRef>
          </c:val>
          <c:smooth val="0"/>
          <c:extLst xmlns:c16r2="http://schemas.microsoft.com/office/drawing/2015/06/chart">
            <c:ext xmlns:c16="http://schemas.microsoft.com/office/drawing/2014/chart" uri="{C3380CC4-5D6E-409C-BE32-E72D297353CC}">
              <c16:uniqueId val="{00000000-F9AD-4F25-8240-D607F34BD97B}"/>
            </c:ext>
          </c:extLst>
        </c:ser>
        <c:ser>
          <c:idx val="1"/>
          <c:order val="1"/>
          <c:tx>
            <c:v>қалпына келтіру</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Лист1!$A$15:$H$15</c:f>
              <c:strCache>
                <c:ptCount val="8"/>
                <c:pt idx="0">
                  <c:v>0.1</c:v>
                </c:pt>
                <c:pt idx="1">
                  <c:v>0.2</c:v>
                </c:pt>
                <c:pt idx="2">
                  <c:v>0.5</c:v>
                </c:pt>
                <c:pt idx="3">
                  <c:v>1.0</c:v>
                </c:pt>
                <c:pt idx="4">
                  <c:v>2.0</c:v>
                </c:pt>
                <c:pt idx="5">
                  <c:v>5.0</c:v>
                </c:pt>
                <c:pt idx="6">
                  <c:v>12.0</c:v>
                </c:pt>
                <c:pt idx="7">
                  <c:v>25.0</c:v>
                </c:pt>
              </c:strCache>
            </c:strRef>
          </c:cat>
          <c:val>
            <c:numRef>
              <c:f>Лист1!$A$17:$H$17</c:f>
              <c:numCache>
                <c:formatCode>General</c:formatCode>
                <c:ptCount val="8"/>
                <c:pt idx="0">
                  <c:v>1191200</c:v>
                </c:pt>
                <c:pt idx="1">
                  <c:v>637690</c:v>
                </c:pt>
                <c:pt idx="2">
                  <c:v>290002</c:v>
                </c:pt>
                <c:pt idx="3">
                  <c:v>145840</c:v>
                </c:pt>
                <c:pt idx="4">
                  <c:v>82799</c:v>
                </c:pt>
                <c:pt idx="5">
                  <c:v>38309</c:v>
                </c:pt>
                <c:pt idx="6">
                  <c:v>18498</c:v>
                </c:pt>
                <c:pt idx="7">
                  <c:v>10201</c:v>
                </c:pt>
              </c:numCache>
            </c:numRef>
          </c:val>
          <c:smooth val="0"/>
          <c:extLst xmlns:c16r2="http://schemas.microsoft.com/office/drawing/2015/06/chart">
            <c:ext xmlns:c16="http://schemas.microsoft.com/office/drawing/2014/chart" uri="{C3380CC4-5D6E-409C-BE32-E72D297353CC}">
              <c16:uniqueId val="{00000001-F9AD-4F25-8240-D607F34BD97B}"/>
            </c:ext>
          </c:extLst>
        </c:ser>
        <c:dLbls>
          <c:showLegendKey val="0"/>
          <c:showVal val="0"/>
          <c:showCatName val="0"/>
          <c:showSerName val="0"/>
          <c:showPercent val="0"/>
          <c:showBubbleSize val="0"/>
        </c:dLbls>
        <c:marker val="1"/>
        <c:smooth val="0"/>
        <c:axId val="172296048"/>
        <c:axId val="172292520"/>
      </c:lineChart>
      <c:catAx>
        <c:axId val="172296048"/>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t>жылжу</a:t>
                </a:r>
                <a:r>
                  <a:rPr lang="ru-RU" b="1" baseline="0"/>
                  <a:t> жылдамдығы</a:t>
                </a:r>
                <a:r>
                  <a:rPr lang="ru-RU" sz="1000" b="1" i="0" u="none" strike="noStrike" baseline="0">
                    <a:effectLst/>
                  </a:rPr>
                  <a:t>, </a:t>
                </a:r>
                <a:r>
                  <a:rPr lang="en-US" sz="1000" b="1" i="0" u="none" strike="noStrike" baseline="0">
                    <a:effectLst/>
                  </a:rPr>
                  <a:t>s</a:t>
                </a:r>
                <a:r>
                  <a:rPr lang="ru-RU" sz="1000" b="1" i="0" u="none" strike="noStrike" baseline="30000">
                    <a:effectLst/>
                  </a:rPr>
                  <a:t>-1</a:t>
                </a:r>
                <a:r>
                  <a:rPr lang="ru-RU" sz="1000" b="1" i="0" u="none" strike="noStrike" baseline="0">
                    <a:effectLst/>
                  </a:rPr>
                  <a:t> </a:t>
                </a:r>
                <a:endParaRPr lang="ru-RU" b="1"/>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92520"/>
        <c:crosses val="autoZero"/>
        <c:auto val="1"/>
        <c:lblAlgn val="ctr"/>
        <c:lblOffset val="100"/>
        <c:noMultiLvlLbl val="0"/>
      </c:catAx>
      <c:valAx>
        <c:axId val="1722925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t>тұтқырлық </a:t>
                </a:r>
                <a:r>
                  <a:rPr lang="en-US" sz="1000" b="1" i="0" u="none" strike="noStrike" baseline="0">
                    <a:effectLst/>
                  </a:rPr>
                  <a:t>mPa</a:t>
                </a:r>
                <a:r>
                  <a:rPr lang="ru-RU" sz="1000" b="1" i="0" u="none" strike="noStrike" baseline="0">
                    <a:effectLst/>
                  </a:rPr>
                  <a:t>*</a:t>
                </a:r>
                <a:r>
                  <a:rPr lang="en-US" sz="1000" b="1" i="0" u="none" strike="noStrike" baseline="0">
                    <a:effectLst/>
                  </a:rPr>
                  <a:t>s</a:t>
                </a:r>
                <a:endParaRPr lang="ru-RU" b="1"/>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9604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жойылу</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Лист3!$A$1:$H$1</c:f>
              <c:strCache>
                <c:ptCount val="8"/>
                <c:pt idx="0">
                  <c:v>0.1</c:v>
                </c:pt>
                <c:pt idx="1">
                  <c:v>0.2</c:v>
                </c:pt>
                <c:pt idx="2">
                  <c:v>0.5</c:v>
                </c:pt>
                <c:pt idx="3">
                  <c:v>1.0</c:v>
                </c:pt>
                <c:pt idx="4">
                  <c:v>2.0</c:v>
                </c:pt>
                <c:pt idx="5">
                  <c:v>5.0</c:v>
                </c:pt>
                <c:pt idx="6">
                  <c:v>12.0</c:v>
                </c:pt>
                <c:pt idx="7">
                  <c:v>25.0</c:v>
                </c:pt>
              </c:strCache>
            </c:strRef>
          </c:cat>
          <c:val>
            <c:numRef>
              <c:f>Лист3!$A$2:$H$2</c:f>
              <c:numCache>
                <c:formatCode>General</c:formatCode>
                <c:ptCount val="8"/>
                <c:pt idx="0">
                  <c:v>13.807</c:v>
                </c:pt>
                <c:pt idx="1">
                  <c:v>26.032</c:v>
                </c:pt>
                <c:pt idx="2">
                  <c:v>40.234999999999999</c:v>
                </c:pt>
                <c:pt idx="3">
                  <c:v>57.805999999999997</c:v>
                </c:pt>
                <c:pt idx="4">
                  <c:v>79.988</c:v>
                </c:pt>
                <c:pt idx="5">
                  <c:v>116.88</c:v>
                </c:pt>
                <c:pt idx="6">
                  <c:v>153.72</c:v>
                </c:pt>
                <c:pt idx="7">
                  <c:v>192.99</c:v>
                </c:pt>
              </c:numCache>
            </c:numRef>
          </c:val>
          <c:smooth val="0"/>
          <c:extLst xmlns:c16r2="http://schemas.microsoft.com/office/drawing/2015/06/chart">
            <c:ext xmlns:c16="http://schemas.microsoft.com/office/drawing/2014/chart" uri="{C3380CC4-5D6E-409C-BE32-E72D297353CC}">
              <c16:uniqueId val="{00000000-004D-4099-B84B-AE4B205C08B3}"/>
            </c:ext>
          </c:extLst>
        </c:ser>
        <c:ser>
          <c:idx val="1"/>
          <c:order val="1"/>
          <c:tx>
            <c:v>қалпына келтіру</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Лист3!$A$1:$H$1</c:f>
              <c:strCache>
                <c:ptCount val="8"/>
                <c:pt idx="0">
                  <c:v>0.1</c:v>
                </c:pt>
                <c:pt idx="1">
                  <c:v>0.2</c:v>
                </c:pt>
                <c:pt idx="2">
                  <c:v>0.5</c:v>
                </c:pt>
                <c:pt idx="3">
                  <c:v>1.0</c:v>
                </c:pt>
                <c:pt idx="4">
                  <c:v>2.0</c:v>
                </c:pt>
                <c:pt idx="5">
                  <c:v>5.0</c:v>
                </c:pt>
                <c:pt idx="6">
                  <c:v>12.0</c:v>
                </c:pt>
                <c:pt idx="7">
                  <c:v>25.0</c:v>
                </c:pt>
              </c:strCache>
            </c:strRef>
          </c:cat>
          <c:val>
            <c:numRef>
              <c:f>Лист3!$A$3:$H$3</c:f>
              <c:numCache>
                <c:formatCode>General</c:formatCode>
                <c:ptCount val="8"/>
                <c:pt idx="0">
                  <c:v>10.505000000000001</c:v>
                </c:pt>
                <c:pt idx="1">
                  <c:v>17.437999999999999</c:v>
                </c:pt>
                <c:pt idx="2">
                  <c:v>25.062999999999999</c:v>
                </c:pt>
                <c:pt idx="3">
                  <c:v>38.408000000000001</c:v>
                </c:pt>
                <c:pt idx="4">
                  <c:v>55.389000000000003</c:v>
                </c:pt>
                <c:pt idx="5">
                  <c:v>88.891000000000005</c:v>
                </c:pt>
                <c:pt idx="6">
                  <c:v>136.6</c:v>
                </c:pt>
                <c:pt idx="7">
                  <c:v>190.79</c:v>
                </c:pt>
              </c:numCache>
            </c:numRef>
          </c:val>
          <c:smooth val="0"/>
          <c:extLst xmlns:c16r2="http://schemas.microsoft.com/office/drawing/2015/06/chart">
            <c:ext xmlns:c16="http://schemas.microsoft.com/office/drawing/2014/chart" uri="{C3380CC4-5D6E-409C-BE32-E72D297353CC}">
              <c16:uniqueId val="{00000001-004D-4099-B84B-AE4B205C08B3}"/>
            </c:ext>
          </c:extLst>
        </c:ser>
        <c:dLbls>
          <c:showLegendKey val="0"/>
          <c:showVal val="0"/>
          <c:showCatName val="0"/>
          <c:showSerName val="0"/>
          <c:showPercent val="0"/>
          <c:showBubbleSize val="0"/>
        </c:dLbls>
        <c:marker val="1"/>
        <c:smooth val="0"/>
        <c:axId val="172293304"/>
        <c:axId val="191708080"/>
      </c:lineChart>
      <c:catAx>
        <c:axId val="172293304"/>
        <c:scaling>
          <c:orientation val="minMax"/>
        </c:scaling>
        <c:delete val="0"/>
        <c:axPos val="b"/>
        <c:title>
          <c:tx>
            <c:rich>
              <a:bodyPr rot="0" spcFirstLastPara="1" vertOverflow="ellipsis" vert="horz" wrap="square" anchor="ctr" anchorCtr="1"/>
              <a:lstStyle/>
              <a:p>
                <a:pPr algn="ctr">
                  <a:defRPr sz="1000" b="0" i="0" u="none" strike="noStrike" kern="1200" baseline="0">
                    <a:solidFill>
                      <a:schemeClr val="tx1">
                        <a:lumMod val="65000"/>
                        <a:lumOff val="35000"/>
                      </a:schemeClr>
                    </a:solidFill>
                    <a:latin typeface="+mn-lt"/>
                    <a:ea typeface="+mn-ea"/>
                    <a:cs typeface="+mn-cs"/>
                  </a:defRPr>
                </a:pPr>
                <a:r>
                  <a:rPr lang="ru-RU" b="1"/>
                  <a:t>Жылжу жылдамдығы, </a:t>
                </a:r>
                <a:r>
                  <a:rPr lang="ru-RU" sz="1000" b="1" i="0" u="none" strike="noStrike" baseline="0">
                    <a:effectLst/>
                  </a:rPr>
                  <a:t>, </a:t>
                </a:r>
                <a:r>
                  <a:rPr lang="en-US" sz="1000" b="1" i="0" u="none" strike="noStrike" baseline="0">
                    <a:effectLst/>
                  </a:rPr>
                  <a:t>s</a:t>
                </a:r>
                <a:r>
                  <a:rPr lang="ru-RU" sz="1000" b="1" i="0" u="none" strike="noStrike" baseline="30000">
                    <a:effectLst/>
                  </a:rPr>
                  <a:t>-1</a:t>
                </a:r>
                <a:r>
                  <a:rPr lang="ru-RU" sz="1000" b="1" i="0" u="none" strike="noStrike" baseline="0">
                    <a:effectLst/>
                  </a:rPr>
                  <a:t> </a:t>
                </a:r>
                <a:endParaRPr lang="ru-RU" b="1"/>
              </a:p>
            </c:rich>
          </c:tx>
          <c:overlay val="0"/>
          <c:spPr>
            <a:noFill/>
            <a:ln>
              <a:noFill/>
            </a:ln>
            <a:effectLst/>
          </c:spPr>
          <c:txPr>
            <a:bodyPr rot="0" spcFirstLastPara="1" vertOverflow="ellipsis" vert="horz" wrap="square" anchor="ctr" anchorCtr="1"/>
            <a:lstStyle/>
            <a:p>
              <a:pPr algn="ct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1708080"/>
        <c:crosses val="autoZero"/>
        <c:auto val="1"/>
        <c:lblAlgn val="ctr"/>
        <c:lblOffset val="100"/>
        <c:noMultiLvlLbl val="0"/>
      </c:catAx>
      <c:valAx>
        <c:axId val="1917080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t>ығысу кернеу</a:t>
                </a:r>
                <a:r>
                  <a:rPr lang="kk-KZ" b="1"/>
                  <a:t>і</a:t>
                </a:r>
                <a:r>
                  <a:rPr lang="ru-RU" b="1"/>
                  <a:t>, Ра</a:t>
                </a:r>
              </a:p>
            </c:rich>
          </c:tx>
          <c:layout>
            <c:manualLayout>
              <c:xMode val="edge"/>
              <c:yMode val="edge"/>
              <c:x val="3.0555555555555555E-2"/>
              <c:y val="0.2036956838728492"/>
            </c:manualLayout>
          </c:layout>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2293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v>жойылу</c:v>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Лист2!$A$1:$H$1</c:f>
              <c:strCache>
                <c:ptCount val="8"/>
                <c:pt idx="0">
                  <c:v>0.1</c:v>
                </c:pt>
                <c:pt idx="1">
                  <c:v>0.2</c:v>
                </c:pt>
                <c:pt idx="2">
                  <c:v>0.5</c:v>
                </c:pt>
                <c:pt idx="3">
                  <c:v>1.0</c:v>
                </c:pt>
                <c:pt idx="4">
                  <c:v>2.0</c:v>
                </c:pt>
                <c:pt idx="5">
                  <c:v>5.0</c:v>
                </c:pt>
                <c:pt idx="6">
                  <c:v>12.0</c:v>
                </c:pt>
                <c:pt idx="7">
                  <c:v>25.0</c:v>
                </c:pt>
              </c:strCache>
            </c:strRef>
          </c:cat>
          <c:val>
            <c:numRef>
              <c:f>Лист2!$A$2:$H$2</c:f>
              <c:numCache>
                <c:formatCode>General</c:formatCode>
                <c:ptCount val="8"/>
                <c:pt idx="0">
                  <c:v>75.738</c:v>
                </c:pt>
                <c:pt idx="1">
                  <c:v>95.027000000000001</c:v>
                </c:pt>
                <c:pt idx="2">
                  <c:v>132.745</c:v>
                </c:pt>
                <c:pt idx="3">
                  <c:v>163.93</c:v>
                </c:pt>
                <c:pt idx="4">
                  <c:v>187.17</c:v>
                </c:pt>
                <c:pt idx="5">
                  <c:v>215.49</c:v>
                </c:pt>
                <c:pt idx="6">
                  <c:v>231.62</c:v>
                </c:pt>
                <c:pt idx="7">
                  <c:v>248.12</c:v>
                </c:pt>
              </c:numCache>
            </c:numRef>
          </c:val>
          <c:smooth val="0"/>
          <c:extLst xmlns:c16r2="http://schemas.microsoft.com/office/drawing/2015/06/chart">
            <c:ext xmlns:c16="http://schemas.microsoft.com/office/drawing/2014/chart" uri="{C3380CC4-5D6E-409C-BE32-E72D297353CC}">
              <c16:uniqueId val="{00000000-7328-49E5-A9A7-2D85BA7B0416}"/>
            </c:ext>
          </c:extLst>
        </c:ser>
        <c:ser>
          <c:idx val="1"/>
          <c:order val="1"/>
          <c:tx>
            <c:v>қалпына келтіру</c:v>
          </c:tx>
          <c:spPr>
            <a:ln w="28575" cap="rnd">
              <a:solidFill>
                <a:schemeClr val="accent2"/>
              </a:solidFill>
              <a:round/>
            </a:ln>
            <a:effectLst/>
          </c:spPr>
          <c:marker>
            <c:symbol val="circle"/>
            <c:size val="5"/>
            <c:spPr>
              <a:solidFill>
                <a:schemeClr val="accent2"/>
              </a:solidFill>
              <a:ln w="9525">
                <a:solidFill>
                  <a:schemeClr val="accent2"/>
                </a:solidFill>
              </a:ln>
              <a:effectLst/>
            </c:spPr>
          </c:marker>
          <c:cat>
            <c:strRef>
              <c:f>Лист2!$A$1:$H$1</c:f>
              <c:strCache>
                <c:ptCount val="8"/>
                <c:pt idx="0">
                  <c:v>0.1</c:v>
                </c:pt>
                <c:pt idx="1">
                  <c:v>0.2</c:v>
                </c:pt>
                <c:pt idx="2">
                  <c:v>0.5</c:v>
                </c:pt>
                <c:pt idx="3">
                  <c:v>1.0</c:v>
                </c:pt>
                <c:pt idx="4">
                  <c:v>2.0</c:v>
                </c:pt>
                <c:pt idx="5">
                  <c:v>5.0</c:v>
                </c:pt>
                <c:pt idx="6">
                  <c:v>12.0</c:v>
                </c:pt>
                <c:pt idx="7">
                  <c:v>25.0</c:v>
                </c:pt>
              </c:strCache>
            </c:strRef>
          </c:cat>
          <c:val>
            <c:numRef>
              <c:f>Лист2!$A$3:$H$3</c:f>
              <c:numCache>
                <c:formatCode>General</c:formatCode>
                <c:ptCount val="8"/>
                <c:pt idx="0">
                  <c:v>119.15</c:v>
                </c:pt>
                <c:pt idx="1">
                  <c:v>127.538</c:v>
                </c:pt>
                <c:pt idx="2">
                  <c:v>145.001</c:v>
                </c:pt>
                <c:pt idx="3">
                  <c:v>161.76</c:v>
                </c:pt>
                <c:pt idx="4">
                  <c:v>175.4</c:v>
                </c:pt>
                <c:pt idx="5">
                  <c:v>197.13</c:v>
                </c:pt>
                <c:pt idx="6">
                  <c:v>225.86</c:v>
                </c:pt>
                <c:pt idx="7">
                  <c:v>258.38</c:v>
                </c:pt>
              </c:numCache>
            </c:numRef>
          </c:val>
          <c:smooth val="0"/>
          <c:extLst xmlns:c16r2="http://schemas.microsoft.com/office/drawing/2015/06/chart">
            <c:ext xmlns:c16="http://schemas.microsoft.com/office/drawing/2014/chart" uri="{C3380CC4-5D6E-409C-BE32-E72D297353CC}">
              <c16:uniqueId val="{00000001-7328-49E5-A9A7-2D85BA7B0416}"/>
            </c:ext>
          </c:extLst>
        </c:ser>
        <c:dLbls>
          <c:showLegendKey val="0"/>
          <c:showVal val="0"/>
          <c:showCatName val="0"/>
          <c:showSerName val="0"/>
          <c:showPercent val="0"/>
          <c:showBubbleSize val="0"/>
        </c:dLbls>
        <c:marker val="1"/>
        <c:smooth val="0"/>
        <c:axId val="191707296"/>
        <c:axId val="191707688"/>
      </c:lineChart>
      <c:catAx>
        <c:axId val="191707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жылжу жылдамдығы</a:t>
                </a:r>
                <a:r>
                  <a:rPr lang="ru-RU" b="1"/>
                  <a:t>, </a:t>
                </a:r>
                <a:r>
                  <a:rPr lang="en-US" sz="1000" b="1" i="0" u="none" strike="noStrike" baseline="0">
                    <a:effectLst/>
                  </a:rPr>
                  <a:t>s</a:t>
                </a:r>
                <a:r>
                  <a:rPr lang="ru-RU" sz="1000" b="1" i="0" u="none" strike="noStrike" baseline="30000">
                    <a:effectLst/>
                  </a:rPr>
                  <a:t>-1</a:t>
                </a:r>
                <a:r>
                  <a:rPr lang="ru-RU" sz="1000" b="1" i="0" u="none" strike="noStrike" baseline="0">
                    <a:effectLst/>
                  </a:rPr>
                  <a:t> </a:t>
                </a:r>
                <a:r>
                  <a:rPr lang="ru-RU" b="1"/>
                  <a:t> </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1707688"/>
        <c:crosses val="autoZero"/>
        <c:auto val="1"/>
        <c:lblAlgn val="ctr"/>
        <c:lblOffset val="100"/>
        <c:noMultiLvlLbl val="0"/>
      </c:catAx>
      <c:valAx>
        <c:axId val="1917076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b="1">
                    <a:latin typeface="Times New Roman" panose="02020603050405020304" pitchFamily="18" charset="0"/>
                    <a:cs typeface="Times New Roman" panose="02020603050405020304" pitchFamily="18" charset="0"/>
                  </a:rPr>
                  <a:t>ығысу кернеуі,</a:t>
                </a:r>
                <a:r>
                  <a:rPr lang="ru-RU" b="1" baseline="0">
                    <a:latin typeface="Times New Roman" panose="02020603050405020304" pitchFamily="18" charset="0"/>
                    <a:cs typeface="Times New Roman" panose="02020603050405020304" pitchFamily="18" charset="0"/>
                  </a:rPr>
                  <a:t> </a:t>
                </a:r>
                <a:r>
                  <a:rPr lang="en-US" sz="1000" b="1" i="0" u="none" strike="noStrike" baseline="0">
                    <a:effectLst/>
                    <a:latin typeface="Times New Roman" panose="02020603050405020304" pitchFamily="18" charset="0"/>
                    <a:cs typeface="Times New Roman" panose="02020603050405020304" pitchFamily="18" charset="0"/>
                  </a:rPr>
                  <a:t>Pa</a:t>
                </a:r>
                <a:endParaRPr lang="ru-RU" b="1">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170729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solidFill>
        <a:schemeClr val="accent1"/>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0612B2-355D-4B08-9385-294ADC065D9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2232</TotalTime>
  <Pages>1</Pages>
  <Words>37045</Words>
  <Characters>211158</Characters>
  <Application>Microsoft Office Word</Application>
  <DocSecurity>0</DocSecurity>
  <Lines>1759</Lines>
  <Paragraphs>495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247708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77769</dc:creator>
  <cp:keywords/>
  <dc:description/>
  <cp:lastModifiedBy>77769</cp:lastModifiedBy>
  <cp:revision>44</cp:revision>
  <cp:lastPrinted>2024-05-06T09:16:00Z</cp:lastPrinted>
  <dcterms:created xsi:type="dcterms:W3CDTF">2024-04-27T14:56:00Z</dcterms:created>
  <dcterms:modified xsi:type="dcterms:W3CDTF">2024-05-06T14:12:00Z</dcterms:modified>
</cp:coreProperties>
</file>